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BF2" w:rsidRDefault="00442BF2" w:rsidP="00442BF2">
      <w:pPr>
        <w:rPr>
          <w:rFonts w:ascii="Calibri" w:eastAsia="Calibri" w:hAnsi="Calibri" w:cs="Times New Roman"/>
          <w:sz w:val="24"/>
          <w:szCs w:val="24"/>
        </w:rPr>
      </w:pPr>
      <w:r w:rsidRPr="00C062EF">
        <w:rPr>
          <w:b/>
          <w:sz w:val="24"/>
          <w:szCs w:val="24"/>
        </w:rPr>
        <w:t>Supplementary Table 1</w:t>
      </w:r>
      <w:r w:rsidRPr="003B50CC">
        <w:rPr>
          <w:sz w:val="24"/>
          <w:szCs w:val="24"/>
        </w:rPr>
        <w:t xml:space="preserve">. </w:t>
      </w:r>
      <w:r w:rsidRPr="003B50CC">
        <w:rPr>
          <w:rFonts w:ascii="Calibri" w:eastAsia="Calibri" w:hAnsi="Calibri" w:cs="Times New Roman"/>
          <w:sz w:val="24"/>
          <w:szCs w:val="24"/>
        </w:rPr>
        <w:t xml:space="preserve">Singleton pregnancy model findings based on </w:t>
      </w:r>
      <w:r>
        <w:rPr>
          <w:rFonts w:ascii="Calibri" w:eastAsia="Calibri" w:hAnsi="Calibri" w:cs="Times New Roman"/>
          <w:sz w:val="24"/>
          <w:szCs w:val="24"/>
        </w:rPr>
        <w:t xml:space="preserve">complete case data from postnatal ward sample </w:t>
      </w:r>
      <w:r w:rsidRPr="003B50CC">
        <w:rPr>
          <w:rFonts w:ascii="Calibri" w:eastAsia="Calibri" w:hAnsi="Calibri" w:cs="Times New Roman"/>
          <w:sz w:val="24"/>
          <w:szCs w:val="24"/>
        </w:rPr>
        <w:t>(percentages exclude unknown cases)</w:t>
      </w:r>
    </w:p>
    <w:p w:rsidR="00442BF2" w:rsidRDefault="00442BF2" w:rsidP="00442BF2">
      <w:pPr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eGrid"/>
        <w:tblW w:w="13798" w:type="dxa"/>
        <w:tblLook w:val="04A0" w:firstRow="1" w:lastRow="0" w:firstColumn="1" w:lastColumn="0" w:noHBand="0" w:noVBand="1"/>
      </w:tblPr>
      <w:tblGrid>
        <w:gridCol w:w="1980"/>
        <w:gridCol w:w="2126"/>
        <w:gridCol w:w="1418"/>
        <w:gridCol w:w="1417"/>
        <w:gridCol w:w="2268"/>
        <w:gridCol w:w="992"/>
        <w:gridCol w:w="2524"/>
        <w:gridCol w:w="1073"/>
      </w:tblGrid>
      <w:tr w:rsidR="00442BF2" w:rsidTr="00753613">
        <w:trPr>
          <w:trHeight w:val="933"/>
        </w:trPr>
        <w:tc>
          <w:tcPr>
            <w:tcW w:w="410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Default="00442BF2" w:rsidP="0075361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D05A54" w:rsidRDefault="00442BF2" w:rsidP="0075361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05A54">
              <w:rPr>
                <w:b/>
                <w:sz w:val="24"/>
                <w:szCs w:val="24"/>
              </w:rPr>
              <w:t>Livebirth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D05A54" w:rsidRDefault="00442BF2" w:rsidP="0075361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05A54">
              <w:rPr>
                <w:b/>
                <w:sz w:val="24"/>
                <w:szCs w:val="24"/>
              </w:rPr>
              <w:t>Stillbirth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D05A54" w:rsidRDefault="00442BF2" w:rsidP="0075361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Unadjusted                  CC OR (95% CI)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D05A54" w:rsidRDefault="00442BF2" w:rsidP="0075361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p-value</w:t>
            </w:r>
          </w:p>
        </w:tc>
        <w:tc>
          <w:tcPr>
            <w:tcW w:w="252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Default="00442BF2" w:rsidP="0075361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Adjusted                        CC OR (95% CI)</w:t>
            </w:r>
          </w:p>
        </w:tc>
        <w:tc>
          <w:tcPr>
            <w:tcW w:w="107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Default="00442BF2" w:rsidP="00753613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p-value</w:t>
            </w:r>
          </w:p>
        </w:tc>
      </w:tr>
      <w:tr w:rsidR="00442BF2" w:rsidRPr="00D05A54" w:rsidTr="00753613">
        <w:trPr>
          <w:trHeight w:val="561"/>
        </w:trPr>
        <w:tc>
          <w:tcPr>
            <w:tcW w:w="410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42BF2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D05A54" w:rsidRDefault="00442BF2" w:rsidP="00753613">
            <w:pPr>
              <w:spacing w:after="120" w:line="276" w:lineRule="auto"/>
              <w:jc w:val="center"/>
              <w:rPr>
                <w:b/>
                <w:sz w:val="24"/>
                <w:szCs w:val="24"/>
              </w:rPr>
            </w:pPr>
            <w:r w:rsidRPr="00D05A54">
              <w:rPr>
                <w:b/>
                <w:sz w:val="24"/>
                <w:szCs w:val="24"/>
              </w:rPr>
              <w:t>N=1691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D05A54" w:rsidRDefault="00442BF2" w:rsidP="00753613">
            <w:pPr>
              <w:spacing w:after="120" w:line="276" w:lineRule="auto"/>
              <w:jc w:val="center"/>
              <w:rPr>
                <w:b/>
                <w:sz w:val="24"/>
                <w:szCs w:val="24"/>
              </w:rPr>
            </w:pPr>
            <w:r w:rsidRPr="00D05A54">
              <w:rPr>
                <w:b/>
                <w:sz w:val="24"/>
                <w:szCs w:val="24"/>
              </w:rPr>
              <w:t>N=43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D05A54" w:rsidRDefault="00442BF2" w:rsidP="00753613">
            <w:pPr>
              <w:spacing w:after="12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D05A54" w:rsidRDefault="00442BF2" w:rsidP="00753613">
            <w:pPr>
              <w:spacing w:after="12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D05A54" w:rsidRDefault="00442BF2" w:rsidP="00753613">
            <w:pPr>
              <w:spacing w:after="12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D05A54" w:rsidRDefault="00442BF2" w:rsidP="00753613">
            <w:pPr>
              <w:spacing w:after="120"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 xml:space="preserve">Mother’s age in years 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Mean (SD)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26.8 (6.6)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28.0 (7.1)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1.03 (0.98-1.07)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0.23</w:t>
            </w: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1.05 (0.94-1.18)</w:t>
            </w: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0.38</w:t>
            </w:r>
          </w:p>
        </w:tc>
      </w:tr>
      <w:tr w:rsidR="00442BF2" w:rsidRPr="00431FBF" w:rsidTr="00753613">
        <w:trPr>
          <w:trHeight w:val="347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Unknown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Nulliparous</w:t>
            </w:r>
          </w:p>
        </w:tc>
        <w:tc>
          <w:tcPr>
            <w:tcW w:w="21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No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1090 (64%)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41 (95%)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52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Yes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601 (36%)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2 (5%)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0.09 (0.01-0.29)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&lt;0.001</w:t>
            </w: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3.77 (0.12-120.89)</w:t>
            </w: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0.40</w:t>
            </w:r>
          </w:p>
        </w:tc>
      </w:tr>
      <w:tr w:rsidR="00442BF2" w:rsidRPr="00431FBF" w:rsidTr="00753613">
        <w:trPr>
          <w:trHeight w:val="347"/>
        </w:trPr>
        <w:tc>
          <w:tcPr>
            <w:tcW w:w="1980" w:type="dxa"/>
            <w:vMerge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Unknown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368"/>
        </w:trPr>
        <w:tc>
          <w:tcPr>
            <w:tcW w:w="198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 xml:space="preserve">History of stillbirth </w:t>
            </w:r>
          </w:p>
        </w:tc>
        <w:tc>
          <w:tcPr>
            <w:tcW w:w="21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No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1662 (98%)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4 (9%)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2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Yes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29 (2%)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39 (91%)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558.8 (208.7-1955.)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&lt;0.001</w:t>
            </w: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4168.5 (456.2-130237)</w:t>
            </w: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&lt;0.001</w:t>
            </w:r>
          </w:p>
        </w:tc>
      </w:tr>
      <w:tr w:rsidR="00442BF2" w:rsidRPr="00431FBF" w:rsidTr="00753613">
        <w:trPr>
          <w:trHeight w:val="347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Unknown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Number of antenatal care visits</w:t>
            </w:r>
          </w:p>
        </w:tc>
        <w:tc>
          <w:tcPr>
            <w:tcW w:w="21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 xml:space="preserve">&gt; 4 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533 (35%)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6 (18%)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2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861 (57%)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18 (53%)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1.86 (0.77-5.15)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0.19</w:t>
            </w: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10.36 (2.00-77.50)</w:t>
            </w: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0.01</w:t>
            </w: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None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110 (7%)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10 (29%)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8.08 (2.94-24.17)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&lt;0.001</w:t>
            </w: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89.30 (10.24-1287.7)</w:t>
            </w: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&lt;0.001</w:t>
            </w:r>
          </w:p>
        </w:tc>
      </w:tr>
      <w:tr w:rsidR="00442BF2" w:rsidRPr="00431FBF" w:rsidTr="00753613">
        <w:trPr>
          <w:trHeight w:val="347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Unknown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187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368"/>
        </w:trPr>
        <w:tc>
          <w:tcPr>
            <w:tcW w:w="198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Season of birth</w:t>
            </w:r>
          </w:p>
        </w:tc>
        <w:tc>
          <w:tcPr>
            <w:tcW w:w="21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Mild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1081 (64%)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18 (42%)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2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Cold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239 (14%)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13 (30%)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3.27 (1.55-6.72)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0.001</w:t>
            </w: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16.64 (2.91-143.52)</w:t>
            </w: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0.004</w:t>
            </w: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Hot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371 (22%)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12 (28%)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1.94 (0.90-4.03)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0.08</w:t>
            </w: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1.65 (0.29-9.80)</w:t>
            </w: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0.57</w:t>
            </w: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 xml:space="preserve">C-section delivery </w:t>
            </w:r>
          </w:p>
        </w:tc>
        <w:tc>
          <w:tcPr>
            <w:tcW w:w="21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No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1211 (72%)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28 (65%)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2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347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Yes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480 (28%)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15 (35%)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1.35 (0.70-2.52)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0.35</w:t>
            </w: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0.30 (0.06-1.28)</w:t>
            </w: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0.13</w:t>
            </w:r>
          </w:p>
        </w:tc>
      </w:tr>
      <w:tr w:rsidR="00442BF2" w:rsidRPr="004E1382" w:rsidTr="00753613">
        <w:trPr>
          <w:trHeight w:val="168"/>
        </w:trPr>
        <w:tc>
          <w:tcPr>
            <w:tcW w:w="198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Severe maternal complications</w:t>
            </w:r>
          </w:p>
        </w:tc>
        <w:tc>
          <w:tcPr>
            <w:tcW w:w="21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No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1423 (86%)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19 (54%)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52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42BF2" w:rsidRPr="004E1382" w:rsidTr="00753613">
        <w:trPr>
          <w:trHeight w:val="102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Yes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223 (14%)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16 (46%)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5.37 (2.69-10.60)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&lt;0.001</w:t>
            </w: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9.52 (2.13-52.65)</w:t>
            </w: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0.005</w:t>
            </w:r>
          </w:p>
        </w:tc>
      </w:tr>
      <w:tr w:rsidR="00442BF2" w:rsidRPr="00431FBF" w:rsidTr="00753613">
        <w:trPr>
          <w:trHeight w:val="97"/>
        </w:trPr>
        <w:tc>
          <w:tcPr>
            <w:tcW w:w="198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rPr>
                <w:sz w:val="24"/>
                <w:szCs w:val="24"/>
              </w:rPr>
            </w:pPr>
            <w:r w:rsidRPr="006365B9">
              <w:rPr>
                <w:sz w:val="24"/>
                <w:szCs w:val="24"/>
              </w:rPr>
              <w:t>Unknown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45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  <w:r w:rsidRPr="006365B9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5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07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442BF2" w:rsidRPr="006365B9" w:rsidRDefault="00442BF2" w:rsidP="00753613">
            <w:pPr>
              <w:spacing w:after="120" w:line="276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</w:tr>
    </w:tbl>
    <w:p w:rsidR="00442BF2" w:rsidRDefault="00442BF2" w:rsidP="00442BF2"/>
    <w:p w:rsidR="00442BF2" w:rsidRDefault="00442BF2" w:rsidP="00442BF2">
      <w:r>
        <w:t>CC: Complete case. OR: Odds Ratio. CI: Confidence Interval. SD: Standard Deviation.</w:t>
      </w:r>
    </w:p>
    <w:p w:rsidR="000E603E" w:rsidRDefault="000E603E">
      <w:bookmarkStart w:id="0" w:name="_GoBack"/>
      <w:bookmarkEnd w:id="0"/>
    </w:p>
    <w:sectPr w:rsidR="000E603E" w:rsidSect="00442BF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BF2"/>
    <w:rsid w:val="000E603E"/>
    <w:rsid w:val="0044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BBF39A-9522-486B-BC12-534E15AD5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B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2BF2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Heazell</dc:creator>
  <cp:keywords/>
  <dc:description/>
  <cp:lastModifiedBy>Alexander Heazell</cp:lastModifiedBy>
  <cp:revision>1</cp:revision>
  <dcterms:created xsi:type="dcterms:W3CDTF">2021-04-27T13:09:00Z</dcterms:created>
  <dcterms:modified xsi:type="dcterms:W3CDTF">2021-04-27T13:09:00Z</dcterms:modified>
</cp:coreProperties>
</file>