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2C7E3" w14:textId="3303AD89" w:rsidR="00B0149C" w:rsidRPr="00FA0B37" w:rsidRDefault="00CC1C1C" w:rsidP="00FA0B37">
      <w:pPr>
        <w:pStyle w:val="Heading2"/>
        <w:rPr>
          <w:color w:val="000000" w:themeColor="text1"/>
        </w:rPr>
      </w:pPr>
      <w:bookmarkStart w:id="0" w:name="_Toc151814669"/>
      <w:bookmarkStart w:id="1" w:name="_Toc151817298"/>
      <w:r>
        <w:rPr>
          <w:rFonts w:eastAsia="Times New Roman"/>
          <w:color w:val="000000" w:themeColor="text1"/>
          <w:lang w:eastAsia="en-GB"/>
        </w:rPr>
        <w:t xml:space="preserve">Supplementary File </w:t>
      </w:r>
      <w:r w:rsidR="004101F7">
        <w:rPr>
          <w:rFonts w:eastAsia="Times New Roman"/>
          <w:color w:val="000000" w:themeColor="text1"/>
          <w:lang w:eastAsia="en-GB"/>
        </w:rPr>
        <w:t>1</w:t>
      </w:r>
      <w:r w:rsidR="00FA0B37" w:rsidRPr="00FA0B37">
        <w:rPr>
          <w:rFonts w:eastAsia="Times New Roman"/>
          <w:color w:val="000000" w:themeColor="text1"/>
          <w:lang w:eastAsia="en-GB"/>
        </w:rPr>
        <w:t xml:space="preserve">: Final list of Delphi </w:t>
      </w:r>
      <w:r w:rsidR="004101F7">
        <w:rPr>
          <w:rFonts w:eastAsia="Times New Roman"/>
          <w:color w:val="000000" w:themeColor="text1"/>
          <w:lang w:eastAsia="en-GB"/>
        </w:rPr>
        <w:t xml:space="preserve">items </w:t>
      </w:r>
      <w:r w:rsidR="00FA0B37" w:rsidRPr="00FA0B37">
        <w:rPr>
          <w:rFonts w:eastAsia="Times New Roman"/>
          <w:color w:val="000000" w:themeColor="text1"/>
          <w:lang w:eastAsia="en-GB"/>
        </w:rPr>
        <w:t>Round 1</w:t>
      </w:r>
      <w:bookmarkEnd w:id="0"/>
      <w:bookmarkEnd w:id="1"/>
    </w:p>
    <w:tbl>
      <w:tblPr>
        <w:tblStyle w:val="TableGrid"/>
        <w:tblW w:w="0" w:type="auto"/>
        <w:tblLook w:val="04A0" w:firstRow="1" w:lastRow="0" w:firstColumn="1" w:lastColumn="0" w:noHBand="0" w:noVBand="1"/>
      </w:tblPr>
      <w:tblGrid>
        <w:gridCol w:w="7496"/>
      </w:tblGrid>
      <w:tr w:rsidR="00D25725" w:rsidRPr="00D25725" w14:paraId="2C19EEC2" w14:textId="77777777" w:rsidTr="00170A41">
        <w:trPr>
          <w:trHeight w:val="300"/>
        </w:trPr>
        <w:tc>
          <w:tcPr>
            <w:tcW w:w="7496" w:type="dxa"/>
            <w:shd w:val="clear" w:color="auto" w:fill="FBE4D5" w:themeFill="accent2" w:themeFillTint="33"/>
            <w:noWrap/>
            <w:hideMark/>
          </w:tcPr>
          <w:p w14:paraId="182A5C0C" w14:textId="0CFAA4D2" w:rsidR="00D25725" w:rsidRPr="00D25725" w:rsidRDefault="001E4FA4">
            <w:pPr>
              <w:rPr>
                <w:b/>
                <w:bCs/>
              </w:rPr>
            </w:pPr>
            <w:r>
              <w:rPr>
                <w:b/>
                <w:bCs/>
              </w:rPr>
              <w:t xml:space="preserve">1. </w:t>
            </w:r>
            <w:r w:rsidR="00D25725" w:rsidRPr="00D25725">
              <w:rPr>
                <w:b/>
                <w:bCs/>
              </w:rPr>
              <w:t xml:space="preserve">Study details </w:t>
            </w:r>
          </w:p>
        </w:tc>
      </w:tr>
      <w:tr w:rsidR="00D25725" w:rsidRPr="00D25725" w14:paraId="08AFD7A3" w14:textId="77777777" w:rsidTr="00D25725">
        <w:trPr>
          <w:trHeight w:val="300"/>
        </w:trPr>
        <w:tc>
          <w:tcPr>
            <w:tcW w:w="7496" w:type="dxa"/>
            <w:noWrap/>
            <w:hideMark/>
          </w:tcPr>
          <w:p w14:paraId="79E95D5E" w14:textId="77777777" w:rsidR="00D25725" w:rsidRPr="00162825" w:rsidRDefault="00D25725">
            <w:pPr>
              <w:rPr>
                <w:color w:val="000000" w:themeColor="text1"/>
              </w:rPr>
            </w:pPr>
            <w:r w:rsidRPr="00162825">
              <w:rPr>
                <w:color w:val="000000" w:themeColor="text1"/>
              </w:rPr>
              <w:t>Purpose</w:t>
            </w:r>
          </w:p>
        </w:tc>
      </w:tr>
      <w:tr w:rsidR="00D25725" w:rsidRPr="00D25725" w14:paraId="07A1C1CE" w14:textId="77777777" w:rsidTr="00D25725">
        <w:trPr>
          <w:trHeight w:val="300"/>
        </w:trPr>
        <w:tc>
          <w:tcPr>
            <w:tcW w:w="7496" w:type="dxa"/>
            <w:noWrap/>
            <w:hideMark/>
          </w:tcPr>
          <w:p w14:paraId="5CF03EB0" w14:textId="77777777" w:rsidR="00D25725" w:rsidRPr="00162825" w:rsidRDefault="00D25725">
            <w:pPr>
              <w:rPr>
                <w:color w:val="000000" w:themeColor="text1"/>
              </w:rPr>
            </w:pPr>
            <w:r w:rsidRPr="00162825">
              <w:rPr>
                <w:color w:val="000000" w:themeColor="text1"/>
              </w:rPr>
              <w:t>CTIMP/non-CTIMP</w:t>
            </w:r>
          </w:p>
        </w:tc>
      </w:tr>
      <w:tr w:rsidR="00D25725" w:rsidRPr="00D25725" w14:paraId="0B8F851F" w14:textId="77777777" w:rsidTr="00170A41">
        <w:trPr>
          <w:trHeight w:val="315"/>
        </w:trPr>
        <w:tc>
          <w:tcPr>
            <w:tcW w:w="7496" w:type="dxa"/>
            <w:shd w:val="clear" w:color="auto" w:fill="FBE4D5" w:themeFill="accent2" w:themeFillTint="33"/>
            <w:noWrap/>
            <w:hideMark/>
          </w:tcPr>
          <w:p w14:paraId="118A8EA8" w14:textId="53560C78" w:rsidR="00D25725" w:rsidRPr="00162825" w:rsidRDefault="001E4FA4">
            <w:pPr>
              <w:rPr>
                <w:b/>
                <w:bCs/>
                <w:color w:val="000000" w:themeColor="text1"/>
              </w:rPr>
            </w:pPr>
            <w:r w:rsidRPr="00162825">
              <w:rPr>
                <w:b/>
                <w:bCs/>
                <w:color w:val="000000" w:themeColor="text1"/>
              </w:rPr>
              <w:t xml:space="preserve">2. </w:t>
            </w:r>
            <w:r w:rsidR="00D25725" w:rsidRPr="00162825">
              <w:rPr>
                <w:b/>
                <w:bCs/>
                <w:color w:val="000000" w:themeColor="text1"/>
              </w:rPr>
              <w:t>Introduction to the trial: Summary of study design/Trial overview</w:t>
            </w:r>
          </w:p>
        </w:tc>
      </w:tr>
      <w:tr w:rsidR="00D25725" w:rsidRPr="00D25725" w14:paraId="16E669CA" w14:textId="77777777" w:rsidTr="00D25725">
        <w:trPr>
          <w:trHeight w:val="300"/>
        </w:trPr>
        <w:tc>
          <w:tcPr>
            <w:tcW w:w="7496" w:type="dxa"/>
            <w:noWrap/>
            <w:hideMark/>
          </w:tcPr>
          <w:p w14:paraId="6CD733AD" w14:textId="77777777" w:rsidR="00D25725" w:rsidRPr="00162825" w:rsidRDefault="00D25725">
            <w:pPr>
              <w:rPr>
                <w:color w:val="000000" w:themeColor="text1"/>
              </w:rPr>
            </w:pPr>
            <w:r w:rsidRPr="00162825">
              <w:rPr>
                <w:color w:val="000000" w:themeColor="text1"/>
              </w:rPr>
              <w:t>Overall recruitment target</w:t>
            </w:r>
          </w:p>
        </w:tc>
      </w:tr>
      <w:tr w:rsidR="00D25725" w:rsidRPr="00D25725" w14:paraId="45CFA72A" w14:textId="77777777" w:rsidTr="00D25725">
        <w:trPr>
          <w:trHeight w:val="300"/>
        </w:trPr>
        <w:tc>
          <w:tcPr>
            <w:tcW w:w="7496" w:type="dxa"/>
            <w:noWrap/>
            <w:hideMark/>
          </w:tcPr>
          <w:p w14:paraId="2EC48FDC" w14:textId="34533536" w:rsidR="00D25725" w:rsidRPr="00162825" w:rsidRDefault="00D25725">
            <w:pPr>
              <w:rPr>
                <w:color w:val="000000" w:themeColor="text1"/>
              </w:rPr>
            </w:pPr>
            <w:r w:rsidRPr="00162825">
              <w:rPr>
                <w:color w:val="000000" w:themeColor="text1"/>
              </w:rPr>
              <w:t xml:space="preserve">Primary </w:t>
            </w:r>
            <w:r w:rsidR="00BE7556" w:rsidRPr="00162825">
              <w:rPr>
                <w:color w:val="000000" w:themeColor="text1"/>
              </w:rPr>
              <w:t>o</w:t>
            </w:r>
            <w:r w:rsidRPr="00162825">
              <w:rPr>
                <w:color w:val="000000" w:themeColor="text1"/>
              </w:rPr>
              <w:t xml:space="preserve">utcome measures </w:t>
            </w:r>
          </w:p>
        </w:tc>
      </w:tr>
      <w:tr w:rsidR="00D25725" w:rsidRPr="00D25725" w14:paraId="00119E2C" w14:textId="77777777" w:rsidTr="00D25725">
        <w:trPr>
          <w:trHeight w:val="300"/>
        </w:trPr>
        <w:tc>
          <w:tcPr>
            <w:tcW w:w="7496" w:type="dxa"/>
            <w:noWrap/>
            <w:hideMark/>
          </w:tcPr>
          <w:p w14:paraId="4A4CD198" w14:textId="77777777" w:rsidR="00D25725" w:rsidRPr="00162825" w:rsidRDefault="00D25725">
            <w:pPr>
              <w:rPr>
                <w:color w:val="000000" w:themeColor="text1"/>
              </w:rPr>
            </w:pPr>
            <w:r w:rsidRPr="00162825">
              <w:rPr>
                <w:color w:val="000000" w:themeColor="text1"/>
              </w:rPr>
              <w:t xml:space="preserve">Secondary outcome measures </w:t>
            </w:r>
          </w:p>
        </w:tc>
      </w:tr>
      <w:tr w:rsidR="00D25725" w:rsidRPr="00D25725" w14:paraId="3ED21825" w14:textId="77777777" w:rsidTr="00D25725">
        <w:trPr>
          <w:trHeight w:val="300"/>
        </w:trPr>
        <w:tc>
          <w:tcPr>
            <w:tcW w:w="7496" w:type="dxa"/>
            <w:noWrap/>
            <w:hideMark/>
          </w:tcPr>
          <w:p w14:paraId="3EEDAB51" w14:textId="77777777" w:rsidR="00D25725" w:rsidRPr="00162825" w:rsidRDefault="00D25725">
            <w:pPr>
              <w:rPr>
                <w:color w:val="000000" w:themeColor="text1"/>
              </w:rPr>
            </w:pPr>
            <w:r w:rsidRPr="00162825">
              <w:rPr>
                <w:color w:val="000000" w:themeColor="text1"/>
              </w:rPr>
              <w:t xml:space="preserve">Duration of patient recruitment </w:t>
            </w:r>
          </w:p>
        </w:tc>
      </w:tr>
      <w:tr w:rsidR="00D25725" w:rsidRPr="00D25725" w14:paraId="03515ABF" w14:textId="77777777" w:rsidTr="00D25725">
        <w:trPr>
          <w:trHeight w:val="300"/>
        </w:trPr>
        <w:tc>
          <w:tcPr>
            <w:tcW w:w="7496" w:type="dxa"/>
            <w:noWrap/>
            <w:hideMark/>
          </w:tcPr>
          <w:p w14:paraId="11300C1A" w14:textId="4AB2113A" w:rsidR="00D25725" w:rsidRPr="00162825" w:rsidRDefault="00D25725">
            <w:pPr>
              <w:rPr>
                <w:rFonts w:ascii="Calibri" w:hAnsi="Calibri" w:cs="Calibri"/>
                <w:color w:val="000000" w:themeColor="text1"/>
              </w:rPr>
            </w:pPr>
            <w:r w:rsidRPr="00162825">
              <w:rPr>
                <w:color w:val="000000" w:themeColor="text1"/>
              </w:rPr>
              <w:t>Duration of follow up</w:t>
            </w:r>
            <w:r w:rsidR="009716DF" w:rsidRPr="00162825">
              <w:rPr>
                <w:color w:val="000000" w:themeColor="text1"/>
              </w:rPr>
              <w:t>:</w:t>
            </w:r>
            <w:r w:rsidR="00A37C1F" w:rsidRPr="00162825">
              <w:rPr>
                <w:color w:val="000000" w:themeColor="text1"/>
              </w:rPr>
              <w:t xml:space="preserve"> (choose as appropriate)</w:t>
            </w:r>
          </w:p>
          <w:p w14:paraId="79794E00" w14:textId="68AD5F9B" w:rsidR="0022316C" w:rsidRPr="00162825" w:rsidRDefault="00EA1922">
            <w:pPr>
              <w:rPr>
                <w:rFonts w:ascii="Calibri" w:hAnsi="Calibri" w:cs="Calibri"/>
                <w:color w:val="000000" w:themeColor="text1"/>
              </w:rPr>
            </w:pPr>
            <w:sdt>
              <w:sdtPr>
                <w:rPr>
                  <w:rFonts w:ascii="Calibri" w:hAnsi="Calibri" w:cs="Calibri"/>
                  <w:color w:val="000000" w:themeColor="text1"/>
                </w:rPr>
                <w:id w:val="439191136"/>
                <w14:checkbox>
                  <w14:checked w14:val="0"/>
                  <w14:checkedState w14:val="2612" w14:font="MS Gothic"/>
                  <w14:uncheckedState w14:val="2610" w14:font="MS Gothic"/>
                </w14:checkbox>
              </w:sdtPr>
              <w:sdtEndPr/>
              <w:sdtContent>
                <w:r w:rsidR="0022316C" w:rsidRPr="00162825">
                  <w:rPr>
                    <w:rFonts w:ascii="MS Gothic" w:eastAsia="MS Gothic" w:hAnsi="MS Gothic" w:cs="Calibri" w:hint="eastAsia"/>
                    <w:color w:val="000000" w:themeColor="text1"/>
                  </w:rPr>
                  <w:t>☐</w:t>
                </w:r>
              </w:sdtContent>
            </w:sdt>
            <w:r w:rsidR="0022316C" w:rsidRPr="00162825">
              <w:rPr>
                <w:rFonts w:ascii="Calibri" w:hAnsi="Calibri" w:cs="Calibri"/>
                <w:color w:val="000000" w:themeColor="text1"/>
              </w:rPr>
              <w:t xml:space="preserve"> Per patient</w:t>
            </w:r>
          </w:p>
          <w:p w14:paraId="1CF52321" w14:textId="1291E478" w:rsidR="0022316C" w:rsidRPr="00162825" w:rsidRDefault="00EA1922">
            <w:pPr>
              <w:rPr>
                <w:color w:val="000000" w:themeColor="text1"/>
              </w:rPr>
            </w:pPr>
            <w:sdt>
              <w:sdtPr>
                <w:rPr>
                  <w:rFonts w:ascii="Calibri" w:hAnsi="Calibri" w:cs="Calibri"/>
                  <w:color w:val="000000" w:themeColor="text1"/>
                </w:rPr>
                <w:id w:val="-34744741"/>
                <w14:checkbox>
                  <w14:checked w14:val="0"/>
                  <w14:checkedState w14:val="2612" w14:font="MS Gothic"/>
                  <w14:uncheckedState w14:val="2610" w14:font="MS Gothic"/>
                </w14:checkbox>
              </w:sdtPr>
              <w:sdtEndPr/>
              <w:sdtContent>
                <w:r w:rsidR="0022316C" w:rsidRPr="00162825">
                  <w:rPr>
                    <w:rFonts w:ascii="MS Gothic" w:eastAsia="MS Gothic" w:hAnsi="MS Gothic" w:cs="Calibri" w:hint="eastAsia"/>
                    <w:color w:val="000000" w:themeColor="text1"/>
                  </w:rPr>
                  <w:t>☐</w:t>
                </w:r>
              </w:sdtContent>
            </w:sdt>
            <w:r w:rsidR="0022316C" w:rsidRPr="00162825">
              <w:rPr>
                <w:rFonts w:ascii="Calibri" w:hAnsi="Calibri" w:cs="Calibri"/>
                <w:color w:val="000000" w:themeColor="text1"/>
              </w:rPr>
              <w:t xml:space="preserve"> The trial</w:t>
            </w:r>
          </w:p>
        </w:tc>
      </w:tr>
      <w:tr w:rsidR="00D25725" w:rsidRPr="00D25725" w14:paraId="696F7DD3" w14:textId="77777777" w:rsidTr="00D25725">
        <w:trPr>
          <w:trHeight w:val="300"/>
        </w:trPr>
        <w:tc>
          <w:tcPr>
            <w:tcW w:w="7496" w:type="dxa"/>
            <w:noWrap/>
            <w:hideMark/>
          </w:tcPr>
          <w:p w14:paraId="6312F5E0" w14:textId="30E893F0" w:rsidR="00D25725" w:rsidRPr="00162825" w:rsidRDefault="00D25725">
            <w:pPr>
              <w:rPr>
                <w:color w:val="000000" w:themeColor="text1"/>
              </w:rPr>
            </w:pPr>
            <w:r w:rsidRPr="00162825">
              <w:rPr>
                <w:color w:val="000000" w:themeColor="text1"/>
              </w:rPr>
              <w:t>Intervention</w:t>
            </w:r>
            <w:r w:rsidR="009716DF" w:rsidRPr="00162825">
              <w:rPr>
                <w:color w:val="000000" w:themeColor="text1"/>
              </w:rPr>
              <w:t>(s)</w:t>
            </w:r>
          </w:p>
        </w:tc>
      </w:tr>
      <w:tr w:rsidR="00170A41" w:rsidRPr="00D25725" w14:paraId="6F3AEA74" w14:textId="77777777" w:rsidTr="00D25725">
        <w:trPr>
          <w:trHeight w:val="300"/>
        </w:trPr>
        <w:tc>
          <w:tcPr>
            <w:tcW w:w="7496" w:type="dxa"/>
            <w:noWrap/>
          </w:tcPr>
          <w:p w14:paraId="509E9805" w14:textId="0456D2C4" w:rsidR="00170A41" w:rsidRPr="00162825" w:rsidRDefault="00170A41">
            <w:pPr>
              <w:rPr>
                <w:color w:val="000000" w:themeColor="text1"/>
              </w:rPr>
            </w:pPr>
            <w:r w:rsidRPr="00162825">
              <w:rPr>
                <w:color w:val="000000" w:themeColor="text1"/>
              </w:rPr>
              <w:t>Is the trial placebo or standard of care controlled?</w:t>
            </w:r>
          </w:p>
        </w:tc>
      </w:tr>
      <w:tr w:rsidR="00D25725" w:rsidRPr="00D25725" w14:paraId="6F53CBA8" w14:textId="77777777" w:rsidTr="006E5AA0">
        <w:trPr>
          <w:trHeight w:val="1742"/>
        </w:trPr>
        <w:tc>
          <w:tcPr>
            <w:tcW w:w="7496" w:type="dxa"/>
            <w:hideMark/>
          </w:tcPr>
          <w:p w14:paraId="753AE443" w14:textId="64E88C0E" w:rsidR="00D25725" w:rsidRPr="00162825" w:rsidRDefault="00D25725">
            <w:pPr>
              <w:rPr>
                <w:color w:val="000000" w:themeColor="text1"/>
              </w:rPr>
            </w:pPr>
            <w:r w:rsidRPr="00162825">
              <w:rPr>
                <w:color w:val="000000" w:themeColor="text1"/>
              </w:rPr>
              <w:t>Describe any specific regulatory requirements: e.g., The intervention is/is not being used in a licensed indication OR</w:t>
            </w:r>
            <w:r w:rsidRPr="00162825">
              <w:rPr>
                <w:color w:val="000000" w:themeColor="text1"/>
              </w:rPr>
              <w:br/>
              <w:t>The data from the trial will/will not be used to support a licensing application OR</w:t>
            </w:r>
            <w:r w:rsidRPr="00162825">
              <w:rPr>
                <w:color w:val="000000" w:themeColor="text1"/>
              </w:rPr>
              <w:br/>
              <w:t>The trial is/is not supporting a license change.</w:t>
            </w:r>
            <w:r w:rsidRPr="00162825">
              <w:rPr>
                <w:color w:val="000000" w:themeColor="text1"/>
              </w:rPr>
              <w:br/>
              <w:t>&lt;include details of international regulation e.g., FDA, Medical Devices, or other specific regulations&gt;</w:t>
            </w:r>
          </w:p>
        </w:tc>
      </w:tr>
      <w:tr w:rsidR="00D25725" w:rsidRPr="00D25725" w14:paraId="5D628A82" w14:textId="77777777" w:rsidTr="006E5AA0">
        <w:trPr>
          <w:trHeight w:val="421"/>
        </w:trPr>
        <w:tc>
          <w:tcPr>
            <w:tcW w:w="7496" w:type="dxa"/>
            <w:hideMark/>
          </w:tcPr>
          <w:p w14:paraId="7CB8ECD4" w14:textId="77777777" w:rsidR="00D25725" w:rsidRPr="00162825" w:rsidRDefault="00D25725">
            <w:pPr>
              <w:rPr>
                <w:color w:val="000000" w:themeColor="text1"/>
              </w:rPr>
            </w:pPr>
            <w:r w:rsidRPr="00162825">
              <w:rPr>
                <w:color w:val="000000" w:themeColor="text1"/>
              </w:rPr>
              <w:t xml:space="preserve">Describe other issues specific to the treatment under study </w:t>
            </w:r>
          </w:p>
        </w:tc>
      </w:tr>
      <w:tr w:rsidR="00D25725" w:rsidRPr="00D25725" w14:paraId="4C788428" w14:textId="77777777" w:rsidTr="00076124">
        <w:trPr>
          <w:trHeight w:val="300"/>
        </w:trPr>
        <w:tc>
          <w:tcPr>
            <w:tcW w:w="7496" w:type="dxa"/>
            <w:shd w:val="clear" w:color="auto" w:fill="FBE4D5" w:themeFill="accent2" w:themeFillTint="33"/>
            <w:noWrap/>
            <w:hideMark/>
          </w:tcPr>
          <w:p w14:paraId="2868830E" w14:textId="58558EDE" w:rsidR="00D25725" w:rsidRPr="00D25725" w:rsidRDefault="001E4FA4">
            <w:pPr>
              <w:rPr>
                <w:b/>
                <w:bCs/>
              </w:rPr>
            </w:pPr>
            <w:r>
              <w:rPr>
                <w:b/>
                <w:bCs/>
              </w:rPr>
              <w:t xml:space="preserve">3. </w:t>
            </w:r>
            <w:r w:rsidR="00D25725" w:rsidRPr="00D25725">
              <w:rPr>
                <w:b/>
                <w:bCs/>
              </w:rPr>
              <w:t>Monitoring</w:t>
            </w:r>
          </w:p>
        </w:tc>
      </w:tr>
      <w:tr w:rsidR="00162825" w:rsidRPr="00162825" w14:paraId="3BF1F760" w14:textId="77777777" w:rsidTr="00D25725">
        <w:trPr>
          <w:trHeight w:val="300"/>
        </w:trPr>
        <w:tc>
          <w:tcPr>
            <w:tcW w:w="7496" w:type="dxa"/>
            <w:noWrap/>
            <w:hideMark/>
          </w:tcPr>
          <w:p w14:paraId="4672C4BA" w14:textId="645CF041" w:rsidR="00D25725" w:rsidRPr="00162825" w:rsidRDefault="00D25725">
            <w:pPr>
              <w:rPr>
                <w:color w:val="000000" w:themeColor="text1"/>
              </w:rPr>
            </w:pPr>
            <w:r w:rsidRPr="00162825">
              <w:rPr>
                <w:color w:val="000000" w:themeColor="text1"/>
              </w:rPr>
              <w:t>Who will monitor the study? e.g., Sponsor/sponsor delegate</w:t>
            </w:r>
          </w:p>
        </w:tc>
      </w:tr>
      <w:tr w:rsidR="00162825" w:rsidRPr="00162825" w14:paraId="7BFA7CC5" w14:textId="77777777" w:rsidTr="00D25725">
        <w:trPr>
          <w:trHeight w:val="300"/>
        </w:trPr>
        <w:tc>
          <w:tcPr>
            <w:tcW w:w="7496" w:type="dxa"/>
            <w:noWrap/>
            <w:hideMark/>
          </w:tcPr>
          <w:p w14:paraId="4CABF59E" w14:textId="103DCD4D" w:rsidR="00D25725" w:rsidRPr="00162825" w:rsidRDefault="00547502">
            <w:pPr>
              <w:rPr>
                <w:color w:val="000000" w:themeColor="text1"/>
              </w:rPr>
            </w:pPr>
            <w:r w:rsidRPr="00162825">
              <w:rPr>
                <w:color w:val="000000" w:themeColor="text1"/>
              </w:rPr>
              <w:t>What will be the f</w:t>
            </w:r>
            <w:r w:rsidR="00D25725" w:rsidRPr="00162825">
              <w:rPr>
                <w:color w:val="000000" w:themeColor="text1"/>
              </w:rPr>
              <w:t>irst monitoring time-point?</w:t>
            </w:r>
          </w:p>
        </w:tc>
      </w:tr>
      <w:tr w:rsidR="00162825" w:rsidRPr="00162825" w14:paraId="128C4493" w14:textId="77777777" w:rsidTr="00076124">
        <w:trPr>
          <w:trHeight w:val="300"/>
        </w:trPr>
        <w:tc>
          <w:tcPr>
            <w:tcW w:w="7496" w:type="dxa"/>
            <w:shd w:val="clear" w:color="auto" w:fill="FBE4D5" w:themeFill="accent2" w:themeFillTint="33"/>
            <w:noWrap/>
            <w:hideMark/>
          </w:tcPr>
          <w:p w14:paraId="5391919E" w14:textId="3B21DB17" w:rsidR="00D25725" w:rsidRPr="00162825" w:rsidRDefault="001E4FA4">
            <w:pPr>
              <w:rPr>
                <w:b/>
                <w:bCs/>
                <w:color w:val="000000" w:themeColor="text1"/>
              </w:rPr>
            </w:pPr>
            <w:r w:rsidRPr="00162825">
              <w:rPr>
                <w:b/>
                <w:bCs/>
                <w:color w:val="000000" w:themeColor="text1"/>
              </w:rPr>
              <w:t xml:space="preserve">4. </w:t>
            </w:r>
            <w:r w:rsidR="00D25725" w:rsidRPr="00162825">
              <w:rPr>
                <w:b/>
                <w:bCs/>
                <w:color w:val="000000" w:themeColor="text1"/>
              </w:rPr>
              <w:t xml:space="preserve">Central Monitoring Activities </w:t>
            </w:r>
          </w:p>
        </w:tc>
      </w:tr>
      <w:tr w:rsidR="00162825" w:rsidRPr="00162825" w14:paraId="7AF3C5EE" w14:textId="77777777" w:rsidTr="00D25725">
        <w:trPr>
          <w:trHeight w:val="300"/>
        </w:trPr>
        <w:tc>
          <w:tcPr>
            <w:tcW w:w="7496" w:type="dxa"/>
            <w:hideMark/>
          </w:tcPr>
          <w:p w14:paraId="2A2F7DA4" w14:textId="77777777" w:rsidR="00D25725" w:rsidRPr="00162825" w:rsidRDefault="00D25725">
            <w:pPr>
              <w:rPr>
                <w:color w:val="000000" w:themeColor="text1"/>
              </w:rPr>
            </w:pPr>
            <w:r w:rsidRPr="00162825">
              <w:rPr>
                <w:color w:val="000000" w:themeColor="text1"/>
              </w:rPr>
              <w:t>Review of IMP shipment and delivery documentation</w:t>
            </w:r>
          </w:p>
        </w:tc>
      </w:tr>
      <w:tr w:rsidR="00162825" w:rsidRPr="00162825" w14:paraId="30E6E617" w14:textId="77777777" w:rsidTr="00D25725">
        <w:trPr>
          <w:trHeight w:val="462"/>
        </w:trPr>
        <w:tc>
          <w:tcPr>
            <w:tcW w:w="7496" w:type="dxa"/>
            <w:hideMark/>
          </w:tcPr>
          <w:p w14:paraId="74FD34FE" w14:textId="77777777" w:rsidR="00D25725" w:rsidRPr="00162825" w:rsidRDefault="00D25725">
            <w:pPr>
              <w:rPr>
                <w:color w:val="000000" w:themeColor="text1"/>
              </w:rPr>
            </w:pPr>
            <w:r w:rsidRPr="00162825">
              <w:rPr>
                <w:color w:val="000000" w:themeColor="text1"/>
              </w:rPr>
              <w:t>Review of IMP dosage calculations</w:t>
            </w:r>
          </w:p>
        </w:tc>
      </w:tr>
      <w:tr w:rsidR="00162825" w:rsidRPr="00162825" w14:paraId="51E20787" w14:textId="77777777" w:rsidTr="00D25725">
        <w:trPr>
          <w:trHeight w:val="600"/>
        </w:trPr>
        <w:tc>
          <w:tcPr>
            <w:tcW w:w="7496" w:type="dxa"/>
            <w:hideMark/>
          </w:tcPr>
          <w:p w14:paraId="2515D6E6" w14:textId="77777777" w:rsidR="00D25725" w:rsidRPr="00162825" w:rsidRDefault="00D25725">
            <w:pPr>
              <w:rPr>
                <w:color w:val="000000" w:themeColor="text1"/>
              </w:rPr>
            </w:pPr>
            <w:r w:rsidRPr="00162825">
              <w:rPr>
                <w:color w:val="000000" w:themeColor="text1"/>
              </w:rPr>
              <w:t>If medical device trial SADEs reported to manufacturer (if not delegated to CTU)</w:t>
            </w:r>
          </w:p>
        </w:tc>
      </w:tr>
      <w:tr w:rsidR="00162825" w:rsidRPr="00162825" w14:paraId="4029C5A8" w14:textId="77777777" w:rsidTr="00D25725">
        <w:trPr>
          <w:trHeight w:val="1200"/>
        </w:trPr>
        <w:tc>
          <w:tcPr>
            <w:tcW w:w="7496" w:type="dxa"/>
            <w:hideMark/>
          </w:tcPr>
          <w:p w14:paraId="674794F1" w14:textId="3628668D" w:rsidR="00D25725" w:rsidRPr="00162825" w:rsidRDefault="00D25725">
            <w:pPr>
              <w:rPr>
                <w:color w:val="000000" w:themeColor="text1"/>
              </w:rPr>
            </w:pPr>
            <w:r w:rsidRPr="00162825">
              <w:rPr>
                <w:color w:val="000000" w:themeColor="text1"/>
              </w:rPr>
              <w:t>Out-of-hours emergency cover arrangements- Where participants are provided with out of hours contact details for site staff (e.g., on a Participant ID card or PIS) indicate how this will be verified (e.g., for high-risk trials a test procedure may be put in place).</w:t>
            </w:r>
          </w:p>
        </w:tc>
      </w:tr>
      <w:tr w:rsidR="00162825" w:rsidRPr="00162825" w14:paraId="3AFF36AA" w14:textId="77777777" w:rsidTr="006E5AA0">
        <w:trPr>
          <w:trHeight w:val="299"/>
        </w:trPr>
        <w:tc>
          <w:tcPr>
            <w:tcW w:w="7496" w:type="dxa"/>
            <w:shd w:val="clear" w:color="auto" w:fill="FBE4D5" w:themeFill="accent2" w:themeFillTint="33"/>
          </w:tcPr>
          <w:p w14:paraId="1E3D9163" w14:textId="035C5BAC" w:rsidR="006E5AA0" w:rsidRPr="00162825" w:rsidRDefault="001E4FA4" w:rsidP="006E5AA0">
            <w:pPr>
              <w:rPr>
                <w:b/>
                <w:bCs/>
                <w:color w:val="000000" w:themeColor="text1"/>
              </w:rPr>
            </w:pPr>
            <w:r w:rsidRPr="00162825">
              <w:rPr>
                <w:b/>
                <w:bCs/>
                <w:color w:val="000000" w:themeColor="text1"/>
              </w:rPr>
              <w:t xml:space="preserve">4.1 </w:t>
            </w:r>
            <w:r w:rsidR="006E5AA0" w:rsidRPr="00162825">
              <w:rPr>
                <w:b/>
                <w:bCs/>
                <w:color w:val="000000" w:themeColor="text1"/>
              </w:rPr>
              <w:t>Data Checks</w:t>
            </w:r>
          </w:p>
        </w:tc>
      </w:tr>
      <w:tr w:rsidR="00162825" w:rsidRPr="00162825" w14:paraId="4D3C2D69" w14:textId="77777777" w:rsidTr="00D25725">
        <w:trPr>
          <w:trHeight w:val="300"/>
        </w:trPr>
        <w:tc>
          <w:tcPr>
            <w:tcW w:w="7496" w:type="dxa"/>
            <w:hideMark/>
          </w:tcPr>
          <w:p w14:paraId="1D908B49" w14:textId="77777777" w:rsidR="00D25725" w:rsidRPr="00162825" w:rsidRDefault="00D25725">
            <w:pPr>
              <w:rPr>
                <w:color w:val="000000" w:themeColor="text1"/>
              </w:rPr>
            </w:pPr>
            <w:r w:rsidRPr="00162825">
              <w:rPr>
                <w:color w:val="000000" w:themeColor="text1"/>
              </w:rPr>
              <w:t xml:space="preserve">Checks for missing or invalid data (range and consistency checks) </w:t>
            </w:r>
          </w:p>
        </w:tc>
      </w:tr>
      <w:tr w:rsidR="00162825" w:rsidRPr="00162825" w14:paraId="575EC8E4" w14:textId="77777777" w:rsidTr="00D25725">
        <w:trPr>
          <w:trHeight w:val="1200"/>
        </w:trPr>
        <w:tc>
          <w:tcPr>
            <w:tcW w:w="7496" w:type="dxa"/>
            <w:hideMark/>
          </w:tcPr>
          <w:p w14:paraId="18A6F056" w14:textId="38D8BCCD" w:rsidR="00D25725" w:rsidRPr="00162825" w:rsidRDefault="00D25725">
            <w:pPr>
              <w:rPr>
                <w:color w:val="000000" w:themeColor="text1"/>
              </w:rPr>
            </w:pPr>
            <w:r w:rsidRPr="00162825">
              <w:rPr>
                <w:color w:val="000000" w:themeColor="text1"/>
              </w:rPr>
              <w:t xml:space="preserve">Hard-copy CRFs and patient completed questionnaires validation: </w:t>
            </w:r>
            <w:r w:rsidR="005D7575" w:rsidRPr="00162825">
              <w:rPr>
                <w:color w:val="000000" w:themeColor="text1"/>
              </w:rPr>
              <w:t xml:space="preserve">e.g., </w:t>
            </w:r>
            <w:r w:rsidRPr="00162825">
              <w:rPr>
                <w:color w:val="000000" w:themeColor="text1"/>
              </w:rPr>
              <w:t xml:space="preserve">Where the CRF is a hard-copy, the content of approximately 10% of case report forms (CRFs) and patient questionnaires entered at sites will be checked (or double entered) to ensure the accuracy of data input. </w:t>
            </w:r>
            <w:r w:rsidR="00547305" w:rsidRPr="00162825">
              <w:rPr>
                <w:b/>
                <w:bCs/>
                <w:color w:val="000000" w:themeColor="text1"/>
              </w:rPr>
              <w:t>(</w:t>
            </w:r>
            <w:r w:rsidR="00547305" w:rsidRPr="00162825">
              <w:rPr>
                <w:rFonts w:ascii="Calibri" w:hAnsi="Calibri" w:cs="Calibri"/>
                <w:b/>
                <w:bCs/>
                <w:color w:val="000000" w:themeColor="text1"/>
              </w:rPr>
              <w:t>An error rate of &lt;3% will require no further action, however if the error rate is &gt;3%, a 100% check of forms will be undertaken</w:t>
            </w:r>
            <w:r w:rsidR="00E279C0" w:rsidRPr="00162825">
              <w:rPr>
                <w:rFonts w:ascii="Calibri" w:hAnsi="Calibri" w:cs="Calibri"/>
                <w:b/>
                <w:bCs/>
                <w:color w:val="000000" w:themeColor="text1"/>
              </w:rPr>
              <w:t>.</w:t>
            </w:r>
            <w:r w:rsidR="00547305" w:rsidRPr="00162825">
              <w:rPr>
                <w:rFonts w:ascii="Calibri" w:hAnsi="Calibri" w:cs="Calibri"/>
                <w:b/>
                <w:bCs/>
                <w:color w:val="000000" w:themeColor="text1"/>
              </w:rPr>
              <w:t>)</w:t>
            </w:r>
          </w:p>
        </w:tc>
      </w:tr>
      <w:tr w:rsidR="00162825" w:rsidRPr="00162825" w14:paraId="41366A2C" w14:textId="77777777" w:rsidTr="00076124">
        <w:trPr>
          <w:trHeight w:val="300"/>
        </w:trPr>
        <w:tc>
          <w:tcPr>
            <w:tcW w:w="7496" w:type="dxa"/>
            <w:shd w:val="clear" w:color="auto" w:fill="FBE4D5" w:themeFill="accent2" w:themeFillTint="33"/>
            <w:noWrap/>
            <w:hideMark/>
          </w:tcPr>
          <w:p w14:paraId="6A4DAEC3" w14:textId="29793E82" w:rsidR="00D25725" w:rsidRPr="00162825" w:rsidRDefault="001E4FA4">
            <w:pPr>
              <w:rPr>
                <w:b/>
                <w:bCs/>
                <w:color w:val="000000" w:themeColor="text1"/>
              </w:rPr>
            </w:pPr>
            <w:r w:rsidRPr="00162825">
              <w:rPr>
                <w:b/>
                <w:bCs/>
                <w:color w:val="000000" w:themeColor="text1"/>
              </w:rPr>
              <w:t xml:space="preserve">4.2 </w:t>
            </w:r>
            <w:r w:rsidR="00D25725" w:rsidRPr="00162825">
              <w:rPr>
                <w:b/>
                <w:bCs/>
                <w:color w:val="000000" w:themeColor="text1"/>
              </w:rPr>
              <w:t xml:space="preserve">Protocol Deviation </w:t>
            </w:r>
          </w:p>
        </w:tc>
      </w:tr>
      <w:tr w:rsidR="00162825" w:rsidRPr="00162825" w14:paraId="49E0F89E" w14:textId="77777777" w:rsidTr="00D25725">
        <w:trPr>
          <w:trHeight w:val="300"/>
        </w:trPr>
        <w:tc>
          <w:tcPr>
            <w:tcW w:w="7496" w:type="dxa"/>
            <w:hideMark/>
          </w:tcPr>
          <w:p w14:paraId="5F93F313" w14:textId="77777777" w:rsidR="00D25725" w:rsidRPr="00162825" w:rsidRDefault="00D25725">
            <w:pPr>
              <w:rPr>
                <w:color w:val="000000" w:themeColor="text1"/>
              </w:rPr>
            </w:pPr>
            <w:r w:rsidRPr="00162825">
              <w:rPr>
                <w:color w:val="000000" w:themeColor="text1"/>
              </w:rPr>
              <w:t>Review of Visit Window Thresholds</w:t>
            </w:r>
          </w:p>
        </w:tc>
      </w:tr>
      <w:tr w:rsidR="00162825" w:rsidRPr="00162825" w14:paraId="047BB4B3" w14:textId="77777777" w:rsidTr="00D25725">
        <w:trPr>
          <w:trHeight w:val="1200"/>
        </w:trPr>
        <w:tc>
          <w:tcPr>
            <w:tcW w:w="7496" w:type="dxa"/>
            <w:hideMark/>
          </w:tcPr>
          <w:p w14:paraId="56AEA1A2" w14:textId="66D06277" w:rsidR="00D25725" w:rsidRPr="00162825" w:rsidRDefault="00D25725">
            <w:pPr>
              <w:rPr>
                <w:color w:val="000000" w:themeColor="text1"/>
              </w:rPr>
            </w:pPr>
            <w:r w:rsidRPr="00162825">
              <w:rPr>
                <w:color w:val="000000" w:themeColor="text1"/>
              </w:rPr>
              <w:lastRenderedPageBreak/>
              <w:t>Other- Specify (e.g., Central review of adherence to the protocol and plausibility of the data, review of any questionnaires for completeness, time of randomisation and intervention consistent with clinical context, expected variability in items such as age, disease severity etc.)</w:t>
            </w:r>
          </w:p>
        </w:tc>
      </w:tr>
      <w:tr w:rsidR="00162825" w:rsidRPr="00162825" w14:paraId="3C69B34D" w14:textId="77777777" w:rsidTr="00E775F9">
        <w:trPr>
          <w:trHeight w:val="300"/>
        </w:trPr>
        <w:tc>
          <w:tcPr>
            <w:tcW w:w="7496" w:type="dxa"/>
            <w:shd w:val="clear" w:color="auto" w:fill="FBE4D5" w:themeFill="accent2" w:themeFillTint="33"/>
            <w:hideMark/>
          </w:tcPr>
          <w:p w14:paraId="581F1B5D" w14:textId="28F9191B" w:rsidR="00D25725" w:rsidRPr="00162825" w:rsidRDefault="001E4FA4">
            <w:pPr>
              <w:rPr>
                <w:b/>
                <w:bCs/>
                <w:color w:val="000000" w:themeColor="text1"/>
              </w:rPr>
            </w:pPr>
            <w:r w:rsidRPr="00162825">
              <w:rPr>
                <w:b/>
                <w:bCs/>
                <w:color w:val="000000" w:themeColor="text1"/>
              </w:rPr>
              <w:t xml:space="preserve">5. </w:t>
            </w:r>
            <w:r w:rsidR="00D25725" w:rsidRPr="00162825">
              <w:rPr>
                <w:b/>
                <w:bCs/>
                <w:color w:val="000000" w:themeColor="text1"/>
              </w:rPr>
              <w:t xml:space="preserve">On-Site </w:t>
            </w:r>
            <w:r w:rsidR="00657451" w:rsidRPr="00162825">
              <w:rPr>
                <w:b/>
                <w:bCs/>
                <w:color w:val="000000" w:themeColor="text1"/>
              </w:rPr>
              <w:t>Monitoring</w:t>
            </w:r>
            <w:r w:rsidR="00940CCB" w:rsidRPr="00162825">
              <w:rPr>
                <w:b/>
                <w:bCs/>
                <w:color w:val="000000" w:themeColor="text1"/>
              </w:rPr>
              <w:t xml:space="preserve"> </w:t>
            </w:r>
            <w:r w:rsidR="00D25725" w:rsidRPr="00162825">
              <w:rPr>
                <w:b/>
                <w:bCs/>
                <w:color w:val="000000" w:themeColor="text1"/>
              </w:rPr>
              <w:t xml:space="preserve">activities </w:t>
            </w:r>
          </w:p>
        </w:tc>
      </w:tr>
      <w:tr w:rsidR="00162825" w:rsidRPr="00162825" w14:paraId="13B6C394" w14:textId="77777777" w:rsidTr="00D25725">
        <w:trPr>
          <w:trHeight w:val="900"/>
        </w:trPr>
        <w:tc>
          <w:tcPr>
            <w:tcW w:w="7496" w:type="dxa"/>
            <w:hideMark/>
          </w:tcPr>
          <w:p w14:paraId="3E1055C2" w14:textId="663038A0" w:rsidR="00D25725" w:rsidRPr="00162825" w:rsidRDefault="00D25725">
            <w:pPr>
              <w:rPr>
                <w:color w:val="000000" w:themeColor="text1"/>
              </w:rPr>
            </w:pPr>
            <w:r w:rsidRPr="00162825">
              <w:rPr>
                <w:color w:val="000000" w:themeColor="text1"/>
              </w:rPr>
              <w:t xml:space="preserve">Checking understanding and adherence to study protocol, procedures, and governance requirements (including any conditions in regulatory or ethics approval) </w:t>
            </w:r>
          </w:p>
        </w:tc>
      </w:tr>
      <w:tr w:rsidR="00162825" w:rsidRPr="00162825" w14:paraId="1F8BA1A7" w14:textId="77777777" w:rsidTr="00F02A75">
        <w:trPr>
          <w:trHeight w:val="614"/>
        </w:trPr>
        <w:tc>
          <w:tcPr>
            <w:tcW w:w="7496" w:type="dxa"/>
          </w:tcPr>
          <w:p w14:paraId="6B4A6182" w14:textId="758372FD" w:rsidR="00F02A75" w:rsidRPr="00162825" w:rsidRDefault="00F02A75">
            <w:pPr>
              <w:rPr>
                <w:color w:val="000000" w:themeColor="text1"/>
              </w:rPr>
            </w:pPr>
            <w:r w:rsidRPr="00162825">
              <w:rPr>
                <w:color w:val="000000" w:themeColor="text1"/>
              </w:rPr>
              <w:t>Review Medical/study records and results of eligibility assessments for &lt;X%&gt; of participants to confirm participant eligibility</w:t>
            </w:r>
          </w:p>
        </w:tc>
      </w:tr>
      <w:tr w:rsidR="00162825" w:rsidRPr="00162825" w14:paraId="5E863142" w14:textId="77777777" w:rsidTr="00D25725">
        <w:trPr>
          <w:trHeight w:val="300"/>
        </w:trPr>
        <w:tc>
          <w:tcPr>
            <w:tcW w:w="7496" w:type="dxa"/>
            <w:hideMark/>
          </w:tcPr>
          <w:p w14:paraId="7AE5D76C" w14:textId="77777777" w:rsidR="00D25725" w:rsidRPr="00162825" w:rsidRDefault="00D25725">
            <w:pPr>
              <w:rPr>
                <w:color w:val="000000" w:themeColor="text1"/>
              </w:rPr>
            </w:pPr>
            <w:r w:rsidRPr="00162825">
              <w:rPr>
                <w:color w:val="000000" w:themeColor="text1"/>
              </w:rPr>
              <w:t xml:space="preserve">Verification that resources and facilities remain adequate </w:t>
            </w:r>
          </w:p>
        </w:tc>
      </w:tr>
      <w:tr w:rsidR="00162825" w:rsidRPr="00162825" w14:paraId="2F61936C" w14:textId="77777777" w:rsidTr="00D25725">
        <w:trPr>
          <w:trHeight w:val="600"/>
        </w:trPr>
        <w:tc>
          <w:tcPr>
            <w:tcW w:w="7496" w:type="dxa"/>
            <w:hideMark/>
          </w:tcPr>
          <w:p w14:paraId="5D1CA7E3" w14:textId="77777777" w:rsidR="00D25725" w:rsidRPr="00162825" w:rsidRDefault="00D25725">
            <w:pPr>
              <w:rPr>
                <w:color w:val="000000" w:themeColor="text1"/>
              </w:rPr>
            </w:pPr>
            <w:r w:rsidRPr="00162825">
              <w:rPr>
                <w:color w:val="000000" w:themeColor="text1"/>
              </w:rPr>
              <w:t xml:space="preserve">Verification of appropriate oversight and documented delegation by the local investigator </w:t>
            </w:r>
          </w:p>
        </w:tc>
      </w:tr>
      <w:tr w:rsidR="00162825" w:rsidRPr="00162825" w14:paraId="2CC55C32" w14:textId="77777777" w:rsidTr="00BE7556">
        <w:trPr>
          <w:trHeight w:val="441"/>
        </w:trPr>
        <w:tc>
          <w:tcPr>
            <w:tcW w:w="7496" w:type="dxa"/>
            <w:hideMark/>
          </w:tcPr>
          <w:p w14:paraId="06E22580" w14:textId="77777777" w:rsidR="00D25725" w:rsidRPr="00162825" w:rsidRDefault="00D25725">
            <w:pPr>
              <w:rPr>
                <w:color w:val="000000" w:themeColor="text1"/>
              </w:rPr>
            </w:pPr>
            <w:r w:rsidRPr="00162825">
              <w:rPr>
                <w:color w:val="000000" w:themeColor="text1"/>
              </w:rPr>
              <w:t>Is the Site Delegation Log the original of the latest copy filed in Site Master File?</w:t>
            </w:r>
          </w:p>
        </w:tc>
      </w:tr>
      <w:tr w:rsidR="00162825" w:rsidRPr="00162825" w14:paraId="716025B6" w14:textId="77777777" w:rsidTr="00D25725">
        <w:trPr>
          <w:trHeight w:val="300"/>
        </w:trPr>
        <w:tc>
          <w:tcPr>
            <w:tcW w:w="7496" w:type="dxa"/>
            <w:hideMark/>
          </w:tcPr>
          <w:p w14:paraId="2A6EA296" w14:textId="77777777" w:rsidR="00D25725" w:rsidRPr="00162825" w:rsidRDefault="00D25725">
            <w:pPr>
              <w:rPr>
                <w:color w:val="000000" w:themeColor="text1"/>
              </w:rPr>
            </w:pPr>
            <w:r w:rsidRPr="00162825">
              <w:rPr>
                <w:color w:val="000000" w:themeColor="text1"/>
              </w:rPr>
              <w:t>Has the Site Visit Log been completed at each visit?</w:t>
            </w:r>
          </w:p>
        </w:tc>
      </w:tr>
      <w:tr w:rsidR="00162825" w:rsidRPr="00162825" w14:paraId="0D571D44" w14:textId="77777777" w:rsidTr="00D25725">
        <w:trPr>
          <w:trHeight w:val="300"/>
        </w:trPr>
        <w:tc>
          <w:tcPr>
            <w:tcW w:w="7496" w:type="dxa"/>
            <w:noWrap/>
            <w:hideMark/>
          </w:tcPr>
          <w:p w14:paraId="1093B36D" w14:textId="4A55CEE7" w:rsidR="00D25725" w:rsidRPr="00162825" w:rsidRDefault="00D25725">
            <w:pPr>
              <w:rPr>
                <w:color w:val="000000" w:themeColor="text1"/>
              </w:rPr>
            </w:pPr>
            <w:r w:rsidRPr="00162825">
              <w:rPr>
                <w:color w:val="000000" w:themeColor="text1"/>
              </w:rPr>
              <w:t>Availability of completed source documents and CRF for the monitoring visit</w:t>
            </w:r>
            <w:r w:rsidR="00E775F9" w:rsidRPr="00162825">
              <w:rPr>
                <w:color w:val="000000" w:themeColor="text1"/>
              </w:rPr>
              <w:t>.</w:t>
            </w:r>
          </w:p>
        </w:tc>
      </w:tr>
      <w:tr w:rsidR="00162825" w:rsidRPr="00162825" w14:paraId="57E7B25A" w14:textId="77777777" w:rsidTr="00D25725">
        <w:trPr>
          <w:trHeight w:val="300"/>
        </w:trPr>
        <w:tc>
          <w:tcPr>
            <w:tcW w:w="7496" w:type="dxa"/>
            <w:noWrap/>
          </w:tcPr>
          <w:p w14:paraId="4C50EED8" w14:textId="04D71AF4" w:rsidR="00E775F9" w:rsidRPr="00162825" w:rsidRDefault="00E775F9">
            <w:pPr>
              <w:rPr>
                <w:color w:val="000000" w:themeColor="text1"/>
              </w:rPr>
            </w:pPr>
            <w:r w:rsidRPr="00162825">
              <w:rPr>
                <w:color w:val="000000" w:themeColor="text1"/>
              </w:rPr>
              <w:t>Source document completion in accordance with the ALCOA principles check.</w:t>
            </w:r>
          </w:p>
        </w:tc>
      </w:tr>
      <w:tr w:rsidR="00162825" w:rsidRPr="00162825" w14:paraId="43A3FF8C" w14:textId="77777777" w:rsidTr="00E775F9">
        <w:trPr>
          <w:trHeight w:val="300"/>
        </w:trPr>
        <w:tc>
          <w:tcPr>
            <w:tcW w:w="7496" w:type="dxa"/>
            <w:shd w:val="clear" w:color="auto" w:fill="FBE4D5" w:themeFill="accent2" w:themeFillTint="33"/>
            <w:hideMark/>
          </w:tcPr>
          <w:p w14:paraId="620A63D0" w14:textId="20C36EBC" w:rsidR="00D25725" w:rsidRPr="00162825" w:rsidRDefault="001E4FA4">
            <w:pPr>
              <w:rPr>
                <w:b/>
                <w:bCs/>
                <w:color w:val="000000" w:themeColor="text1"/>
              </w:rPr>
            </w:pPr>
            <w:r w:rsidRPr="00162825">
              <w:rPr>
                <w:b/>
                <w:bCs/>
                <w:color w:val="000000" w:themeColor="text1"/>
              </w:rPr>
              <w:t xml:space="preserve">5.1 </w:t>
            </w:r>
            <w:r w:rsidR="00D25725" w:rsidRPr="00162825">
              <w:rPr>
                <w:b/>
                <w:bCs/>
                <w:color w:val="000000" w:themeColor="text1"/>
              </w:rPr>
              <w:t xml:space="preserve">Protocol Deviation and Compliance </w:t>
            </w:r>
          </w:p>
        </w:tc>
      </w:tr>
      <w:tr w:rsidR="00162825" w:rsidRPr="00162825" w14:paraId="6E542426" w14:textId="77777777" w:rsidTr="00D25725">
        <w:trPr>
          <w:trHeight w:val="300"/>
        </w:trPr>
        <w:tc>
          <w:tcPr>
            <w:tcW w:w="7496" w:type="dxa"/>
            <w:hideMark/>
          </w:tcPr>
          <w:p w14:paraId="058F87A9" w14:textId="525D5687" w:rsidR="00D25725" w:rsidRPr="00162825" w:rsidRDefault="00D25725">
            <w:pPr>
              <w:rPr>
                <w:color w:val="000000" w:themeColor="text1"/>
              </w:rPr>
            </w:pPr>
            <w:r w:rsidRPr="00162825">
              <w:rPr>
                <w:color w:val="000000" w:themeColor="text1"/>
              </w:rPr>
              <w:t>Verification of missing visits, examinations, or tests</w:t>
            </w:r>
            <w:r w:rsidR="00E775F9" w:rsidRPr="00162825">
              <w:rPr>
                <w:color w:val="000000" w:themeColor="text1"/>
              </w:rPr>
              <w:t>.</w:t>
            </w:r>
            <w:r w:rsidRPr="00162825">
              <w:rPr>
                <w:color w:val="000000" w:themeColor="text1"/>
              </w:rPr>
              <w:t xml:space="preserve"> </w:t>
            </w:r>
          </w:p>
        </w:tc>
      </w:tr>
      <w:tr w:rsidR="00162825" w:rsidRPr="00162825" w14:paraId="5286256F" w14:textId="77777777" w:rsidTr="00D25725">
        <w:trPr>
          <w:trHeight w:val="300"/>
        </w:trPr>
        <w:tc>
          <w:tcPr>
            <w:tcW w:w="7496" w:type="dxa"/>
            <w:hideMark/>
          </w:tcPr>
          <w:p w14:paraId="2CFBCA21" w14:textId="1B704B1B" w:rsidR="00D25725" w:rsidRPr="00162825" w:rsidRDefault="00D25725">
            <w:pPr>
              <w:rPr>
                <w:color w:val="000000" w:themeColor="text1"/>
              </w:rPr>
            </w:pPr>
            <w:r w:rsidRPr="00162825">
              <w:rPr>
                <w:color w:val="000000" w:themeColor="text1"/>
              </w:rPr>
              <w:t>Verification of lab reports reviewed, signed, and dated appropriately</w:t>
            </w:r>
            <w:r w:rsidR="00E775F9" w:rsidRPr="00162825">
              <w:rPr>
                <w:color w:val="000000" w:themeColor="text1"/>
              </w:rPr>
              <w:t>.</w:t>
            </w:r>
          </w:p>
        </w:tc>
      </w:tr>
      <w:tr w:rsidR="00162825" w:rsidRPr="00162825" w14:paraId="4761B893" w14:textId="77777777" w:rsidTr="00D25725">
        <w:trPr>
          <w:trHeight w:val="300"/>
        </w:trPr>
        <w:tc>
          <w:tcPr>
            <w:tcW w:w="7496" w:type="dxa"/>
            <w:hideMark/>
          </w:tcPr>
          <w:p w14:paraId="7F56FE2B" w14:textId="77777777" w:rsidR="00D25725" w:rsidRPr="00162825" w:rsidRDefault="00D25725">
            <w:pPr>
              <w:rPr>
                <w:color w:val="000000" w:themeColor="text1"/>
              </w:rPr>
            </w:pPr>
            <w:r w:rsidRPr="00162825">
              <w:rPr>
                <w:color w:val="000000" w:themeColor="text1"/>
              </w:rPr>
              <w:t>Have protocol deviations been reported appropriately?</w:t>
            </w:r>
          </w:p>
        </w:tc>
      </w:tr>
      <w:tr w:rsidR="00162825" w:rsidRPr="00162825" w14:paraId="1A74AB52" w14:textId="77777777" w:rsidTr="00D25725">
        <w:trPr>
          <w:trHeight w:val="600"/>
        </w:trPr>
        <w:tc>
          <w:tcPr>
            <w:tcW w:w="7496" w:type="dxa"/>
            <w:hideMark/>
          </w:tcPr>
          <w:p w14:paraId="0AF2AA1C" w14:textId="77777777" w:rsidR="00D25725" w:rsidRPr="00162825" w:rsidRDefault="00D25725">
            <w:pPr>
              <w:rPr>
                <w:color w:val="000000" w:themeColor="text1"/>
              </w:rPr>
            </w:pPr>
            <w:r w:rsidRPr="00162825">
              <w:rPr>
                <w:color w:val="000000" w:themeColor="text1"/>
              </w:rPr>
              <w:t>Have any new protocol deviations and/or regulatory or GCP deviations occurred at site since the last visit?</w:t>
            </w:r>
          </w:p>
        </w:tc>
      </w:tr>
      <w:tr w:rsidR="00162825" w:rsidRPr="00162825" w14:paraId="298600DB" w14:textId="77777777" w:rsidTr="00E775F9">
        <w:trPr>
          <w:trHeight w:val="300"/>
        </w:trPr>
        <w:tc>
          <w:tcPr>
            <w:tcW w:w="7496" w:type="dxa"/>
            <w:shd w:val="clear" w:color="auto" w:fill="FBE4D5" w:themeFill="accent2" w:themeFillTint="33"/>
            <w:hideMark/>
          </w:tcPr>
          <w:p w14:paraId="08DD36A5" w14:textId="3F95ACAA" w:rsidR="00D25725" w:rsidRPr="00162825" w:rsidRDefault="00080767">
            <w:pPr>
              <w:rPr>
                <w:b/>
                <w:bCs/>
                <w:color w:val="000000" w:themeColor="text1"/>
              </w:rPr>
            </w:pPr>
            <w:r w:rsidRPr="00162825">
              <w:rPr>
                <w:b/>
                <w:bCs/>
                <w:color w:val="000000" w:themeColor="text1"/>
              </w:rPr>
              <w:t xml:space="preserve">5.2 </w:t>
            </w:r>
            <w:r w:rsidR="00D25725" w:rsidRPr="00162825">
              <w:rPr>
                <w:b/>
                <w:bCs/>
                <w:color w:val="000000" w:themeColor="text1"/>
              </w:rPr>
              <w:t xml:space="preserve">Site </w:t>
            </w:r>
            <w:r w:rsidR="00E775F9" w:rsidRPr="00162825">
              <w:rPr>
                <w:b/>
                <w:bCs/>
                <w:color w:val="000000" w:themeColor="text1"/>
              </w:rPr>
              <w:t>S</w:t>
            </w:r>
            <w:r w:rsidR="00D25725" w:rsidRPr="00162825">
              <w:rPr>
                <w:b/>
                <w:bCs/>
                <w:color w:val="000000" w:themeColor="text1"/>
              </w:rPr>
              <w:t xml:space="preserve">taff </w:t>
            </w:r>
            <w:r w:rsidR="00E775F9" w:rsidRPr="00162825">
              <w:rPr>
                <w:b/>
                <w:bCs/>
                <w:color w:val="000000" w:themeColor="text1"/>
              </w:rPr>
              <w:t>D</w:t>
            </w:r>
            <w:r w:rsidR="00D25725" w:rsidRPr="00162825">
              <w:rPr>
                <w:b/>
                <w:bCs/>
                <w:color w:val="000000" w:themeColor="text1"/>
              </w:rPr>
              <w:t>iscussion</w:t>
            </w:r>
          </w:p>
        </w:tc>
      </w:tr>
      <w:tr w:rsidR="00162825" w:rsidRPr="00162825" w14:paraId="458E304D" w14:textId="77777777" w:rsidTr="00D25725">
        <w:trPr>
          <w:trHeight w:val="289"/>
        </w:trPr>
        <w:tc>
          <w:tcPr>
            <w:tcW w:w="7496" w:type="dxa"/>
            <w:hideMark/>
          </w:tcPr>
          <w:p w14:paraId="14DB8BC8" w14:textId="77F6CE82" w:rsidR="00D25725" w:rsidRPr="00162825" w:rsidRDefault="00D25725" w:rsidP="00D25725">
            <w:pPr>
              <w:rPr>
                <w:color w:val="000000" w:themeColor="text1"/>
              </w:rPr>
            </w:pPr>
            <w:r w:rsidRPr="00162825">
              <w:rPr>
                <w:color w:val="000000" w:themeColor="text1"/>
              </w:rPr>
              <w:t>Discussions with site staff and review of site staff training requirements (current documents and training present, staff changes documented, CVs, GCP, delegation log)</w:t>
            </w:r>
            <w:r w:rsidR="00E775F9" w:rsidRPr="00162825">
              <w:rPr>
                <w:color w:val="000000" w:themeColor="text1"/>
              </w:rPr>
              <w:t>.</w:t>
            </w:r>
          </w:p>
        </w:tc>
      </w:tr>
      <w:tr w:rsidR="00162825" w:rsidRPr="00162825" w14:paraId="0B5FFFBC" w14:textId="77777777" w:rsidTr="00D25725">
        <w:trPr>
          <w:trHeight w:val="600"/>
        </w:trPr>
        <w:tc>
          <w:tcPr>
            <w:tcW w:w="7496" w:type="dxa"/>
            <w:hideMark/>
          </w:tcPr>
          <w:p w14:paraId="4C3E4168" w14:textId="034B39D8" w:rsidR="00D25725" w:rsidRPr="00162825" w:rsidRDefault="00D25725">
            <w:pPr>
              <w:rPr>
                <w:color w:val="000000" w:themeColor="text1"/>
              </w:rPr>
            </w:pPr>
            <w:r w:rsidRPr="00162825">
              <w:rPr>
                <w:color w:val="000000" w:themeColor="text1"/>
              </w:rPr>
              <w:t>Other- Add any additional checks to be performed during on-site monitoring visits for this trial</w:t>
            </w:r>
            <w:r w:rsidR="00E775F9" w:rsidRPr="00162825">
              <w:rPr>
                <w:color w:val="000000" w:themeColor="text1"/>
              </w:rPr>
              <w:t>.</w:t>
            </w:r>
          </w:p>
        </w:tc>
      </w:tr>
      <w:tr w:rsidR="00162825" w:rsidRPr="00162825" w14:paraId="1BE1B386" w14:textId="77777777" w:rsidTr="005C0364">
        <w:trPr>
          <w:trHeight w:val="300"/>
        </w:trPr>
        <w:tc>
          <w:tcPr>
            <w:tcW w:w="7496" w:type="dxa"/>
            <w:shd w:val="clear" w:color="auto" w:fill="FBE4D5" w:themeFill="accent2" w:themeFillTint="33"/>
            <w:hideMark/>
          </w:tcPr>
          <w:p w14:paraId="7CE297AD" w14:textId="3678D451" w:rsidR="00D25725" w:rsidRPr="00162825" w:rsidRDefault="00080767">
            <w:pPr>
              <w:rPr>
                <w:b/>
                <w:bCs/>
                <w:color w:val="000000" w:themeColor="text1"/>
              </w:rPr>
            </w:pPr>
            <w:r w:rsidRPr="00162825">
              <w:rPr>
                <w:b/>
                <w:bCs/>
                <w:color w:val="000000" w:themeColor="text1"/>
              </w:rPr>
              <w:t xml:space="preserve">5.3 </w:t>
            </w:r>
            <w:r w:rsidR="00D25725" w:rsidRPr="00162825">
              <w:rPr>
                <w:b/>
                <w:bCs/>
                <w:color w:val="000000" w:themeColor="text1"/>
              </w:rPr>
              <w:t xml:space="preserve">Documents and </w:t>
            </w:r>
            <w:r w:rsidR="005C0364" w:rsidRPr="00162825">
              <w:rPr>
                <w:b/>
                <w:bCs/>
                <w:color w:val="000000" w:themeColor="text1"/>
              </w:rPr>
              <w:t>s</w:t>
            </w:r>
            <w:r w:rsidR="00D25725" w:rsidRPr="00162825">
              <w:rPr>
                <w:b/>
                <w:bCs/>
                <w:color w:val="000000" w:themeColor="text1"/>
              </w:rPr>
              <w:t>ystems to be reviewed</w:t>
            </w:r>
          </w:p>
        </w:tc>
      </w:tr>
      <w:tr w:rsidR="00162825" w:rsidRPr="00162825" w14:paraId="6624C1E8" w14:textId="77777777" w:rsidTr="00D25725">
        <w:trPr>
          <w:trHeight w:val="300"/>
        </w:trPr>
        <w:tc>
          <w:tcPr>
            <w:tcW w:w="7496" w:type="dxa"/>
            <w:hideMark/>
          </w:tcPr>
          <w:p w14:paraId="3CB0CFE8" w14:textId="77777777" w:rsidR="00D25725" w:rsidRPr="00162825" w:rsidRDefault="00D25725">
            <w:pPr>
              <w:rPr>
                <w:color w:val="000000" w:themeColor="text1"/>
              </w:rPr>
            </w:pPr>
            <w:r w:rsidRPr="00162825">
              <w:rPr>
                <w:color w:val="000000" w:themeColor="text1"/>
              </w:rPr>
              <w:t>Completion of annual progress and safety reports (as appropriate)</w:t>
            </w:r>
          </w:p>
        </w:tc>
      </w:tr>
      <w:tr w:rsidR="00162825" w:rsidRPr="00162825" w14:paraId="666BA968" w14:textId="77777777" w:rsidTr="00D25725">
        <w:trPr>
          <w:trHeight w:val="300"/>
        </w:trPr>
        <w:tc>
          <w:tcPr>
            <w:tcW w:w="7496" w:type="dxa"/>
            <w:hideMark/>
          </w:tcPr>
          <w:p w14:paraId="2B2FDE30" w14:textId="188BF519" w:rsidR="00D25725" w:rsidRPr="00162825" w:rsidRDefault="00BD3194">
            <w:pPr>
              <w:rPr>
                <w:color w:val="000000" w:themeColor="text1"/>
              </w:rPr>
            </w:pPr>
            <w:r w:rsidRPr="00162825">
              <w:rPr>
                <w:color w:val="000000" w:themeColor="text1"/>
              </w:rPr>
              <w:t>Randomisation proc</w:t>
            </w:r>
            <w:r w:rsidR="00DC08B9" w:rsidRPr="00162825">
              <w:rPr>
                <w:color w:val="000000" w:themeColor="text1"/>
              </w:rPr>
              <w:t xml:space="preserve">esses </w:t>
            </w:r>
          </w:p>
        </w:tc>
      </w:tr>
      <w:tr w:rsidR="00162825" w:rsidRPr="00162825" w14:paraId="2E5BBA1A" w14:textId="77777777" w:rsidTr="00D25725">
        <w:trPr>
          <w:trHeight w:val="300"/>
        </w:trPr>
        <w:tc>
          <w:tcPr>
            <w:tcW w:w="7496" w:type="dxa"/>
            <w:noWrap/>
            <w:hideMark/>
          </w:tcPr>
          <w:p w14:paraId="4B4EF00B" w14:textId="77777777" w:rsidR="00D25725" w:rsidRPr="00162825" w:rsidRDefault="00D25725">
            <w:pPr>
              <w:rPr>
                <w:color w:val="000000" w:themeColor="text1"/>
              </w:rPr>
            </w:pPr>
            <w:r w:rsidRPr="00162825">
              <w:rPr>
                <w:color w:val="000000" w:themeColor="text1"/>
              </w:rPr>
              <w:t>Recruitment rates</w:t>
            </w:r>
          </w:p>
        </w:tc>
      </w:tr>
      <w:tr w:rsidR="00162825" w:rsidRPr="00162825" w14:paraId="4EFB44EB" w14:textId="77777777" w:rsidTr="00D25725">
        <w:trPr>
          <w:trHeight w:val="300"/>
        </w:trPr>
        <w:tc>
          <w:tcPr>
            <w:tcW w:w="7496" w:type="dxa"/>
            <w:noWrap/>
            <w:hideMark/>
          </w:tcPr>
          <w:p w14:paraId="0FFF44B3" w14:textId="12FE4EE6" w:rsidR="00D25725" w:rsidRPr="00162825" w:rsidRDefault="00D76D8F">
            <w:pPr>
              <w:rPr>
                <w:color w:val="000000" w:themeColor="text1"/>
              </w:rPr>
            </w:pPr>
            <w:r w:rsidRPr="00162825">
              <w:rPr>
                <w:color w:val="000000" w:themeColor="text1"/>
              </w:rPr>
              <w:t>S</w:t>
            </w:r>
            <w:r w:rsidR="00D25725" w:rsidRPr="00162825">
              <w:rPr>
                <w:color w:val="000000" w:themeColor="text1"/>
              </w:rPr>
              <w:t xml:space="preserve">creen failure </w:t>
            </w:r>
          </w:p>
        </w:tc>
      </w:tr>
      <w:tr w:rsidR="00162825" w:rsidRPr="00162825" w14:paraId="5EC137F6" w14:textId="77777777" w:rsidTr="00D25725">
        <w:trPr>
          <w:trHeight w:val="300"/>
        </w:trPr>
        <w:tc>
          <w:tcPr>
            <w:tcW w:w="7496" w:type="dxa"/>
            <w:noWrap/>
            <w:hideMark/>
          </w:tcPr>
          <w:p w14:paraId="188FC690" w14:textId="57D3B611" w:rsidR="00D25725" w:rsidRPr="00162825" w:rsidRDefault="00D76D8F">
            <w:pPr>
              <w:rPr>
                <w:color w:val="000000" w:themeColor="text1"/>
              </w:rPr>
            </w:pPr>
            <w:r w:rsidRPr="00162825">
              <w:rPr>
                <w:color w:val="000000" w:themeColor="text1"/>
              </w:rPr>
              <w:t>W</w:t>
            </w:r>
            <w:r w:rsidR="00D25725" w:rsidRPr="00162825">
              <w:rPr>
                <w:color w:val="000000" w:themeColor="text1"/>
              </w:rPr>
              <w:t>ithdrawal rates</w:t>
            </w:r>
          </w:p>
        </w:tc>
      </w:tr>
      <w:tr w:rsidR="00162825" w:rsidRPr="00162825" w14:paraId="42677827" w14:textId="77777777" w:rsidTr="002413BC">
        <w:trPr>
          <w:trHeight w:val="300"/>
        </w:trPr>
        <w:tc>
          <w:tcPr>
            <w:tcW w:w="7496" w:type="dxa"/>
            <w:shd w:val="clear" w:color="auto" w:fill="FBE4D5" w:themeFill="accent2" w:themeFillTint="33"/>
            <w:noWrap/>
            <w:hideMark/>
          </w:tcPr>
          <w:p w14:paraId="48B427CB" w14:textId="36178507" w:rsidR="00940CCB" w:rsidRPr="00162825" w:rsidRDefault="00080767" w:rsidP="002413BC">
            <w:pPr>
              <w:rPr>
                <w:b/>
                <w:bCs/>
                <w:color w:val="000000" w:themeColor="text1"/>
              </w:rPr>
            </w:pPr>
            <w:r w:rsidRPr="00162825">
              <w:rPr>
                <w:b/>
                <w:bCs/>
                <w:color w:val="000000" w:themeColor="text1"/>
              </w:rPr>
              <w:t xml:space="preserve">6. </w:t>
            </w:r>
            <w:r w:rsidR="00940CCB" w:rsidRPr="00162825">
              <w:rPr>
                <w:b/>
                <w:bCs/>
                <w:color w:val="000000" w:themeColor="text1"/>
              </w:rPr>
              <w:t>S</w:t>
            </w:r>
            <w:r w:rsidR="00D107CC" w:rsidRPr="00162825">
              <w:rPr>
                <w:b/>
                <w:bCs/>
                <w:color w:val="000000" w:themeColor="text1"/>
              </w:rPr>
              <w:t>ource</w:t>
            </w:r>
            <w:r w:rsidR="00940CCB" w:rsidRPr="00162825">
              <w:rPr>
                <w:b/>
                <w:bCs/>
                <w:color w:val="000000" w:themeColor="text1"/>
              </w:rPr>
              <w:t xml:space="preserve"> D</w:t>
            </w:r>
            <w:r w:rsidR="00D107CC" w:rsidRPr="00162825">
              <w:rPr>
                <w:b/>
                <w:bCs/>
                <w:color w:val="000000" w:themeColor="text1"/>
              </w:rPr>
              <w:t>ata</w:t>
            </w:r>
            <w:r w:rsidR="00940CCB" w:rsidRPr="00162825">
              <w:rPr>
                <w:b/>
                <w:bCs/>
                <w:color w:val="000000" w:themeColor="text1"/>
              </w:rPr>
              <w:t xml:space="preserve"> V</w:t>
            </w:r>
            <w:r w:rsidR="00D107CC" w:rsidRPr="00162825">
              <w:rPr>
                <w:b/>
                <w:bCs/>
                <w:color w:val="000000" w:themeColor="text1"/>
              </w:rPr>
              <w:t>erification</w:t>
            </w:r>
            <w:r w:rsidR="00940CCB" w:rsidRPr="00162825">
              <w:rPr>
                <w:b/>
                <w:bCs/>
                <w:color w:val="000000" w:themeColor="text1"/>
              </w:rPr>
              <w:t xml:space="preserve"> (SDV)</w:t>
            </w:r>
          </w:p>
        </w:tc>
      </w:tr>
      <w:tr w:rsidR="00162825" w:rsidRPr="00162825" w14:paraId="12E54303" w14:textId="77777777" w:rsidTr="002413BC">
        <w:trPr>
          <w:trHeight w:val="387"/>
        </w:trPr>
        <w:tc>
          <w:tcPr>
            <w:tcW w:w="7496" w:type="dxa"/>
            <w:hideMark/>
          </w:tcPr>
          <w:p w14:paraId="16794F1B" w14:textId="77777777" w:rsidR="00940CCB" w:rsidRPr="00162825" w:rsidRDefault="00940CCB" w:rsidP="002413BC">
            <w:pPr>
              <w:rPr>
                <w:color w:val="000000" w:themeColor="text1"/>
              </w:rPr>
            </w:pPr>
            <w:r w:rsidRPr="00162825">
              <w:rPr>
                <w:color w:val="000000" w:themeColor="text1"/>
              </w:rPr>
              <w:t>Is any SDV to be performed? Yes/no</w:t>
            </w:r>
          </w:p>
          <w:p w14:paraId="46DC779B" w14:textId="77777777" w:rsidR="00940CCB" w:rsidRPr="00162825" w:rsidRDefault="00940CCB" w:rsidP="002413BC">
            <w:pPr>
              <w:rPr>
                <w:color w:val="000000" w:themeColor="text1"/>
              </w:rPr>
            </w:pPr>
          </w:p>
        </w:tc>
      </w:tr>
      <w:tr w:rsidR="00162825" w:rsidRPr="00162825" w14:paraId="4884B67F" w14:textId="77777777" w:rsidTr="002413BC">
        <w:trPr>
          <w:trHeight w:val="600"/>
        </w:trPr>
        <w:tc>
          <w:tcPr>
            <w:tcW w:w="7496" w:type="dxa"/>
            <w:vAlign w:val="bottom"/>
            <w:hideMark/>
          </w:tcPr>
          <w:p w14:paraId="0B4882B7" w14:textId="77777777" w:rsidR="00080767" w:rsidRPr="00162825" w:rsidRDefault="00080767" w:rsidP="00080767">
            <w:pPr>
              <w:rPr>
                <w:color w:val="000000" w:themeColor="text1"/>
              </w:rPr>
            </w:pPr>
            <w:r w:rsidRPr="00162825">
              <w:rPr>
                <w:color w:val="000000" w:themeColor="text1"/>
              </w:rPr>
              <w:t>Which patients need SDV and how will you select them?</w:t>
            </w:r>
          </w:p>
          <w:p w14:paraId="7A19BD6B" w14:textId="501E73FA" w:rsidR="00940CCB" w:rsidRPr="00162825" w:rsidRDefault="00080767" w:rsidP="00080767">
            <w:pPr>
              <w:rPr>
                <w:color w:val="000000" w:themeColor="text1"/>
              </w:rPr>
            </w:pPr>
            <w:r w:rsidRPr="00162825">
              <w:rPr>
                <w:color w:val="000000" w:themeColor="text1"/>
              </w:rPr>
              <w:t>e.g., number/percentage of patients and how you will select them, first patient at each site.</w:t>
            </w:r>
          </w:p>
        </w:tc>
      </w:tr>
      <w:tr w:rsidR="00162825" w:rsidRPr="00162825" w14:paraId="0CF274F2" w14:textId="77777777" w:rsidTr="002413BC">
        <w:trPr>
          <w:trHeight w:val="600"/>
        </w:trPr>
        <w:tc>
          <w:tcPr>
            <w:tcW w:w="7496" w:type="dxa"/>
            <w:vAlign w:val="bottom"/>
            <w:hideMark/>
          </w:tcPr>
          <w:p w14:paraId="2659FB55" w14:textId="5E213785" w:rsidR="00940CCB" w:rsidRPr="00162825" w:rsidRDefault="00940CCB" w:rsidP="00784AA2">
            <w:pPr>
              <w:rPr>
                <w:color w:val="000000" w:themeColor="text1"/>
              </w:rPr>
            </w:pPr>
            <w:r w:rsidRPr="00162825">
              <w:rPr>
                <w:color w:val="000000" w:themeColor="text1"/>
              </w:rPr>
              <w:t>What data needs SDV? e.g., eligibility, outcome data, or all data</w:t>
            </w:r>
          </w:p>
          <w:p w14:paraId="650BB382" w14:textId="77777777" w:rsidR="00940CCB" w:rsidRPr="00162825" w:rsidRDefault="00940CCB" w:rsidP="002413BC">
            <w:pPr>
              <w:rPr>
                <w:color w:val="000000" w:themeColor="text1"/>
              </w:rPr>
            </w:pPr>
          </w:p>
        </w:tc>
      </w:tr>
      <w:tr w:rsidR="00162825" w:rsidRPr="00162825" w14:paraId="7717B6EB" w14:textId="77777777" w:rsidTr="002413BC">
        <w:trPr>
          <w:trHeight w:val="352"/>
        </w:trPr>
        <w:tc>
          <w:tcPr>
            <w:tcW w:w="7496" w:type="dxa"/>
            <w:vAlign w:val="bottom"/>
            <w:hideMark/>
          </w:tcPr>
          <w:p w14:paraId="4C7D1EE9" w14:textId="608AB9C9" w:rsidR="00940CCB" w:rsidRPr="00162825" w:rsidRDefault="006D1BC9" w:rsidP="002413BC">
            <w:pPr>
              <w:rPr>
                <w:color w:val="000000" w:themeColor="text1"/>
              </w:rPr>
            </w:pPr>
            <w:r w:rsidRPr="00162825">
              <w:rPr>
                <w:color w:val="000000" w:themeColor="text1"/>
              </w:rPr>
              <w:t>Question for Delphi respon</w:t>
            </w:r>
            <w:r w:rsidR="00B36BA7" w:rsidRPr="00162825">
              <w:rPr>
                <w:color w:val="000000" w:themeColor="text1"/>
              </w:rPr>
              <w:t xml:space="preserve">dents: </w:t>
            </w:r>
            <w:r w:rsidR="00940CCB" w:rsidRPr="00162825">
              <w:rPr>
                <w:color w:val="000000" w:themeColor="text1"/>
              </w:rPr>
              <w:t>Do you want a prompt list of data to SDV</w:t>
            </w:r>
            <w:r w:rsidR="00C17DE6" w:rsidRPr="00162825">
              <w:rPr>
                <w:color w:val="000000" w:themeColor="text1"/>
              </w:rPr>
              <w:t xml:space="preserve"> on the template</w:t>
            </w:r>
            <w:r w:rsidR="00940CCB" w:rsidRPr="00162825">
              <w:rPr>
                <w:color w:val="000000" w:themeColor="text1"/>
              </w:rPr>
              <w:t>?</w:t>
            </w:r>
          </w:p>
        </w:tc>
      </w:tr>
      <w:tr w:rsidR="00162825" w:rsidRPr="00162825" w14:paraId="7F8D4FF3" w14:textId="77777777" w:rsidTr="00742EBB">
        <w:trPr>
          <w:trHeight w:val="352"/>
        </w:trPr>
        <w:tc>
          <w:tcPr>
            <w:tcW w:w="7496" w:type="dxa"/>
          </w:tcPr>
          <w:p w14:paraId="6E604D95" w14:textId="7FB2FF6B" w:rsidR="00940CCB" w:rsidRPr="00162825" w:rsidRDefault="00940CCB" w:rsidP="00940CCB">
            <w:pPr>
              <w:rPr>
                <w:color w:val="000000" w:themeColor="text1"/>
              </w:rPr>
            </w:pPr>
            <w:r w:rsidRPr="00162825">
              <w:rPr>
                <w:color w:val="000000" w:themeColor="text1"/>
              </w:rPr>
              <w:lastRenderedPageBreak/>
              <w:t>Describe what source data will be available as a hard copy, and what will be available electronically and how access arrangements will be set up.</w:t>
            </w:r>
          </w:p>
        </w:tc>
      </w:tr>
      <w:tr w:rsidR="00162825" w:rsidRPr="00162825" w14:paraId="072DE464" w14:textId="77777777" w:rsidTr="00D76D8F">
        <w:trPr>
          <w:trHeight w:val="300"/>
        </w:trPr>
        <w:tc>
          <w:tcPr>
            <w:tcW w:w="7496" w:type="dxa"/>
            <w:shd w:val="clear" w:color="auto" w:fill="FBE4D5" w:themeFill="accent2" w:themeFillTint="33"/>
            <w:hideMark/>
          </w:tcPr>
          <w:p w14:paraId="4F1C2E6D" w14:textId="1AFAEDEB" w:rsidR="00D25725" w:rsidRPr="00162825" w:rsidRDefault="00080767">
            <w:pPr>
              <w:rPr>
                <w:b/>
                <w:bCs/>
                <w:color w:val="000000" w:themeColor="text1"/>
              </w:rPr>
            </w:pPr>
            <w:r w:rsidRPr="00162825">
              <w:rPr>
                <w:b/>
                <w:bCs/>
                <w:color w:val="000000" w:themeColor="text1"/>
              </w:rPr>
              <w:t xml:space="preserve">7. </w:t>
            </w:r>
            <w:r w:rsidR="00D25725" w:rsidRPr="00162825">
              <w:rPr>
                <w:b/>
                <w:bCs/>
                <w:color w:val="000000" w:themeColor="text1"/>
              </w:rPr>
              <w:t xml:space="preserve">Routine Monitoring Visits </w:t>
            </w:r>
          </w:p>
        </w:tc>
      </w:tr>
      <w:tr w:rsidR="00162825" w:rsidRPr="00162825" w14:paraId="31F79758" w14:textId="77777777" w:rsidTr="00B46954">
        <w:trPr>
          <w:trHeight w:val="1266"/>
        </w:trPr>
        <w:tc>
          <w:tcPr>
            <w:tcW w:w="7496" w:type="dxa"/>
            <w:hideMark/>
          </w:tcPr>
          <w:p w14:paraId="069F8D2C" w14:textId="09A3E4AA" w:rsidR="00D25725" w:rsidRPr="00162825" w:rsidRDefault="00B46954">
            <w:pPr>
              <w:rPr>
                <w:color w:val="000000" w:themeColor="text1"/>
              </w:rPr>
            </w:pPr>
            <w:r w:rsidRPr="00162825">
              <w:rPr>
                <w:color w:val="000000" w:themeColor="text1"/>
              </w:rPr>
              <w:t xml:space="preserve">Selection criteria for participants to be reviewed during Routine Monitoring Visits- This may be on request of the TMG </w:t>
            </w:r>
            <w:r w:rsidR="00940CCB" w:rsidRPr="00162825">
              <w:rPr>
                <w:color w:val="000000" w:themeColor="text1"/>
              </w:rPr>
              <w:t xml:space="preserve">or </w:t>
            </w:r>
            <w:r w:rsidRPr="00162825">
              <w:rPr>
                <w:color w:val="000000" w:themeColor="text1"/>
              </w:rPr>
              <w:t>following review of central monitoring reports, (e.g., participants who have a high number of SAEs reported) or on a percentage of participants (e.g., 10% selected at random)</w:t>
            </w:r>
            <w:r w:rsidR="00D25725" w:rsidRPr="00162825">
              <w:rPr>
                <w:color w:val="000000" w:themeColor="text1"/>
              </w:rPr>
              <w:t>.</w:t>
            </w:r>
          </w:p>
        </w:tc>
      </w:tr>
      <w:tr w:rsidR="00162825" w:rsidRPr="00162825" w14:paraId="7D50E7F7" w14:textId="77777777" w:rsidTr="002F32C0">
        <w:trPr>
          <w:trHeight w:val="300"/>
        </w:trPr>
        <w:tc>
          <w:tcPr>
            <w:tcW w:w="7496" w:type="dxa"/>
            <w:shd w:val="clear" w:color="auto" w:fill="FBE4D5" w:themeFill="accent2" w:themeFillTint="33"/>
            <w:hideMark/>
          </w:tcPr>
          <w:p w14:paraId="0275D3F4" w14:textId="62D2DFAD" w:rsidR="00D25725" w:rsidRPr="00162825" w:rsidRDefault="00080767">
            <w:pPr>
              <w:rPr>
                <w:b/>
                <w:bCs/>
                <w:color w:val="000000" w:themeColor="text1"/>
              </w:rPr>
            </w:pPr>
            <w:r w:rsidRPr="00162825">
              <w:rPr>
                <w:b/>
                <w:bCs/>
                <w:color w:val="000000" w:themeColor="text1"/>
              </w:rPr>
              <w:t xml:space="preserve">8. </w:t>
            </w:r>
            <w:r w:rsidR="00D25725" w:rsidRPr="00162825">
              <w:rPr>
                <w:b/>
                <w:bCs/>
                <w:color w:val="000000" w:themeColor="text1"/>
              </w:rPr>
              <w:t>Remote monitoring activities</w:t>
            </w:r>
          </w:p>
        </w:tc>
      </w:tr>
      <w:tr w:rsidR="00162825" w:rsidRPr="00162825" w14:paraId="7E73F556" w14:textId="77777777" w:rsidTr="00D25725">
        <w:trPr>
          <w:trHeight w:val="300"/>
        </w:trPr>
        <w:tc>
          <w:tcPr>
            <w:tcW w:w="7496" w:type="dxa"/>
            <w:hideMark/>
          </w:tcPr>
          <w:p w14:paraId="515D2C29" w14:textId="1E44671B" w:rsidR="00D25725" w:rsidRPr="00162825" w:rsidRDefault="00D25725">
            <w:pPr>
              <w:rPr>
                <w:color w:val="000000" w:themeColor="text1"/>
              </w:rPr>
            </w:pPr>
            <w:r w:rsidRPr="00162825">
              <w:rPr>
                <w:color w:val="000000" w:themeColor="text1"/>
              </w:rPr>
              <w:t>Ongoing training/motivation meetings and teleconferences</w:t>
            </w:r>
            <w:r w:rsidR="00B36BA7" w:rsidRPr="00162825">
              <w:rPr>
                <w:color w:val="000000" w:themeColor="text1"/>
              </w:rPr>
              <w:t>.</w:t>
            </w:r>
          </w:p>
        </w:tc>
      </w:tr>
      <w:tr w:rsidR="00162825" w:rsidRPr="00162825" w14:paraId="79776E81" w14:textId="77777777" w:rsidTr="00D25725">
        <w:trPr>
          <w:trHeight w:val="300"/>
        </w:trPr>
        <w:tc>
          <w:tcPr>
            <w:tcW w:w="7496" w:type="dxa"/>
            <w:noWrap/>
            <w:hideMark/>
          </w:tcPr>
          <w:p w14:paraId="4197D948" w14:textId="10F42437" w:rsidR="00D25725" w:rsidRPr="00162825" w:rsidRDefault="00D25725">
            <w:pPr>
              <w:rPr>
                <w:color w:val="000000" w:themeColor="text1"/>
              </w:rPr>
            </w:pPr>
            <w:r w:rsidRPr="00162825">
              <w:rPr>
                <w:color w:val="000000" w:themeColor="text1"/>
              </w:rPr>
              <w:t>Completion of annual progress and safety reports (as appropriate)</w:t>
            </w:r>
            <w:r w:rsidR="00AD2C24" w:rsidRPr="00162825">
              <w:rPr>
                <w:color w:val="000000" w:themeColor="text1"/>
              </w:rPr>
              <w:t>.</w:t>
            </w:r>
          </w:p>
        </w:tc>
      </w:tr>
      <w:tr w:rsidR="00162825" w:rsidRPr="00162825" w14:paraId="0446BCCD" w14:textId="77777777" w:rsidTr="002F32C0">
        <w:trPr>
          <w:trHeight w:val="300"/>
        </w:trPr>
        <w:tc>
          <w:tcPr>
            <w:tcW w:w="7496" w:type="dxa"/>
            <w:shd w:val="clear" w:color="auto" w:fill="FBE4D5" w:themeFill="accent2" w:themeFillTint="33"/>
            <w:noWrap/>
            <w:hideMark/>
          </w:tcPr>
          <w:p w14:paraId="6CFB6B0D" w14:textId="60000DAC" w:rsidR="00D25725" w:rsidRPr="00162825" w:rsidRDefault="00547502">
            <w:pPr>
              <w:rPr>
                <w:b/>
                <w:bCs/>
                <w:color w:val="000000" w:themeColor="text1"/>
              </w:rPr>
            </w:pPr>
            <w:r w:rsidRPr="00162825">
              <w:rPr>
                <w:b/>
                <w:bCs/>
                <w:color w:val="000000" w:themeColor="text1"/>
              </w:rPr>
              <w:t xml:space="preserve">9. </w:t>
            </w:r>
            <w:r w:rsidR="00D25725" w:rsidRPr="00162825">
              <w:rPr>
                <w:b/>
                <w:bCs/>
                <w:color w:val="000000" w:themeColor="text1"/>
              </w:rPr>
              <w:t>Metrics</w:t>
            </w:r>
          </w:p>
        </w:tc>
      </w:tr>
      <w:tr w:rsidR="00162825" w:rsidRPr="00162825" w14:paraId="41B093A9" w14:textId="77777777" w:rsidTr="00D25725">
        <w:trPr>
          <w:trHeight w:val="600"/>
        </w:trPr>
        <w:tc>
          <w:tcPr>
            <w:tcW w:w="7496" w:type="dxa"/>
            <w:hideMark/>
          </w:tcPr>
          <w:p w14:paraId="28C5A751" w14:textId="62254D06" w:rsidR="00D25725" w:rsidRPr="00162825" w:rsidRDefault="00856EB7">
            <w:pPr>
              <w:rPr>
                <w:color w:val="000000" w:themeColor="text1"/>
              </w:rPr>
            </w:pPr>
            <w:r w:rsidRPr="00162825">
              <w:rPr>
                <w:color w:val="000000" w:themeColor="text1"/>
              </w:rPr>
              <w:t xml:space="preserve">Question for Delphi Respondents: </w:t>
            </w:r>
            <w:r w:rsidR="00940CCB" w:rsidRPr="00162825">
              <w:rPr>
                <w:color w:val="000000" w:themeColor="text1"/>
              </w:rPr>
              <w:t>Do you want to see a prompt list of metric examples on the template</w:t>
            </w:r>
            <w:r w:rsidR="00547502" w:rsidRPr="00162825">
              <w:rPr>
                <w:color w:val="000000" w:themeColor="text1"/>
              </w:rPr>
              <w:t>?</w:t>
            </w:r>
          </w:p>
        </w:tc>
      </w:tr>
      <w:tr w:rsidR="00162825" w:rsidRPr="00162825" w14:paraId="3EDB1E55" w14:textId="77777777" w:rsidTr="00D25725">
        <w:trPr>
          <w:trHeight w:val="300"/>
        </w:trPr>
        <w:tc>
          <w:tcPr>
            <w:tcW w:w="7496" w:type="dxa"/>
            <w:hideMark/>
          </w:tcPr>
          <w:p w14:paraId="2E1D8DF1" w14:textId="1A962DB5" w:rsidR="00D25725" w:rsidRPr="00162825" w:rsidRDefault="00547502">
            <w:pPr>
              <w:rPr>
                <w:color w:val="000000" w:themeColor="text1"/>
              </w:rPr>
            </w:pPr>
            <w:r w:rsidRPr="00162825">
              <w:rPr>
                <w:color w:val="000000" w:themeColor="text1"/>
              </w:rPr>
              <w:t xml:space="preserve">Or do you want to have the </w:t>
            </w:r>
            <w:r w:rsidR="00940CCB" w:rsidRPr="00162825">
              <w:rPr>
                <w:color w:val="000000" w:themeColor="text1"/>
              </w:rPr>
              <w:t xml:space="preserve">option to use your unit </w:t>
            </w:r>
            <w:r w:rsidR="00673C7A" w:rsidRPr="00162825">
              <w:rPr>
                <w:color w:val="000000" w:themeColor="text1"/>
              </w:rPr>
              <w:t>specific</w:t>
            </w:r>
            <w:r w:rsidR="00FD4C01" w:rsidRPr="00162825">
              <w:rPr>
                <w:color w:val="000000" w:themeColor="text1"/>
              </w:rPr>
              <w:t xml:space="preserve"> list of metrics</w:t>
            </w:r>
            <w:r w:rsidRPr="00162825">
              <w:rPr>
                <w:color w:val="000000" w:themeColor="text1"/>
              </w:rPr>
              <w:t>?</w:t>
            </w:r>
            <w:r w:rsidR="00FD4C01" w:rsidRPr="00162825">
              <w:rPr>
                <w:color w:val="000000" w:themeColor="text1"/>
              </w:rPr>
              <w:t xml:space="preserve"> </w:t>
            </w:r>
            <w:r w:rsidR="00D25725" w:rsidRPr="00162825">
              <w:rPr>
                <w:color w:val="000000" w:themeColor="text1"/>
              </w:rPr>
              <w:t xml:space="preserve"> </w:t>
            </w:r>
          </w:p>
        </w:tc>
      </w:tr>
      <w:tr w:rsidR="00162825" w:rsidRPr="00162825" w14:paraId="697AB655" w14:textId="77777777" w:rsidTr="002F32C0">
        <w:trPr>
          <w:trHeight w:val="300"/>
        </w:trPr>
        <w:tc>
          <w:tcPr>
            <w:tcW w:w="7496" w:type="dxa"/>
            <w:shd w:val="clear" w:color="auto" w:fill="FBE4D5" w:themeFill="accent2" w:themeFillTint="33"/>
            <w:noWrap/>
            <w:hideMark/>
          </w:tcPr>
          <w:p w14:paraId="32184E25" w14:textId="18E391F7" w:rsidR="00D25725" w:rsidRPr="00162825" w:rsidRDefault="00547502">
            <w:pPr>
              <w:rPr>
                <w:b/>
                <w:bCs/>
                <w:color w:val="000000" w:themeColor="text1"/>
              </w:rPr>
            </w:pPr>
            <w:r w:rsidRPr="00162825">
              <w:rPr>
                <w:b/>
                <w:bCs/>
                <w:color w:val="000000" w:themeColor="text1"/>
              </w:rPr>
              <w:t xml:space="preserve">10. </w:t>
            </w:r>
            <w:r w:rsidR="00D25725" w:rsidRPr="00162825">
              <w:rPr>
                <w:b/>
                <w:bCs/>
                <w:color w:val="000000" w:themeColor="text1"/>
              </w:rPr>
              <w:t>Site Initiation Visit</w:t>
            </w:r>
          </w:p>
        </w:tc>
      </w:tr>
      <w:tr w:rsidR="00162825" w:rsidRPr="00162825" w14:paraId="7806739E" w14:textId="77777777" w:rsidTr="002F32C0">
        <w:trPr>
          <w:trHeight w:val="439"/>
        </w:trPr>
        <w:tc>
          <w:tcPr>
            <w:tcW w:w="7496" w:type="dxa"/>
            <w:hideMark/>
          </w:tcPr>
          <w:p w14:paraId="23B1D35E" w14:textId="2FE5D6FE" w:rsidR="00D25725" w:rsidRPr="00162825" w:rsidRDefault="002F32C0">
            <w:pPr>
              <w:rPr>
                <w:color w:val="000000" w:themeColor="text1"/>
              </w:rPr>
            </w:pPr>
            <w:r w:rsidRPr="00162825">
              <w:rPr>
                <w:color w:val="000000" w:themeColor="text1"/>
              </w:rPr>
              <w:t>List of trainings to occur during the site initiation visit</w:t>
            </w:r>
          </w:p>
        </w:tc>
      </w:tr>
      <w:tr w:rsidR="00162825" w:rsidRPr="00162825" w14:paraId="3669A647" w14:textId="77777777" w:rsidTr="00D25725">
        <w:trPr>
          <w:trHeight w:val="300"/>
        </w:trPr>
        <w:tc>
          <w:tcPr>
            <w:tcW w:w="7496" w:type="dxa"/>
            <w:hideMark/>
          </w:tcPr>
          <w:p w14:paraId="2A8E76A0" w14:textId="77777777" w:rsidR="00D25725" w:rsidRPr="00162825" w:rsidRDefault="00D25725">
            <w:pPr>
              <w:rPr>
                <w:color w:val="000000" w:themeColor="text1"/>
              </w:rPr>
            </w:pPr>
            <w:r w:rsidRPr="00162825">
              <w:rPr>
                <w:color w:val="000000" w:themeColor="text1"/>
              </w:rPr>
              <w:t xml:space="preserve">Request for submission of Trial Equipment calibration records </w:t>
            </w:r>
          </w:p>
        </w:tc>
      </w:tr>
      <w:tr w:rsidR="00162825" w:rsidRPr="00162825" w14:paraId="7E951BDC" w14:textId="77777777" w:rsidTr="00D25725">
        <w:trPr>
          <w:trHeight w:val="600"/>
        </w:trPr>
        <w:tc>
          <w:tcPr>
            <w:tcW w:w="7496" w:type="dxa"/>
            <w:hideMark/>
          </w:tcPr>
          <w:p w14:paraId="0E1CB695" w14:textId="77777777" w:rsidR="00D25725" w:rsidRPr="00162825" w:rsidRDefault="00D25725">
            <w:pPr>
              <w:rPr>
                <w:color w:val="000000" w:themeColor="text1"/>
              </w:rPr>
            </w:pPr>
            <w:r w:rsidRPr="00162825">
              <w:rPr>
                <w:color w:val="000000" w:themeColor="text1"/>
              </w:rPr>
              <w:t xml:space="preserve">Confirmation of Critical Documentation held– both regulatory and trial/site-specific </w:t>
            </w:r>
          </w:p>
        </w:tc>
      </w:tr>
      <w:tr w:rsidR="00162825" w:rsidRPr="00162825" w14:paraId="6B95BCC9" w14:textId="77777777" w:rsidTr="00D25725">
        <w:trPr>
          <w:trHeight w:val="600"/>
        </w:trPr>
        <w:tc>
          <w:tcPr>
            <w:tcW w:w="7496" w:type="dxa"/>
            <w:hideMark/>
          </w:tcPr>
          <w:p w14:paraId="395ACDCB" w14:textId="77777777" w:rsidR="00D25725" w:rsidRPr="00162825" w:rsidRDefault="00D25725">
            <w:pPr>
              <w:rPr>
                <w:color w:val="000000" w:themeColor="text1"/>
              </w:rPr>
            </w:pPr>
            <w:r w:rsidRPr="00162825">
              <w:rPr>
                <w:color w:val="000000" w:themeColor="text1"/>
              </w:rPr>
              <w:t xml:space="preserve">Obtaining confirmation that the site staff have completed the trial-specific training and are made aware of the operational requirements </w:t>
            </w:r>
          </w:p>
        </w:tc>
      </w:tr>
      <w:tr w:rsidR="00162825" w:rsidRPr="00162825" w14:paraId="256C016C" w14:textId="77777777" w:rsidTr="002F32C0">
        <w:trPr>
          <w:trHeight w:val="300"/>
        </w:trPr>
        <w:tc>
          <w:tcPr>
            <w:tcW w:w="7496" w:type="dxa"/>
            <w:shd w:val="clear" w:color="auto" w:fill="FBE4D5" w:themeFill="accent2" w:themeFillTint="33"/>
            <w:noWrap/>
            <w:hideMark/>
          </w:tcPr>
          <w:p w14:paraId="6A785544" w14:textId="6ED72370" w:rsidR="00D25725" w:rsidRPr="00162825" w:rsidRDefault="00547502">
            <w:pPr>
              <w:rPr>
                <w:b/>
                <w:bCs/>
                <w:color w:val="000000" w:themeColor="text1"/>
              </w:rPr>
            </w:pPr>
            <w:r w:rsidRPr="00162825">
              <w:rPr>
                <w:b/>
                <w:bCs/>
                <w:color w:val="000000" w:themeColor="text1"/>
              </w:rPr>
              <w:t xml:space="preserve">11. </w:t>
            </w:r>
            <w:r w:rsidR="00D25725" w:rsidRPr="00162825">
              <w:rPr>
                <w:b/>
                <w:bCs/>
                <w:color w:val="000000" w:themeColor="text1"/>
              </w:rPr>
              <w:t>Close out visit</w:t>
            </w:r>
          </w:p>
        </w:tc>
      </w:tr>
      <w:tr w:rsidR="00162825" w:rsidRPr="00162825" w14:paraId="207BE416" w14:textId="77777777" w:rsidTr="00D25725">
        <w:trPr>
          <w:trHeight w:val="300"/>
        </w:trPr>
        <w:tc>
          <w:tcPr>
            <w:tcW w:w="7496" w:type="dxa"/>
            <w:hideMark/>
          </w:tcPr>
          <w:p w14:paraId="3B7F5F68" w14:textId="77777777" w:rsidR="00D25725" w:rsidRPr="00162825" w:rsidRDefault="00D25725">
            <w:pPr>
              <w:rPr>
                <w:color w:val="000000" w:themeColor="text1"/>
              </w:rPr>
            </w:pPr>
            <w:r w:rsidRPr="00162825">
              <w:rPr>
                <w:color w:val="000000" w:themeColor="text1"/>
              </w:rPr>
              <w:t>Definition of end of trial</w:t>
            </w:r>
          </w:p>
        </w:tc>
      </w:tr>
      <w:tr w:rsidR="00162825" w:rsidRPr="00162825" w14:paraId="678A2FEC" w14:textId="77777777" w:rsidTr="00D25725">
        <w:trPr>
          <w:trHeight w:val="600"/>
        </w:trPr>
        <w:tc>
          <w:tcPr>
            <w:tcW w:w="7496" w:type="dxa"/>
            <w:hideMark/>
          </w:tcPr>
          <w:p w14:paraId="4BE9E886" w14:textId="59BFD376" w:rsidR="00D25725" w:rsidRPr="00162825" w:rsidRDefault="00D25725">
            <w:pPr>
              <w:rPr>
                <w:color w:val="000000" w:themeColor="text1"/>
              </w:rPr>
            </w:pPr>
            <w:r w:rsidRPr="00162825">
              <w:rPr>
                <w:color w:val="000000" w:themeColor="text1"/>
              </w:rPr>
              <w:t xml:space="preserve">The </w:t>
            </w:r>
            <w:r w:rsidR="00745510" w:rsidRPr="00162825">
              <w:rPr>
                <w:color w:val="000000" w:themeColor="text1"/>
              </w:rPr>
              <w:t>Investigator Site</w:t>
            </w:r>
            <w:r w:rsidRPr="00162825">
              <w:rPr>
                <w:color w:val="000000" w:themeColor="text1"/>
              </w:rPr>
              <w:t xml:space="preserve"> File must be reviewed and confirmed as complete by the Trial Manager, prior to archiving.</w:t>
            </w:r>
          </w:p>
        </w:tc>
      </w:tr>
      <w:tr w:rsidR="00162825" w:rsidRPr="00162825" w14:paraId="09A025ED" w14:textId="77777777" w:rsidTr="00D25725">
        <w:trPr>
          <w:trHeight w:val="300"/>
        </w:trPr>
        <w:tc>
          <w:tcPr>
            <w:tcW w:w="7496" w:type="dxa"/>
            <w:hideMark/>
          </w:tcPr>
          <w:p w14:paraId="3B5D695F" w14:textId="77777777" w:rsidR="00D25725" w:rsidRPr="00162825" w:rsidRDefault="00D25725">
            <w:pPr>
              <w:rPr>
                <w:color w:val="000000" w:themeColor="text1"/>
              </w:rPr>
            </w:pPr>
            <w:r w:rsidRPr="00162825">
              <w:rPr>
                <w:color w:val="000000" w:themeColor="text1"/>
              </w:rPr>
              <w:t>All outstanding payments must be reviewed and invoiced</w:t>
            </w:r>
          </w:p>
        </w:tc>
      </w:tr>
      <w:tr w:rsidR="00162825" w:rsidRPr="00162825" w14:paraId="3C545F26" w14:textId="77777777" w:rsidTr="002D7A13">
        <w:trPr>
          <w:trHeight w:val="216"/>
        </w:trPr>
        <w:tc>
          <w:tcPr>
            <w:tcW w:w="7496" w:type="dxa"/>
            <w:shd w:val="clear" w:color="auto" w:fill="FBE4D5" w:themeFill="accent2" w:themeFillTint="33"/>
            <w:noWrap/>
            <w:hideMark/>
          </w:tcPr>
          <w:p w14:paraId="50ADF31C" w14:textId="3351CB71" w:rsidR="00D25725" w:rsidRPr="00162825" w:rsidRDefault="00547502" w:rsidP="002D7A13">
            <w:pPr>
              <w:spacing w:before="240"/>
              <w:rPr>
                <w:b/>
                <w:bCs/>
                <w:color w:val="000000" w:themeColor="text1"/>
              </w:rPr>
            </w:pPr>
            <w:r w:rsidRPr="00162825">
              <w:rPr>
                <w:b/>
                <w:bCs/>
                <w:color w:val="000000" w:themeColor="text1"/>
              </w:rPr>
              <w:t xml:space="preserve">12. </w:t>
            </w:r>
            <w:r w:rsidR="002F32C0" w:rsidRPr="00162825">
              <w:rPr>
                <w:b/>
                <w:bCs/>
                <w:color w:val="000000" w:themeColor="text1"/>
              </w:rPr>
              <w:t xml:space="preserve">Pharmacy Monitoring </w:t>
            </w:r>
            <w:r w:rsidR="002D7A13" w:rsidRPr="00162825">
              <w:rPr>
                <w:b/>
                <w:bCs/>
                <w:color w:val="000000" w:themeColor="text1"/>
              </w:rPr>
              <w:t>(</w:t>
            </w:r>
            <w:r w:rsidR="002D7A13" w:rsidRPr="00162825">
              <w:rPr>
                <w:rFonts w:ascii="Calibri" w:hAnsi="Calibri" w:cs="Calibri"/>
                <w:b/>
                <w:bCs/>
                <w:color w:val="000000" w:themeColor="text1"/>
              </w:rPr>
              <w:t>Ordering and Storage of IMP)</w:t>
            </w:r>
          </w:p>
        </w:tc>
      </w:tr>
      <w:tr w:rsidR="00162825" w:rsidRPr="00162825" w14:paraId="3C1EF384" w14:textId="77777777" w:rsidTr="00D25725">
        <w:trPr>
          <w:trHeight w:val="300"/>
        </w:trPr>
        <w:tc>
          <w:tcPr>
            <w:tcW w:w="7496" w:type="dxa"/>
            <w:noWrap/>
            <w:hideMark/>
          </w:tcPr>
          <w:p w14:paraId="0BD316D0" w14:textId="77777777" w:rsidR="00D25725" w:rsidRPr="00162825" w:rsidRDefault="00D25725">
            <w:pPr>
              <w:rPr>
                <w:color w:val="000000" w:themeColor="text1"/>
              </w:rPr>
            </w:pPr>
            <w:r w:rsidRPr="00162825">
              <w:rPr>
                <w:color w:val="000000" w:themeColor="text1"/>
              </w:rPr>
              <w:t>Are there adequate stocks within expiry dates for the planned patients?</w:t>
            </w:r>
          </w:p>
        </w:tc>
      </w:tr>
      <w:tr w:rsidR="00162825" w:rsidRPr="00162825" w14:paraId="2A3A92ED" w14:textId="77777777" w:rsidTr="00D25725">
        <w:trPr>
          <w:trHeight w:val="300"/>
        </w:trPr>
        <w:tc>
          <w:tcPr>
            <w:tcW w:w="7496" w:type="dxa"/>
            <w:noWrap/>
            <w:hideMark/>
          </w:tcPr>
          <w:p w14:paraId="0A70F383" w14:textId="77777777" w:rsidR="00D25725" w:rsidRPr="00162825" w:rsidRDefault="00D25725">
            <w:pPr>
              <w:rPr>
                <w:color w:val="000000" w:themeColor="text1"/>
              </w:rPr>
            </w:pPr>
            <w:r w:rsidRPr="00162825">
              <w:rPr>
                <w:color w:val="000000" w:themeColor="text1"/>
              </w:rPr>
              <w:t>Are storage temperatures adequately monitored by pharmacy staff?</w:t>
            </w:r>
          </w:p>
        </w:tc>
      </w:tr>
      <w:tr w:rsidR="00162825" w:rsidRPr="00162825" w14:paraId="7B322C8F" w14:textId="77777777" w:rsidTr="00D25725">
        <w:trPr>
          <w:trHeight w:val="300"/>
        </w:trPr>
        <w:tc>
          <w:tcPr>
            <w:tcW w:w="7496" w:type="dxa"/>
            <w:noWrap/>
            <w:hideMark/>
          </w:tcPr>
          <w:p w14:paraId="242359A1" w14:textId="77777777" w:rsidR="00D25725" w:rsidRPr="00162825" w:rsidRDefault="00D25725">
            <w:pPr>
              <w:rPr>
                <w:color w:val="000000" w:themeColor="text1"/>
              </w:rPr>
            </w:pPr>
            <w:r w:rsidRPr="00162825">
              <w:rPr>
                <w:color w:val="000000" w:themeColor="text1"/>
              </w:rPr>
              <w:t>Have any temperature excursions occurred?</w:t>
            </w:r>
          </w:p>
        </w:tc>
      </w:tr>
      <w:tr w:rsidR="00162825" w:rsidRPr="00162825" w14:paraId="28F1ECB6" w14:textId="77777777" w:rsidTr="00D25725">
        <w:trPr>
          <w:trHeight w:val="300"/>
        </w:trPr>
        <w:tc>
          <w:tcPr>
            <w:tcW w:w="7496" w:type="dxa"/>
            <w:noWrap/>
            <w:hideMark/>
          </w:tcPr>
          <w:p w14:paraId="4EE45732" w14:textId="77777777" w:rsidR="00D25725" w:rsidRPr="00162825" w:rsidRDefault="00D25725">
            <w:pPr>
              <w:rPr>
                <w:color w:val="000000" w:themeColor="text1"/>
              </w:rPr>
            </w:pPr>
            <w:r w:rsidRPr="00162825">
              <w:rPr>
                <w:color w:val="000000" w:themeColor="text1"/>
              </w:rPr>
              <w:t>Have any temperature excursions been appropriately managed?</w:t>
            </w:r>
          </w:p>
        </w:tc>
      </w:tr>
      <w:tr w:rsidR="00162825" w:rsidRPr="00162825" w14:paraId="699A865E" w14:textId="77777777" w:rsidTr="00E36ECB">
        <w:trPr>
          <w:trHeight w:val="300"/>
        </w:trPr>
        <w:tc>
          <w:tcPr>
            <w:tcW w:w="7496" w:type="dxa"/>
            <w:shd w:val="clear" w:color="auto" w:fill="FBE4D5" w:themeFill="accent2" w:themeFillTint="33"/>
            <w:noWrap/>
            <w:hideMark/>
          </w:tcPr>
          <w:p w14:paraId="1DEEB4CB" w14:textId="42C9E9FC" w:rsidR="00D25725" w:rsidRPr="00162825" w:rsidRDefault="00547502">
            <w:pPr>
              <w:rPr>
                <w:b/>
                <w:bCs/>
                <w:color w:val="000000" w:themeColor="text1"/>
              </w:rPr>
            </w:pPr>
            <w:r w:rsidRPr="00162825">
              <w:rPr>
                <w:b/>
                <w:bCs/>
                <w:color w:val="000000" w:themeColor="text1"/>
              </w:rPr>
              <w:t xml:space="preserve">13. </w:t>
            </w:r>
            <w:r w:rsidR="00D25725" w:rsidRPr="00162825">
              <w:rPr>
                <w:b/>
                <w:bCs/>
                <w:color w:val="000000" w:themeColor="text1"/>
              </w:rPr>
              <w:t xml:space="preserve">Trial oversight of vendor </w:t>
            </w:r>
          </w:p>
        </w:tc>
      </w:tr>
      <w:tr w:rsidR="00162825" w:rsidRPr="00162825" w14:paraId="6F1B0908" w14:textId="77777777" w:rsidTr="00D25725">
        <w:trPr>
          <w:trHeight w:val="300"/>
        </w:trPr>
        <w:tc>
          <w:tcPr>
            <w:tcW w:w="7496" w:type="dxa"/>
            <w:hideMark/>
          </w:tcPr>
          <w:p w14:paraId="6821ADF2" w14:textId="77777777" w:rsidR="00D25725" w:rsidRPr="00162825" w:rsidRDefault="00D25725">
            <w:pPr>
              <w:rPr>
                <w:color w:val="000000" w:themeColor="text1"/>
              </w:rPr>
            </w:pPr>
            <w:r w:rsidRPr="00162825">
              <w:rPr>
                <w:color w:val="000000" w:themeColor="text1"/>
              </w:rPr>
              <w:t>Onsite vendor monitoring</w:t>
            </w:r>
          </w:p>
        </w:tc>
      </w:tr>
      <w:tr w:rsidR="00162825" w:rsidRPr="00162825" w14:paraId="7448B4E1" w14:textId="77777777" w:rsidTr="00D25725">
        <w:trPr>
          <w:trHeight w:val="300"/>
        </w:trPr>
        <w:tc>
          <w:tcPr>
            <w:tcW w:w="7496" w:type="dxa"/>
            <w:hideMark/>
          </w:tcPr>
          <w:p w14:paraId="7B367C3A" w14:textId="77777777" w:rsidR="00D25725" w:rsidRPr="00162825" w:rsidRDefault="00D25725">
            <w:pPr>
              <w:rPr>
                <w:color w:val="000000" w:themeColor="text1"/>
              </w:rPr>
            </w:pPr>
            <w:r w:rsidRPr="00162825">
              <w:rPr>
                <w:color w:val="000000" w:themeColor="text1"/>
              </w:rPr>
              <w:t>Central monitoring of vendor duties</w:t>
            </w:r>
          </w:p>
        </w:tc>
      </w:tr>
      <w:tr w:rsidR="00162825" w:rsidRPr="00162825" w14:paraId="2D1C6307" w14:textId="77777777" w:rsidTr="00D25725">
        <w:trPr>
          <w:trHeight w:val="300"/>
        </w:trPr>
        <w:tc>
          <w:tcPr>
            <w:tcW w:w="7496" w:type="dxa"/>
            <w:hideMark/>
          </w:tcPr>
          <w:p w14:paraId="245006AA" w14:textId="77777777" w:rsidR="00D25725" w:rsidRPr="00162825" w:rsidRDefault="00D25725">
            <w:pPr>
              <w:rPr>
                <w:color w:val="000000" w:themeColor="text1"/>
              </w:rPr>
            </w:pPr>
            <w:r w:rsidRPr="00162825">
              <w:rPr>
                <w:color w:val="000000" w:themeColor="text1"/>
              </w:rPr>
              <w:t>Review of vendor related deviations (if required)</w:t>
            </w:r>
          </w:p>
        </w:tc>
      </w:tr>
      <w:tr w:rsidR="00D25725" w:rsidRPr="00162825" w14:paraId="3AD27F9D" w14:textId="77777777" w:rsidTr="00D25725">
        <w:trPr>
          <w:trHeight w:val="300"/>
        </w:trPr>
        <w:tc>
          <w:tcPr>
            <w:tcW w:w="7496" w:type="dxa"/>
            <w:hideMark/>
          </w:tcPr>
          <w:p w14:paraId="350FD105" w14:textId="77777777" w:rsidR="00D25725" w:rsidRPr="00162825" w:rsidRDefault="00D25725">
            <w:pPr>
              <w:rPr>
                <w:color w:val="000000" w:themeColor="text1"/>
              </w:rPr>
            </w:pPr>
            <w:r w:rsidRPr="00162825">
              <w:rPr>
                <w:color w:val="000000" w:themeColor="text1"/>
              </w:rPr>
              <w:t xml:space="preserve">Completion of Vendor status reports </w:t>
            </w:r>
          </w:p>
        </w:tc>
      </w:tr>
    </w:tbl>
    <w:p w14:paraId="05B2D141" w14:textId="77777777" w:rsidR="00D25725" w:rsidRPr="00162825" w:rsidRDefault="00D25725">
      <w:pPr>
        <w:rPr>
          <w:color w:val="000000" w:themeColor="text1"/>
        </w:rPr>
      </w:pPr>
    </w:p>
    <w:sectPr w:rsidR="00D25725" w:rsidRPr="001628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06978E" w14:textId="77777777" w:rsidR="00EF3E17" w:rsidRDefault="00EF3E17" w:rsidP="00EF0C68">
      <w:pPr>
        <w:spacing w:after="0" w:line="240" w:lineRule="auto"/>
      </w:pPr>
      <w:r>
        <w:separator/>
      </w:r>
    </w:p>
  </w:endnote>
  <w:endnote w:type="continuationSeparator" w:id="0">
    <w:p w14:paraId="699DE3F3" w14:textId="77777777" w:rsidR="00EF3E17" w:rsidRDefault="00EF3E17" w:rsidP="00EF0C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E5807" w14:textId="77777777" w:rsidR="00EF3E17" w:rsidRDefault="00EF3E17" w:rsidP="00EF0C68">
      <w:pPr>
        <w:spacing w:after="0" w:line="240" w:lineRule="auto"/>
      </w:pPr>
      <w:r>
        <w:separator/>
      </w:r>
    </w:p>
  </w:footnote>
  <w:footnote w:type="continuationSeparator" w:id="0">
    <w:p w14:paraId="76F3F061" w14:textId="77777777" w:rsidR="00EF3E17" w:rsidRDefault="00EF3E17" w:rsidP="00EF0C6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5725"/>
    <w:rsid w:val="00076124"/>
    <w:rsid w:val="00080767"/>
    <w:rsid w:val="000F6507"/>
    <w:rsid w:val="00107AA3"/>
    <w:rsid w:val="00162825"/>
    <w:rsid w:val="00166B55"/>
    <w:rsid w:val="00170A41"/>
    <w:rsid w:val="0019487A"/>
    <w:rsid w:val="001A7F75"/>
    <w:rsid w:val="001E4FA4"/>
    <w:rsid w:val="0022316C"/>
    <w:rsid w:val="002414A8"/>
    <w:rsid w:val="002A3B53"/>
    <w:rsid w:val="002D7A13"/>
    <w:rsid w:val="002F32C0"/>
    <w:rsid w:val="0031223E"/>
    <w:rsid w:val="00327D47"/>
    <w:rsid w:val="00345F09"/>
    <w:rsid w:val="003A1AA0"/>
    <w:rsid w:val="003C2547"/>
    <w:rsid w:val="003D609F"/>
    <w:rsid w:val="003E4597"/>
    <w:rsid w:val="003F26C0"/>
    <w:rsid w:val="004101F7"/>
    <w:rsid w:val="004162FC"/>
    <w:rsid w:val="004842C8"/>
    <w:rsid w:val="004E3035"/>
    <w:rsid w:val="00517654"/>
    <w:rsid w:val="00522170"/>
    <w:rsid w:val="00547305"/>
    <w:rsid w:val="00547502"/>
    <w:rsid w:val="005C0364"/>
    <w:rsid w:val="005D618B"/>
    <w:rsid w:val="005D72DD"/>
    <w:rsid w:val="005D7575"/>
    <w:rsid w:val="005E52B1"/>
    <w:rsid w:val="00657451"/>
    <w:rsid w:val="006709CB"/>
    <w:rsid w:val="00673C7A"/>
    <w:rsid w:val="006D1BC9"/>
    <w:rsid w:val="006E1FCC"/>
    <w:rsid w:val="006E5AA0"/>
    <w:rsid w:val="006F1CBC"/>
    <w:rsid w:val="00734E79"/>
    <w:rsid w:val="0074164E"/>
    <w:rsid w:val="00745510"/>
    <w:rsid w:val="00783114"/>
    <w:rsid w:val="00784AA2"/>
    <w:rsid w:val="007E423A"/>
    <w:rsid w:val="007F796C"/>
    <w:rsid w:val="00813426"/>
    <w:rsid w:val="00856EB7"/>
    <w:rsid w:val="008C066A"/>
    <w:rsid w:val="008E74AF"/>
    <w:rsid w:val="008F0118"/>
    <w:rsid w:val="00940CCB"/>
    <w:rsid w:val="009716DF"/>
    <w:rsid w:val="0097461A"/>
    <w:rsid w:val="00984790"/>
    <w:rsid w:val="009A135B"/>
    <w:rsid w:val="00A323FC"/>
    <w:rsid w:val="00A37C1F"/>
    <w:rsid w:val="00A8150D"/>
    <w:rsid w:val="00AA50F6"/>
    <w:rsid w:val="00AC5C0D"/>
    <w:rsid w:val="00AD12CE"/>
    <w:rsid w:val="00AD2C24"/>
    <w:rsid w:val="00B0149C"/>
    <w:rsid w:val="00B31894"/>
    <w:rsid w:val="00B3496E"/>
    <w:rsid w:val="00B36BA7"/>
    <w:rsid w:val="00B46954"/>
    <w:rsid w:val="00B75A75"/>
    <w:rsid w:val="00B77104"/>
    <w:rsid w:val="00B8409E"/>
    <w:rsid w:val="00B86E52"/>
    <w:rsid w:val="00BD3194"/>
    <w:rsid w:val="00BE7556"/>
    <w:rsid w:val="00C17DE6"/>
    <w:rsid w:val="00C64623"/>
    <w:rsid w:val="00CC0C73"/>
    <w:rsid w:val="00CC1C1C"/>
    <w:rsid w:val="00D107CC"/>
    <w:rsid w:val="00D16B0E"/>
    <w:rsid w:val="00D25725"/>
    <w:rsid w:val="00D76D8F"/>
    <w:rsid w:val="00DC08B9"/>
    <w:rsid w:val="00DC2325"/>
    <w:rsid w:val="00DF5294"/>
    <w:rsid w:val="00DF65D8"/>
    <w:rsid w:val="00E00CA4"/>
    <w:rsid w:val="00E07BBD"/>
    <w:rsid w:val="00E279C0"/>
    <w:rsid w:val="00E36ECB"/>
    <w:rsid w:val="00E45E15"/>
    <w:rsid w:val="00E775F9"/>
    <w:rsid w:val="00E77D00"/>
    <w:rsid w:val="00EE3464"/>
    <w:rsid w:val="00EE7218"/>
    <w:rsid w:val="00EF0C68"/>
    <w:rsid w:val="00EF3E17"/>
    <w:rsid w:val="00F00A57"/>
    <w:rsid w:val="00F02A75"/>
    <w:rsid w:val="00F276EF"/>
    <w:rsid w:val="00F55EB6"/>
    <w:rsid w:val="00F91A48"/>
    <w:rsid w:val="00FA0B37"/>
    <w:rsid w:val="00FA11FB"/>
    <w:rsid w:val="00FC58BA"/>
    <w:rsid w:val="00FD4C01"/>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BCE74A"/>
  <w15:chartTrackingRefBased/>
  <w15:docId w15:val="{FB15EA8C-3069-4FB7-BADB-185BE4DC3C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0B3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A0B3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257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57451"/>
    <w:pPr>
      <w:spacing w:after="0" w:line="240" w:lineRule="auto"/>
    </w:pPr>
  </w:style>
  <w:style w:type="character" w:styleId="CommentReference">
    <w:name w:val="annotation reference"/>
    <w:basedOn w:val="DefaultParagraphFont"/>
    <w:uiPriority w:val="99"/>
    <w:semiHidden/>
    <w:unhideWhenUsed/>
    <w:rsid w:val="00940CCB"/>
    <w:rPr>
      <w:sz w:val="16"/>
      <w:szCs w:val="16"/>
    </w:rPr>
  </w:style>
  <w:style w:type="paragraph" w:styleId="CommentText">
    <w:name w:val="annotation text"/>
    <w:basedOn w:val="Normal"/>
    <w:link w:val="CommentTextChar"/>
    <w:uiPriority w:val="99"/>
    <w:unhideWhenUsed/>
    <w:rsid w:val="00940CCB"/>
    <w:pPr>
      <w:spacing w:line="240" w:lineRule="auto"/>
    </w:pPr>
    <w:rPr>
      <w:sz w:val="20"/>
      <w:szCs w:val="20"/>
    </w:rPr>
  </w:style>
  <w:style w:type="character" w:customStyle="1" w:styleId="CommentTextChar">
    <w:name w:val="Comment Text Char"/>
    <w:basedOn w:val="DefaultParagraphFont"/>
    <w:link w:val="CommentText"/>
    <w:uiPriority w:val="99"/>
    <w:rsid w:val="00940CCB"/>
    <w:rPr>
      <w:sz w:val="20"/>
      <w:szCs w:val="20"/>
    </w:rPr>
  </w:style>
  <w:style w:type="paragraph" w:styleId="CommentSubject">
    <w:name w:val="annotation subject"/>
    <w:basedOn w:val="CommentText"/>
    <w:next w:val="CommentText"/>
    <w:link w:val="CommentSubjectChar"/>
    <w:uiPriority w:val="99"/>
    <w:semiHidden/>
    <w:unhideWhenUsed/>
    <w:rsid w:val="00940CCB"/>
    <w:rPr>
      <w:b/>
      <w:bCs/>
    </w:rPr>
  </w:style>
  <w:style w:type="character" w:customStyle="1" w:styleId="CommentSubjectChar">
    <w:name w:val="Comment Subject Char"/>
    <w:basedOn w:val="CommentTextChar"/>
    <w:link w:val="CommentSubject"/>
    <w:uiPriority w:val="99"/>
    <w:semiHidden/>
    <w:rsid w:val="00940CCB"/>
    <w:rPr>
      <w:b/>
      <w:bCs/>
      <w:sz w:val="20"/>
      <w:szCs w:val="20"/>
    </w:rPr>
  </w:style>
  <w:style w:type="paragraph" w:styleId="Header">
    <w:name w:val="header"/>
    <w:basedOn w:val="Normal"/>
    <w:link w:val="HeaderChar"/>
    <w:uiPriority w:val="99"/>
    <w:unhideWhenUsed/>
    <w:rsid w:val="00EF0C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0C68"/>
  </w:style>
  <w:style w:type="paragraph" w:styleId="Footer">
    <w:name w:val="footer"/>
    <w:basedOn w:val="Normal"/>
    <w:link w:val="FooterChar"/>
    <w:uiPriority w:val="99"/>
    <w:unhideWhenUsed/>
    <w:rsid w:val="00EF0C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0C68"/>
  </w:style>
  <w:style w:type="paragraph" w:styleId="ListParagraph">
    <w:name w:val="List Paragraph"/>
    <w:basedOn w:val="Normal"/>
    <w:uiPriority w:val="34"/>
    <w:qFormat/>
    <w:rsid w:val="001E4FA4"/>
    <w:pPr>
      <w:ind w:left="720"/>
      <w:contextualSpacing/>
    </w:pPr>
  </w:style>
  <w:style w:type="character" w:customStyle="1" w:styleId="Heading1Char">
    <w:name w:val="Heading 1 Char"/>
    <w:basedOn w:val="DefaultParagraphFont"/>
    <w:link w:val="Heading1"/>
    <w:uiPriority w:val="9"/>
    <w:rsid w:val="00FA0B3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FA0B37"/>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426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7FE39B-C42F-477C-BD5C-8753580212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920</Words>
  <Characters>5249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Taheri, Shiva</dc:creator>
  <cp:keywords/>
  <dc:description/>
  <cp:lastModifiedBy>Taheri, Shiva</cp:lastModifiedBy>
  <cp:revision>2</cp:revision>
  <cp:lastPrinted>2024-01-31T15:00:00Z</cp:lastPrinted>
  <dcterms:created xsi:type="dcterms:W3CDTF">2024-02-26T17:36:00Z</dcterms:created>
  <dcterms:modified xsi:type="dcterms:W3CDTF">2024-02-26T17:36:00Z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3be651e708c0f1dcb85067b0f3c74b3fc9e12771053dedf40e63344d7ac9506a</vt:lpwstr>
  </property>
</Properties>
</file>