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AC46" w14:textId="77777777" w:rsidR="00A2322A" w:rsidRPr="000D28E0" w:rsidRDefault="00A2322A" w:rsidP="00A2322A">
      <w:pPr>
        <w:rPr>
          <w:rFonts w:ascii="Arial" w:hAnsi="Arial" w:cs="Arial"/>
        </w:rPr>
      </w:pPr>
    </w:p>
    <w:tbl>
      <w:tblPr>
        <w:tblStyle w:val="Tabellenraster"/>
        <w:tblW w:w="9094" w:type="dxa"/>
        <w:tblLook w:val="04A0" w:firstRow="1" w:lastRow="0" w:firstColumn="1" w:lastColumn="0" w:noHBand="0" w:noVBand="1"/>
      </w:tblPr>
      <w:tblGrid>
        <w:gridCol w:w="2646"/>
        <w:gridCol w:w="1190"/>
        <w:gridCol w:w="1324"/>
        <w:gridCol w:w="1473"/>
        <w:gridCol w:w="1323"/>
        <w:gridCol w:w="1138"/>
      </w:tblGrid>
      <w:tr w:rsidR="00A2322A" w:rsidRPr="000D28E0" w14:paraId="4AAC8A0B" w14:textId="77777777" w:rsidTr="009371EF">
        <w:trPr>
          <w:trHeight w:val="391"/>
        </w:trPr>
        <w:tc>
          <w:tcPr>
            <w:tcW w:w="0" w:type="auto"/>
          </w:tcPr>
          <w:p w14:paraId="14E5E5C7" w14:textId="77777777" w:rsidR="00A2322A" w:rsidRPr="000D28E0" w:rsidRDefault="00A2322A" w:rsidP="00A2322A">
            <w:pPr>
              <w:rPr>
                <w:rFonts w:ascii="Arial" w:hAnsi="Arial" w:cs="Arial"/>
                <w:b/>
              </w:rPr>
            </w:pPr>
            <w:r w:rsidRPr="000D28E0">
              <w:rPr>
                <w:rFonts w:ascii="Arial" w:hAnsi="Arial" w:cs="Arial"/>
                <w:b/>
              </w:rPr>
              <w:t xml:space="preserve">Question </w:t>
            </w:r>
          </w:p>
        </w:tc>
        <w:tc>
          <w:tcPr>
            <w:tcW w:w="0" w:type="auto"/>
            <w:gridSpan w:val="5"/>
          </w:tcPr>
          <w:p w14:paraId="52ACCFCB" w14:textId="77777777" w:rsidR="00A2322A" w:rsidRPr="000D28E0" w:rsidRDefault="00A2322A" w:rsidP="00A2322A">
            <w:pPr>
              <w:rPr>
                <w:rFonts w:ascii="Arial" w:hAnsi="Arial" w:cs="Arial"/>
              </w:rPr>
            </w:pPr>
          </w:p>
        </w:tc>
      </w:tr>
      <w:tr w:rsidR="009371EF" w:rsidRPr="000D28E0" w14:paraId="55939EAA" w14:textId="77777777" w:rsidTr="009371EF">
        <w:trPr>
          <w:trHeight w:val="571"/>
        </w:trPr>
        <w:tc>
          <w:tcPr>
            <w:tcW w:w="0" w:type="auto"/>
          </w:tcPr>
          <w:p w14:paraId="5838A608" w14:textId="04C5E574" w:rsidR="00A2322A" w:rsidRPr="000D28E0" w:rsidRDefault="00A2322A" w:rsidP="00A2322A">
            <w:pPr>
              <w:rPr>
                <w:rFonts w:ascii="Arial" w:hAnsi="Arial" w:cs="Arial"/>
                <w:lang w:val="en-GB"/>
              </w:rPr>
            </w:pPr>
            <w:r w:rsidRPr="000D28E0">
              <w:rPr>
                <w:rFonts w:ascii="Arial" w:hAnsi="Arial" w:cs="Arial"/>
                <w:lang w:val="en-GB"/>
              </w:rPr>
              <w:t>1. The work week should be capped at 42h for residents</w:t>
            </w:r>
            <w:r w:rsidR="00E35F49" w:rsidRPr="000D28E0">
              <w:rPr>
                <w:rFonts w:ascii="Arial" w:hAnsi="Arial" w:cs="Arial"/>
                <w:lang w:val="en-GB"/>
              </w:rPr>
              <w:t xml:space="preserve"> and attendings</w:t>
            </w:r>
            <w:r w:rsidR="003C3CE2" w:rsidRPr="000D28E0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0" w:type="auto"/>
          </w:tcPr>
          <w:p w14:paraId="1046592D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agree</w:t>
            </w:r>
            <w:proofErr w:type="spellEnd"/>
          </w:p>
        </w:tc>
        <w:tc>
          <w:tcPr>
            <w:tcW w:w="0" w:type="auto"/>
          </w:tcPr>
          <w:p w14:paraId="75D7C5C5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</w:p>
          <w:p w14:paraId="71CB2022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agree</w:t>
            </w:r>
            <w:proofErr w:type="spellEnd"/>
          </w:p>
        </w:tc>
        <w:tc>
          <w:tcPr>
            <w:tcW w:w="0" w:type="auto"/>
          </w:tcPr>
          <w:p w14:paraId="189CA513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disagree</w:t>
            </w:r>
            <w:proofErr w:type="spellEnd"/>
          </w:p>
        </w:tc>
        <w:tc>
          <w:tcPr>
            <w:tcW w:w="0" w:type="auto"/>
            <w:gridSpan w:val="2"/>
          </w:tcPr>
          <w:p w14:paraId="4C7592F5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disagree</w:t>
            </w:r>
            <w:proofErr w:type="spellEnd"/>
          </w:p>
        </w:tc>
      </w:tr>
      <w:tr w:rsidR="009371EF" w:rsidRPr="000D28E0" w14:paraId="63F3FC33" w14:textId="77777777" w:rsidTr="009371EF">
        <w:trPr>
          <w:trHeight w:val="1527"/>
        </w:trPr>
        <w:tc>
          <w:tcPr>
            <w:tcW w:w="0" w:type="auto"/>
          </w:tcPr>
          <w:p w14:paraId="1B3ABB8C" w14:textId="370056BA" w:rsidR="00A2322A" w:rsidRPr="000D28E0" w:rsidRDefault="00A2322A" w:rsidP="00A2322A">
            <w:pPr>
              <w:rPr>
                <w:rFonts w:ascii="Arial" w:hAnsi="Arial" w:cs="Arial"/>
                <w:lang w:val="en-GB"/>
              </w:rPr>
            </w:pPr>
            <w:r w:rsidRPr="000D28E0">
              <w:rPr>
                <w:rFonts w:ascii="Arial" w:hAnsi="Arial" w:cs="Arial"/>
                <w:lang w:val="en-GB"/>
              </w:rPr>
              <w:t>2. When it comes to the introduction of a 42h work week, one should differentiate between surgical and nonsurgical residencies</w:t>
            </w:r>
            <w:r w:rsidR="003C3CE2" w:rsidRPr="000D28E0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0" w:type="auto"/>
          </w:tcPr>
          <w:p w14:paraId="3739B0E4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agree</w:t>
            </w:r>
            <w:proofErr w:type="spellEnd"/>
          </w:p>
        </w:tc>
        <w:tc>
          <w:tcPr>
            <w:tcW w:w="0" w:type="auto"/>
          </w:tcPr>
          <w:p w14:paraId="3B43FC29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</w:p>
          <w:p w14:paraId="3A2D88DC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agree</w:t>
            </w:r>
            <w:proofErr w:type="spellEnd"/>
          </w:p>
        </w:tc>
        <w:tc>
          <w:tcPr>
            <w:tcW w:w="0" w:type="auto"/>
          </w:tcPr>
          <w:p w14:paraId="7FE84333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disagree</w:t>
            </w:r>
            <w:proofErr w:type="spellEnd"/>
          </w:p>
        </w:tc>
        <w:tc>
          <w:tcPr>
            <w:tcW w:w="0" w:type="auto"/>
            <w:gridSpan w:val="2"/>
          </w:tcPr>
          <w:p w14:paraId="0C66EF38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disagree</w:t>
            </w:r>
            <w:proofErr w:type="spellEnd"/>
          </w:p>
        </w:tc>
      </w:tr>
      <w:tr w:rsidR="009371EF" w:rsidRPr="000D28E0" w14:paraId="455BFB83" w14:textId="77777777" w:rsidTr="009371EF">
        <w:trPr>
          <w:trHeight w:val="1462"/>
        </w:trPr>
        <w:tc>
          <w:tcPr>
            <w:tcW w:w="0" w:type="auto"/>
          </w:tcPr>
          <w:p w14:paraId="221F2DF6" w14:textId="108BC081" w:rsidR="00A2322A" w:rsidRPr="000D28E0" w:rsidRDefault="00A2322A" w:rsidP="00A2322A">
            <w:pPr>
              <w:rPr>
                <w:rFonts w:ascii="Arial" w:hAnsi="Arial" w:cs="Arial"/>
                <w:lang w:val="en-GB"/>
              </w:rPr>
            </w:pPr>
            <w:r w:rsidRPr="000D28E0">
              <w:rPr>
                <w:rFonts w:ascii="Arial" w:hAnsi="Arial" w:cs="Arial"/>
                <w:lang w:val="en-GB"/>
              </w:rPr>
              <w:t xml:space="preserve">3. </w:t>
            </w:r>
            <w:r w:rsidR="00E35F49" w:rsidRPr="000D28E0">
              <w:rPr>
                <w:rFonts w:ascii="Arial" w:hAnsi="Arial" w:cs="Arial"/>
                <w:lang w:val="en-GB"/>
              </w:rPr>
              <w:t xml:space="preserve">A reduction in </w:t>
            </w:r>
            <w:r w:rsidRPr="000D28E0">
              <w:rPr>
                <w:rFonts w:ascii="Arial" w:hAnsi="Arial" w:cs="Arial"/>
                <w:lang w:val="en-GB"/>
              </w:rPr>
              <w:t xml:space="preserve">salary </w:t>
            </w:r>
            <w:r w:rsidR="00E35F49" w:rsidRPr="000D28E0">
              <w:rPr>
                <w:rFonts w:ascii="Arial" w:hAnsi="Arial" w:cs="Arial"/>
                <w:lang w:val="en-GB"/>
              </w:rPr>
              <w:t>proportional to the reduction in working hours would be acceptable.</w:t>
            </w:r>
          </w:p>
          <w:p w14:paraId="2132EC65" w14:textId="77777777" w:rsidR="00A2322A" w:rsidRPr="000D28E0" w:rsidRDefault="00A2322A" w:rsidP="00A2322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</w:tcPr>
          <w:p w14:paraId="39A390BF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agree</w:t>
            </w:r>
            <w:proofErr w:type="spellEnd"/>
          </w:p>
        </w:tc>
        <w:tc>
          <w:tcPr>
            <w:tcW w:w="0" w:type="auto"/>
          </w:tcPr>
          <w:p w14:paraId="52F4AFC0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</w:p>
          <w:p w14:paraId="100733B7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agree</w:t>
            </w:r>
            <w:proofErr w:type="spellEnd"/>
          </w:p>
        </w:tc>
        <w:tc>
          <w:tcPr>
            <w:tcW w:w="0" w:type="auto"/>
          </w:tcPr>
          <w:p w14:paraId="7F57BA95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r w:rsidRPr="000D28E0">
              <w:rPr>
                <w:rFonts w:ascii="Arial" w:hAnsi="Arial" w:cs="Arial"/>
              </w:rPr>
              <w:t>neutral</w:t>
            </w:r>
          </w:p>
        </w:tc>
        <w:tc>
          <w:tcPr>
            <w:tcW w:w="0" w:type="auto"/>
          </w:tcPr>
          <w:p w14:paraId="639DF4CA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disagree</w:t>
            </w:r>
            <w:proofErr w:type="spellEnd"/>
          </w:p>
        </w:tc>
        <w:tc>
          <w:tcPr>
            <w:tcW w:w="0" w:type="auto"/>
          </w:tcPr>
          <w:p w14:paraId="3DC4E397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disagree</w:t>
            </w:r>
            <w:proofErr w:type="spellEnd"/>
          </w:p>
        </w:tc>
      </w:tr>
      <w:tr w:rsidR="009371EF" w:rsidRPr="000D28E0" w14:paraId="2D378CE3" w14:textId="77777777" w:rsidTr="009371EF">
        <w:trPr>
          <w:trHeight w:val="1176"/>
        </w:trPr>
        <w:tc>
          <w:tcPr>
            <w:tcW w:w="0" w:type="auto"/>
          </w:tcPr>
          <w:p w14:paraId="74CC9A64" w14:textId="77777777" w:rsidR="00A2322A" w:rsidRPr="000D28E0" w:rsidRDefault="00A2322A" w:rsidP="00A2322A">
            <w:pPr>
              <w:rPr>
                <w:rFonts w:ascii="Arial" w:hAnsi="Arial" w:cs="Arial"/>
                <w:lang w:val="en-GB"/>
              </w:rPr>
            </w:pPr>
            <w:r w:rsidRPr="000D28E0">
              <w:rPr>
                <w:rFonts w:ascii="Arial" w:hAnsi="Arial" w:cs="Arial"/>
                <w:lang w:val="en-GB"/>
              </w:rPr>
              <w:t>4. Should a 42h work week be introduced, the length of residency ought to be increased by one year.</w:t>
            </w:r>
          </w:p>
        </w:tc>
        <w:tc>
          <w:tcPr>
            <w:tcW w:w="0" w:type="auto"/>
          </w:tcPr>
          <w:p w14:paraId="684BEB4E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agree</w:t>
            </w:r>
            <w:proofErr w:type="spellEnd"/>
          </w:p>
        </w:tc>
        <w:tc>
          <w:tcPr>
            <w:tcW w:w="0" w:type="auto"/>
          </w:tcPr>
          <w:p w14:paraId="438F0EA4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</w:p>
          <w:p w14:paraId="6231745B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agree</w:t>
            </w:r>
            <w:proofErr w:type="spellEnd"/>
          </w:p>
        </w:tc>
        <w:tc>
          <w:tcPr>
            <w:tcW w:w="0" w:type="auto"/>
          </w:tcPr>
          <w:p w14:paraId="1E49AB8A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r w:rsidRPr="000D28E0">
              <w:rPr>
                <w:rFonts w:ascii="Arial" w:hAnsi="Arial" w:cs="Arial"/>
              </w:rPr>
              <w:t>neutral</w:t>
            </w:r>
          </w:p>
        </w:tc>
        <w:tc>
          <w:tcPr>
            <w:tcW w:w="0" w:type="auto"/>
          </w:tcPr>
          <w:p w14:paraId="0B4696DE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disagree</w:t>
            </w:r>
            <w:proofErr w:type="spellEnd"/>
          </w:p>
        </w:tc>
        <w:tc>
          <w:tcPr>
            <w:tcW w:w="0" w:type="auto"/>
          </w:tcPr>
          <w:p w14:paraId="2E166BEF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disagree</w:t>
            </w:r>
            <w:proofErr w:type="spellEnd"/>
          </w:p>
        </w:tc>
      </w:tr>
      <w:tr w:rsidR="009371EF" w:rsidRPr="000D28E0" w14:paraId="321ACB89" w14:textId="77777777" w:rsidTr="009371EF">
        <w:trPr>
          <w:trHeight w:val="2336"/>
        </w:trPr>
        <w:tc>
          <w:tcPr>
            <w:tcW w:w="0" w:type="auto"/>
          </w:tcPr>
          <w:p w14:paraId="4724AADE" w14:textId="6CD7CC24" w:rsidR="00A2322A" w:rsidRPr="000D28E0" w:rsidRDefault="00A2322A" w:rsidP="00A2322A">
            <w:pPr>
              <w:rPr>
                <w:rFonts w:ascii="Arial" w:hAnsi="Arial" w:cs="Arial"/>
                <w:lang w:val="en-GB"/>
              </w:rPr>
            </w:pPr>
            <w:r w:rsidRPr="000D28E0">
              <w:rPr>
                <w:rFonts w:ascii="Arial" w:hAnsi="Arial" w:cs="Arial"/>
                <w:lang w:val="en-GB"/>
              </w:rPr>
              <w:t>5. Within the current 50h system, it should be possible for residents to work at 80% and still complete residency within 6 years, as long all the necessary operations are completed</w:t>
            </w:r>
            <w:r w:rsidR="003C3CE2" w:rsidRPr="000D28E0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0" w:type="auto"/>
          </w:tcPr>
          <w:p w14:paraId="64BBEEA6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agree</w:t>
            </w:r>
            <w:proofErr w:type="spellEnd"/>
          </w:p>
        </w:tc>
        <w:tc>
          <w:tcPr>
            <w:tcW w:w="0" w:type="auto"/>
          </w:tcPr>
          <w:p w14:paraId="18BF34A4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</w:p>
          <w:p w14:paraId="7A53455A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agree</w:t>
            </w:r>
            <w:proofErr w:type="spellEnd"/>
          </w:p>
        </w:tc>
        <w:tc>
          <w:tcPr>
            <w:tcW w:w="0" w:type="auto"/>
          </w:tcPr>
          <w:p w14:paraId="67987C5D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r w:rsidRPr="000D28E0">
              <w:rPr>
                <w:rFonts w:ascii="Arial" w:hAnsi="Arial" w:cs="Arial"/>
              </w:rPr>
              <w:t>neutral</w:t>
            </w:r>
          </w:p>
        </w:tc>
        <w:tc>
          <w:tcPr>
            <w:tcW w:w="0" w:type="auto"/>
          </w:tcPr>
          <w:p w14:paraId="5FE7E090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disagree</w:t>
            </w:r>
            <w:proofErr w:type="spellEnd"/>
          </w:p>
        </w:tc>
        <w:tc>
          <w:tcPr>
            <w:tcW w:w="0" w:type="auto"/>
          </w:tcPr>
          <w:p w14:paraId="5D9ED9EA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disagree</w:t>
            </w:r>
            <w:proofErr w:type="spellEnd"/>
          </w:p>
        </w:tc>
      </w:tr>
      <w:tr w:rsidR="009371EF" w:rsidRPr="000D28E0" w14:paraId="22634137" w14:textId="77777777" w:rsidTr="009371EF">
        <w:trPr>
          <w:trHeight w:val="1176"/>
        </w:trPr>
        <w:tc>
          <w:tcPr>
            <w:tcW w:w="0" w:type="auto"/>
          </w:tcPr>
          <w:p w14:paraId="48FF2554" w14:textId="2DBF8447" w:rsidR="00A2322A" w:rsidRPr="000D28E0" w:rsidRDefault="00A2322A" w:rsidP="00A2322A">
            <w:pPr>
              <w:rPr>
                <w:rFonts w:ascii="Arial" w:hAnsi="Arial" w:cs="Arial"/>
                <w:lang w:val="en-GB"/>
              </w:rPr>
            </w:pPr>
            <w:r w:rsidRPr="000D28E0">
              <w:rPr>
                <w:rFonts w:ascii="Arial" w:hAnsi="Arial" w:cs="Arial"/>
                <w:lang w:val="en-GB"/>
              </w:rPr>
              <w:t xml:space="preserve">6. It would be acceptable if, due to a 42h work week, specialisation would be </w:t>
            </w:r>
            <w:r w:rsidR="00E35F49" w:rsidRPr="000D28E0">
              <w:rPr>
                <w:rFonts w:ascii="Arial" w:hAnsi="Arial" w:cs="Arial"/>
                <w:lang w:val="en-GB"/>
              </w:rPr>
              <w:t xml:space="preserve">attained </w:t>
            </w:r>
            <w:r w:rsidRPr="000D28E0">
              <w:rPr>
                <w:rFonts w:ascii="Arial" w:hAnsi="Arial" w:cs="Arial"/>
                <w:lang w:val="en-GB"/>
              </w:rPr>
              <w:t>much later</w:t>
            </w:r>
            <w:r w:rsidR="003C3CE2" w:rsidRPr="000D28E0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0" w:type="auto"/>
          </w:tcPr>
          <w:p w14:paraId="7F47EA31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agree</w:t>
            </w:r>
            <w:proofErr w:type="spellEnd"/>
          </w:p>
        </w:tc>
        <w:tc>
          <w:tcPr>
            <w:tcW w:w="0" w:type="auto"/>
          </w:tcPr>
          <w:p w14:paraId="04F06279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</w:p>
          <w:p w14:paraId="14FE7B6D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agree</w:t>
            </w:r>
            <w:proofErr w:type="spellEnd"/>
          </w:p>
        </w:tc>
        <w:tc>
          <w:tcPr>
            <w:tcW w:w="0" w:type="auto"/>
          </w:tcPr>
          <w:p w14:paraId="01D1B24F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disagree</w:t>
            </w:r>
            <w:proofErr w:type="spellEnd"/>
          </w:p>
        </w:tc>
        <w:tc>
          <w:tcPr>
            <w:tcW w:w="0" w:type="auto"/>
            <w:gridSpan w:val="2"/>
          </w:tcPr>
          <w:p w14:paraId="64B22C88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disagree</w:t>
            </w:r>
            <w:proofErr w:type="spellEnd"/>
          </w:p>
        </w:tc>
      </w:tr>
      <w:tr w:rsidR="009371EF" w:rsidRPr="000D28E0" w14:paraId="19D8AD2D" w14:textId="77777777" w:rsidTr="009371EF">
        <w:trPr>
          <w:trHeight w:val="1205"/>
        </w:trPr>
        <w:tc>
          <w:tcPr>
            <w:tcW w:w="0" w:type="auto"/>
          </w:tcPr>
          <w:p w14:paraId="54C9A35C" w14:textId="691F8195" w:rsidR="00A2322A" w:rsidRPr="000D28E0" w:rsidRDefault="00E35F49" w:rsidP="00A2322A">
            <w:pPr>
              <w:rPr>
                <w:rFonts w:ascii="Arial" w:hAnsi="Arial" w:cs="Arial"/>
                <w:lang w:val="en-GB"/>
              </w:rPr>
            </w:pPr>
            <w:r w:rsidRPr="000D28E0">
              <w:rPr>
                <w:rFonts w:ascii="Arial" w:hAnsi="Arial" w:cs="Arial"/>
                <w:lang w:val="en-GB"/>
              </w:rPr>
              <w:t>7. After the introduc</w:t>
            </w:r>
            <w:r w:rsidR="00A2322A" w:rsidRPr="000D28E0">
              <w:rPr>
                <w:rFonts w:ascii="Arial" w:hAnsi="Arial" w:cs="Arial"/>
                <w:lang w:val="en-GB"/>
              </w:rPr>
              <w:t xml:space="preserve">tion of a 42 h work week, it should still be possible for attendings to work more in order to attain their specialisation. </w:t>
            </w:r>
          </w:p>
          <w:p w14:paraId="568CEC18" w14:textId="77777777" w:rsidR="00A2322A" w:rsidRPr="000D28E0" w:rsidRDefault="00A2322A" w:rsidP="00A2322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</w:tcPr>
          <w:p w14:paraId="774A2F3B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agree</w:t>
            </w:r>
            <w:proofErr w:type="spellEnd"/>
          </w:p>
        </w:tc>
        <w:tc>
          <w:tcPr>
            <w:tcW w:w="0" w:type="auto"/>
          </w:tcPr>
          <w:p w14:paraId="7402D474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</w:p>
          <w:p w14:paraId="2B9D673E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agree</w:t>
            </w:r>
            <w:proofErr w:type="spellEnd"/>
          </w:p>
        </w:tc>
        <w:tc>
          <w:tcPr>
            <w:tcW w:w="0" w:type="auto"/>
          </w:tcPr>
          <w:p w14:paraId="508E8E2A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r w:rsidRPr="000D28E0">
              <w:rPr>
                <w:rFonts w:ascii="Arial" w:hAnsi="Arial" w:cs="Arial"/>
              </w:rPr>
              <w:t>neutral</w:t>
            </w:r>
          </w:p>
        </w:tc>
        <w:tc>
          <w:tcPr>
            <w:tcW w:w="0" w:type="auto"/>
          </w:tcPr>
          <w:p w14:paraId="07F0B688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disagree</w:t>
            </w:r>
            <w:proofErr w:type="spellEnd"/>
          </w:p>
        </w:tc>
        <w:tc>
          <w:tcPr>
            <w:tcW w:w="0" w:type="auto"/>
          </w:tcPr>
          <w:p w14:paraId="389727A5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disagree</w:t>
            </w:r>
            <w:proofErr w:type="spellEnd"/>
          </w:p>
        </w:tc>
      </w:tr>
      <w:tr w:rsidR="009371EF" w:rsidRPr="000D28E0" w14:paraId="6AF8076F" w14:textId="77777777" w:rsidTr="009371EF">
        <w:trPr>
          <w:trHeight w:val="2941"/>
        </w:trPr>
        <w:tc>
          <w:tcPr>
            <w:tcW w:w="0" w:type="auto"/>
          </w:tcPr>
          <w:p w14:paraId="28784EB9" w14:textId="77777777" w:rsidR="00A2322A" w:rsidRPr="000D28E0" w:rsidRDefault="00A2322A" w:rsidP="00A2322A">
            <w:pPr>
              <w:rPr>
                <w:rFonts w:ascii="Arial" w:hAnsi="Arial" w:cs="Arial"/>
                <w:lang w:val="en-GB"/>
              </w:rPr>
            </w:pPr>
            <w:r w:rsidRPr="000D28E0">
              <w:rPr>
                <w:rFonts w:ascii="Arial" w:hAnsi="Arial" w:cs="Arial"/>
                <w:lang w:val="en-GB"/>
              </w:rPr>
              <w:lastRenderedPageBreak/>
              <w:t>8.What do you think would be the effect of a 42h work week on</w:t>
            </w:r>
          </w:p>
          <w:p w14:paraId="2A70CB9A" w14:textId="77777777" w:rsidR="00A2322A" w:rsidRPr="000D28E0" w:rsidRDefault="00A2322A" w:rsidP="00A2322A">
            <w:pPr>
              <w:rPr>
                <w:rFonts w:ascii="Arial" w:hAnsi="Arial" w:cs="Arial"/>
                <w:lang w:val="en-GB"/>
              </w:rPr>
            </w:pPr>
          </w:p>
          <w:p w14:paraId="443F95DB" w14:textId="77777777" w:rsidR="00A2322A" w:rsidRPr="000D28E0" w:rsidRDefault="00A2322A" w:rsidP="00A2322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patient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safety</w:t>
            </w:r>
            <w:proofErr w:type="spellEnd"/>
          </w:p>
          <w:p w14:paraId="5664D444" w14:textId="77777777" w:rsidR="00A2322A" w:rsidRPr="000D28E0" w:rsidRDefault="00A2322A" w:rsidP="00A2322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training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quality</w:t>
            </w:r>
            <w:proofErr w:type="spellEnd"/>
          </w:p>
          <w:p w14:paraId="75300925" w14:textId="77777777" w:rsidR="00A2322A" w:rsidRPr="000D28E0" w:rsidRDefault="00A2322A" w:rsidP="00A2322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quality</w:t>
            </w:r>
            <w:proofErr w:type="spellEnd"/>
            <w:r w:rsidRPr="000D28E0">
              <w:rPr>
                <w:rFonts w:ascii="Arial" w:hAnsi="Arial" w:cs="Arial"/>
              </w:rPr>
              <w:t xml:space="preserve"> of </w:t>
            </w:r>
            <w:proofErr w:type="spellStart"/>
            <w:r w:rsidRPr="000D28E0">
              <w:rPr>
                <w:rFonts w:ascii="Arial" w:hAnsi="Arial" w:cs="Arial"/>
              </w:rPr>
              <w:t>life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for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trainers</w:t>
            </w:r>
            <w:proofErr w:type="spellEnd"/>
          </w:p>
          <w:p w14:paraId="4EDBC57B" w14:textId="77777777" w:rsidR="00A2322A" w:rsidRPr="000D28E0" w:rsidRDefault="00A2322A" w:rsidP="00A2322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quality</w:t>
            </w:r>
            <w:proofErr w:type="spellEnd"/>
            <w:r w:rsidRPr="000D28E0">
              <w:rPr>
                <w:rFonts w:ascii="Arial" w:hAnsi="Arial" w:cs="Arial"/>
              </w:rPr>
              <w:t xml:space="preserve"> of </w:t>
            </w:r>
            <w:proofErr w:type="spellStart"/>
            <w:r w:rsidRPr="000D28E0">
              <w:rPr>
                <w:rFonts w:ascii="Arial" w:hAnsi="Arial" w:cs="Arial"/>
              </w:rPr>
              <w:t>life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for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trainees</w:t>
            </w:r>
            <w:proofErr w:type="spellEnd"/>
          </w:p>
          <w:p w14:paraId="6033CF08" w14:textId="77777777" w:rsidR="00A2322A" w:rsidRPr="000D28E0" w:rsidRDefault="00A2322A" w:rsidP="00A2322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3E9A4D75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improved</w:t>
            </w:r>
            <w:proofErr w:type="spellEnd"/>
          </w:p>
        </w:tc>
        <w:tc>
          <w:tcPr>
            <w:tcW w:w="0" w:type="auto"/>
          </w:tcPr>
          <w:p w14:paraId="409A5C64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r w:rsidRPr="000D28E0">
              <w:rPr>
                <w:rFonts w:ascii="Arial" w:hAnsi="Arial" w:cs="Arial"/>
              </w:rPr>
              <w:t>same</w:t>
            </w:r>
          </w:p>
        </w:tc>
        <w:tc>
          <w:tcPr>
            <w:tcW w:w="0" w:type="auto"/>
            <w:gridSpan w:val="2"/>
          </w:tcPr>
          <w:p w14:paraId="7CD74ED4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worse</w:t>
            </w:r>
            <w:proofErr w:type="spellEnd"/>
          </w:p>
        </w:tc>
      </w:tr>
      <w:tr w:rsidR="009371EF" w:rsidRPr="000D28E0" w14:paraId="2001605D" w14:textId="77777777" w:rsidTr="009371EF">
        <w:trPr>
          <w:trHeight w:val="144"/>
        </w:trPr>
        <w:tc>
          <w:tcPr>
            <w:tcW w:w="0" w:type="auto"/>
          </w:tcPr>
          <w:p w14:paraId="4842273B" w14:textId="21D95F27" w:rsidR="00A2322A" w:rsidRPr="000D28E0" w:rsidRDefault="00A2322A" w:rsidP="00A2322A">
            <w:pPr>
              <w:rPr>
                <w:rFonts w:ascii="Arial" w:hAnsi="Arial" w:cs="Arial"/>
                <w:lang w:val="en-GB"/>
              </w:rPr>
            </w:pPr>
            <w:r w:rsidRPr="000D28E0">
              <w:rPr>
                <w:rFonts w:ascii="Arial" w:hAnsi="Arial" w:cs="Arial"/>
                <w:lang w:val="en-GB"/>
              </w:rPr>
              <w:t>9. The introduc</w:t>
            </w:r>
            <w:r w:rsidR="00E35F49" w:rsidRPr="000D28E0">
              <w:rPr>
                <w:rFonts w:ascii="Arial" w:hAnsi="Arial" w:cs="Arial"/>
                <w:lang w:val="en-GB"/>
              </w:rPr>
              <w:t>tion of a 42h work week would provide</w:t>
            </w:r>
            <w:r w:rsidRPr="000D28E0">
              <w:rPr>
                <w:rFonts w:ascii="Arial" w:hAnsi="Arial" w:cs="Arial"/>
                <w:lang w:val="en-GB"/>
              </w:rPr>
              <w:t xml:space="preserve"> a competitive advantage for hospitals in the job market</w:t>
            </w:r>
            <w:r w:rsidR="003C3CE2" w:rsidRPr="000D28E0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0" w:type="auto"/>
          </w:tcPr>
          <w:p w14:paraId="2CE7F0A8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agree</w:t>
            </w:r>
            <w:proofErr w:type="spellEnd"/>
          </w:p>
        </w:tc>
        <w:tc>
          <w:tcPr>
            <w:tcW w:w="0" w:type="auto"/>
          </w:tcPr>
          <w:p w14:paraId="590817EC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</w:p>
          <w:p w14:paraId="268AB019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agree</w:t>
            </w:r>
            <w:proofErr w:type="spellEnd"/>
          </w:p>
        </w:tc>
        <w:tc>
          <w:tcPr>
            <w:tcW w:w="0" w:type="auto"/>
          </w:tcPr>
          <w:p w14:paraId="3192701F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disagree</w:t>
            </w:r>
            <w:proofErr w:type="spellEnd"/>
          </w:p>
        </w:tc>
        <w:tc>
          <w:tcPr>
            <w:tcW w:w="0" w:type="auto"/>
            <w:gridSpan w:val="2"/>
          </w:tcPr>
          <w:p w14:paraId="59E42236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disagree</w:t>
            </w:r>
            <w:proofErr w:type="spellEnd"/>
          </w:p>
        </w:tc>
      </w:tr>
      <w:tr w:rsidR="00A2322A" w:rsidRPr="000D28E0" w14:paraId="25E9EE8D" w14:textId="77777777" w:rsidTr="009371EF">
        <w:trPr>
          <w:trHeight w:val="144"/>
        </w:trPr>
        <w:tc>
          <w:tcPr>
            <w:tcW w:w="0" w:type="auto"/>
          </w:tcPr>
          <w:p w14:paraId="6FDA9517" w14:textId="77777777" w:rsidR="00A2322A" w:rsidRPr="000D28E0" w:rsidRDefault="00A2322A" w:rsidP="00A2322A">
            <w:pPr>
              <w:rPr>
                <w:rFonts w:ascii="Arial" w:hAnsi="Arial" w:cs="Arial"/>
                <w:lang w:val="en-GB"/>
              </w:rPr>
            </w:pPr>
            <w:r w:rsidRPr="000D28E0">
              <w:rPr>
                <w:rFonts w:ascii="Arial" w:hAnsi="Arial" w:cs="Arial"/>
                <w:lang w:val="en-GB"/>
              </w:rPr>
              <w:t>10. How likely is it that the 42h work week be introduced within the next 5 years</w:t>
            </w:r>
          </w:p>
        </w:tc>
        <w:tc>
          <w:tcPr>
            <w:tcW w:w="0" w:type="auto"/>
          </w:tcPr>
          <w:p w14:paraId="2F96943C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r w:rsidRPr="000D28E0">
              <w:rPr>
                <w:rFonts w:ascii="Arial" w:hAnsi="Arial" w:cs="Arial"/>
              </w:rPr>
              <w:t>0-20%</w:t>
            </w:r>
          </w:p>
        </w:tc>
        <w:tc>
          <w:tcPr>
            <w:tcW w:w="0" w:type="auto"/>
          </w:tcPr>
          <w:p w14:paraId="3EC18575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r w:rsidRPr="000D28E0">
              <w:rPr>
                <w:rFonts w:ascii="Arial" w:hAnsi="Arial" w:cs="Arial"/>
              </w:rPr>
              <w:t>21-41%</w:t>
            </w:r>
          </w:p>
        </w:tc>
        <w:tc>
          <w:tcPr>
            <w:tcW w:w="0" w:type="auto"/>
          </w:tcPr>
          <w:p w14:paraId="2129B42B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r w:rsidRPr="000D28E0">
              <w:rPr>
                <w:rFonts w:ascii="Arial" w:hAnsi="Arial" w:cs="Arial"/>
              </w:rPr>
              <w:t>41-60%</w:t>
            </w:r>
          </w:p>
        </w:tc>
        <w:tc>
          <w:tcPr>
            <w:tcW w:w="0" w:type="auto"/>
          </w:tcPr>
          <w:p w14:paraId="57F1A738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r w:rsidRPr="000D28E0">
              <w:rPr>
                <w:rFonts w:ascii="Arial" w:hAnsi="Arial" w:cs="Arial"/>
              </w:rPr>
              <w:t>61-80%</w:t>
            </w:r>
          </w:p>
        </w:tc>
        <w:tc>
          <w:tcPr>
            <w:tcW w:w="0" w:type="auto"/>
          </w:tcPr>
          <w:p w14:paraId="6CA8E1C3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r w:rsidRPr="000D28E0">
              <w:rPr>
                <w:rFonts w:ascii="Arial" w:hAnsi="Arial" w:cs="Arial"/>
              </w:rPr>
              <w:t>81-100%</w:t>
            </w:r>
          </w:p>
        </w:tc>
      </w:tr>
      <w:tr w:rsidR="00A2322A" w:rsidRPr="000D28E0" w14:paraId="71ACC9FB" w14:textId="77777777" w:rsidTr="009371EF">
        <w:trPr>
          <w:trHeight w:val="144"/>
        </w:trPr>
        <w:tc>
          <w:tcPr>
            <w:tcW w:w="0" w:type="auto"/>
          </w:tcPr>
          <w:p w14:paraId="1A7162AE" w14:textId="71249156" w:rsidR="00A2322A" w:rsidRPr="000D28E0" w:rsidRDefault="00A2322A" w:rsidP="00E35F49">
            <w:pPr>
              <w:rPr>
                <w:rFonts w:ascii="Arial" w:hAnsi="Arial" w:cs="Arial"/>
                <w:lang w:val="en-GB"/>
              </w:rPr>
            </w:pPr>
            <w:r w:rsidRPr="000D28E0">
              <w:rPr>
                <w:rFonts w:ascii="Arial" w:hAnsi="Arial" w:cs="Arial"/>
                <w:lang w:val="en-GB"/>
              </w:rPr>
              <w:t xml:space="preserve">11. What </w:t>
            </w:r>
            <w:r w:rsidR="00E35F49" w:rsidRPr="000D28E0">
              <w:rPr>
                <w:rFonts w:ascii="Arial" w:hAnsi="Arial" w:cs="Arial"/>
                <w:lang w:val="en-GB"/>
              </w:rPr>
              <w:t xml:space="preserve">changes </w:t>
            </w:r>
            <w:r w:rsidRPr="000D28E0">
              <w:rPr>
                <w:rFonts w:ascii="Arial" w:hAnsi="Arial" w:cs="Arial"/>
                <w:lang w:val="en-GB"/>
              </w:rPr>
              <w:t xml:space="preserve">would be required in order to make a 42h work week </w:t>
            </w:r>
            <w:r w:rsidR="00E35F49" w:rsidRPr="000D28E0">
              <w:rPr>
                <w:rFonts w:ascii="Arial" w:hAnsi="Arial" w:cs="Arial"/>
                <w:lang w:val="en-GB"/>
              </w:rPr>
              <w:t>feasible</w:t>
            </w:r>
          </w:p>
        </w:tc>
        <w:tc>
          <w:tcPr>
            <w:tcW w:w="0" w:type="auto"/>
            <w:gridSpan w:val="5"/>
          </w:tcPr>
          <w:p w14:paraId="0AE35D52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free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response</w:t>
            </w:r>
            <w:proofErr w:type="spellEnd"/>
          </w:p>
          <w:p w14:paraId="4F7FB76E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</w:p>
        </w:tc>
      </w:tr>
      <w:tr w:rsidR="009371EF" w:rsidRPr="000D28E0" w14:paraId="0EF6FE70" w14:textId="77777777" w:rsidTr="009371EF">
        <w:trPr>
          <w:trHeight w:val="144"/>
        </w:trPr>
        <w:tc>
          <w:tcPr>
            <w:tcW w:w="0" w:type="auto"/>
          </w:tcPr>
          <w:p w14:paraId="0CCD85EB" w14:textId="68657304" w:rsidR="00A2322A" w:rsidRPr="000D28E0" w:rsidRDefault="00A2322A" w:rsidP="00A2322A">
            <w:pPr>
              <w:rPr>
                <w:rFonts w:ascii="Arial" w:hAnsi="Arial" w:cs="Arial"/>
                <w:lang w:val="en-GB"/>
              </w:rPr>
            </w:pPr>
            <w:r w:rsidRPr="000D28E0">
              <w:rPr>
                <w:rFonts w:ascii="Arial" w:hAnsi="Arial" w:cs="Arial"/>
                <w:lang w:val="en-GB"/>
              </w:rPr>
              <w:t>12. The resulting combinations from the the morphological matrix were presented to the st</w:t>
            </w:r>
            <w:r w:rsidR="00E35F49" w:rsidRPr="000D28E0">
              <w:rPr>
                <w:rFonts w:ascii="Arial" w:hAnsi="Arial" w:cs="Arial"/>
                <w:lang w:val="en-GB"/>
              </w:rPr>
              <w:t xml:space="preserve">akeholder who then rated: </w:t>
            </w:r>
          </w:p>
          <w:p w14:paraId="439732DB" w14:textId="50FBC402" w:rsidR="00A2322A" w:rsidRPr="000D28E0" w:rsidRDefault="00A2322A" w:rsidP="00A2322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lang w:val="en-GB"/>
              </w:rPr>
            </w:pPr>
            <w:r w:rsidRPr="000D28E0">
              <w:rPr>
                <w:rFonts w:ascii="Arial" w:hAnsi="Arial" w:cs="Arial"/>
                <w:lang w:val="en-GB"/>
              </w:rPr>
              <w:t>A 42 h wor</w:t>
            </w:r>
            <w:r w:rsidR="00E35F49" w:rsidRPr="000D28E0">
              <w:rPr>
                <w:rFonts w:ascii="Arial" w:hAnsi="Arial" w:cs="Arial"/>
                <w:lang w:val="en-GB"/>
              </w:rPr>
              <w:t>k week made possible through a</w:t>
            </w:r>
            <w:r w:rsidRPr="000D28E0">
              <w:rPr>
                <w:rFonts w:ascii="Arial" w:hAnsi="Arial" w:cs="Arial"/>
                <w:lang w:val="en-GB"/>
              </w:rPr>
              <w:t xml:space="preserve"> reduction in administrative work </w:t>
            </w:r>
            <w:r w:rsidR="00E35F49" w:rsidRPr="000D28E0">
              <w:rPr>
                <w:rFonts w:ascii="Arial" w:hAnsi="Arial" w:cs="Arial"/>
                <w:lang w:val="en-GB"/>
              </w:rPr>
              <w:t>and use of</w:t>
            </w:r>
            <w:r w:rsidRPr="000D28E0">
              <w:rPr>
                <w:rFonts w:ascii="Arial" w:hAnsi="Arial" w:cs="Arial"/>
                <w:lang w:val="en-GB"/>
              </w:rPr>
              <w:t xml:space="preserve"> physician assistants</w:t>
            </w:r>
          </w:p>
          <w:p w14:paraId="1A86D507" w14:textId="77777777" w:rsidR="00A2322A" w:rsidRPr="000D28E0" w:rsidRDefault="00A2322A" w:rsidP="00A2322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lang w:val="en-GB"/>
              </w:rPr>
            </w:pPr>
            <w:r w:rsidRPr="000D28E0">
              <w:rPr>
                <w:rFonts w:ascii="Arial" w:hAnsi="Arial" w:cs="Arial"/>
                <w:lang w:val="en-GB"/>
              </w:rPr>
              <w:t>A 42h work week made possible by a change to EPAs with or without a reduction the number of surgical interventions</w:t>
            </w:r>
          </w:p>
          <w:p w14:paraId="41A71C60" w14:textId="77777777" w:rsidR="00A2322A" w:rsidRPr="000D28E0" w:rsidRDefault="00A2322A" w:rsidP="00A2322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lang w:val="en-GB"/>
              </w:rPr>
            </w:pPr>
            <w:r w:rsidRPr="000D28E0">
              <w:rPr>
                <w:rFonts w:ascii="Arial" w:hAnsi="Arial" w:cs="Arial"/>
                <w:lang w:val="en-GB"/>
              </w:rPr>
              <w:lastRenderedPageBreak/>
              <w:t xml:space="preserve">A 42h work week through the introduction of a 4 day work week with or without a reduction in the number of surgical interventions. </w:t>
            </w:r>
          </w:p>
        </w:tc>
        <w:tc>
          <w:tcPr>
            <w:tcW w:w="0" w:type="auto"/>
          </w:tcPr>
          <w:p w14:paraId="42F85682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lastRenderedPageBreak/>
              <w:t>desirable</w:t>
            </w:r>
            <w:proofErr w:type="spellEnd"/>
          </w:p>
        </w:tc>
        <w:tc>
          <w:tcPr>
            <w:tcW w:w="0" w:type="auto"/>
          </w:tcPr>
          <w:p w14:paraId="4C1B8594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desirable</w:t>
            </w:r>
            <w:proofErr w:type="spellEnd"/>
          </w:p>
        </w:tc>
        <w:tc>
          <w:tcPr>
            <w:tcW w:w="0" w:type="auto"/>
          </w:tcPr>
          <w:p w14:paraId="56E05C20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somewhat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undesirable</w:t>
            </w:r>
            <w:proofErr w:type="spellEnd"/>
          </w:p>
        </w:tc>
        <w:tc>
          <w:tcPr>
            <w:tcW w:w="0" w:type="auto"/>
            <w:gridSpan w:val="2"/>
          </w:tcPr>
          <w:p w14:paraId="783B1DE6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undesirable</w:t>
            </w:r>
            <w:proofErr w:type="spellEnd"/>
          </w:p>
        </w:tc>
      </w:tr>
      <w:tr w:rsidR="00A2322A" w:rsidRPr="000D28E0" w14:paraId="6B40191A" w14:textId="77777777" w:rsidTr="009371EF">
        <w:trPr>
          <w:trHeight w:val="1748"/>
        </w:trPr>
        <w:tc>
          <w:tcPr>
            <w:tcW w:w="0" w:type="auto"/>
          </w:tcPr>
          <w:p w14:paraId="348BC829" w14:textId="77777777" w:rsidR="00A2322A" w:rsidRPr="000D28E0" w:rsidRDefault="00A2322A" w:rsidP="00A2322A">
            <w:pPr>
              <w:rPr>
                <w:rFonts w:ascii="Arial" w:hAnsi="Arial" w:cs="Arial"/>
                <w:lang w:val="en-GB"/>
              </w:rPr>
            </w:pPr>
            <w:r w:rsidRPr="000D28E0">
              <w:rPr>
                <w:rFonts w:ascii="Arial" w:hAnsi="Arial" w:cs="Arial"/>
                <w:lang w:val="en-GB"/>
              </w:rPr>
              <w:t xml:space="preserve">13. At this time, each stakeholder was given the opportunity to bring up aspects or issues which had not been previously introduced. </w:t>
            </w:r>
          </w:p>
        </w:tc>
        <w:tc>
          <w:tcPr>
            <w:tcW w:w="0" w:type="auto"/>
            <w:gridSpan w:val="5"/>
          </w:tcPr>
          <w:p w14:paraId="718A8C95" w14:textId="77777777" w:rsidR="00A2322A" w:rsidRPr="000D28E0" w:rsidRDefault="00A2322A" w:rsidP="00A2322A">
            <w:pPr>
              <w:jc w:val="center"/>
              <w:rPr>
                <w:rFonts w:ascii="Arial" w:hAnsi="Arial" w:cs="Arial"/>
              </w:rPr>
            </w:pPr>
            <w:proofErr w:type="spellStart"/>
            <w:r w:rsidRPr="000D28E0">
              <w:rPr>
                <w:rFonts w:ascii="Arial" w:hAnsi="Arial" w:cs="Arial"/>
              </w:rPr>
              <w:t>free</w:t>
            </w:r>
            <w:proofErr w:type="spellEnd"/>
            <w:r w:rsidRPr="000D28E0">
              <w:rPr>
                <w:rFonts w:ascii="Arial" w:hAnsi="Arial" w:cs="Arial"/>
              </w:rPr>
              <w:t xml:space="preserve"> </w:t>
            </w:r>
            <w:proofErr w:type="spellStart"/>
            <w:r w:rsidRPr="000D28E0">
              <w:rPr>
                <w:rFonts w:ascii="Arial" w:hAnsi="Arial" w:cs="Arial"/>
              </w:rPr>
              <w:t>response</w:t>
            </w:r>
            <w:proofErr w:type="spellEnd"/>
          </w:p>
        </w:tc>
      </w:tr>
    </w:tbl>
    <w:p w14:paraId="150FE6B8" w14:textId="77777777" w:rsidR="00A2322A" w:rsidRPr="000D28E0" w:rsidRDefault="00A2322A" w:rsidP="00A2322A">
      <w:pPr>
        <w:rPr>
          <w:rFonts w:ascii="Arial" w:hAnsi="Arial" w:cs="Arial"/>
        </w:rPr>
      </w:pPr>
    </w:p>
    <w:p w14:paraId="70E54A0B" w14:textId="379DCD86" w:rsidR="009371EF" w:rsidRPr="000D28E0" w:rsidRDefault="009371EF" w:rsidP="00A2322A">
      <w:pPr>
        <w:rPr>
          <w:rFonts w:ascii="Arial" w:hAnsi="Arial" w:cs="Arial"/>
        </w:rPr>
      </w:pPr>
      <w:r w:rsidRPr="000D28E0">
        <w:rPr>
          <w:rFonts w:ascii="Arial" w:hAnsi="Arial" w:cs="Arial"/>
        </w:rPr>
        <w:t xml:space="preserve">Appendix 1. </w:t>
      </w:r>
      <w:r w:rsidR="003C3CE2" w:rsidRPr="000D28E0">
        <w:rPr>
          <w:rFonts w:ascii="Arial" w:hAnsi="Arial" w:cs="Arial"/>
        </w:rPr>
        <w:t xml:space="preserve"> </w:t>
      </w:r>
      <w:proofErr w:type="spellStart"/>
      <w:r w:rsidR="003C3CE2" w:rsidRPr="000D28E0">
        <w:rPr>
          <w:rFonts w:ascii="Arial" w:hAnsi="Arial" w:cs="Arial"/>
        </w:rPr>
        <w:t>Questionnaire</w:t>
      </w:r>
      <w:proofErr w:type="spellEnd"/>
    </w:p>
    <w:p w14:paraId="007585E2" w14:textId="77777777" w:rsidR="003C3CE2" w:rsidRPr="000D28E0" w:rsidRDefault="003C3CE2" w:rsidP="00A2322A">
      <w:pPr>
        <w:rPr>
          <w:rFonts w:ascii="Arial" w:hAnsi="Arial" w:cs="Arial"/>
        </w:rPr>
      </w:pPr>
    </w:p>
    <w:p w14:paraId="5D1B30F2" w14:textId="77777777" w:rsidR="003C3CE2" w:rsidRPr="000D28E0" w:rsidRDefault="003C3CE2" w:rsidP="003C3CE2">
      <w:pPr>
        <w:rPr>
          <w:rFonts w:ascii="Arial" w:hAnsi="Arial" w:cs="Arial"/>
        </w:rPr>
      </w:pPr>
    </w:p>
    <w:sectPr w:rsidR="003C3CE2" w:rsidRPr="000D28E0" w:rsidSect="001E0BDD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2934D" w14:textId="77777777" w:rsidR="001E0BDD" w:rsidRDefault="001E0BDD" w:rsidP="00A2322A">
      <w:r>
        <w:separator/>
      </w:r>
    </w:p>
  </w:endnote>
  <w:endnote w:type="continuationSeparator" w:id="0">
    <w:p w14:paraId="68AABEA4" w14:textId="77777777" w:rsidR="001E0BDD" w:rsidRDefault="001E0BDD" w:rsidP="00A23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B3046" w14:textId="77777777" w:rsidR="001E0BDD" w:rsidRDefault="001E0BDD" w:rsidP="00A2322A">
      <w:r>
        <w:separator/>
      </w:r>
    </w:p>
  </w:footnote>
  <w:footnote w:type="continuationSeparator" w:id="0">
    <w:p w14:paraId="0F956C80" w14:textId="77777777" w:rsidR="001E0BDD" w:rsidRDefault="001E0BDD" w:rsidP="00A23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A7066"/>
    <w:multiLevelType w:val="hybridMultilevel"/>
    <w:tmpl w:val="76A2BA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53434"/>
    <w:multiLevelType w:val="hybridMultilevel"/>
    <w:tmpl w:val="9502DC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F2911"/>
    <w:multiLevelType w:val="hybridMultilevel"/>
    <w:tmpl w:val="E58A5D48"/>
    <w:lvl w:ilvl="0" w:tplc="6D6C37A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B6087"/>
    <w:multiLevelType w:val="hybridMultilevel"/>
    <w:tmpl w:val="3FF2B7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03DC5"/>
    <w:multiLevelType w:val="hybridMultilevel"/>
    <w:tmpl w:val="6B18F9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284470">
    <w:abstractNumId w:val="2"/>
  </w:num>
  <w:num w:numId="2" w16cid:durableId="1439527556">
    <w:abstractNumId w:val="4"/>
  </w:num>
  <w:num w:numId="3" w16cid:durableId="458111231">
    <w:abstractNumId w:val="3"/>
  </w:num>
  <w:num w:numId="4" w16cid:durableId="698554217">
    <w:abstractNumId w:val="0"/>
  </w:num>
  <w:num w:numId="5" w16cid:durableId="1529025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22A"/>
    <w:rsid w:val="000D28E0"/>
    <w:rsid w:val="001E0BDD"/>
    <w:rsid w:val="002B56A0"/>
    <w:rsid w:val="003C3CE2"/>
    <w:rsid w:val="005B04E8"/>
    <w:rsid w:val="006F2ADC"/>
    <w:rsid w:val="009371EF"/>
    <w:rsid w:val="009C3E75"/>
    <w:rsid w:val="00A2322A"/>
    <w:rsid w:val="00AE0644"/>
    <w:rsid w:val="00CA5334"/>
    <w:rsid w:val="00E3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A064C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2322A"/>
    <w:pPr>
      <w:ind w:left="720"/>
      <w:contextualSpacing/>
    </w:pPr>
  </w:style>
  <w:style w:type="table" w:styleId="Tabellenraster">
    <w:name w:val="Table Grid"/>
    <w:basedOn w:val="NormaleTabelle"/>
    <w:uiPriority w:val="39"/>
    <w:rsid w:val="00A23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232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2322A"/>
  </w:style>
  <w:style w:type="paragraph" w:styleId="Fuzeile">
    <w:name w:val="footer"/>
    <w:basedOn w:val="Standard"/>
    <w:link w:val="FuzeileZchn"/>
    <w:uiPriority w:val="99"/>
    <w:unhideWhenUsed/>
    <w:rsid w:val="00A2322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322A"/>
  </w:style>
  <w:style w:type="character" w:styleId="Hyperlink">
    <w:name w:val="Hyperlink"/>
    <w:basedOn w:val="Absatz-Standardschriftart"/>
    <w:uiPriority w:val="99"/>
    <w:semiHidden/>
    <w:unhideWhenUsed/>
    <w:rsid w:val="00A2322A"/>
    <w:rPr>
      <w:color w:val="0000FF"/>
      <w:u w:val="single"/>
    </w:rPr>
  </w:style>
  <w:style w:type="character" w:customStyle="1" w:styleId="citation-doi">
    <w:name w:val="citation-doi"/>
    <w:basedOn w:val="Absatz-Standardschriftart"/>
    <w:rsid w:val="00A2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Antony</dc:creator>
  <cp:keywords/>
  <dc:description/>
  <cp:lastModifiedBy>Pascal Probst</cp:lastModifiedBy>
  <cp:revision>3</cp:revision>
  <dcterms:created xsi:type="dcterms:W3CDTF">2023-12-20T17:18:00Z</dcterms:created>
  <dcterms:modified xsi:type="dcterms:W3CDTF">2024-02-26T04:54:00Z</dcterms:modified>
</cp:coreProperties>
</file>