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C2E50" w14:textId="77777777" w:rsidR="0091350D" w:rsidRPr="005C1DBF" w:rsidRDefault="0091350D" w:rsidP="0091350D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EF365C">
        <w:rPr>
          <w:rFonts w:ascii="Times New Roman" w:hAnsi="Times New Roman" w:cs="Times New Roman"/>
          <w:bCs/>
          <w:sz w:val="24"/>
          <w:szCs w:val="24"/>
          <w:lang w:val="en-GB"/>
        </w:rPr>
        <w:t>Table 1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) </w:t>
      </w:r>
      <w:r w:rsidRPr="00EF365C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Sampling wells and selected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geochemical and </w:t>
      </w:r>
      <w:r w:rsidRPr="00EF365C">
        <w:rPr>
          <w:rFonts w:ascii="Times New Roman" w:hAnsi="Times New Roman" w:cs="Times New Roman"/>
          <w:bCs/>
          <w:sz w:val="24"/>
          <w:szCs w:val="24"/>
          <w:lang w:val="en-GB"/>
        </w:rPr>
        <w:t>geophysical features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including measured total organic carbon (TOC) and dissolved organic carbon (DOC).</w:t>
      </w:r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1302"/>
        <w:gridCol w:w="1376"/>
        <w:gridCol w:w="1506"/>
        <w:gridCol w:w="1696"/>
        <w:gridCol w:w="2437"/>
        <w:gridCol w:w="1992"/>
        <w:gridCol w:w="945"/>
        <w:gridCol w:w="945"/>
        <w:gridCol w:w="886"/>
      </w:tblGrid>
      <w:tr w:rsidR="0091350D" w:rsidRPr="00645A00" w14:paraId="5D847264" w14:textId="77777777" w:rsidTr="00392F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E9963FE" w14:textId="77777777" w:rsidR="0091350D" w:rsidRPr="00C37395" w:rsidRDefault="0091350D" w:rsidP="00392F0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Sampling well</w:t>
            </w:r>
          </w:p>
        </w:tc>
        <w:tc>
          <w:tcPr>
            <w:tcW w:w="0" w:type="auto"/>
          </w:tcPr>
          <w:p w14:paraId="2D9DD234" w14:textId="77777777" w:rsidR="0091350D" w:rsidRPr="00C37395" w:rsidRDefault="0091350D" w:rsidP="00392F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Well depth (m)</w:t>
            </w:r>
          </w:p>
        </w:tc>
        <w:tc>
          <w:tcPr>
            <w:tcW w:w="0" w:type="auto"/>
          </w:tcPr>
          <w:p w14:paraId="1A95E0F2" w14:textId="77777777" w:rsidR="0091350D" w:rsidRPr="00C37395" w:rsidRDefault="0091350D" w:rsidP="00392F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Water depth (m)</w:t>
            </w:r>
          </w:p>
        </w:tc>
        <w:tc>
          <w:tcPr>
            <w:tcW w:w="0" w:type="auto"/>
          </w:tcPr>
          <w:p w14:paraId="02E36568" w14:textId="77777777" w:rsidR="0091350D" w:rsidRPr="00C37395" w:rsidRDefault="0091350D" w:rsidP="00392F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Screen interval (m)</w:t>
            </w:r>
          </w:p>
        </w:tc>
        <w:tc>
          <w:tcPr>
            <w:tcW w:w="0" w:type="auto"/>
          </w:tcPr>
          <w:p w14:paraId="68B5F0D0" w14:textId="77777777" w:rsidR="0091350D" w:rsidRPr="00C37395" w:rsidRDefault="0091350D" w:rsidP="00392F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Hydraulic gradient (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unitless)</w:t>
            </w:r>
          </w:p>
        </w:tc>
        <w:tc>
          <w:tcPr>
            <w:tcW w:w="0" w:type="auto"/>
          </w:tcPr>
          <w:p w14:paraId="26E457F3" w14:textId="77777777" w:rsidR="0091350D" w:rsidRPr="00C37395" w:rsidRDefault="0091350D" w:rsidP="00392F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Hydraulic conductivity</w:t>
            </w:r>
          </w:p>
          <w:p w14:paraId="210EBD7A" w14:textId="77777777" w:rsidR="0091350D" w:rsidRPr="00C37395" w:rsidRDefault="0091350D" w:rsidP="00392F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(m s</w:t>
            </w:r>
            <w:r w:rsidRPr="00C37395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-1</w:t>
            </w: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0" w:type="auto"/>
          </w:tcPr>
          <w:p w14:paraId="4D87ADA3" w14:textId="77777777" w:rsidR="0091350D" w:rsidRPr="00C37395" w:rsidRDefault="0091350D" w:rsidP="00392F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TOC</w:t>
            </w:r>
          </w:p>
          <w:p w14:paraId="691D2885" w14:textId="77777777" w:rsidR="0091350D" w:rsidRPr="00C37395" w:rsidRDefault="0091350D" w:rsidP="00392F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(mg L</w:t>
            </w:r>
            <w:r w:rsidRPr="00C37395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-</w:t>
            </w:r>
            <w:proofErr w:type="gramStart"/>
            <w:r w:rsidRPr="00C37395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1</w:t>
            </w: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)</w:t>
            </w:r>
            <w:proofErr w:type="gramEnd"/>
          </w:p>
        </w:tc>
        <w:tc>
          <w:tcPr>
            <w:tcW w:w="0" w:type="auto"/>
          </w:tcPr>
          <w:p w14:paraId="1EA85C25" w14:textId="77777777" w:rsidR="0091350D" w:rsidRPr="00C37395" w:rsidRDefault="0091350D" w:rsidP="00392F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DOC</w:t>
            </w:r>
          </w:p>
          <w:p w14:paraId="3BE3CB83" w14:textId="77777777" w:rsidR="0091350D" w:rsidRPr="00C37395" w:rsidRDefault="0091350D" w:rsidP="00392F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(mg L</w:t>
            </w:r>
            <w:r w:rsidRPr="00C37395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-</w:t>
            </w:r>
            <w:proofErr w:type="gramStart"/>
            <w:r w:rsidRPr="00C37395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1</w:t>
            </w: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)</w:t>
            </w:r>
            <w:proofErr w:type="gramEnd"/>
          </w:p>
        </w:tc>
        <w:tc>
          <w:tcPr>
            <w:tcW w:w="0" w:type="auto"/>
          </w:tcPr>
          <w:p w14:paraId="2D0332CA" w14:textId="77777777" w:rsidR="0091350D" w:rsidRPr="00C37395" w:rsidRDefault="0091350D" w:rsidP="00392F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</w:t>
            </w: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OC</w:t>
            </w:r>
          </w:p>
          <w:p w14:paraId="6EC02CD2" w14:textId="77777777" w:rsidR="0091350D" w:rsidRPr="00C37395" w:rsidRDefault="0091350D" w:rsidP="00392F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(mg L</w:t>
            </w:r>
            <w:r w:rsidRPr="00C37395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-</w:t>
            </w:r>
            <w:proofErr w:type="gramStart"/>
            <w:r w:rsidRPr="00C37395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1</w:t>
            </w: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)</w:t>
            </w:r>
            <w:proofErr w:type="gramEnd"/>
          </w:p>
        </w:tc>
      </w:tr>
      <w:tr w:rsidR="0091350D" w:rsidRPr="00645A00" w14:paraId="10315D3A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D255B24" w14:textId="77777777" w:rsidR="0091350D" w:rsidRPr="00C37395" w:rsidRDefault="0091350D" w:rsidP="00392F0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Well 1</w:t>
            </w:r>
          </w:p>
        </w:tc>
        <w:tc>
          <w:tcPr>
            <w:tcW w:w="0" w:type="auto"/>
          </w:tcPr>
          <w:p w14:paraId="5D2654BC" w14:textId="77777777" w:rsidR="0091350D" w:rsidRPr="00C37395" w:rsidRDefault="0091350D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9.0</w:t>
            </w:r>
          </w:p>
        </w:tc>
        <w:tc>
          <w:tcPr>
            <w:tcW w:w="0" w:type="auto"/>
          </w:tcPr>
          <w:p w14:paraId="228D9647" w14:textId="77777777" w:rsidR="0091350D" w:rsidRPr="00C37395" w:rsidRDefault="0091350D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3.69</w:t>
            </w:r>
          </w:p>
        </w:tc>
        <w:tc>
          <w:tcPr>
            <w:tcW w:w="0" w:type="auto"/>
          </w:tcPr>
          <w:p w14:paraId="2CCADD70" w14:textId="77777777" w:rsidR="0091350D" w:rsidRPr="00C37395" w:rsidRDefault="0091350D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5.2 – 8.1</w:t>
            </w:r>
          </w:p>
        </w:tc>
        <w:tc>
          <w:tcPr>
            <w:tcW w:w="0" w:type="auto"/>
            <w:vAlign w:val="bottom"/>
          </w:tcPr>
          <w:p w14:paraId="7D9DDBA3" w14:textId="77777777" w:rsidR="0091350D" w:rsidRPr="00C37395" w:rsidRDefault="0091350D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373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0.0143</w:t>
            </w:r>
          </w:p>
        </w:tc>
        <w:tc>
          <w:tcPr>
            <w:tcW w:w="0" w:type="auto"/>
          </w:tcPr>
          <w:p w14:paraId="2C000722" w14:textId="77777777" w:rsidR="0091350D" w:rsidRPr="00C37395" w:rsidRDefault="0091350D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6.10E-04</w:t>
            </w:r>
          </w:p>
        </w:tc>
        <w:tc>
          <w:tcPr>
            <w:tcW w:w="0" w:type="auto"/>
          </w:tcPr>
          <w:p w14:paraId="181E7434" w14:textId="77777777" w:rsidR="0091350D" w:rsidRPr="00C37395" w:rsidRDefault="0091350D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12.4±0.21</w:t>
            </w:r>
          </w:p>
        </w:tc>
        <w:tc>
          <w:tcPr>
            <w:tcW w:w="0" w:type="auto"/>
          </w:tcPr>
          <w:p w14:paraId="635CA1FD" w14:textId="77777777" w:rsidR="0091350D" w:rsidRPr="00C37395" w:rsidRDefault="0091350D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11.5±0.06</w:t>
            </w:r>
          </w:p>
        </w:tc>
        <w:tc>
          <w:tcPr>
            <w:tcW w:w="0" w:type="auto"/>
          </w:tcPr>
          <w:p w14:paraId="73BF6277" w14:textId="77777777" w:rsidR="0091350D" w:rsidRPr="00C37395" w:rsidRDefault="0091350D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</w:t>
            </w:r>
          </w:p>
        </w:tc>
      </w:tr>
      <w:tr w:rsidR="0091350D" w:rsidRPr="00645A00" w14:paraId="1E088B06" w14:textId="77777777" w:rsidTr="00392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0D2466C" w14:textId="77777777" w:rsidR="0091350D" w:rsidRPr="00C37395" w:rsidRDefault="0091350D" w:rsidP="00392F0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Well 2</w:t>
            </w:r>
          </w:p>
        </w:tc>
        <w:tc>
          <w:tcPr>
            <w:tcW w:w="0" w:type="auto"/>
          </w:tcPr>
          <w:p w14:paraId="2DE47A99" w14:textId="77777777" w:rsidR="0091350D" w:rsidRPr="00C37395" w:rsidRDefault="0091350D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7.2</w:t>
            </w:r>
          </w:p>
        </w:tc>
        <w:tc>
          <w:tcPr>
            <w:tcW w:w="0" w:type="auto"/>
          </w:tcPr>
          <w:p w14:paraId="313FFF7F" w14:textId="77777777" w:rsidR="0091350D" w:rsidRPr="00C37395" w:rsidRDefault="0091350D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4.58</w:t>
            </w:r>
          </w:p>
        </w:tc>
        <w:tc>
          <w:tcPr>
            <w:tcW w:w="0" w:type="auto"/>
          </w:tcPr>
          <w:p w14:paraId="7F3982A6" w14:textId="77777777" w:rsidR="0091350D" w:rsidRPr="00C37395" w:rsidRDefault="0091350D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3.0 – 6.0</w:t>
            </w:r>
          </w:p>
        </w:tc>
        <w:tc>
          <w:tcPr>
            <w:tcW w:w="0" w:type="auto"/>
            <w:vAlign w:val="bottom"/>
          </w:tcPr>
          <w:p w14:paraId="5C562080" w14:textId="77777777" w:rsidR="0091350D" w:rsidRPr="00C37395" w:rsidRDefault="0091350D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373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0.0143</w:t>
            </w:r>
          </w:p>
        </w:tc>
        <w:tc>
          <w:tcPr>
            <w:tcW w:w="0" w:type="auto"/>
          </w:tcPr>
          <w:p w14:paraId="6F29B4A0" w14:textId="77777777" w:rsidR="0091350D" w:rsidRPr="00C37395" w:rsidRDefault="0091350D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4.50E-04</w:t>
            </w:r>
          </w:p>
        </w:tc>
        <w:tc>
          <w:tcPr>
            <w:tcW w:w="0" w:type="auto"/>
          </w:tcPr>
          <w:p w14:paraId="2E034E12" w14:textId="77777777" w:rsidR="0091350D" w:rsidRPr="00C37395" w:rsidRDefault="0091350D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3.00±0.14</w:t>
            </w:r>
          </w:p>
        </w:tc>
        <w:tc>
          <w:tcPr>
            <w:tcW w:w="0" w:type="auto"/>
          </w:tcPr>
          <w:p w14:paraId="4FD6CA67" w14:textId="77777777" w:rsidR="0091350D" w:rsidRPr="00C37395" w:rsidRDefault="0091350D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2.97±0.06</w:t>
            </w:r>
          </w:p>
        </w:tc>
        <w:tc>
          <w:tcPr>
            <w:tcW w:w="0" w:type="auto"/>
          </w:tcPr>
          <w:p w14:paraId="7E1F9E4A" w14:textId="77777777" w:rsidR="0091350D" w:rsidRPr="00C37395" w:rsidRDefault="0091350D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0.03</w:t>
            </w:r>
          </w:p>
        </w:tc>
      </w:tr>
      <w:tr w:rsidR="0091350D" w:rsidRPr="00645A00" w14:paraId="4DF738C2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8CA2EAF" w14:textId="77777777" w:rsidR="0091350D" w:rsidRPr="00C37395" w:rsidRDefault="0091350D" w:rsidP="00392F0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Well 3</w:t>
            </w:r>
          </w:p>
        </w:tc>
        <w:tc>
          <w:tcPr>
            <w:tcW w:w="0" w:type="auto"/>
          </w:tcPr>
          <w:p w14:paraId="0F6DD0AF" w14:textId="77777777" w:rsidR="0091350D" w:rsidRPr="00C37395" w:rsidRDefault="0091350D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4.5</w:t>
            </w:r>
          </w:p>
        </w:tc>
        <w:tc>
          <w:tcPr>
            <w:tcW w:w="0" w:type="auto"/>
          </w:tcPr>
          <w:p w14:paraId="02EB8CA4" w14:textId="77777777" w:rsidR="0091350D" w:rsidRPr="00C37395" w:rsidRDefault="0091350D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1.60</w:t>
            </w:r>
          </w:p>
        </w:tc>
        <w:tc>
          <w:tcPr>
            <w:tcW w:w="0" w:type="auto"/>
          </w:tcPr>
          <w:p w14:paraId="217F127F" w14:textId="77777777" w:rsidR="0091350D" w:rsidRPr="00C37395" w:rsidRDefault="0091350D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1.9 – 3.9</w:t>
            </w:r>
          </w:p>
        </w:tc>
        <w:tc>
          <w:tcPr>
            <w:tcW w:w="0" w:type="auto"/>
            <w:vAlign w:val="bottom"/>
          </w:tcPr>
          <w:p w14:paraId="22F55E58" w14:textId="77777777" w:rsidR="0091350D" w:rsidRPr="00C37395" w:rsidRDefault="0091350D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373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0.0185</w:t>
            </w:r>
          </w:p>
        </w:tc>
        <w:tc>
          <w:tcPr>
            <w:tcW w:w="0" w:type="auto"/>
          </w:tcPr>
          <w:p w14:paraId="3A311608" w14:textId="77777777" w:rsidR="0091350D" w:rsidRPr="00C37395" w:rsidRDefault="0091350D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4.50E-04</w:t>
            </w:r>
          </w:p>
        </w:tc>
        <w:tc>
          <w:tcPr>
            <w:tcW w:w="0" w:type="auto"/>
          </w:tcPr>
          <w:p w14:paraId="0827165D" w14:textId="77777777" w:rsidR="0091350D" w:rsidRPr="00C37395" w:rsidRDefault="0091350D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5.13±0.21</w:t>
            </w:r>
          </w:p>
        </w:tc>
        <w:tc>
          <w:tcPr>
            <w:tcW w:w="0" w:type="auto"/>
          </w:tcPr>
          <w:p w14:paraId="5E919F03" w14:textId="77777777" w:rsidR="0091350D" w:rsidRPr="00C37395" w:rsidRDefault="0091350D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373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4.97±0.12</w:t>
            </w:r>
          </w:p>
        </w:tc>
        <w:tc>
          <w:tcPr>
            <w:tcW w:w="0" w:type="auto"/>
          </w:tcPr>
          <w:p w14:paraId="138E1CE5" w14:textId="77777777" w:rsidR="0091350D" w:rsidRPr="00C37395" w:rsidRDefault="0091350D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0.16</w:t>
            </w:r>
          </w:p>
        </w:tc>
      </w:tr>
    </w:tbl>
    <w:p w14:paraId="204953D4" w14:textId="77777777" w:rsidR="0091350D" w:rsidRDefault="0091350D" w:rsidP="009135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D6E97A" w14:textId="77777777" w:rsidR="006005E3" w:rsidRDefault="006005E3"/>
    <w:p w14:paraId="79C6CDF3" w14:textId="77777777" w:rsidR="00D37741" w:rsidRDefault="00D37741"/>
    <w:p w14:paraId="2667210F" w14:textId="77777777" w:rsidR="00D37741" w:rsidRDefault="00D37741"/>
    <w:p w14:paraId="112245CC" w14:textId="77777777" w:rsidR="00D37741" w:rsidRDefault="00D37741"/>
    <w:p w14:paraId="24EC47E5" w14:textId="77777777" w:rsidR="00D37741" w:rsidRDefault="00D37741"/>
    <w:p w14:paraId="5FC40222" w14:textId="77777777" w:rsidR="00D37741" w:rsidRDefault="00D37741"/>
    <w:p w14:paraId="0009D849" w14:textId="77777777" w:rsidR="00D37741" w:rsidRDefault="00D37741"/>
    <w:p w14:paraId="695BD53D" w14:textId="77777777" w:rsidR="00D37741" w:rsidRDefault="00D37741"/>
    <w:p w14:paraId="29B1E33D" w14:textId="77777777" w:rsidR="00D37741" w:rsidRDefault="00D37741"/>
    <w:p w14:paraId="215CE812" w14:textId="77777777" w:rsidR="00D37741" w:rsidRDefault="00D37741"/>
    <w:p w14:paraId="19FDE163" w14:textId="77777777" w:rsidR="00D37741" w:rsidRDefault="00D37741"/>
    <w:p w14:paraId="42122146" w14:textId="77777777" w:rsidR="00D37741" w:rsidRDefault="00D37741"/>
    <w:p w14:paraId="4A0678E5" w14:textId="77777777" w:rsidR="00D37741" w:rsidRDefault="00D37741"/>
    <w:p w14:paraId="08F4AE6C" w14:textId="77777777" w:rsidR="00D37741" w:rsidRDefault="00D37741"/>
    <w:p w14:paraId="3C2996C6" w14:textId="77777777" w:rsidR="00D37741" w:rsidRDefault="00D37741"/>
    <w:p w14:paraId="6AB9B67B" w14:textId="77777777" w:rsidR="00D37741" w:rsidRDefault="00D37741" w:rsidP="00D37741">
      <w:pPr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Hlk151997087"/>
      <w:r w:rsidRPr="00762ED6">
        <w:rPr>
          <w:rFonts w:ascii="Times New Roman" w:hAnsi="Times New Roman" w:cs="Times New Roman"/>
          <w:bCs/>
          <w:sz w:val="24"/>
          <w:szCs w:val="24"/>
          <w:lang w:val="en-GB"/>
        </w:rPr>
        <w:lastRenderedPageBreak/>
        <w:t xml:space="preserve">Table 2)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LD</w:t>
      </w:r>
      <w:r w:rsidRPr="004275E4">
        <w:rPr>
          <w:rFonts w:ascii="Times New Roman" w:hAnsi="Times New Roman" w:cs="Times New Roman"/>
          <w:sz w:val="24"/>
          <w:szCs w:val="24"/>
          <w:lang w:val="en-GB"/>
        </w:rPr>
        <w:t>PE-based freely dissolved concentrations (</w:t>
      </w:r>
      <w:proofErr w:type="spellStart"/>
      <w:r w:rsidRPr="004275E4">
        <w:rPr>
          <w:rFonts w:ascii="Times New Roman" w:hAnsi="Times New Roman" w:cs="Times New Roman"/>
          <w:sz w:val="24"/>
          <w:szCs w:val="24"/>
          <w:lang w:val="en-GB"/>
        </w:rPr>
        <w:t>μg</w:t>
      </w:r>
      <w:proofErr w:type="spellEnd"/>
      <w:r w:rsidRPr="004275E4">
        <w:rPr>
          <w:rFonts w:ascii="Times New Roman" w:hAnsi="Times New Roman" w:cs="Times New Roman"/>
          <w:sz w:val="24"/>
          <w:szCs w:val="24"/>
          <w:lang w:val="en-GB"/>
        </w:rPr>
        <w:t xml:space="preserve"> L</w:t>
      </w:r>
      <w:r w:rsidRPr="004275E4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Pr="004275E4">
        <w:rPr>
          <w:rFonts w:ascii="Times New Roman" w:hAnsi="Times New Roman" w:cs="Times New Roman"/>
          <w:sz w:val="24"/>
          <w:szCs w:val="24"/>
          <w:lang w:val="en-GB"/>
        </w:rPr>
        <w:t>) measured at 80 d</w:t>
      </w:r>
      <w:r w:rsidRPr="00762ED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and t</w:t>
      </w:r>
      <w:r w:rsidRPr="00762ED6">
        <w:rPr>
          <w:rFonts w:ascii="Times New Roman" w:hAnsi="Times New Roman" w:cs="Times New Roman"/>
          <w:bCs/>
          <w:sz w:val="24"/>
          <w:szCs w:val="24"/>
          <w:lang w:val="en-GB"/>
        </w:rPr>
        <w:t>otal</w:t>
      </w:r>
      <w:r w:rsidRPr="004275E4">
        <w:rPr>
          <w:rFonts w:ascii="Times New Roman" w:hAnsi="Times New Roman" w:cs="Times New Roman"/>
          <w:sz w:val="24"/>
          <w:szCs w:val="24"/>
          <w:lang w:val="en-GB"/>
        </w:rPr>
        <w:t xml:space="preserve"> dissolved concentrations (</w:t>
      </w:r>
      <w:r w:rsidRPr="00D52D97">
        <w:rPr>
          <w:rFonts w:ascii="Times New Roman" w:hAnsi="Times New Roman" w:cs="Times New Roman"/>
          <w:sz w:val="24"/>
          <w:szCs w:val="24"/>
          <w:lang w:val="en-GB"/>
        </w:rPr>
        <w:t>DOC-bound + freely dissolved</w:t>
      </w:r>
      <w:r w:rsidRPr="004275E4">
        <w:rPr>
          <w:rFonts w:ascii="Times New Roman" w:hAnsi="Times New Roman" w:cs="Times New Roman"/>
          <w:sz w:val="24"/>
          <w:szCs w:val="24"/>
          <w:lang w:val="en-GB"/>
        </w:rPr>
        <w:t>) in triplicate filtered water</w:t>
      </w:r>
      <w:r w:rsidRPr="004275E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 xml:space="preserve"> </w:t>
      </w:r>
      <w:r w:rsidRPr="004275E4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 w:rsidRPr="004275E4">
        <w:rPr>
          <w:rFonts w:ascii="Times New Roman" w:hAnsi="Times New Roman" w:cs="Times New Roman"/>
          <w:sz w:val="24"/>
          <w:szCs w:val="24"/>
          <w:lang w:val="en-GB"/>
        </w:rPr>
        <w:t>μg</w:t>
      </w:r>
      <w:proofErr w:type="spellEnd"/>
      <w:r w:rsidRPr="004275E4">
        <w:rPr>
          <w:rFonts w:ascii="Times New Roman" w:hAnsi="Times New Roman" w:cs="Times New Roman"/>
          <w:sz w:val="24"/>
          <w:szCs w:val="24"/>
          <w:lang w:val="en-GB"/>
        </w:rPr>
        <w:t xml:space="preserve"> L</w:t>
      </w:r>
      <w:r w:rsidRPr="004275E4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Pr="004275E4">
        <w:rPr>
          <w:rFonts w:ascii="Times New Roman" w:hAnsi="Times New Roman" w:cs="Times New Roman"/>
          <w:sz w:val="24"/>
          <w:szCs w:val="24"/>
          <w:lang w:val="en-GB"/>
        </w:rPr>
        <w:t>) samples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 </w:t>
      </w:r>
      <w:r w:rsidRPr="004275E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Total dissolved samples were </w:t>
      </w:r>
      <w:r w:rsidRPr="004275E4">
        <w:rPr>
          <w:rFonts w:ascii="Times New Roman" w:hAnsi="Times New Roman" w:cs="Times New Roman"/>
          <w:sz w:val="24"/>
          <w:szCs w:val="24"/>
          <w:lang w:val="en-GB"/>
        </w:rPr>
        <w:t>collected three days prior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to</w:t>
      </w:r>
      <w:r w:rsidRPr="004275E4">
        <w:rPr>
          <w:rFonts w:ascii="Times New Roman" w:hAnsi="Times New Roman" w:cs="Times New Roman"/>
          <w:sz w:val="24"/>
          <w:szCs w:val="24"/>
          <w:lang w:val="en-GB"/>
        </w:rPr>
        <w:t xml:space="preserve"> deployment of </w:t>
      </w:r>
      <w:r>
        <w:rPr>
          <w:rFonts w:ascii="Times New Roman" w:hAnsi="Times New Roman" w:cs="Times New Roman"/>
          <w:sz w:val="24"/>
          <w:szCs w:val="24"/>
          <w:lang w:val="en-GB"/>
        </w:rPr>
        <w:t>passive samplers.</w:t>
      </w:r>
    </w:p>
    <w:tbl>
      <w:tblPr>
        <w:tblStyle w:val="ListTable6Colorful"/>
        <w:tblW w:w="5000" w:type="pct"/>
        <w:tblLook w:val="04A0" w:firstRow="1" w:lastRow="0" w:firstColumn="1" w:lastColumn="0" w:noHBand="0" w:noVBand="1"/>
      </w:tblPr>
      <w:tblGrid>
        <w:gridCol w:w="3418"/>
        <w:gridCol w:w="2032"/>
        <w:gridCol w:w="1591"/>
        <w:gridCol w:w="1737"/>
        <w:gridCol w:w="1591"/>
        <w:gridCol w:w="2180"/>
        <w:gridCol w:w="1737"/>
      </w:tblGrid>
      <w:tr w:rsidR="00D37741" w:rsidRPr="00855447" w14:paraId="7C863CF1" w14:textId="77777777" w:rsidTr="00392F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top w:val="single" w:sz="4" w:space="0" w:color="auto"/>
            </w:tcBorders>
          </w:tcPr>
          <w:p w14:paraId="719A6C70" w14:textId="77777777" w:rsidR="00D37741" w:rsidRPr="00C24472" w:rsidDel="00C24472" w:rsidRDefault="00D37741" w:rsidP="00392F0E">
            <w:pPr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lang w:val="en-GB"/>
              </w:rPr>
              <w:t>PAHs</w:t>
            </w:r>
          </w:p>
        </w:tc>
        <w:tc>
          <w:tcPr>
            <w:tcW w:w="0" w:type="pct"/>
            <w:gridSpan w:val="2"/>
            <w:tcBorders>
              <w:top w:val="single" w:sz="4" w:space="0" w:color="auto"/>
            </w:tcBorders>
          </w:tcPr>
          <w:p w14:paraId="4C3F0A22" w14:textId="77777777" w:rsidR="00D37741" w:rsidRPr="00C24472" w:rsidRDefault="00D37741" w:rsidP="00392F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C24472">
              <w:rPr>
                <w:rFonts w:ascii="Times New Roman" w:hAnsi="Times New Roman" w:cs="Times New Roman"/>
                <w:lang w:val="en-GB"/>
              </w:rPr>
              <w:t>Well 1</w:t>
            </w:r>
          </w:p>
          <w:p w14:paraId="2974A786" w14:textId="77777777" w:rsidR="00D37741" w:rsidRPr="00C24472" w:rsidDel="00C24472" w:rsidRDefault="00D37741" w:rsidP="00392F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pct"/>
            <w:gridSpan w:val="2"/>
            <w:tcBorders>
              <w:top w:val="single" w:sz="4" w:space="0" w:color="auto"/>
            </w:tcBorders>
          </w:tcPr>
          <w:p w14:paraId="7B4B8C1A" w14:textId="77777777" w:rsidR="00D37741" w:rsidRPr="00C24472" w:rsidDel="00C24472" w:rsidRDefault="00D37741" w:rsidP="00392F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lang w:val="en-GB"/>
              </w:rPr>
              <w:t>Well 2</w:t>
            </w:r>
          </w:p>
        </w:tc>
        <w:tc>
          <w:tcPr>
            <w:tcW w:w="0" w:type="pct"/>
            <w:gridSpan w:val="2"/>
            <w:tcBorders>
              <w:top w:val="single" w:sz="4" w:space="0" w:color="auto"/>
            </w:tcBorders>
          </w:tcPr>
          <w:p w14:paraId="1C4ACC24" w14:textId="77777777" w:rsidR="00D37741" w:rsidRPr="00C24472" w:rsidDel="00C24472" w:rsidRDefault="00D37741" w:rsidP="00392F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lang w:val="en-GB"/>
              </w:rPr>
              <w:t>Well 3</w:t>
            </w:r>
          </w:p>
        </w:tc>
      </w:tr>
      <w:tr w:rsidR="00D37741" w:rsidRPr="00414CAA" w14:paraId="10F5AB66" w14:textId="77777777" w:rsidTr="00392F0E">
        <w:tblPrEx>
          <w:tblBorders>
            <w:top w:val="none" w:sz="0" w:space="0" w:color="auto"/>
            <w:bottom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pct"/>
            <w:tcBorders>
              <w:bottom w:val="single" w:sz="4" w:space="0" w:color="auto"/>
            </w:tcBorders>
            <w:vAlign w:val="bottom"/>
          </w:tcPr>
          <w:p w14:paraId="44DCEEC6" w14:textId="77777777" w:rsidR="00D37741" w:rsidRPr="005666B5" w:rsidRDefault="00D37741" w:rsidP="00392F0E">
            <w:pPr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  <w:tc>
          <w:tcPr>
            <w:tcW w:w="711" w:type="pct"/>
            <w:tcBorders>
              <w:bottom w:val="single" w:sz="4" w:space="0" w:color="auto"/>
            </w:tcBorders>
            <w:vAlign w:val="bottom"/>
          </w:tcPr>
          <w:p w14:paraId="6AC0FA45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C24472">
              <w:rPr>
                <w:rFonts w:ascii="Times New Roman" w:hAnsi="Times New Roman" w:cs="Times New Roman"/>
                <w:lang w:val="en-GB"/>
              </w:rPr>
              <w:t>C</w:t>
            </w:r>
            <w:r w:rsidRPr="00C24472">
              <w:rPr>
                <w:rFonts w:ascii="Times New Roman" w:hAnsi="Times New Roman" w:cs="Times New Roman"/>
                <w:vertAlign w:val="subscript"/>
                <w:lang w:val="en-GB"/>
              </w:rPr>
              <w:t>total</w:t>
            </w:r>
            <w:proofErr w:type="spellEnd"/>
          </w:p>
        </w:tc>
        <w:tc>
          <w:tcPr>
            <w:tcW w:w="557" w:type="pct"/>
            <w:tcBorders>
              <w:bottom w:val="single" w:sz="4" w:space="0" w:color="auto"/>
            </w:tcBorders>
          </w:tcPr>
          <w:p w14:paraId="084E08D4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24472">
              <w:rPr>
                <w:rFonts w:ascii="Times New Roman" w:hAnsi="Times New Roman" w:cs="Times New Roman"/>
              </w:rPr>
              <w:t>C</w:t>
            </w:r>
            <w:r w:rsidRPr="00C24472">
              <w:rPr>
                <w:rFonts w:ascii="Times New Roman" w:hAnsi="Times New Roman" w:cs="Times New Roman"/>
                <w:vertAlign w:val="subscript"/>
              </w:rPr>
              <w:t>w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vAlign w:val="bottom"/>
          </w:tcPr>
          <w:p w14:paraId="34B565BD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C24472">
              <w:rPr>
                <w:rFonts w:ascii="Times New Roman" w:hAnsi="Times New Roman" w:cs="Times New Roman"/>
                <w:lang w:val="en-GB"/>
              </w:rPr>
              <w:t>C</w:t>
            </w:r>
            <w:r w:rsidRPr="00C24472">
              <w:rPr>
                <w:rFonts w:ascii="Times New Roman" w:hAnsi="Times New Roman" w:cs="Times New Roman"/>
                <w:vertAlign w:val="subscript"/>
                <w:lang w:val="en-GB"/>
              </w:rPr>
              <w:t>total</w:t>
            </w:r>
            <w:proofErr w:type="spellEnd"/>
          </w:p>
        </w:tc>
        <w:tc>
          <w:tcPr>
            <w:tcW w:w="557" w:type="pct"/>
            <w:tcBorders>
              <w:bottom w:val="single" w:sz="4" w:space="0" w:color="auto"/>
            </w:tcBorders>
          </w:tcPr>
          <w:p w14:paraId="2E0CCA65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</w:rPr>
              <w:t>C</w:t>
            </w:r>
            <w:r w:rsidRPr="00C24472">
              <w:rPr>
                <w:rFonts w:ascii="Times New Roman" w:hAnsi="Times New Roman" w:cs="Times New Roman"/>
                <w:vertAlign w:val="subscript"/>
              </w:rPr>
              <w:t>w</w:t>
            </w:r>
          </w:p>
        </w:tc>
        <w:tc>
          <w:tcPr>
            <w:tcW w:w="763" w:type="pct"/>
            <w:tcBorders>
              <w:bottom w:val="single" w:sz="4" w:space="0" w:color="auto"/>
            </w:tcBorders>
            <w:vAlign w:val="bottom"/>
          </w:tcPr>
          <w:p w14:paraId="3BBD4A27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C24472">
              <w:rPr>
                <w:rFonts w:ascii="Times New Roman" w:hAnsi="Times New Roman" w:cs="Times New Roman"/>
                <w:lang w:val="en-GB"/>
              </w:rPr>
              <w:t>C</w:t>
            </w:r>
            <w:r w:rsidRPr="00C24472">
              <w:rPr>
                <w:rFonts w:ascii="Times New Roman" w:hAnsi="Times New Roman" w:cs="Times New Roman"/>
                <w:vertAlign w:val="subscript"/>
                <w:lang w:val="en-GB"/>
              </w:rPr>
              <w:t>total</w:t>
            </w:r>
            <w:proofErr w:type="spellEnd"/>
          </w:p>
        </w:tc>
        <w:tc>
          <w:tcPr>
            <w:tcW w:w="608" w:type="pct"/>
            <w:tcBorders>
              <w:bottom w:val="single" w:sz="4" w:space="0" w:color="auto"/>
            </w:tcBorders>
          </w:tcPr>
          <w:p w14:paraId="67D27C41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</w:rPr>
              <w:t>C</w:t>
            </w:r>
            <w:r w:rsidRPr="00C24472">
              <w:rPr>
                <w:rFonts w:ascii="Times New Roman" w:hAnsi="Times New Roman" w:cs="Times New Roman"/>
                <w:vertAlign w:val="subscript"/>
              </w:rPr>
              <w:t>w</w:t>
            </w:r>
          </w:p>
        </w:tc>
      </w:tr>
      <w:tr w:rsidR="00D37741" w:rsidRPr="00414CAA" w14:paraId="503E76D1" w14:textId="77777777" w:rsidTr="00392F0E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top w:val="single" w:sz="4" w:space="0" w:color="auto"/>
            </w:tcBorders>
            <w:vAlign w:val="bottom"/>
          </w:tcPr>
          <w:p w14:paraId="3BBD1D1B" w14:textId="77777777" w:rsidR="00D37741" w:rsidRPr="00C24472" w:rsidRDefault="00D37741" w:rsidP="00392F0E">
            <w:pPr>
              <w:rPr>
                <w:rFonts w:ascii="Times New Roman" w:hAnsi="Times New Roman" w:cs="Times New Roman"/>
              </w:rPr>
            </w:pPr>
            <w:bookmarkStart w:id="1" w:name="_Hlk151998038"/>
            <w:r w:rsidRPr="00C24472">
              <w:rPr>
                <w:rFonts w:ascii="Times New Roman" w:hAnsi="Times New Roman" w:cs="Times New Roman"/>
              </w:rPr>
              <w:t>Naphthalene</w:t>
            </w:r>
          </w:p>
        </w:tc>
        <w:tc>
          <w:tcPr>
            <w:tcW w:w="0" w:type="pct"/>
            <w:tcBorders>
              <w:top w:val="single" w:sz="4" w:space="0" w:color="auto"/>
            </w:tcBorders>
            <w:vAlign w:val="bottom"/>
          </w:tcPr>
          <w:p w14:paraId="61125F5C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143.33±11.55</w:t>
            </w:r>
          </w:p>
        </w:tc>
        <w:tc>
          <w:tcPr>
            <w:tcW w:w="0" w:type="pct"/>
            <w:tcBorders>
              <w:top w:val="single" w:sz="4" w:space="0" w:color="auto"/>
            </w:tcBorders>
          </w:tcPr>
          <w:p w14:paraId="18E1425D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24472">
              <w:rPr>
                <w:rFonts w:ascii="Times New Roman" w:hAnsi="Times New Roman" w:cs="Times New Roman"/>
              </w:rPr>
              <w:t>0.05±0</w:t>
            </w:r>
          </w:p>
        </w:tc>
        <w:tc>
          <w:tcPr>
            <w:tcW w:w="0" w:type="pct"/>
            <w:tcBorders>
              <w:top w:val="single" w:sz="4" w:space="0" w:color="auto"/>
            </w:tcBorders>
            <w:vAlign w:val="center"/>
          </w:tcPr>
          <w:p w14:paraId="14BB9984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0.29±0.14</w:t>
            </w:r>
          </w:p>
        </w:tc>
        <w:tc>
          <w:tcPr>
            <w:tcW w:w="0" w:type="pct"/>
            <w:tcBorders>
              <w:top w:val="single" w:sz="4" w:space="0" w:color="auto"/>
            </w:tcBorders>
            <w:vAlign w:val="center"/>
          </w:tcPr>
          <w:p w14:paraId="7BFD2B7A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0" w:type="pct"/>
            <w:tcBorders>
              <w:top w:val="single" w:sz="4" w:space="0" w:color="auto"/>
            </w:tcBorders>
          </w:tcPr>
          <w:p w14:paraId="3A79CEF2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</w:rPr>
              <w:t>20.67±2.31</w:t>
            </w:r>
          </w:p>
        </w:tc>
        <w:tc>
          <w:tcPr>
            <w:tcW w:w="0" w:type="pct"/>
            <w:tcBorders>
              <w:top w:val="single" w:sz="4" w:space="0" w:color="auto"/>
            </w:tcBorders>
            <w:vAlign w:val="center"/>
          </w:tcPr>
          <w:p w14:paraId="6E04FBD8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0.05±0.01</w:t>
            </w:r>
          </w:p>
        </w:tc>
      </w:tr>
      <w:tr w:rsidR="00D37741" w:rsidRPr="00414CAA" w14:paraId="51288F2E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bottom"/>
          </w:tcPr>
          <w:p w14:paraId="076118C1" w14:textId="77777777" w:rsidR="00D37741" w:rsidRPr="00C24472" w:rsidRDefault="00D37741" w:rsidP="00392F0E">
            <w:pPr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</w:rPr>
              <w:t>Acenaphthylene</w:t>
            </w:r>
          </w:p>
        </w:tc>
        <w:tc>
          <w:tcPr>
            <w:tcW w:w="0" w:type="pct"/>
            <w:vAlign w:val="bottom"/>
          </w:tcPr>
          <w:p w14:paraId="32FF5C03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19.67±2.31</w:t>
            </w:r>
          </w:p>
        </w:tc>
        <w:tc>
          <w:tcPr>
            <w:tcW w:w="0" w:type="pct"/>
          </w:tcPr>
          <w:p w14:paraId="0979A5E7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24472">
              <w:rPr>
                <w:rFonts w:ascii="Times New Roman" w:hAnsi="Times New Roman" w:cs="Times New Roman"/>
              </w:rPr>
              <w:t>0.19±0.14</w:t>
            </w:r>
          </w:p>
        </w:tc>
        <w:tc>
          <w:tcPr>
            <w:tcW w:w="0" w:type="pct"/>
            <w:vAlign w:val="center"/>
          </w:tcPr>
          <w:p w14:paraId="1ADE34FC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1.01±0.08</w:t>
            </w:r>
          </w:p>
        </w:tc>
        <w:tc>
          <w:tcPr>
            <w:tcW w:w="0" w:type="pct"/>
            <w:vAlign w:val="center"/>
          </w:tcPr>
          <w:p w14:paraId="59A36583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0.01±0</w:t>
            </w:r>
          </w:p>
        </w:tc>
        <w:tc>
          <w:tcPr>
            <w:tcW w:w="0" w:type="pct"/>
          </w:tcPr>
          <w:p w14:paraId="6C7A34BE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</w:rPr>
              <w:t>20.67±2.52</w:t>
            </w:r>
          </w:p>
        </w:tc>
        <w:tc>
          <w:tcPr>
            <w:tcW w:w="0" w:type="pct"/>
            <w:vAlign w:val="center"/>
          </w:tcPr>
          <w:p w14:paraId="27465B48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0.28±0.01</w:t>
            </w:r>
          </w:p>
        </w:tc>
      </w:tr>
      <w:tr w:rsidR="00D37741" w:rsidRPr="00414CAA" w14:paraId="6DDC6B6E" w14:textId="77777777" w:rsidTr="00392F0E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bottom"/>
          </w:tcPr>
          <w:p w14:paraId="1C09B021" w14:textId="77777777" w:rsidR="00D37741" w:rsidRPr="00C24472" w:rsidRDefault="00D37741" w:rsidP="00392F0E">
            <w:pPr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</w:rPr>
              <w:t>Acenaphthene</w:t>
            </w:r>
          </w:p>
        </w:tc>
        <w:tc>
          <w:tcPr>
            <w:tcW w:w="0" w:type="pct"/>
            <w:vAlign w:val="bottom"/>
          </w:tcPr>
          <w:p w14:paraId="3AB6A25A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4.77±0.78</w:t>
            </w:r>
          </w:p>
        </w:tc>
        <w:tc>
          <w:tcPr>
            <w:tcW w:w="0" w:type="pct"/>
          </w:tcPr>
          <w:p w14:paraId="0B7F31A9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24472">
              <w:rPr>
                <w:rFonts w:ascii="Times New Roman" w:hAnsi="Times New Roman" w:cs="Times New Roman"/>
              </w:rPr>
              <w:t>0.51±0.58</w:t>
            </w:r>
          </w:p>
        </w:tc>
        <w:tc>
          <w:tcPr>
            <w:tcW w:w="0" w:type="pct"/>
            <w:vAlign w:val="center"/>
          </w:tcPr>
          <w:p w14:paraId="29A0E781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53.33±3.06</w:t>
            </w:r>
          </w:p>
        </w:tc>
        <w:tc>
          <w:tcPr>
            <w:tcW w:w="0" w:type="pct"/>
            <w:vAlign w:val="center"/>
          </w:tcPr>
          <w:p w14:paraId="1CDE01CD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0.03±0.02</w:t>
            </w:r>
          </w:p>
        </w:tc>
        <w:tc>
          <w:tcPr>
            <w:tcW w:w="0" w:type="pct"/>
          </w:tcPr>
          <w:p w14:paraId="0BF7E952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</w:rPr>
              <w:t>756.67±132.04</w:t>
            </w:r>
          </w:p>
        </w:tc>
        <w:tc>
          <w:tcPr>
            <w:tcW w:w="0" w:type="pct"/>
            <w:vAlign w:val="center"/>
          </w:tcPr>
          <w:p w14:paraId="40BEAC15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28.32±1.08</w:t>
            </w:r>
          </w:p>
        </w:tc>
      </w:tr>
      <w:tr w:rsidR="00D37741" w:rsidRPr="00414CAA" w14:paraId="24F1924F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bottom"/>
          </w:tcPr>
          <w:p w14:paraId="3C1257F1" w14:textId="77777777" w:rsidR="00D37741" w:rsidRPr="00C24472" w:rsidRDefault="00D37741" w:rsidP="00392F0E">
            <w:pPr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</w:rPr>
              <w:t>Fluorene</w:t>
            </w:r>
          </w:p>
        </w:tc>
        <w:tc>
          <w:tcPr>
            <w:tcW w:w="0" w:type="pct"/>
            <w:vAlign w:val="bottom"/>
          </w:tcPr>
          <w:p w14:paraId="26C4917E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4.7±0.62</w:t>
            </w:r>
          </w:p>
        </w:tc>
        <w:tc>
          <w:tcPr>
            <w:tcW w:w="0" w:type="pct"/>
          </w:tcPr>
          <w:p w14:paraId="5E0E598D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24472">
              <w:rPr>
                <w:rFonts w:ascii="Times New Roman" w:hAnsi="Times New Roman" w:cs="Times New Roman"/>
              </w:rPr>
              <w:t>0.43±0.31</w:t>
            </w:r>
          </w:p>
        </w:tc>
        <w:tc>
          <w:tcPr>
            <w:tcW w:w="0" w:type="pct"/>
            <w:vAlign w:val="center"/>
          </w:tcPr>
          <w:p w14:paraId="678E5AB3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0.45±0.06</w:t>
            </w:r>
          </w:p>
        </w:tc>
        <w:tc>
          <w:tcPr>
            <w:tcW w:w="0" w:type="pct"/>
            <w:vAlign w:val="center"/>
          </w:tcPr>
          <w:p w14:paraId="5B3A751E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0.01±0</w:t>
            </w:r>
          </w:p>
        </w:tc>
        <w:tc>
          <w:tcPr>
            <w:tcW w:w="0" w:type="pct"/>
          </w:tcPr>
          <w:p w14:paraId="6CABF5E8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</w:rPr>
              <w:t>176.67±30.55</w:t>
            </w:r>
          </w:p>
        </w:tc>
        <w:tc>
          <w:tcPr>
            <w:tcW w:w="0" w:type="pct"/>
            <w:vAlign w:val="center"/>
          </w:tcPr>
          <w:p w14:paraId="1C05C8B5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0.45±0.16</w:t>
            </w:r>
          </w:p>
        </w:tc>
      </w:tr>
      <w:tr w:rsidR="00D37741" w:rsidRPr="00414CAA" w14:paraId="12B75A0C" w14:textId="77777777" w:rsidTr="00392F0E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bottom"/>
          </w:tcPr>
          <w:p w14:paraId="6286B045" w14:textId="77777777" w:rsidR="00D37741" w:rsidRPr="00C24472" w:rsidRDefault="00D37741" w:rsidP="00392F0E">
            <w:pPr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</w:rPr>
              <w:t>Phenanthrene</w:t>
            </w:r>
          </w:p>
        </w:tc>
        <w:tc>
          <w:tcPr>
            <w:tcW w:w="0" w:type="pct"/>
            <w:vAlign w:val="bottom"/>
          </w:tcPr>
          <w:p w14:paraId="64254385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6.77±0.93</w:t>
            </w:r>
          </w:p>
        </w:tc>
        <w:tc>
          <w:tcPr>
            <w:tcW w:w="0" w:type="pct"/>
          </w:tcPr>
          <w:p w14:paraId="049C3A35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24472">
              <w:rPr>
                <w:rFonts w:ascii="Times New Roman" w:hAnsi="Times New Roman" w:cs="Times New Roman"/>
              </w:rPr>
              <w:t>0.06±0.02</w:t>
            </w:r>
          </w:p>
        </w:tc>
        <w:tc>
          <w:tcPr>
            <w:tcW w:w="0" w:type="pct"/>
            <w:vAlign w:val="center"/>
          </w:tcPr>
          <w:p w14:paraId="7871C483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0.08±0.01</w:t>
            </w:r>
          </w:p>
        </w:tc>
        <w:tc>
          <w:tcPr>
            <w:tcW w:w="0" w:type="pct"/>
            <w:vAlign w:val="center"/>
          </w:tcPr>
          <w:p w14:paraId="3F8CDDCF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0" w:type="pct"/>
          </w:tcPr>
          <w:p w14:paraId="1A2630BC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</w:rPr>
              <w:t>20.67±4.51</w:t>
            </w:r>
          </w:p>
        </w:tc>
        <w:tc>
          <w:tcPr>
            <w:tcW w:w="0" w:type="pct"/>
            <w:vAlign w:val="center"/>
          </w:tcPr>
          <w:p w14:paraId="46284A4E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0.03±0.01</w:t>
            </w:r>
          </w:p>
        </w:tc>
      </w:tr>
      <w:tr w:rsidR="00D37741" w:rsidRPr="00414CAA" w14:paraId="7D7F89A6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bottom"/>
          </w:tcPr>
          <w:p w14:paraId="1F062B52" w14:textId="77777777" w:rsidR="00D37741" w:rsidRPr="00C24472" w:rsidRDefault="00D37741" w:rsidP="00392F0E">
            <w:pPr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</w:rPr>
              <w:t>Anthracene</w:t>
            </w:r>
          </w:p>
        </w:tc>
        <w:tc>
          <w:tcPr>
            <w:tcW w:w="0" w:type="pct"/>
            <w:vAlign w:val="bottom"/>
          </w:tcPr>
          <w:p w14:paraId="4AB89BAA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1.63±0.21</w:t>
            </w:r>
          </w:p>
        </w:tc>
        <w:tc>
          <w:tcPr>
            <w:tcW w:w="0" w:type="pct"/>
          </w:tcPr>
          <w:p w14:paraId="2738AF69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24472">
              <w:rPr>
                <w:rFonts w:ascii="Times New Roman" w:hAnsi="Times New Roman" w:cs="Times New Roman"/>
              </w:rPr>
              <w:t>0.04±0.02</w:t>
            </w:r>
          </w:p>
        </w:tc>
        <w:tc>
          <w:tcPr>
            <w:tcW w:w="0" w:type="pct"/>
            <w:vAlign w:val="center"/>
          </w:tcPr>
          <w:p w14:paraId="44AE2324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0.26±0.03</w:t>
            </w:r>
          </w:p>
        </w:tc>
        <w:tc>
          <w:tcPr>
            <w:tcW w:w="0" w:type="pct"/>
            <w:vAlign w:val="center"/>
          </w:tcPr>
          <w:p w14:paraId="6786E74E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0.002±0</w:t>
            </w:r>
          </w:p>
        </w:tc>
        <w:tc>
          <w:tcPr>
            <w:tcW w:w="0" w:type="pct"/>
          </w:tcPr>
          <w:p w14:paraId="3D648343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</w:rPr>
              <w:t>5.1±0.61</w:t>
            </w:r>
          </w:p>
        </w:tc>
        <w:tc>
          <w:tcPr>
            <w:tcW w:w="0" w:type="pct"/>
            <w:vAlign w:val="center"/>
          </w:tcPr>
          <w:p w14:paraId="540C78B5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0.03±0.01</w:t>
            </w:r>
          </w:p>
        </w:tc>
      </w:tr>
      <w:tr w:rsidR="00D37741" w:rsidRPr="00414CAA" w14:paraId="7AC01D2F" w14:textId="77777777" w:rsidTr="00392F0E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bottom"/>
          </w:tcPr>
          <w:p w14:paraId="20D0939A" w14:textId="77777777" w:rsidR="00D37741" w:rsidRPr="00C24472" w:rsidRDefault="00D37741" w:rsidP="00392F0E">
            <w:pPr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</w:rPr>
              <w:t>Fluoranthene</w:t>
            </w:r>
          </w:p>
        </w:tc>
        <w:tc>
          <w:tcPr>
            <w:tcW w:w="0" w:type="pct"/>
            <w:vAlign w:val="bottom"/>
          </w:tcPr>
          <w:p w14:paraId="7CBB3CCE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8.13±1.61</w:t>
            </w:r>
          </w:p>
        </w:tc>
        <w:tc>
          <w:tcPr>
            <w:tcW w:w="0" w:type="pct"/>
          </w:tcPr>
          <w:p w14:paraId="36189E14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24472">
              <w:rPr>
                <w:rFonts w:ascii="Times New Roman" w:hAnsi="Times New Roman" w:cs="Times New Roman"/>
              </w:rPr>
              <w:t>0.51±0.11</w:t>
            </w:r>
          </w:p>
        </w:tc>
        <w:tc>
          <w:tcPr>
            <w:tcW w:w="0" w:type="pct"/>
            <w:vAlign w:val="center"/>
          </w:tcPr>
          <w:p w14:paraId="697526D3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2.87±0.32</w:t>
            </w:r>
          </w:p>
        </w:tc>
        <w:tc>
          <w:tcPr>
            <w:tcW w:w="0" w:type="pct"/>
            <w:vAlign w:val="center"/>
          </w:tcPr>
          <w:p w14:paraId="4E5F6A62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0.01±0</w:t>
            </w:r>
          </w:p>
        </w:tc>
        <w:tc>
          <w:tcPr>
            <w:tcW w:w="0" w:type="pct"/>
          </w:tcPr>
          <w:p w14:paraId="3D810380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</w:rPr>
              <w:t>3.63±0.38</w:t>
            </w:r>
          </w:p>
        </w:tc>
        <w:tc>
          <w:tcPr>
            <w:tcW w:w="0" w:type="pct"/>
            <w:vAlign w:val="center"/>
          </w:tcPr>
          <w:p w14:paraId="19700D6F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0.02±0</w:t>
            </w:r>
          </w:p>
        </w:tc>
      </w:tr>
      <w:tr w:rsidR="00D37741" w:rsidRPr="00414CAA" w14:paraId="616EC4B6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bottom"/>
          </w:tcPr>
          <w:p w14:paraId="372C8751" w14:textId="77777777" w:rsidR="00D37741" w:rsidRPr="00C24472" w:rsidRDefault="00D37741" w:rsidP="00392F0E">
            <w:pPr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</w:rPr>
              <w:t>Pyrene</w:t>
            </w:r>
          </w:p>
        </w:tc>
        <w:tc>
          <w:tcPr>
            <w:tcW w:w="0" w:type="pct"/>
            <w:vAlign w:val="bottom"/>
          </w:tcPr>
          <w:p w14:paraId="424FEFFD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4.5±0.96</w:t>
            </w:r>
          </w:p>
        </w:tc>
        <w:tc>
          <w:tcPr>
            <w:tcW w:w="0" w:type="pct"/>
          </w:tcPr>
          <w:p w14:paraId="0FB69448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24472">
              <w:rPr>
                <w:rFonts w:ascii="Times New Roman" w:hAnsi="Times New Roman" w:cs="Times New Roman"/>
              </w:rPr>
              <w:t>0.25±0.04</w:t>
            </w:r>
          </w:p>
        </w:tc>
        <w:tc>
          <w:tcPr>
            <w:tcW w:w="0" w:type="pct"/>
            <w:vAlign w:val="center"/>
          </w:tcPr>
          <w:p w14:paraId="6A6339B0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1.37±0.15</w:t>
            </w:r>
          </w:p>
        </w:tc>
        <w:tc>
          <w:tcPr>
            <w:tcW w:w="0" w:type="pct"/>
            <w:vAlign w:val="center"/>
          </w:tcPr>
          <w:p w14:paraId="7BA9033B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0.01±0</w:t>
            </w:r>
          </w:p>
        </w:tc>
        <w:tc>
          <w:tcPr>
            <w:tcW w:w="0" w:type="pct"/>
          </w:tcPr>
          <w:p w14:paraId="1DEDD6A9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</w:rPr>
              <w:t>1.47±0.15</w:t>
            </w:r>
          </w:p>
        </w:tc>
        <w:tc>
          <w:tcPr>
            <w:tcW w:w="0" w:type="pct"/>
            <w:vAlign w:val="center"/>
          </w:tcPr>
          <w:p w14:paraId="4850DE59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0.01±0</w:t>
            </w:r>
          </w:p>
        </w:tc>
      </w:tr>
      <w:tr w:rsidR="00D37741" w:rsidRPr="00414CAA" w14:paraId="5CD44692" w14:textId="77777777" w:rsidTr="00392F0E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bottom"/>
          </w:tcPr>
          <w:p w14:paraId="717D65C9" w14:textId="77777777" w:rsidR="00D37741" w:rsidRPr="00C24472" w:rsidRDefault="00D37741" w:rsidP="00392F0E">
            <w:pPr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</w:rPr>
              <w:t>Benzo(a)anthracene</w:t>
            </w:r>
          </w:p>
        </w:tc>
        <w:tc>
          <w:tcPr>
            <w:tcW w:w="0" w:type="pct"/>
            <w:vAlign w:val="bottom"/>
          </w:tcPr>
          <w:p w14:paraId="72B6D0E5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0.97±0.32</w:t>
            </w:r>
          </w:p>
        </w:tc>
        <w:tc>
          <w:tcPr>
            <w:tcW w:w="0" w:type="pct"/>
          </w:tcPr>
          <w:p w14:paraId="6A78CB36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24472">
              <w:rPr>
                <w:rFonts w:ascii="Times New Roman" w:hAnsi="Times New Roman" w:cs="Times New Roman"/>
              </w:rPr>
              <w:t>0.002±0</w:t>
            </w:r>
          </w:p>
        </w:tc>
        <w:tc>
          <w:tcPr>
            <w:tcW w:w="0" w:type="pct"/>
            <w:vAlign w:val="center"/>
          </w:tcPr>
          <w:p w14:paraId="3718D7B8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0.01±0</w:t>
            </w:r>
          </w:p>
        </w:tc>
        <w:tc>
          <w:tcPr>
            <w:tcW w:w="0" w:type="pct"/>
            <w:vAlign w:val="center"/>
          </w:tcPr>
          <w:p w14:paraId="4F188669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0" w:type="pct"/>
          </w:tcPr>
          <w:p w14:paraId="7AE93871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</w:rPr>
              <w:t>0.01±0</w:t>
            </w:r>
          </w:p>
        </w:tc>
        <w:tc>
          <w:tcPr>
            <w:tcW w:w="0" w:type="pct"/>
            <w:vAlign w:val="center"/>
          </w:tcPr>
          <w:p w14:paraId="60274022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nd</w:t>
            </w:r>
          </w:p>
        </w:tc>
      </w:tr>
      <w:tr w:rsidR="00D37741" w:rsidRPr="00414CAA" w14:paraId="1E94D641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bottom"/>
          </w:tcPr>
          <w:p w14:paraId="56A4304C" w14:textId="77777777" w:rsidR="00D37741" w:rsidRPr="00C24472" w:rsidRDefault="00D37741" w:rsidP="00392F0E">
            <w:pPr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</w:rPr>
              <w:t>Chrysene</w:t>
            </w:r>
          </w:p>
        </w:tc>
        <w:tc>
          <w:tcPr>
            <w:tcW w:w="0" w:type="pct"/>
            <w:vAlign w:val="bottom"/>
          </w:tcPr>
          <w:p w14:paraId="73DDA49B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0.78±0.26</w:t>
            </w:r>
          </w:p>
        </w:tc>
        <w:tc>
          <w:tcPr>
            <w:tcW w:w="0" w:type="pct"/>
          </w:tcPr>
          <w:p w14:paraId="1900B5B6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24472">
              <w:rPr>
                <w:rFonts w:ascii="Times New Roman" w:hAnsi="Times New Roman" w:cs="Times New Roman"/>
              </w:rPr>
              <w:t>0.004±0</w:t>
            </w:r>
          </w:p>
        </w:tc>
        <w:tc>
          <w:tcPr>
            <w:tcW w:w="0" w:type="pct"/>
            <w:vAlign w:val="center"/>
          </w:tcPr>
          <w:p w14:paraId="4B47D411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0.03±0.01</w:t>
            </w:r>
          </w:p>
        </w:tc>
        <w:tc>
          <w:tcPr>
            <w:tcW w:w="0" w:type="pct"/>
            <w:vAlign w:val="center"/>
          </w:tcPr>
          <w:p w14:paraId="1D9F7EEC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0.0001±0</w:t>
            </w:r>
          </w:p>
        </w:tc>
        <w:tc>
          <w:tcPr>
            <w:tcW w:w="0" w:type="pct"/>
          </w:tcPr>
          <w:p w14:paraId="0AD4E90C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</w:rPr>
              <w:t>0.01±0</w:t>
            </w:r>
          </w:p>
        </w:tc>
        <w:tc>
          <w:tcPr>
            <w:tcW w:w="0" w:type="pct"/>
            <w:vAlign w:val="center"/>
          </w:tcPr>
          <w:p w14:paraId="24FD2583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nd</w:t>
            </w:r>
          </w:p>
        </w:tc>
      </w:tr>
      <w:tr w:rsidR="00D37741" w:rsidRPr="00414CAA" w14:paraId="1B9A2B6A" w14:textId="77777777" w:rsidTr="00392F0E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bottom"/>
          </w:tcPr>
          <w:p w14:paraId="4EEC2FEA" w14:textId="77777777" w:rsidR="00D37741" w:rsidRPr="00C24472" w:rsidRDefault="00D37741" w:rsidP="00392F0E">
            <w:pPr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</w:rPr>
              <w:t>Benzo(b)fluoranthene</w:t>
            </w:r>
          </w:p>
        </w:tc>
        <w:tc>
          <w:tcPr>
            <w:tcW w:w="0" w:type="pct"/>
            <w:vAlign w:val="bottom"/>
          </w:tcPr>
          <w:p w14:paraId="55F6F59B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0.39±0.16</w:t>
            </w:r>
          </w:p>
        </w:tc>
        <w:tc>
          <w:tcPr>
            <w:tcW w:w="0" w:type="pct"/>
          </w:tcPr>
          <w:p w14:paraId="7E390DBA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24472">
              <w:rPr>
                <w:rFonts w:ascii="Times New Roman" w:hAnsi="Times New Roman" w:cs="Times New Roman"/>
              </w:rPr>
              <w:t>0.0001±0</w:t>
            </w:r>
          </w:p>
        </w:tc>
        <w:tc>
          <w:tcPr>
            <w:tcW w:w="0" w:type="pct"/>
            <w:vAlign w:val="center"/>
          </w:tcPr>
          <w:p w14:paraId="6DD09147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0" w:type="pct"/>
            <w:vAlign w:val="center"/>
          </w:tcPr>
          <w:p w14:paraId="7562429B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0" w:type="pct"/>
          </w:tcPr>
          <w:p w14:paraId="55A23137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0" w:type="pct"/>
            <w:vAlign w:val="center"/>
          </w:tcPr>
          <w:p w14:paraId="4A46DD07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nd</w:t>
            </w:r>
          </w:p>
        </w:tc>
      </w:tr>
      <w:tr w:rsidR="00D37741" w:rsidRPr="00414CAA" w14:paraId="2DD3ADC6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bottom"/>
          </w:tcPr>
          <w:p w14:paraId="04803B22" w14:textId="77777777" w:rsidR="00D37741" w:rsidRPr="00C24472" w:rsidRDefault="00D37741" w:rsidP="00392F0E">
            <w:pPr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</w:rPr>
              <w:t>Benzo(k)fluoranthene</w:t>
            </w:r>
          </w:p>
        </w:tc>
        <w:tc>
          <w:tcPr>
            <w:tcW w:w="0" w:type="pct"/>
            <w:vAlign w:val="bottom"/>
          </w:tcPr>
          <w:p w14:paraId="46692E9D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0.38±0.15</w:t>
            </w:r>
          </w:p>
        </w:tc>
        <w:tc>
          <w:tcPr>
            <w:tcW w:w="0" w:type="pct"/>
          </w:tcPr>
          <w:p w14:paraId="4C2E1DC4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24472">
              <w:rPr>
                <w:rFonts w:ascii="Times New Roman" w:hAnsi="Times New Roman" w:cs="Times New Roman"/>
              </w:rPr>
              <w:t>0.0001±0</w:t>
            </w:r>
          </w:p>
        </w:tc>
        <w:tc>
          <w:tcPr>
            <w:tcW w:w="0" w:type="pct"/>
            <w:vAlign w:val="center"/>
          </w:tcPr>
          <w:p w14:paraId="2038D527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0" w:type="pct"/>
            <w:vAlign w:val="center"/>
          </w:tcPr>
          <w:p w14:paraId="3F55F0B1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0" w:type="pct"/>
          </w:tcPr>
          <w:p w14:paraId="5EFF80A1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0" w:type="pct"/>
            <w:vAlign w:val="center"/>
          </w:tcPr>
          <w:p w14:paraId="0AF68186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nd</w:t>
            </w:r>
          </w:p>
        </w:tc>
      </w:tr>
      <w:tr w:rsidR="00D37741" w:rsidRPr="00414CAA" w14:paraId="08229D56" w14:textId="77777777" w:rsidTr="00392F0E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bottom"/>
          </w:tcPr>
          <w:p w14:paraId="2CBE5255" w14:textId="77777777" w:rsidR="00D37741" w:rsidRPr="00C24472" w:rsidRDefault="00D37741" w:rsidP="00392F0E">
            <w:pPr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</w:rPr>
              <w:t>Benzo(a)pyrene</w:t>
            </w:r>
          </w:p>
        </w:tc>
        <w:tc>
          <w:tcPr>
            <w:tcW w:w="0" w:type="pct"/>
            <w:vAlign w:val="bottom"/>
          </w:tcPr>
          <w:p w14:paraId="1C6952B5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0.59±0.25</w:t>
            </w:r>
          </w:p>
        </w:tc>
        <w:tc>
          <w:tcPr>
            <w:tcW w:w="0" w:type="pct"/>
          </w:tcPr>
          <w:p w14:paraId="0F96BCB4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24472">
              <w:rPr>
                <w:rFonts w:ascii="Times New Roman" w:hAnsi="Times New Roman" w:cs="Times New Roman"/>
              </w:rPr>
              <w:t>0.0002±0</w:t>
            </w:r>
          </w:p>
        </w:tc>
        <w:tc>
          <w:tcPr>
            <w:tcW w:w="0" w:type="pct"/>
            <w:vAlign w:val="center"/>
          </w:tcPr>
          <w:p w14:paraId="24D1FBCA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0" w:type="pct"/>
            <w:vAlign w:val="center"/>
          </w:tcPr>
          <w:p w14:paraId="26B54947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0" w:type="pct"/>
          </w:tcPr>
          <w:p w14:paraId="13C8FAEB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0" w:type="pct"/>
            <w:vAlign w:val="center"/>
          </w:tcPr>
          <w:p w14:paraId="204EBFD9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nd</w:t>
            </w:r>
          </w:p>
        </w:tc>
      </w:tr>
      <w:tr w:rsidR="00D37741" w:rsidRPr="00414CAA" w14:paraId="601C55A6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bottom"/>
          </w:tcPr>
          <w:p w14:paraId="32FA93E1" w14:textId="77777777" w:rsidR="00D37741" w:rsidRPr="00C24472" w:rsidRDefault="00D37741" w:rsidP="00392F0E">
            <w:pPr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</w:rPr>
              <w:t>Indeno(1,2,3-cd)pyrene</w:t>
            </w:r>
          </w:p>
        </w:tc>
        <w:tc>
          <w:tcPr>
            <w:tcW w:w="0" w:type="pct"/>
            <w:vAlign w:val="bottom"/>
          </w:tcPr>
          <w:p w14:paraId="5207FBF3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0.17±0.09</w:t>
            </w:r>
          </w:p>
        </w:tc>
        <w:tc>
          <w:tcPr>
            <w:tcW w:w="0" w:type="pct"/>
          </w:tcPr>
          <w:p w14:paraId="1759719F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2447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0" w:type="pct"/>
            <w:vAlign w:val="center"/>
          </w:tcPr>
          <w:p w14:paraId="5D689A28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0" w:type="pct"/>
            <w:vAlign w:val="center"/>
          </w:tcPr>
          <w:p w14:paraId="10EECF9E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0" w:type="pct"/>
          </w:tcPr>
          <w:p w14:paraId="349FA722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0" w:type="pct"/>
            <w:vAlign w:val="center"/>
          </w:tcPr>
          <w:p w14:paraId="6BDB88CF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nd</w:t>
            </w:r>
          </w:p>
        </w:tc>
      </w:tr>
      <w:tr w:rsidR="00D37741" w:rsidRPr="00414CAA" w14:paraId="49204623" w14:textId="77777777" w:rsidTr="00392F0E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bottom"/>
          </w:tcPr>
          <w:p w14:paraId="3A0EA33D" w14:textId="77777777" w:rsidR="00D37741" w:rsidRPr="00C24472" w:rsidRDefault="00D37741" w:rsidP="00392F0E">
            <w:pPr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</w:rPr>
              <w:t>Dibenzo(a,h)anthracene</w:t>
            </w:r>
          </w:p>
        </w:tc>
        <w:tc>
          <w:tcPr>
            <w:tcW w:w="0" w:type="pct"/>
            <w:vAlign w:val="bottom"/>
          </w:tcPr>
          <w:p w14:paraId="5E991E25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0.05±0.03</w:t>
            </w:r>
          </w:p>
        </w:tc>
        <w:tc>
          <w:tcPr>
            <w:tcW w:w="0" w:type="pct"/>
          </w:tcPr>
          <w:p w14:paraId="33265A1E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2447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0" w:type="pct"/>
            <w:vAlign w:val="center"/>
          </w:tcPr>
          <w:p w14:paraId="615C0138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0" w:type="pct"/>
            <w:vAlign w:val="center"/>
          </w:tcPr>
          <w:p w14:paraId="21A7B6C2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0" w:type="pct"/>
          </w:tcPr>
          <w:p w14:paraId="3A1AFC28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0" w:type="pct"/>
            <w:vAlign w:val="center"/>
          </w:tcPr>
          <w:p w14:paraId="38484F8A" w14:textId="77777777" w:rsidR="00D37741" w:rsidRPr="00C24472" w:rsidRDefault="00D37741" w:rsidP="0039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nd</w:t>
            </w:r>
          </w:p>
        </w:tc>
      </w:tr>
      <w:tr w:rsidR="00D37741" w:rsidRPr="00414CAA" w14:paraId="038138B7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bottom w:val="single" w:sz="4" w:space="0" w:color="auto"/>
            </w:tcBorders>
            <w:vAlign w:val="bottom"/>
          </w:tcPr>
          <w:p w14:paraId="762F80DB" w14:textId="77777777" w:rsidR="00D37741" w:rsidRPr="00C24472" w:rsidRDefault="00D37741" w:rsidP="00392F0E">
            <w:pPr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</w:rPr>
              <w:t>Benzo(ghi)perylene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vAlign w:val="bottom"/>
          </w:tcPr>
          <w:p w14:paraId="176F5117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0.18±0.09</w:t>
            </w:r>
          </w:p>
        </w:tc>
        <w:tc>
          <w:tcPr>
            <w:tcW w:w="0" w:type="pct"/>
            <w:tcBorders>
              <w:bottom w:val="single" w:sz="4" w:space="0" w:color="auto"/>
            </w:tcBorders>
          </w:tcPr>
          <w:p w14:paraId="248698D4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2447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vAlign w:val="center"/>
          </w:tcPr>
          <w:p w14:paraId="5AA1BCB4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vAlign w:val="center"/>
          </w:tcPr>
          <w:p w14:paraId="09D12E5E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0" w:type="pct"/>
            <w:tcBorders>
              <w:bottom w:val="single" w:sz="4" w:space="0" w:color="auto"/>
            </w:tcBorders>
          </w:tcPr>
          <w:p w14:paraId="38EC91FB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vAlign w:val="center"/>
          </w:tcPr>
          <w:p w14:paraId="66A92F1C" w14:textId="77777777" w:rsidR="00D37741" w:rsidRPr="00C24472" w:rsidRDefault="00D37741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24472">
              <w:rPr>
                <w:rFonts w:ascii="Times New Roman" w:hAnsi="Times New Roman" w:cs="Times New Roman"/>
                <w:color w:val="000000"/>
              </w:rPr>
              <w:t>nd</w:t>
            </w:r>
          </w:p>
        </w:tc>
      </w:tr>
      <w:bookmarkEnd w:id="0"/>
      <w:bookmarkEnd w:id="1"/>
    </w:tbl>
    <w:p w14:paraId="128E11BE" w14:textId="77777777" w:rsidR="00D37741" w:rsidRDefault="00D37741" w:rsidP="00D3774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99B4AD4" w14:textId="77777777" w:rsidR="00D37741" w:rsidRDefault="00D37741" w:rsidP="00D3774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59269C8" w14:textId="77777777" w:rsidR="00D37741" w:rsidRPr="006B0727" w:rsidRDefault="00D37741" w:rsidP="00D377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B0727">
        <w:rPr>
          <w:rFonts w:ascii="Times New Roman" w:hAnsi="Times New Roman" w:cs="Times New Roman"/>
          <w:sz w:val="24"/>
          <w:szCs w:val="24"/>
          <w:lang w:val="en-GB"/>
        </w:rPr>
        <w:t xml:space="preserve">Table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3.  </w:t>
      </w:r>
      <w:r w:rsidRPr="002F4F13">
        <w:rPr>
          <w:rFonts w:ascii="Times New Roman" w:hAnsi="Times New Roman" w:cs="Times New Roman"/>
          <w:sz w:val="24"/>
          <w:szCs w:val="24"/>
          <w:lang w:val="en-GB"/>
        </w:rPr>
        <w:t xml:space="preserve">Accumulated PAH concentrations (µg/PE) in LDPEs exposed to groundwater wells 1, 2, and 3 across </w:t>
      </w:r>
      <w:r>
        <w:rPr>
          <w:rFonts w:ascii="Times New Roman" w:hAnsi="Times New Roman" w:cs="Times New Roman"/>
          <w:sz w:val="24"/>
          <w:szCs w:val="24"/>
          <w:lang w:val="en-GB"/>
        </w:rPr>
        <w:t>two</w:t>
      </w:r>
      <w:r w:rsidRPr="002F4F13">
        <w:rPr>
          <w:rFonts w:ascii="Times New Roman" w:hAnsi="Times New Roman" w:cs="Times New Roman"/>
          <w:sz w:val="24"/>
          <w:szCs w:val="24"/>
          <w:lang w:val="en-GB"/>
        </w:rPr>
        <w:t xml:space="preserve"> to six sampling </w:t>
      </w:r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Pr="002F4F13">
        <w:rPr>
          <w:rFonts w:ascii="Times New Roman" w:hAnsi="Times New Roman" w:cs="Times New Roman"/>
          <w:sz w:val="24"/>
          <w:szCs w:val="24"/>
          <w:lang w:val="en-GB"/>
        </w:rPr>
        <w:t>imes</w:t>
      </w:r>
      <w:r w:rsidRPr="006B072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2266"/>
        <w:gridCol w:w="1107"/>
        <w:gridCol w:w="1217"/>
        <w:gridCol w:w="1107"/>
        <w:gridCol w:w="1107"/>
        <w:gridCol w:w="1217"/>
        <w:gridCol w:w="1207"/>
        <w:gridCol w:w="1126"/>
        <w:gridCol w:w="1217"/>
        <w:gridCol w:w="1217"/>
        <w:gridCol w:w="1498"/>
      </w:tblGrid>
      <w:tr w:rsidR="00D37741" w14:paraId="016F9492" w14:textId="77777777" w:rsidTr="00392F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2CF0CB10" w14:textId="77777777" w:rsidR="00D37741" w:rsidRDefault="00D37741" w:rsidP="00392F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PAHs</w:t>
            </w:r>
          </w:p>
        </w:tc>
        <w:tc>
          <w:tcPr>
            <w:tcW w:w="813" w:type="pct"/>
            <w:gridSpan w:val="2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2CAB0180" w14:textId="77777777" w:rsidR="00D37741" w:rsidRDefault="00D37741" w:rsidP="00392F0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Well 1</w:t>
            </w:r>
          </w:p>
        </w:tc>
        <w:tc>
          <w:tcPr>
            <w:tcW w:w="775" w:type="pct"/>
            <w:gridSpan w:val="2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3765596D" w14:textId="77777777" w:rsidR="00D37741" w:rsidRDefault="00D37741" w:rsidP="00392F0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Well 2</w:t>
            </w:r>
          </w:p>
        </w:tc>
        <w:tc>
          <w:tcPr>
            <w:tcW w:w="2576" w:type="pct"/>
            <w:gridSpan w:val="6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462480D7" w14:textId="77777777" w:rsidR="00D37741" w:rsidRDefault="00D37741" w:rsidP="00392F0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Well 3</w:t>
            </w:r>
          </w:p>
        </w:tc>
      </w:tr>
      <w:tr w:rsidR="00D37741" w14:paraId="16906506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tcBorders>
              <w:top w:val="single" w:sz="4" w:space="0" w:color="auto"/>
              <w:bottom w:val="single" w:sz="4" w:space="0" w:color="auto"/>
            </w:tcBorders>
          </w:tcPr>
          <w:p w14:paraId="30A35E10" w14:textId="77777777" w:rsidR="00D37741" w:rsidRDefault="00D37741" w:rsidP="00392F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</w:tcPr>
          <w:p w14:paraId="065C480F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  <w:lang w:val="en-GB"/>
              </w:rPr>
              <w:t>42 d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</w:tcPr>
          <w:p w14:paraId="1D4527ED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  <w:lang w:val="en-GB"/>
              </w:rPr>
              <w:t>80 d</w:t>
            </w: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</w:tcPr>
          <w:p w14:paraId="01198156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  <w:lang w:val="en-GB"/>
              </w:rPr>
              <w:t>42 d</w:t>
            </w: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A836DFC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  <w:lang w:val="en-GB"/>
              </w:rPr>
              <w:t>80 d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1F4569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  <w:lang w:val="en-GB"/>
              </w:rPr>
              <w:t>14 d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B6A735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  <w:lang w:val="en-GB"/>
              </w:rPr>
              <w:t>28 d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3982D5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  <w:lang w:val="en-GB"/>
              </w:rPr>
              <w:t>42 d</w:t>
            </w:r>
          </w:p>
        </w:tc>
        <w:tc>
          <w:tcPr>
            <w:tcW w:w="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5CF269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  <w:lang w:val="en-GB"/>
              </w:rPr>
              <w:t>56 d</w:t>
            </w:r>
          </w:p>
        </w:tc>
        <w:tc>
          <w:tcPr>
            <w:tcW w:w="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CC4F21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  <w:lang w:val="en-GB"/>
              </w:rPr>
              <w:t>70 d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048C8A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  <w:lang w:val="en-GB"/>
              </w:rPr>
              <w:t>80 d</w:t>
            </w:r>
          </w:p>
        </w:tc>
      </w:tr>
      <w:tr w:rsidR="00D37741" w14:paraId="2E60C728" w14:textId="77777777" w:rsidTr="00392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3C805752" w14:textId="77777777" w:rsidR="00D37741" w:rsidRPr="005666B5" w:rsidRDefault="00D37741" w:rsidP="00392F0E">
            <w:pPr>
              <w:spacing w:line="360" w:lineRule="auto"/>
              <w:jc w:val="both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5666B5">
              <w:rPr>
                <w:rFonts w:ascii="Times New Roman" w:hAnsi="Times New Roman" w:cs="Times New Roman"/>
                <w:szCs w:val="20"/>
              </w:rPr>
              <w:t>Naphthalene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A2AAD9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0.02±0.01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811A4D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0.03±0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AE326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90736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A69DB9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0.075±0.01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FDACD5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0.03±0.01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0DC2D10" w14:textId="77777777" w:rsidR="00D37741" w:rsidRPr="007175EF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175EF">
              <w:rPr>
                <w:rFonts w:ascii="Times New Roman" w:hAnsi="Times New Roman" w:cs="Times New Roman"/>
                <w:color w:val="000000"/>
              </w:rPr>
              <w:t>0.02±0</w:t>
            </w:r>
          </w:p>
        </w:tc>
        <w:tc>
          <w:tcPr>
            <w:tcW w:w="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B995CF" w14:textId="77777777" w:rsidR="00D37741" w:rsidRPr="007175EF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0.02±0.01</w:t>
            </w:r>
          </w:p>
        </w:tc>
        <w:tc>
          <w:tcPr>
            <w:tcW w:w="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B4D541" w14:textId="77777777" w:rsidR="00D37741" w:rsidRPr="007175EF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0.03±0.01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765FB26" w14:textId="77777777" w:rsidR="00D37741" w:rsidRPr="007175EF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175EF">
              <w:rPr>
                <w:rFonts w:ascii="Times New Roman" w:hAnsi="Times New Roman" w:cs="Times New Roman"/>
                <w:color w:val="000000"/>
              </w:rPr>
              <w:t>0.03±0.01</w:t>
            </w:r>
          </w:p>
        </w:tc>
      </w:tr>
      <w:tr w:rsidR="00D37741" w14:paraId="7E60A8A4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tcBorders>
              <w:top w:val="nil"/>
              <w:bottom w:val="nil"/>
              <w:right w:val="nil"/>
            </w:tcBorders>
            <w:vAlign w:val="bottom"/>
          </w:tcPr>
          <w:p w14:paraId="51C52804" w14:textId="77777777" w:rsidR="00D37741" w:rsidRPr="005666B5" w:rsidRDefault="00D37741" w:rsidP="00392F0E">
            <w:pPr>
              <w:spacing w:line="360" w:lineRule="auto"/>
              <w:jc w:val="both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5666B5">
              <w:rPr>
                <w:rFonts w:ascii="Times New Roman" w:hAnsi="Times New Roman" w:cs="Times New Roman"/>
                <w:szCs w:val="20"/>
              </w:rPr>
              <w:t>Acenaphthylene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9CFD2B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0.24±0.11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A91AB0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0.25±0.2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719107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0.01±0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D59122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0.02±0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2DAC28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0.503±0.05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32361A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0.47±0.04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2466E" w14:textId="77777777" w:rsidR="00D37741" w:rsidRPr="007175EF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175EF">
              <w:rPr>
                <w:rFonts w:ascii="Times New Roman" w:hAnsi="Times New Roman" w:cs="Times New Roman"/>
                <w:color w:val="000000"/>
              </w:rPr>
              <w:t>0.46±0.02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64D2A2" w14:textId="77777777" w:rsidR="00D37741" w:rsidRPr="007175EF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0.39±0.08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F1879E" w14:textId="77777777" w:rsidR="00D37741" w:rsidRPr="007175EF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0.38±0.07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C680D" w14:textId="77777777" w:rsidR="00D37741" w:rsidRPr="007175EF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175EF">
              <w:rPr>
                <w:rFonts w:ascii="Times New Roman" w:hAnsi="Times New Roman" w:cs="Times New Roman"/>
                <w:color w:val="000000"/>
              </w:rPr>
              <w:t>0.36±0.01</w:t>
            </w:r>
          </w:p>
        </w:tc>
      </w:tr>
      <w:tr w:rsidR="00D37741" w14:paraId="3D316D90" w14:textId="77777777" w:rsidTr="00392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tcBorders>
              <w:top w:val="nil"/>
              <w:bottom w:val="nil"/>
            </w:tcBorders>
            <w:vAlign w:val="bottom"/>
          </w:tcPr>
          <w:p w14:paraId="5D328766" w14:textId="77777777" w:rsidR="00D37741" w:rsidRPr="005666B5" w:rsidRDefault="00D37741" w:rsidP="00392F0E">
            <w:pPr>
              <w:spacing w:line="360" w:lineRule="auto"/>
              <w:jc w:val="both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5666B5">
              <w:rPr>
                <w:rFonts w:ascii="Times New Roman" w:hAnsi="Times New Roman" w:cs="Times New Roman"/>
                <w:szCs w:val="20"/>
              </w:rPr>
              <w:t>Acenaphthene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813C94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0.35±0.08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FDE284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0.98±1.12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E7B964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0.03±0.01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C0308F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0.09±0.03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13A1C2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54.83±12.2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317814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56.6</w:t>
            </w:r>
            <w:r w:rsidRPr="007175EF">
              <w:rPr>
                <w:rFonts w:ascii="Times New Roman" w:hAnsi="Times New Roman" w:cs="Times New Roman"/>
                <w:color w:val="000000"/>
              </w:rPr>
              <w:t>7</w:t>
            </w: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±4.16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8609F" w14:textId="77777777" w:rsidR="00D37741" w:rsidRPr="007175EF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175EF">
              <w:rPr>
                <w:rFonts w:ascii="Times New Roman" w:hAnsi="Times New Roman" w:cs="Times New Roman"/>
                <w:color w:val="000000"/>
              </w:rPr>
              <w:t>53.33±4.73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FF86EF" w14:textId="77777777" w:rsidR="00D37741" w:rsidRPr="007175EF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51.67±7.51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E84A21" w14:textId="77777777" w:rsidR="00D37741" w:rsidRPr="007175EF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55.07±10.1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09C85" w14:textId="77777777" w:rsidR="00D37741" w:rsidRPr="007175EF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175EF">
              <w:rPr>
                <w:rFonts w:ascii="Times New Roman" w:hAnsi="Times New Roman" w:cs="Times New Roman"/>
                <w:color w:val="000000"/>
              </w:rPr>
              <w:t>55.93±2.09</w:t>
            </w:r>
          </w:p>
        </w:tc>
      </w:tr>
      <w:tr w:rsidR="00D37741" w14:paraId="70CACFDF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tcBorders>
              <w:top w:val="nil"/>
              <w:bottom w:val="nil"/>
              <w:right w:val="nil"/>
            </w:tcBorders>
            <w:vAlign w:val="bottom"/>
          </w:tcPr>
          <w:p w14:paraId="2C44FF96" w14:textId="77777777" w:rsidR="00D37741" w:rsidRPr="005666B5" w:rsidRDefault="00D37741" w:rsidP="00392F0E">
            <w:pPr>
              <w:spacing w:line="360" w:lineRule="auto"/>
              <w:jc w:val="both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5666B5">
              <w:rPr>
                <w:rFonts w:ascii="Times New Roman" w:hAnsi="Times New Roman" w:cs="Times New Roman"/>
                <w:szCs w:val="20"/>
              </w:rPr>
              <w:t>Fluorene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0DE1E6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0.35±0.06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A02E8A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1.23±0.89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632E3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7ADE46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0.03±0.01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ADD28F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2.5</w:t>
            </w:r>
            <w:r w:rsidRPr="007175EF">
              <w:rPr>
                <w:rFonts w:ascii="Times New Roman" w:hAnsi="Times New Roman" w:cs="Times New Roman"/>
                <w:color w:val="000000"/>
              </w:rPr>
              <w:t>5</w:t>
            </w: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±0.75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739B74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2.00±0.56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F935E" w14:textId="77777777" w:rsidR="00D37741" w:rsidRPr="007175EF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175EF">
              <w:rPr>
                <w:rFonts w:ascii="Times New Roman" w:hAnsi="Times New Roman" w:cs="Times New Roman"/>
                <w:color w:val="000000"/>
              </w:rPr>
              <w:t>1.93±0.4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658260" w14:textId="77777777" w:rsidR="00D37741" w:rsidRPr="007175EF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1.63±0.55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474ED9" w14:textId="77777777" w:rsidR="00D37741" w:rsidRPr="007175EF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1.59±0.8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8E0F4" w14:textId="77777777" w:rsidR="00D37741" w:rsidRPr="007175EF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175EF">
              <w:rPr>
                <w:rFonts w:ascii="Times New Roman" w:hAnsi="Times New Roman" w:cs="Times New Roman"/>
                <w:color w:val="000000"/>
              </w:rPr>
              <w:t>1.51±0.36</w:t>
            </w:r>
          </w:p>
        </w:tc>
      </w:tr>
      <w:tr w:rsidR="00D37741" w14:paraId="1C482068" w14:textId="77777777" w:rsidTr="00392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tcBorders>
              <w:top w:val="nil"/>
              <w:bottom w:val="nil"/>
              <w:right w:val="nil"/>
            </w:tcBorders>
            <w:vAlign w:val="bottom"/>
          </w:tcPr>
          <w:p w14:paraId="2F95990C" w14:textId="77777777" w:rsidR="00D37741" w:rsidRPr="005666B5" w:rsidRDefault="00D37741" w:rsidP="00392F0E">
            <w:pPr>
              <w:spacing w:line="360" w:lineRule="auto"/>
              <w:jc w:val="both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5666B5">
              <w:rPr>
                <w:rFonts w:ascii="Times New Roman" w:hAnsi="Times New Roman" w:cs="Times New Roman"/>
                <w:szCs w:val="20"/>
              </w:rPr>
              <w:t>Phenanthrene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1D1EBA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0.5±0.19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309659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1.23±0.12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48078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12E8B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23781D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0.29±0.11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C3E6D9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0.3</w:t>
            </w:r>
            <w:r w:rsidRPr="007175EF">
              <w:rPr>
                <w:rFonts w:ascii="Times New Roman" w:hAnsi="Times New Roman" w:cs="Times New Roman"/>
                <w:color w:val="000000"/>
              </w:rPr>
              <w:t>2</w:t>
            </w: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±0.09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BE568" w14:textId="77777777" w:rsidR="00D37741" w:rsidRPr="007175EF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175EF">
              <w:rPr>
                <w:rFonts w:ascii="Times New Roman" w:hAnsi="Times New Roman" w:cs="Times New Roman"/>
                <w:color w:val="000000"/>
              </w:rPr>
              <w:t>0.29±0.1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1C80B4" w14:textId="77777777" w:rsidR="00D37741" w:rsidRPr="007175EF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0.31±0.12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823C86" w14:textId="77777777" w:rsidR="00D37741" w:rsidRPr="007175EF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0.32±0.14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8D74A" w14:textId="77777777" w:rsidR="00D37741" w:rsidRPr="007175EF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175EF">
              <w:rPr>
                <w:rFonts w:ascii="Times New Roman" w:hAnsi="Times New Roman" w:cs="Times New Roman"/>
                <w:color w:val="000000"/>
              </w:rPr>
              <w:t>0.29±0.13</w:t>
            </w:r>
          </w:p>
        </w:tc>
      </w:tr>
      <w:tr w:rsidR="00D37741" w14:paraId="44514CCA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tcBorders>
              <w:top w:val="nil"/>
              <w:bottom w:val="nil"/>
              <w:right w:val="nil"/>
            </w:tcBorders>
            <w:vAlign w:val="bottom"/>
          </w:tcPr>
          <w:p w14:paraId="160FE630" w14:textId="77777777" w:rsidR="00D37741" w:rsidRPr="005666B5" w:rsidRDefault="00D37741" w:rsidP="00392F0E">
            <w:pPr>
              <w:spacing w:line="360" w:lineRule="auto"/>
              <w:jc w:val="both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5666B5">
              <w:rPr>
                <w:rFonts w:ascii="Times New Roman" w:hAnsi="Times New Roman" w:cs="Times New Roman"/>
                <w:szCs w:val="20"/>
              </w:rPr>
              <w:t>Anthracene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FE7FF3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0.47±0.21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7F762E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0.73±0.07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E58194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0.01±0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A8CD73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0.02±0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DEA7F2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Pr="007175EF">
              <w:rPr>
                <w:rFonts w:ascii="Times New Roman" w:hAnsi="Times New Roman" w:cs="Times New Roman"/>
                <w:color w:val="000000"/>
              </w:rPr>
              <w:t>9</w:t>
            </w: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±0.02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DDA96F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0.1</w:t>
            </w:r>
            <w:r w:rsidRPr="007175EF">
              <w:rPr>
                <w:rFonts w:ascii="Times New Roman" w:hAnsi="Times New Roman" w:cs="Times New Roman"/>
                <w:color w:val="000000"/>
              </w:rPr>
              <w:t>6</w:t>
            </w: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±0.09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9DBD8" w14:textId="77777777" w:rsidR="00D37741" w:rsidRPr="007175EF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175EF">
              <w:rPr>
                <w:rFonts w:ascii="Times New Roman" w:hAnsi="Times New Roman" w:cs="Times New Roman"/>
                <w:color w:val="000000"/>
              </w:rPr>
              <w:t>0.12±0.03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33C31C" w14:textId="77777777" w:rsidR="00D37741" w:rsidRPr="007175EF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0.19±0.07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D0FA9D" w14:textId="77777777" w:rsidR="00D37741" w:rsidRPr="007175EF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0.28±0.08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B3305" w14:textId="77777777" w:rsidR="00D37741" w:rsidRPr="007175EF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175EF">
              <w:rPr>
                <w:rFonts w:ascii="Times New Roman" w:hAnsi="Times New Roman" w:cs="Times New Roman"/>
                <w:color w:val="000000"/>
              </w:rPr>
              <w:t>0.29±0.07</w:t>
            </w:r>
          </w:p>
        </w:tc>
      </w:tr>
      <w:tr w:rsidR="00D37741" w14:paraId="189CAAA6" w14:textId="77777777" w:rsidTr="00392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tcBorders>
              <w:top w:val="nil"/>
              <w:bottom w:val="nil"/>
              <w:right w:val="nil"/>
            </w:tcBorders>
            <w:vAlign w:val="bottom"/>
          </w:tcPr>
          <w:p w14:paraId="7DFBB287" w14:textId="77777777" w:rsidR="00D37741" w:rsidRPr="005666B5" w:rsidRDefault="00D37741" w:rsidP="00392F0E">
            <w:pPr>
              <w:spacing w:line="360" w:lineRule="auto"/>
              <w:jc w:val="both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5666B5">
              <w:rPr>
                <w:rFonts w:ascii="Times New Roman" w:hAnsi="Times New Roman" w:cs="Times New Roman"/>
                <w:szCs w:val="20"/>
              </w:rPr>
              <w:t>Fluoranthene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FCDA62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16</w:t>
            </w:r>
            <w:r>
              <w:rPr>
                <w:rFonts w:ascii="Times New Roman" w:hAnsi="Times New Roman" w:cs="Times New Roman"/>
                <w:color w:val="000000"/>
              </w:rPr>
              <w:t>.00</w:t>
            </w: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±0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52A675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23.22±4.69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C8D3EE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0.07±0.03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77545C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0.28±0.06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C33D9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0.2</w:t>
            </w:r>
            <w:r w:rsidRPr="007175EF">
              <w:rPr>
                <w:rFonts w:ascii="Times New Roman" w:hAnsi="Times New Roman" w:cs="Times New Roman"/>
                <w:color w:val="000000"/>
              </w:rPr>
              <w:t>4</w:t>
            </w: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±0.11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8DF15C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0.43±0.05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134FC" w14:textId="77777777" w:rsidR="00D37741" w:rsidRPr="007175EF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175EF">
              <w:rPr>
                <w:rFonts w:ascii="Times New Roman" w:hAnsi="Times New Roman" w:cs="Times New Roman"/>
                <w:color w:val="000000"/>
              </w:rPr>
              <w:t>0.45±0.07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0A63DC" w14:textId="77777777" w:rsidR="00D37741" w:rsidRPr="007175EF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0.55±0.11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A5F797" w14:textId="77777777" w:rsidR="00D37741" w:rsidRPr="007175EF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0.66±0.09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841B0" w14:textId="77777777" w:rsidR="00D37741" w:rsidRPr="007175EF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175EF">
              <w:rPr>
                <w:rFonts w:ascii="Times New Roman" w:hAnsi="Times New Roman" w:cs="Times New Roman"/>
                <w:color w:val="000000"/>
              </w:rPr>
              <w:t>0.77±0.02</w:t>
            </w:r>
          </w:p>
        </w:tc>
      </w:tr>
      <w:tr w:rsidR="00D37741" w14:paraId="5D3F4AFF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tcBorders>
              <w:top w:val="nil"/>
              <w:bottom w:val="nil"/>
              <w:right w:val="nil"/>
            </w:tcBorders>
            <w:vAlign w:val="bottom"/>
          </w:tcPr>
          <w:p w14:paraId="4D4B4E23" w14:textId="77777777" w:rsidR="00D37741" w:rsidRPr="005666B5" w:rsidRDefault="00D37741" w:rsidP="00392F0E">
            <w:pPr>
              <w:spacing w:line="360" w:lineRule="auto"/>
              <w:jc w:val="both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5666B5">
              <w:rPr>
                <w:rFonts w:ascii="Times New Roman" w:hAnsi="Times New Roman" w:cs="Times New Roman"/>
                <w:szCs w:val="20"/>
              </w:rPr>
              <w:t>Pyrene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017885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8.77±0.38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795E0F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13.03±2.16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1A33D2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0.15±0.02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42FF57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0.28±0.01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4A96C7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0.1</w:t>
            </w:r>
            <w:r w:rsidRPr="007175EF">
              <w:rPr>
                <w:rFonts w:ascii="Times New Roman" w:hAnsi="Times New Roman" w:cs="Times New Roman"/>
                <w:color w:val="000000"/>
              </w:rPr>
              <w:t>4</w:t>
            </w: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±0.05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8738E4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0.23±0.02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E728B" w14:textId="77777777" w:rsidR="00D37741" w:rsidRPr="007175EF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175EF">
              <w:rPr>
                <w:rFonts w:ascii="Times New Roman" w:hAnsi="Times New Roman" w:cs="Times New Roman"/>
                <w:color w:val="000000"/>
              </w:rPr>
              <w:t>0.25±0.02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9D3807" w14:textId="77777777" w:rsidR="00D37741" w:rsidRPr="007175EF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0.29±0.06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7B5635" w14:textId="77777777" w:rsidR="00D37741" w:rsidRPr="007175EF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0.35±0.04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71E3A" w14:textId="77777777" w:rsidR="00D37741" w:rsidRPr="007175EF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175EF">
              <w:rPr>
                <w:rFonts w:ascii="Times New Roman" w:hAnsi="Times New Roman" w:cs="Times New Roman"/>
                <w:color w:val="000000"/>
              </w:rPr>
              <w:t>0.40±0.03</w:t>
            </w:r>
          </w:p>
        </w:tc>
      </w:tr>
      <w:tr w:rsidR="00D37741" w14:paraId="4A6ADA46" w14:textId="77777777" w:rsidTr="00392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tcBorders>
              <w:top w:val="nil"/>
              <w:bottom w:val="nil"/>
              <w:right w:val="nil"/>
            </w:tcBorders>
            <w:vAlign w:val="bottom"/>
          </w:tcPr>
          <w:p w14:paraId="602CEDC1" w14:textId="77777777" w:rsidR="00D37741" w:rsidRPr="005666B5" w:rsidRDefault="00D37741" w:rsidP="00392F0E">
            <w:pPr>
              <w:spacing w:line="360" w:lineRule="auto"/>
              <w:jc w:val="both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5666B5">
              <w:rPr>
                <w:rFonts w:ascii="Times New Roman" w:hAnsi="Times New Roman" w:cs="Times New Roman"/>
                <w:szCs w:val="20"/>
              </w:rPr>
              <w:t>Benzo(a)anthracene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A9EC24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0.16±0.01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D4F18D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0.29±0.05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38B36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05A0E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B90D8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08C6D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82942" w14:textId="77777777" w:rsidR="00D37741" w:rsidRPr="007175EF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75EF">
              <w:rPr>
                <w:rFonts w:ascii="Times New Roman" w:hAnsi="Times New Roman" w:cs="Times New Roman"/>
              </w:rPr>
              <w:t>&lt; 0,01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3A5F6" w14:textId="77777777" w:rsidR="00D37741" w:rsidRPr="007175EF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2B82A" w14:textId="77777777" w:rsidR="00D37741" w:rsidRPr="007175EF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00F60" w14:textId="77777777" w:rsidR="00D37741" w:rsidRPr="007175EF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75EF">
              <w:rPr>
                <w:rFonts w:ascii="Times New Roman" w:hAnsi="Times New Roman" w:cs="Times New Roman"/>
              </w:rPr>
              <w:t>&lt; 0,01</w:t>
            </w:r>
          </w:p>
        </w:tc>
      </w:tr>
      <w:tr w:rsidR="00D37741" w14:paraId="37F701FC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tcBorders>
              <w:top w:val="nil"/>
              <w:bottom w:val="nil"/>
              <w:right w:val="nil"/>
            </w:tcBorders>
            <w:vAlign w:val="bottom"/>
          </w:tcPr>
          <w:p w14:paraId="004487C6" w14:textId="77777777" w:rsidR="00D37741" w:rsidRPr="005666B5" w:rsidRDefault="00D37741" w:rsidP="00392F0E">
            <w:pPr>
              <w:spacing w:line="360" w:lineRule="auto"/>
              <w:jc w:val="both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5666B5">
              <w:rPr>
                <w:rFonts w:ascii="Times New Roman" w:hAnsi="Times New Roman" w:cs="Times New Roman"/>
                <w:szCs w:val="20"/>
              </w:rPr>
              <w:t>Chrysene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197053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0.14±0.02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F6FF3D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0.48±0.1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A9C48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3A36D2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5E6C3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2AF55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CFBA3" w14:textId="77777777" w:rsidR="00D37741" w:rsidRPr="007175EF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75EF">
              <w:rPr>
                <w:rFonts w:ascii="Times New Roman" w:hAnsi="Times New Roman" w:cs="Times New Roman"/>
              </w:rPr>
              <w:t>&lt; 0,01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E790E" w14:textId="77777777" w:rsidR="00D37741" w:rsidRPr="007175EF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6C396" w14:textId="77777777" w:rsidR="00D37741" w:rsidRPr="007175EF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A1F7E" w14:textId="77777777" w:rsidR="00D37741" w:rsidRPr="007175EF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75EF">
              <w:rPr>
                <w:rFonts w:ascii="Times New Roman" w:hAnsi="Times New Roman" w:cs="Times New Roman"/>
              </w:rPr>
              <w:t>&lt; 0,01</w:t>
            </w:r>
          </w:p>
        </w:tc>
      </w:tr>
      <w:tr w:rsidR="00D37741" w14:paraId="49D3D250" w14:textId="77777777" w:rsidTr="00392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tcBorders>
              <w:top w:val="nil"/>
              <w:bottom w:val="nil"/>
              <w:right w:val="nil"/>
            </w:tcBorders>
            <w:vAlign w:val="bottom"/>
          </w:tcPr>
          <w:p w14:paraId="1A13F8E4" w14:textId="77777777" w:rsidR="00D37741" w:rsidRPr="005666B5" w:rsidRDefault="00D37741" w:rsidP="00392F0E">
            <w:pPr>
              <w:spacing w:line="360" w:lineRule="auto"/>
              <w:jc w:val="both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5666B5">
              <w:rPr>
                <w:rFonts w:ascii="Times New Roman" w:hAnsi="Times New Roman" w:cs="Times New Roman"/>
                <w:szCs w:val="20"/>
              </w:rPr>
              <w:t>Benzo(b)fluoranthene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FFC3A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BBF5CB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0.03±0.01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1337B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0BB25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3C87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6E8D3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EC210" w14:textId="77777777" w:rsidR="00D37741" w:rsidRPr="007175EF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75EF">
              <w:rPr>
                <w:rFonts w:ascii="Times New Roman" w:hAnsi="Times New Roman" w:cs="Times New Roman"/>
              </w:rPr>
              <w:t>&lt; 0,01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7D0BB" w14:textId="77777777" w:rsidR="00D37741" w:rsidRPr="007175EF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F6583" w14:textId="77777777" w:rsidR="00D37741" w:rsidRPr="007175EF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60251" w14:textId="77777777" w:rsidR="00D37741" w:rsidRPr="007175EF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75EF">
              <w:rPr>
                <w:rFonts w:ascii="Times New Roman" w:hAnsi="Times New Roman" w:cs="Times New Roman"/>
              </w:rPr>
              <w:t>&lt; 0,01</w:t>
            </w:r>
          </w:p>
        </w:tc>
      </w:tr>
      <w:tr w:rsidR="00D37741" w14:paraId="6FDE7BDB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tcBorders>
              <w:top w:val="nil"/>
              <w:bottom w:val="nil"/>
              <w:right w:val="nil"/>
            </w:tcBorders>
            <w:vAlign w:val="bottom"/>
          </w:tcPr>
          <w:p w14:paraId="5E382EB0" w14:textId="77777777" w:rsidR="00D37741" w:rsidRPr="005666B5" w:rsidRDefault="00D37741" w:rsidP="00392F0E">
            <w:pPr>
              <w:spacing w:line="360" w:lineRule="auto"/>
              <w:jc w:val="both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5666B5">
              <w:rPr>
                <w:rFonts w:ascii="Times New Roman" w:hAnsi="Times New Roman" w:cs="Times New Roman"/>
                <w:szCs w:val="20"/>
              </w:rPr>
              <w:t>Benzo(k)fluoranthene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3F7CC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260921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0.02±0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8FD6B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EE82F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E25A5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70B3A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67335" w14:textId="77777777" w:rsidR="00D37741" w:rsidRPr="007175EF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75EF">
              <w:rPr>
                <w:rFonts w:ascii="Times New Roman" w:hAnsi="Times New Roman" w:cs="Times New Roman"/>
              </w:rPr>
              <w:t>&lt; 0,01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E8880" w14:textId="77777777" w:rsidR="00D37741" w:rsidRPr="007175EF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784F2" w14:textId="77777777" w:rsidR="00D37741" w:rsidRPr="007175EF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407DD" w14:textId="77777777" w:rsidR="00D37741" w:rsidRPr="007175EF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75EF">
              <w:rPr>
                <w:rFonts w:ascii="Times New Roman" w:hAnsi="Times New Roman" w:cs="Times New Roman"/>
              </w:rPr>
              <w:t>&lt; 0,01</w:t>
            </w:r>
          </w:p>
        </w:tc>
      </w:tr>
      <w:tr w:rsidR="00D37741" w14:paraId="21AF4063" w14:textId="77777777" w:rsidTr="00392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tcBorders>
              <w:top w:val="nil"/>
              <w:bottom w:val="nil"/>
              <w:right w:val="nil"/>
            </w:tcBorders>
            <w:vAlign w:val="bottom"/>
          </w:tcPr>
          <w:p w14:paraId="454260D7" w14:textId="77777777" w:rsidR="00D37741" w:rsidRPr="005666B5" w:rsidRDefault="00D37741" w:rsidP="00392F0E">
            <w:pPr>
              <w:spacing w:line="360" w:lineRule="auto"/>
              <w:jc w:val="both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5666B5">
              <w:rPr>
                <w:rFonts w:ascii="Times New Roman" w:hAnsi="Times New Roman" w:cs="Times New Roman"/>
                <w:szCs w:val="20"/>
              </w:rPr>
              <w:t>Benzo(a)pyrene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A01AF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6F476E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color w:val="000000"/>
                <w:sz w:val="22"/>
              </w:rPr>
              <w:t>0.05±0.02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40AEB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F3CFE9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BDEC1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D8C66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FE951" w14:textId="77777777" w:rsidR="00D37741" w:rsidRPr="007175EF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75EF">
              <w:rPr>
                <w:rFonts w:ascii="Times New Roman" w:hAnsi="Times New Roman" w:cs="Times New Roman"/>
              </w:rPr>
              <w:t>&lt; 0,01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68E1C" w14:textId="77777777" w:rsidR="00D37741" w:rsidRPr="007175EF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69F29" w14:textId="77777777" w:rsidR="00D37741" w:rsidRPr="007175EF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4E3AE" w14:textId="77777777" w:rsidR="00D37741" w:rsidRPr="007175EF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75EF">
              <w:rPr>
                <w:rFonts w:ascii="Times New Roman" w:hAnsi="Times New Roman" w:cs="Times New Roman"/>
              </w:rPr>
              <w:t>&lt; 0,01</w:t>
            </w:r>
          </w:p>
        </w:tc>
      </w:tr>
      <w:tr w:rsidR="00D37741" w14:paraId="7EB993F5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tcBorders>
              <w:top w:val="nil"/>
              <w:bottom w:val="nil"/>
              <w:right w:val="nil"/>
            </w:tcBorders>
            <w:vAlign w:val="bottom"/>
          </w:tcPr>
          <w:p w14:paraId="5B45D5F4" w14:textId="77777777" w:rsidR="00D37741" w:rsidRPr="005666B5" w:rsidRDefault="00D37741" w:rsidP="00392F0E">
            <w:pPr>
              <w:spacing w:line="360" w:lineRule="auto"/>
              <w:jc w:val="both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5666B5">
              <w:rPr>
                <w:rFonts w:ascii="Times New Roman" w:hAnsi="Times New Roman" w:cs="Times New Roman"/>
                <w:szCs w:val="20"/>
              </w:rPr>
              <w:t>Indeno(1,2,3-cd)pyrene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DD021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63756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5C4AC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6B9A7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CF3DD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447F7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9B11D" w14:textId="77777777" w:rsidR="00D37741" w:rsidRPr="007175EF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75EF">
              <w:rPr>
                <w:rFonts w:ascii="Times New Roman" w:hAnsi="Times New Roman" w:cs="Times New Roman"/>
              </w:rPr>
              <w:t>&lt; 0,01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C6BF7" w14:textId="77777777" w:rsidR="00D37741" w:rsidRPr="007175EF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6D90B" w14:textId="77777777" w:rsidR="00D37741" w:rsidRPr="007175EF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14D90" w14:textId="77777777" w:rsidR="00D37741" w:rsidRPr="007175EF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75EF">
              <w:rPr>
                <w:rFonts w:ascii="Times New Roman" w:hAnsi="Times New Roman" w:cs="Times New Roman"/>
              </w:rPr>
              <w:t>&lt; 0,01</w:t>
            </w:r>
          </w:p>
        </w:tc>
      </w:tr>
      <w:tr w:rsidR="00D37741" w14:paraId="754E017B" w14:textId="77777777" w:rsidTr="00392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tcBorders>
              <w:top w:val="nil"/>
              <w:bottom w:val="nil"/>
              <w:right w:val="nil"/>
            </w:tcBorders>
            <w:vAlign w:val="bottom"/>
          </w:tcPr>
          <w:p w14:paraId="306E0794" w14:textId="77777777" w:rsidR="00D37741" w:rsidRPr="005666B5" w:rsidRDefault="00D37741" w:rsidP="00392F0E">
            <w:pPr>
              <w:spacing w:line="360" w:lineRule="auto"/>
              <w:jc w:val="both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5666B5">
              <w:rPr>
                <w:rFonts w:ascii="Times New Roman" w:hAnsi="Times New Roman" w:cs="Times New Roman"/>
                <w:szCs w:val="20"/>
              </w:rPr>
              <w:t>Dibenzo(a,h)anthracene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59010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45A61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C074B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089BD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0C1B2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39FAF" w14:textId="77777777" w:rsidR="00D37741" w:rsidRPr="005666B5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1DB22" w14:textId="77777777" w:rsidR="00D37741" w:rsidRPr="007175EF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75EF">
              <w:rPr>
                <w:rFonts w:ascii="Times New Roman" w:hAnsi="Times New Roman" w:cs="Times New Roman"/>
              </w:rPr>
              <w:t>&lt; 0,01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08A08" w14:textId="77777777" w:rsidR="00D37741" w:rsidRPr="007175EF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C3737" w14:textId="77777777" w:rsidR="00D37741" w:rsidRPr="007175EF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EF871" w14:textId="77777777" w:rsidR="00D37741" w:rsidRPr="007175EF" w:rsidRDefault="00D37741" w:rsidP="00392F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75EF">
              <w:rPr>
                <w:rFonts w:ascii="Times New Roman" w:hAnsi="Times New Roman" w:cs="Times New Roman"/>
              </w:rPr>
              <w:t>&lt; 0,01</w:t>
            </w:r>
          </w:p>
        </w:tc>
      </w:tr>
      <w:tr w:rsidR="00D37741" w14:paraId="685163B8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4C9BD2A1" w14:textId="77777777" w:rsidR="00D37741" w:rsidRPr="005666B5" w:rsidRDefault="00D37741" w:rsidP="00392F0E">
            <w:pPr>
              <w:spacing w:line="360" w:lineRule="auto"/>
              <w:jc w:val="both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5666B5">
              <w:rPr>
                <w:rFonts w:ascii="Times New Roman" w:hAnsi="Times New Roman" w:cs="Times New Roman"/>
                <w:szCs w:val="20"/>
              </w:rPr>
              <w:t>Benzo(ghi)perylene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EC4993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CF5322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B52B2C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461F6F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30C71B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533239" w14:textId="77777777" w:rsidR="00D37741" w:rsidRPr="005666B5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BA7F42" w14:textId="77777777" w:rsidR="00D37741" w:rsidRPr="007175EF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75EF">
              <w:rPr>
                <w:rFonts w:ascii="Times New Roman" w:hAnsi="Times New Roman" w:cs="Times New Roman"/>
              </w:rPr>
              <w:t>&lt; 0,01</w:t>
            </w:r>
          </w:p>
        </w:tc>
        <w:tc>
          <w:tcPr>
            <w:tcW w:w="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B0FCEA" w14:textId="77777777" w:rsidR="00D37741" w:rsidRPr="007175EF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E3731B" w14:textId="77777777" w:rsidR="00D37741" w:rsidRPr="007175EF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66B5">
              <w:rPr>
                <w:rFonts w:ascii="Times New Roman" w:hAnsi="Times New Roman" w:cs="Times New Roman"/>
                <w:sz w:val="22"/>
              </w:rPr>
              <w:t>&lt; 0,01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C37AF8" w14:textId="77777777" w:rsidR="00D37741" w:rsidRPr="007175EF" w:rsidRDefault="00D37741" w:rsidP="00392F0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75EF">
              <w:rPr>
                <w:rFonts w:ascii="Times New Roman" w:hAnsi="Times New Roman" w:cs="Times New Roman"/>
              </w:rPr>
              <w:t>&lt; 0,01</w:t>
            </w:r>
          </w:p>
        </w:tc>
      </w:tr>
    </w:tbl>
    <w:p w14:paraId="0F697B68" w14:textId="77777777" w:rsidR="00D37741" w:rsidRPr="004275E4" w:rsidRDefault="00D37741" w:rsidP="00D37741">
      <w:pPr>
        <w:rPr>
          <w:rFonts w:ascii="Times New Roman" w:hAnsi="Times New Roman" w:cs="Times New Roman"/>
          <w:sz w:val="24"/>
          <w:szCs w:val="24"/>
          <w:lang w:val="en-GB"/>
        </w:rPr>
        <w:sectPr w:rsidR="00D37741" w:rsidRPr="004275E4" w:rsidSect="00D37741">
          <w:pgSz w:w="16838" w:h="11906" w:orient="landscape"/>
          <w:pgMar w:top="1418" w:right="1418" w:bottom="1418" w:left="1134" w:header="0" w:footer="0" w:gutter="0"/>
          <w:cols w:space="720"/>
          <w:formProt w:val="0"/>
          <w:docGrid w:linePitch="360" w:charSpace="8192"/>
        </w:sectPr>
      </w:pPr>
    </w:p>
    <w:p w14:paraId="34B3D1AE" w14:textId="77777777" w:rsidR="00D37741" w:rsidRDefault="00D37741"/>
    <w:p w14:paraId="4D0022E2" w14:textId="77777777" w:rsidR="00D37741" w:rsidRDefault="00D37741"/>
    <w:p w14:paraId="56379FD8" w14:textId="77777777" w:rsidR="00D37741" w:rsidRDefault="00D37741"/>
    <w:p w14:paraId="13DF17A2" w14:textId="77777777" w:rsidR="00D37741" w:rsidRDefault="00D37741"/>
    <w:p w14:paraId="6CF33BBC" w14:textId="77777777" w:rsidR="00D37741" w:rsidRDefault="00D37741"/>
    <w:p w14:paraId="371CDB25" w14:textId="77777777" w:rsidR="00D37741" w:rsidRDefault="00D37741"/>
    <w:p w14:paraId="2468DC57" w14:textId="77777777" w:rsidR="00D37741" w:rsidRDefault="00D37741"/>
    <w:sectPr w:rsidR="00D3774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50D"/>
    <w:rsid w:val="00016FE4"/>
    <w:rsid w:val="00037B23"/>
    <w:rsid w:val="001A4A74"/>
    <w:rsid w:val="006005E3"/>
    <w:rsid w:val="006D38D0"/>
    <w:rsid w:val="0091350D"/>
    <w:rsid w:val="00C0449E"/>
    <w:rsid w:val="00D37741"/>
    <w:rsid w:val="00D455A6"/>
    <w:rsid w:val="00E1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AB227"/>
  <w15:chartTrackingRefBased/>
  <w15:docId w15:val="{D5E15B0C-0F9E-4B8B-A271-AD34FDA78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50D"/>
    <w:rPr>
      <w:kern w:val="0"/>
      <w:lang w:val="de-D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91350D"/>
    <w:pPr>
      <w:spacing w:after="0" w:line="240" w:lineRule="auto"/>
    </w:pPr>
    <w:rPr>
      <w:color w:val="000000" w:themeColor="text1"/>
      <w:kern w:val="0"/>
      <w:sz w:val="20"/>
      <w:lang w:val="de-DE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D37741"/>
    <w:pPr>
      <w:spacing w:after="0" w:line="240" w:lineRule="auto"/>
    </w:pPr>
    <w:rPr>
      <w:kern w:val="0"/>
      <w:sz w:val="20"/>
      <w:lang w:val="de-DE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Ola, Ibukun</dc:creator>
  <cp:keywords/>
  <dc:description/>
  <cp:lastModifiedBy>Ola, Ibukun</cp:lastModifiedBy>
  <cp:revision>2</cp:revision>
  <dcterms:created xsi:type="dcterms:W3CDTF">2024-03-11T14:07:00Z</dcterms:created>
  <dcterms:modified xsi:type="dcterms:W3CDTF">2024-03-11T15:58:00Z</dcterms:modified>
</cp:coreProperties>
</file>