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79929" w14:textId="77777777" w:rsidR="00CC7CAB" w:rsidRPr="006E1D1B" w:rsidRDefault="00CC7CAB" w:rsidP="00CC7CAB">
      <w:pPr>
        <w:rPr>
          <w:rFonts w:ascii="Arial" w:hAnsi="Arial" w:cs="Arial"/>
          <w:b/>
          <w:bCs/>
          <w:sz w:val="22"/>
          <w:szCs w:val="22"/>
        </w:rPr>
      </w:pPr>
      <w:r w:rsidRPr="006E1D1B">
        <w:rPr>
          <w:rFonts w:ascii="Arial" w:hAnsi="Arial" w:cs="Arial"/>
          <w:b/>
          <w:bCs/>
          <w:sz w:val="22"/>
          <w:szCs w:val="22"/>
        </w:rPr>
        <w:t>Appendix 2: New revised sessions for newly married women</w:t>
      </w:r>
    </w:p>
    <w:tbl>
      <w:tblPr>
        <w:tblStyle w:val="TableGrid"/>
        <w:tblW w:w="523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1134"/>
        <w:gridCol w:w="4110"/>
        <w:gridCol w:w="1704"/>
        <w:gridCol w:w="2832"/>
      </w:tblGrid>
      <w:tr w:rsidR="00CC7CAB" w:rsidRPr="006E1D1B" w14:paraId="6A2139DA" w14:textId="77777777" w:rsidTr="009D3848">
        <w:trPr>
          <w:trHeight w:val="526"/>
        </w:trPr>
        <w:tc>
          <w:tcPr>
            <w:tcW w:w="580" w:type="pct"/>
            <w:shd w:val="clear" w:color="auto" w:fill="FFB9DF"/>
          </w:tcPr>
          <w:p w14:paraId="27BB7251" w14:textId="77777777" w:rsidR="00CC7CAB" w:rsidRPr="006E1D1B" w:rsidRDefault="00CC7CAB" w:rsidP="009D384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E1D1B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Session </w:t>
            </w:r>
          </w:p>
        </w:tc>
        <w:tc>
          <w:tcPr>
            <w:tcW w:w="2101" w:type="pct"/>
            <w:shd w:val="clear" w:color="auto" w:fill="FFB9DF"/>
          </w:tcPr>
          <w:p w14:paraId="5D1D5EA6" w14:textId="77777777" w:rsidR="00CC7CAB" w:rsidRPr="006E1D1B" w:rsidRDefault="00CC7CAB" w:rsidP="009D384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E1D1B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Name of the session</w:t>
            </w:r>
          </w:p>
          <w:p w14:paraId="4AC4DC3F" w14:textId="77777777" w:rsidR="00CC7CAB" w:rsidRPr="006E1D1B" w:rsidRDefault="00CC7CAB" w:rsidP="009D384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71" w:type="pct"/>
            <w:shd w:val="clear" w:color="auto" w:fill="FFB9DF"/>
          </w:tcPr>
          <w:p w14:paraId="7D4243D6" w14:textId="77777777" w:rsidR="00CC7CAB" w:rsidRPr="006E1D1B" w:rsidRDefault="00CC7CAB" w:rsidP="009D384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E1D1B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Theme</w:t>
            </w:r>
          </w:p>
        </w:tc>
        <w:tc>
          <w:tcPr>
            <w:tcW w:w="1448" w:type="pct"/>
            <w:shd w:val="clear" w:color="auto" w:fill="FFB9DF"/>
          </w:tcPr>
          <w:p w14:paraId="7231589B" w14:textId="77777777" w:rsidR="00CC7CAB" w:rsidRPr="006E1D1B" w:rsidRDefault="00CC7CAB" w:rsidP="009D384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E1D1B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Life Skills</w:t>
            </w:r>
          </w:p>
        </w:tc>
      </w:tr>
      <w:tr w:rsidR="00CC7CAB" w:rsidRPr="006E1D1B" w14:paraId="07800304" w14:textId="77777777" w:rsidTr="009D3848">
        <w:trPr>
          <w:trHeight w:val="231"/>
        </w:trPr>
        <w:tc>
          <w:tcPr>
            <w:tcW w:w="580" w:type="pct"/>
          </w:tcPr>
          <w:p w14:paraId="17B550AA" w14:textId="77777777" w:rsidR="00CC7CAB" w:rsidRPr="006E1D1B" w:rsidRDefault="00CC7CAB" w:rsidP="009D3848">
            <w:pPr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 1:</w:t>
            </w:r>
          </w:p>
        </w:tc>
        <w:tc>
          <w:tcPr>
            <w:tcW w:w="2101" w:type="pct"/>
          </w:tcPr>
          <w:p w14:paraId="21E455E3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Mobilization+ intense rapport building</w:t>
            </w:r>
          </w:p>
        </w:tc>
        <w:tc>
          <w:tcPr>
            <w:tcW w:w="2319" w:type="pct"/>
            <w:gridSpan w:val="2"/>
          </w:tcPr>
          <w:p w14:paraId="4FBFADEB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Introduction, meet and greet, getting to know each other. </w:t>
            </w:r>
          </w:p>
        </w:tc>
      </w:tr>
      <w:tr w:rsidR="00CC7CAB" w:rsidRPr="006E1D1B" w14:paraId="66A72267" w14:textId="77777777" w:rsidTr="009D3848">
        <w:trPr>
          <w:trHeight w:val="715"/>
        </w:trPr>
        <w:tc>
          <w:tcPr>
            <w:tcW w:w="580" w:type="pct"/>
          </w:tcPr>
          <w:p w14:paraId="5500607B" w14:textId="77777777" w:rsidR="00CC7CAB" w:rsidRPr="006E1D1B" w:rsidRDefault="00CC7CAB" w:rsidP="009D3848">
            <w:pPr>
              <w:rPr>
                <w:rFonts w:ascii="Arial" w:hAnsi="Arial" w:cs="Arial"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2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0A823916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Kick Start + rapport building (~30 minutes): Prepare to </w:t>
            </w:r>
            <w:proofErr w:type="gramStart"/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learn</w:t>
            </w:r>
            <w:proofErr w:type="gramEnd"/>
          </w:p>
          <w:p w14:paraId="40D4B1C5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My village, my support structure (ASHA, AWW, ANM – contact numbers)</w:t>
            </w:r>
          </w:p>
        </w:tc>
        <w:tc>
          <w:tcPr>
            <w:tcW w:w="871" w:type="pct"/>
            <w:vMerge w:val="restart"/>
          </w:tcPr>
          <w:p w14:paraId="3AB4B5EC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Empower</w:t>
            </w:r>
          </w:p>
          <w:p w14:paraId="41B3F307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</w:p>
        </w:tc>
        <w:tc>
          <w:tcPr>
            <w:tcW w:w="1448" w:type="pct"/>
          </w:tcPr>
          <w:p w14:paraId="2F7F3AA5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3EF9A362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Learning to Learn</w:t>
            </w:r>
          </w:p>
          <w:p w14:paraId="09FDBF78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Collaboration</w:t>
            </w:r>
          </w:p>
        </w:tc>
      </w:tr>
      <w:tr w:rsidR="00CC7CAB" w:rsidRPr="006E1D1B" w14:paraId="29BA01D3" w14:textId="77777777" w:rsidTr="009D3848">
        <w:trPr>
          <w:trHeight w:val="736"/>
        </w:trPr>
        <w:tc>
          <w:tcPr>
            <w:tcW w:w="580" w:type="pct"/>
          </w:tcPr>
          <w:p w14:paraId="34DFB205" w14:textId="77777777" w:rsidR="00CC7CAB" w:rsidRPr="006E1D1B" w:rsidRDefault="00CC7CAB" w:rsidP="009D3848">
            <w:pPr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3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04BD332D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Language of Money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( Personal growth, financial planning, budgeting &amp; FP), nudging to use FP (financial readiness for having a child)</w:t>
            </w:r>
          </w:p>
        </w:tc>
        <w:tc>
          <w:tcPr>
            <w:tcW w:w="871" w:type="pct"/>
            <w:vMerge/>
          </w:tcPr>
          <w:p w14:paraId="6960F227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</w:p>
        </w:tc>
        <w:tc>
          <w:tcPr>
            <w:tcW w:w="1448" w:type="pct"/>
          </w:tcPr>
          <w:p w14:paraId="4736B3D6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189DE147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Critical Thinking</w:t>
            </w:r>
          </w:p>
          <w:p w14:paraId="7BD80DAC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Financial Literacy</w:t>
            </w:r>
          </w:p>
          <w:p w14:paraId="2A91781F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Leadership</w:t>
            </w:r>
          </w:p>
        </w:tc>
      </w:tr>
      <w:tr w:rsidR="00CC7CAB" w:rsidRPr="006E1D1B" w14:paraId="568C4D31" w14:textId="77777777" w:rsidTr="009D3848">
        <w:trPr>
          <w:trHeight w:val="231"/>
        </w:trPr>
        <w:tc>
          <w:tcPr>
            <w:tcW w:w="580" w:type="pct"/>
          </w:tcPr>
          <w:p w14:paraId="5FE4B6D8" w14:textId="77777777" w:rsidR="00CC7CAB" w:rsidRPr="006E1D1B" w:rsidRDefault="00CC7CAB" w:rsidP="009D3848">
            <w:pPr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4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64476956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Contraception methods + medication abortion + invite ASHA</w:t>
            </w:r>
          </w:p>
        </w:tc>
        <w:tc>
          <w:tcPr>
            <w:tcW w:w="871" w:type="pct"/>
            <w:vMerge w:val="restart"/>
          </w:tcPr>
          <w:p w14:paraId="22A10586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Sexual Reproductive Health and Wellbeing </w:t>
            </w:r>
          </w:p>
        </w:tc>
        <w:tc>
          <w:tcPr>
            <w:tcW w:w="1448" w:type="pct"/>
          </w:tcPr>
          <w:p w14:paraId="165DB422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23D436A6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Logical Thinking</w:t>
            </w:r>
          </w:p>
          <w:p w14:paraId="1F413DEC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Information Synthesis</w:t>
            </w:r>
          </w:p>
          <w:p w14:paraId="24F14261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Decision Making</w:t>
            </w:r>
          </w:p>
        </w:tc>
      </w:tr>
      <w:tr w:rsidR="00CC7CAB" w:rsidRPr="006E1D1B" w14:paraId="4708BC8C" w14:textId="77777777" w:rsidTr="009D3848">
        <w:trPr>
          <w:trHeight w:val="968"/>
        </w:trPr>
        <w:tc>
          <w:tcPr>
            <w:tcW w:w="580" w:type="pct"/>
          </w:tcPr>
          <w:p w14:paraId="5F7A355A" w14:textId="77777777" w:rsidR="00CC7CAB" w:rsidRPr="006E1D1B" w:rsidRDefault="00CC7CAB" w:rsidP="009D3848">
            <w:pPr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5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6E5DB4C1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How to choose family planning methods (Choosing FP methods – children now, children later, children never – is husband ready to use FP or what can women do?). Practicing spousal communication on FP.  </w:t>
            </w:r>
          </w:p>
        </w:tc>
        <w:tc>
          <w:tcPr>
            <w:tcW w:w="871" w:type="pct"/>
            <w:vMerge/>
          </w:tcPr>
          <w:p w14:paraId="1BEC4202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</w:p>
        </w:tc>
        <w:tc>
          <w:tcPr>
            <w:tcW w:w="1448" w:type="pct"/>
          </w:tcPr>
          <w:p w14:paraId="51ACFDCC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7491685A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Information Synthesis</w:t>
            </w:r>
          </w:p>
          <w:p w14:paraId="095D3E75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Decision Making</w:t>
            </w:r>
          </w:p>
          <w:p w14:paraId="5931C86C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Problem Solving</w:t>
            </w:r>
          </w:p>
          <w:p w14:paraId="65E2C0BB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Leadership</w:t>
            </w:r>
          </w:p>
        </w:tc>
      </w:tr>
      <w:tr w:rsidR="00CC7CAB" w:rsidRPr="006E1D1B" w14:paraId="4F04B5F7" w14:textId="77777777" w:rsidTr="009D3848">
        <w:trPr>
          <w:trHeight w:val="715"/>
        </w:trPr>
        <w:tc>
          <w:tcPr>
            <w:tcW w:w="580" w:type="pct"/>
          </w:tcPr>
          <w:p w14:paraId="35360EF1" w14:textId="77777777" w:rsidR="00CC7CAB" w:rsidRPr="006E1D1B" w:rsidRDefault="00CC7CAB" w:rsidP="009D384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6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75E80359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My Health, my priority (Mind, body, </w:t>
            </w:r>
            <w:proofErr w:type="gramStart"/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heart</w:t>
            </w:r>
            <w:proofErr w:type="gramEnd"/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 and soul) + </w:t>
            </w:r>
            <w:r w:rsidRPr="006E1D1B"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  <w:t xml:space="preserve">Identity (Look within and understand what you want to do, polishing yourself for future) </w:t>
            </w:r>
          </w:p>
        </w:tc>
        <w:tc>
          <w:tcPr>
            <w:tcW w:w="871" w:type="pct"/>
            <w:vMerge/>
          </w:tcPr>
          <w:p w14:paraId="60D55854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</w:p>
        </w:tc>
        <w:tc>
          <w:tcPr>
            <w:tcW w:w="1448" w:type="pct"/>
          </w:tcPr>
          <w:p w14:paraId="73AA770A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6DA5A361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proofErr w:type="spellStart"/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Self Awareness</w:t>
            </w:r>
            <w:proofErr w:type="spellEnd"/>
          </w:p>
          <w:p w14:paraId="0679BE0C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Emotions regulation</w:t>
            </w:r>
          </w:p>
          <w:p w14:paraId="077C84F1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Social awareness</w:t>
            </w:r>
          </w:p>
        </w:tc>
      </w:tr>
      <w:tr w:rsidR="00CC7CAB" w:rsidRPr="006E1D1B" w14:paraId="50A96EBE" w14:textId="77777777" w:rsidTr="009D3848">
        <w:trPr>
          <w:trHeight w:val="252"/>
        </w:trPr>
        <w:tc>
          <w:tcPr>
            <w:tcW w:w="580" w:type="pct"/>
          </w:tcPr>
          <w:p w14:paraId="02C5A937" w14:textId="77777777" w:rsidR="00CC7CAB" w:rsidRPr="006E1D1B" w:rsidRDefault="00CC7CAB" w:rsidP="009D3848">
            <w:pPr>
              <w:rPr>
                <w:rFonts w:ascii="Arial" w:hAnsi="Arial" w:cs="Arial"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 7</w:t>
            </w:r>
          </w:p>
        </w:tc>
        <w:tc>
          <w:tcPr>
            <w:tcW w:w="2101" w:type="pct"/>
          </w:tcPr>
          <w:p w14:paraId="73F94658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Know your body (Menstruation, Conception)</w:t>
            </w:r>
          </w:p>
        </w:tc>
        <w:tc>
          <w:tcPr>
            <w:tcW w:w="871" w:type="pct"/>
            <w:vMerge/>
          </w:tcPr>
          <w:p w14:paraId="3D0C93FC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</w:p>
        </w:tc>
        <w:tc>
          <w:tcPr>
            <w:tcW w:w="1448" w:type="pct"/>
          </w:tcPr>
          <w:p w14:paraId="2695F840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62617096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proofErr w:type="spellStart"/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Self Awareness</w:t>
            </w:r>
            <w:proofErr w:type="spellEnd"/>
          </w:p>
          <w:p w14:paraId="4F291351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Curiosity</w:t>
            </w:r>
          </w:p>
          <w:p w14:paraId="75D6E8AF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Critical Thinking</w:t>
            </w:r>
          </w:p>
        </w:tc>
      </w:tr>
      <w:tr w:rsidR="00CC7CAB" w:rsidRPr="006E1D1B" w14:paraId="7208BFC1" w14:textId="77777777" w:rsidTr="009D3848">
        <w:trPr>
          <w:trHeight w:val="231"/>
        </w:trPr>
        <w:tc>
          <w:tcPr>
            <w:tcW w:w="580" w:type="pct"/>
          </w:tcPr>
          <w:p w14:paraId="0F0A61E4" w14:textId="77777777" w:rsidR="00CC7CAB" w:rsidRPr="006E1D1B" w:rsidRDefault="00CC7CAB" w:rsidP="009D3848">
            <w:pPr>
              <w:rPr>
                <w:rFonts w:ascii="Arial" w:hAnsi="Arial" w:cs="Arial"/>
                <w:sz w:val="18"/>
                <w:szCs w:val="18"/>
              </w:rPr>
            </w:pPr>
            <w:r w:rsidRPr="006E1D1B"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  <w:t>Session</w:t>
            </w:r>
            <w:r w:rsidRPr="006E1D1B">
              <w:rPr>
                <w:rFonts w:ascii="Arial" w:hAnsi="Arial" w:cs="Arial"/>
                <w:b/>
                <w:bCs/>
                <w:color w:val="424242"/>
                <w:sz w:val="18"/>
                <w:szCs w:val="18"/>
                <w:cs/>
              </w:rPr>
              <w:t xml:space="preserve"> </w:t>
            </w:r>
            <w:r w:rsidRPr="006E1D1B"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  <w:t>8</w:t>
            </w:r>
            <w:r w:rsidRPr="006E1D1B">
              <w:rPr>
                <w:rFonts w:ascii="Arial" w:hAnsi="Arial" w:cs="Arial"/>
                <w:b/>
                <w:bCs/>
                <w:color w:val="424242"/>
                <w:sz w:val="18"/>
                <w:szCs w:val="18"/>
                <w:cs/>
              </w:rPr>
              <w:t>:</w:t>
            </w:r>
          </w:p>
        </w:tc>
        <w:tc>
          <w:tcPr>
            <w:tcW w:w="2101" w:type="pct"/>
          </w:tcPr>
          <w:p w14:paraId="1C5A2CC4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Sexual Wellbeing + pleasure + STD/STI</w:t>
            </w:r>
          </w:p>
        </w:tc>
        <w:tc>
          <w:tcPr>
            <w:tcW w:w="871" w:type="pct"/>
            <w:vMerge/>
          </w:tcPr>
          <w:p w14:paraId="4A7412E0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</w:p>
        </w:tc>
        <w:tc>
          <w:tcPr>
            <w:tcW w:w="1448" w:type="pct"/>
          </w:tcPr>
          <w:p w14:paraId="6204F3A4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7303B35E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proofErr w:type="spellStart"/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Self Awareness</w:t>
            </w:r>
            <w:proofErr w:type="spellEnd"/>
          </w:p>
          <w:p w14:paraId="7005005A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Interpersonal relationship</w:t>
            </w:r>
          </w:p>
          <w:p w14:paraId="0AEB696B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Agency</w:t>
            </w:r>
          </w:p>
          <w:p w14:paraId="0437F6EE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Information synthesis</w:t>
            </w:r>
          </w:p>
        </w:tc>
      </w:tr>
      <w:tr w:rsidR="00CC7CAB" w:rsidRPr="006E1D1B" w14:paraId="0B42D054" w14:textId="77777777" w:rsidTr="009D3848">
        <w:trPr>
          <w:trHeight w:val="252"/>
        </w:trPr>
        <w:tc>
          <w:tcPr>
            <w:tcW w:w="580" w:type="pct"/>
          </w:tcPr>
          <w:p w14:paraId="54B15143" w14:textId="77777777" w:rsidR="00CC7CAB" w:rsidRPr="006E1D1B" w:rsidRDefault="00CC7CAB" w:rsidP="009D3848">
            <w:pPr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9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318764D0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My consent is import! (Consent is time sensitive) </w:t>
            </w:r>
          </w:p>
        </w:tc>
        <w:tc>
          <w:tcPr>
            <w:tcW w:w="871" w:type="pct"/>
          </w:tcPr>
          <w:p w14:paraId="32334180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Norms</w:t>
            </w:r>
          </w:p>
        </w:tc>
        <w:tc>
          <w:tcPr>
            <w:tcW w:w="1448" w:type="pct"/>
          </w:tcPr>
          <w:p w14:paraId="73649F58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7641D69F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Resilience</w:t>
            </w:r>
          </w:p>
          <w:p w14:paraId="56D38214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Effective communication</w:t>
            </w:r>
          </w:p>
          <w:p w14:paraId="0B321DE6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Agency</w:t>
            </w:r>
          </w:p>
          <w:p w14:paraId="1CB1B1DC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Decision making</w:t>
            </w:r>
          </w:p>
          <w:p w14:paraId="68010C54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Interpersonal Relationship</w:t>
            </w:r>
          </w:p>
        </w:tc>
      </w:tr>
      <w:tr w:rsidR="00CC7CAB" w:rsidRPr="006E1D1B" w14:paraId="12BC7A4F" w14:textId="77777777" w:rsidTr="009D3848">
        <w:trPr>
          <w:trHeight w:val="252"/>
        </w:trPr>
        <w:tc>
          <w:tcPr>
            <w:tcW w:w="580" w:type="pct"/>
          </w:tcPr>
          <w:p w14:paraId="1D3EE9E1" w14:textId="77777777" w:rsidR="00CC7CAB" w:rsidRPr="006E1D1B" w:rsidRDefault="00CC7CAB" w:rsidP="009D3848">
            <w:pPr>
              <w:rPr>
                <w:rFonts w:ascii="Arial" w:hAnsi="Arial" w:cs="Arial"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10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119F1B88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bCs/>
                <w:color w:val="424242"/>
                <w:sz w:val="18"/>
                <w:szCs w:val="18"/>
                <w:cs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Science behind conception (Chromosomes, sex of the child)</w:t>
            </w:r>
          </w:p>
        </w:tc>
        <w:tc>
          <w:tcPr>
            <w:tcW w:w="871" w:type="pct"/>
          </w:tcPr>
          <w:p w14:paraId="1FEFEC20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Norms</w:t>
            </w:r>
          </w:p>
        </w:tc>
        <w:tc>
          <w:tcPr>
            <w:tcW w:w="1448" w:type="pct"/>
          </w:tcPr>
          <w:p w14:paraId="5242588C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564BD34B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Information Synthesis</w:t>
            </w:r>
          </w:p>
          <w:p w14:paraId="35F5B552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Resilience</w:t>
            </w:r>
          </w:p>
          <w:p w14:paraId="2E39D2CC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Critical Thinking</w:t>
            </w:r>
          </w:p>
          <w:p w14:paraId="7B58A4F0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Decision Making</w:t>
            </w:r>
          </w:p>
        </w:tc>
      </w:tr>
      <w:tr w:rsidR="00CC7CAB" w:rsidRPr="006E1D1B" w14:paraId="7CF2A8B3" w14:textId="77777777" w:rsidTr="009D3848">
        <w:trPr>
          <w:trHeight w:val="484"/>
        </w:trPr>
        <w:tc>
          <w:tcPr>
            <w:tcW w:w="580" w:type="pct"/>
          </w:tcPr>
          <w:p w14:paraId="63ACEA8F" w14:textId="77777777" w:rsidR="00CC7CAB" w:rsidRPr="006E1D1B" w:rsidRDefault="00CC7CAB" w:rsidP="009D3848">
            <w:pPr>
              <w:rPr>
                <w:rFonts w:ascii="Arial" w:hAnsi="Arial" w:cs="Arial"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11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7BAF6330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Negotiate your way (how to negotiate with your partners/husbands)  + spousal communication on FP </w:t>
            </w:r>
          </w:p>
        </w:tc>
        <w:tc>
          <w:tcPr>
            <w:tcW w:w="871" w:type="pct"/>
          </w:tcPr>
          <w:p w14:paraId="127D1037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Empower</w:t>
            </w:r>
          </w:p>
        </w:tc>
        <w:tc>
          <w:tcPr>
            <w:tcW w:w="1448" w:type="pct"/>
          </w:tcPr>
          <w:p w14:paraId="62E3D77C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59CE9127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Negotiation</w:t>
            </w:r>
          </w:p>
          <w:p w14:paraId="64A36E97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Problem Solving</w:t>
            </w:r>
          </w:p>
          <w:p w14:paraId="6CD6867F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lastRenderedPageBreak/>
              <w:t>Interpersonal Relationship</w:t>
            </w:r>
          </w:p>
        </w:tc>
      </w:tr>
      <w:tr w:rsidR="00CC7CAB" w:rsidRPr="006E1D1B" w14:paraId="2DE0E703" w14:textId="77777777" w:rsidTr="009D3848">
        <w:trPr>
          <w:trHeight w:val="484"/>
        </w:trPr>
        <w:tc>
          <w:tcPr>
            <w:tcW w:w="580" w:type="pct"/>
          </w:tcPr>
          <w:p w14:paraId="043ED0E5" w14:textId="77777777" w:rsidR="00CC7CAB" w:rsidRPr="006E1D1B" w:rsidRDefault="00CC7CAB" w:rsidP="009D3848">
            <w:pPr>
              <w:rPr>
                <w:rFonts w:ascii="Arial" w:hAnsi="Arial" w:cs="Arial"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lastRenderedPageBreak/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12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>:</w:t>
            </w:r>
          </w:p>
        </w:tc>
        <w:tc>
          <w:tcPr>
            <w:tcW w:w="2101" w:type="pct"/>
          </w:tcPr>
          <w:p w14:paraId="78E08A06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Preparing for pregnancy (planned childbirth) + dealing with abortion (unplanned childbirth)</w:t>
            </w:r>
          </w:p>
        </w:tc>
        <w:tc>
          <w:tcPr>
            <w:tcW w:w="871" w:type="pct"/>
          </w:tcPr>
          <w:p w14:paraId="591C0828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Norms</w:t>
            </w:r>
          </w:p>
        </w:tc>
        <w:tc>
          <w:tcPr>
            <w:tcW w:w="1448" w:type="pct"/>
          </w:tcPr>
          <w:p w14:paraId="2371C9AA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5F523E25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Information Synthesis</w:t>
            </w:r>
          </w:p>
          <w:p w14:paraId="712704E7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proofErr w:type="spellStart"/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Self Awareness</w:t>
            </w:r>
            <w:proofErr w:type="spellEnd"/>
          </w:p>
          <w:p w14:paraId="00F40E9A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</w:p>
        </w:tc>
      </w:tr>
      <w:tr w:rsidR="00CC7CAB" w:rsidRPr="006E1D1B" w14:paraId="0BA0A3B6" w14:textId="77777777" w:rsidTr="009D3848">
        <w:trPr>
          <w:trHeight w:val="484"/>
        </w:trPr>
        <w:tc>
          <w:tcPr>
            <w:tcW w:w="580" w:type="pct"/>
          </w:tcPr>
          <w:p w14:paraId="280B395B" w14:textId="77777777" w:rsidR="00CC7CAB" w:rsidRPr="006E1D1B" w:rsidRDefault="00CC7CAB" w:rsidP="009D3848">
            <w:pPr>
              <w:rPr>
                <w:rFonts w:ascii="Arial" w:hAnsi="Arial" w:cs="Arial"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13:</w:t>
            </w:r>
          </w:p>
        </w:tc>
        <w:tc>
          <w:tcPr>
            <w:tcW w:w="2101" w:type="pct"/>
          </w:tcPr>
          <w:p w14:paraId="51A4202D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Love has no space for violence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(IPV, case stories, understanding the personal, institutional mechanism when violence occurs)</w:t>
            </w:r>
          </w:p>
        </w:tc>
        <w:tc>
          <w:tcPr>
            <w:tcW w:w="871" w:type="pct"/>
          </w:tcPr>
          <w:p w14:paraId="207344D0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Empower</w:t>
            </w:r>
          </w:p>
        </w:tc>
        <w:tc>
          <w:tcPr>
            <w:tcW w:w="1448" w:type="pct"/>
          </w:tcPr>
          <w:p w14:paraId="0123B549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51EE5D34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Resilience</w:t>
            </w:r>
          </w:p>
          <w:p w14:paraId="407A69C3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Interpersonal Relationships</w:t>
            </w:r>
          </w:p>
          <w:p w14:paraId="333822ED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Effective Communication</w:t>
            </w:r>
          </w:p>
        </w:tc>
      </w:tr>
      <w:tr w:rsidR="00CC7CAB" w:rsidRPr="006E1D1B" w14:paraId="2681DA07" w14:textId="77777777" w:rsidTr="009D3848">
        <w:trPr>
          <w:trHeight w:val="484"/>
        </w:trPr>
        <w:tc>
          <w:tcPr>
            <w:tcW w:w="580" w:type="pct"/>
          </w:tcPr>
          <w:p w14:paraId="2CB526C7" w14:textId="77777777" w:rsidR="00CC7CAB" w:rsidRPr="006E1D1B" w:rsidRDefault="00CC7CAB" w:rsidP="009D3848">
            <w:pPr>
              <w:rPr>
                <w:rFonts w:ascii="Arial" w:hAnsi="Arial" w:cs="Arial"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Session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  <w:t xml:space="preserve"> </w:t>
            </w: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14:</w:t>
            </w:r>
          </w:p>
        </w:tc>
        <w:tc>
          <w:tcPr>
            <w:tcW w:w="2101" w:type="pct"/>
          </w:tcPr>
          <w:p w14:paraId="3C9D79D5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cs/>
                <w:lang w:eastAsia="en-GB"/>
              </w:rPr>
            </w:pPr>
            <w:r w:rsidRPr="006E1D1B"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  <w:t>My five-year plan (Cementing on what you finalized for family planning; each woman will decide/devise a plan for which family planning method)</w:t>
            </w:r>
          </w:p>
        </w:tc>
        <w:tc>
          <w:tcPr>
            <w:tcW w:w="871" w:type="pct"/>
          </w:tcPr>
          <w:p w14:paraId="0057BC8B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>Sexual Reproductive Health and Wellbeing</w:t>
            </w:r>
          </w:p>
        </w:tc>
        <w:tc>
          <w:tcPr>
            <w:tcW w:w="1448" w:type="pct"/>
          </w:tcPr>
          <w:p w14:paraId="40E8E402" w14:textId="77777777" w:rsidR="00CC7CAB" w:rsidRPr="006E1D1B" w:rsidRDefault="00CC7CAB" w:rsidP="009D3848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</w:pPr>
            <w:r w:rsidRPr="006E1D1B">
              <w:rPr>
                <w:rFonts w:ascii="Arial" w:eastAsia="Times New Roman" w:hAnsi="Arial" w:cs="Arial"/>
                <w:b/>
                <w:bCs/>
                <w:color w:val="424242"/>
                <w:sz w:val="18"/>
                <w:szCs w:val="18"/>
                <w:lang w:eastAsia="en-GB"/>
              </w:rPr>
              <w:t xml:space="preserve">Life Skills covered: </w:t>
            </w:r>
          </w:p>
          <w:p w14:paraId="417FED74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</w:pPr>
            <w:r w:rsidRPr="006E1D1B"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  <w:t>Grit</w:t>
            </w:r>
          </w:p>
          <w:p w14:paraId="63C5635D" w14:textId="77777777" w:rsidR="00CC7CAB" w:rsidRPr="006E1D1B" w:rsidRDefault="00CC7CAB" w:rsidP="00CC7CAB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</w:pPr>
            <w:r w:rsidRPr="006E1D1B">
              <w:rPr>
                <w:rFonts w:ascii="Arial" w:hAnsi="Arial" w:cs="Arial"/>
                <w:b/>
                <w:bCs/>
                <w:color w:val="424242"/>
                <w:sz w:val="18"/>
                <w:szCs w:val="18"/>
              </w:rPr>
              <w:t>Decision Making</w:t>
            </w:r>
          </w:p>
        </w:tc>
      </w:tr>
    </w:tbl>
    <w:p w14:paraId="5E95FFF4" w14:textId="77777777" w:rsidR="00CC7CAB" w:rsidRPr="006E1D1B" w:rsidRDefault="00CC7CAB" w:rsidP="00CC7CAB">
      <w:pPr>
        <w:rPr>
          <w:rFonts w:ascii="Arial" w:hAnsi="Arial" w:cs="Arial"/>
          <w:b/>
          <w:bCs/>
          <w:sz w:val="22"/>
          <w:szCs w:val="22"/>
        </w:rPr>
      </w:pPr>
    </w:p>
    <w:p w14:paraId="3B89236F" w14:textId="77777777" w:rsidR="00CC7CAB" w:rsidRPr="006E1D1B" w:rsidRDefault="00CC7CAB" w:rsidP="00CC7CAB">
      <w:pPr>
        <w:rPr>
          <w:rFonts w:ascii="Arial" w:hAnsi="Arial" w:cs="Arial"/>
          <w:b/>
          <w:bCs/>
          <w:sz w:val="22"/>
          <w:szCs w:val="22"/>
        </w:rPr>
      </w:pPr>
    </w:p>
    <w:p w14:paraId="17213377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6FC02369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391B626A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6A9B4C4E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62CB3755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2916A068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6414782A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0052E0EB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068B3BF1" w14:textId="77777777" w:rsidR="00CC7CAB" w:rsidRPr="006E1D1B" w:rsidRDefault="00CC7CAB" w:rsidP="00CC7CAB">
      <w:pPr>
        <w:rPr>
          <w:rFonts w:ascii="Arial" w:hAnsi="Arial" w:cs="Arial"/>
          <w:sz w:val="22"/>
          <w:szCs w:val="22"/>
        </w:rPr>
      </w:pPr>
    </w:p>
    <w:p w14:paraId="00D0DE7E" w14:textId="77777777" w:rsidR="00EC35F1" w:rsidRDefault="00EC35F1"/>
    <w:sectPr w:rsidR="00EC35F1" w:rsidSect="00414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52FDD"/>
    <w:multiLevelType w:val="hybridMultilevel"/>
    <w:tmpl w:val="7668CDAA"/>
    <w:lvl w:ilvl="0" w:tplc="581C8D76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5525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CAB"/>
    <w:rsid w:val="00026EEE"/>
    <w:rsid w:val="00030347"/>
    <w:rsid w:val="00030AAF"/>
    <w:rsid w:val="00086B76"/>
    <w:rsid w:val="00105B63"/>
    <w:rsid w:val="00120646"/>
    <w:rsid w:val="00144702"/>
    <w:rsid w:val="00161C63"/>
    <w:rsid w:val="00172ECE"/>
    <w:rsid w:val="0018592C"/>
    <w:rsid w:val="001C3F92"/>
    <w:rsid w:val="001E01C7"/>
    <w:rsid w:val="001F31F9"/>
    <w:rsid w:val="00207A43"/>
    <w:rsid w:val="002303C7"/>
    <w:rsid w:val="00242957"/>
    <w:rsid w:val="00242A7A"/>
    <w:rsid w:val="0026146E"/>
    <w:rsid w:val="00290CF5"/>
    <w:rsid w:val="002B4019"/>
    <w:rsid w:val="002B4F28"/>
    <w:rsid w:val="002C2704"/>
    <w:rsid w:val="002D6142"/>
    <w:rsid w:val="003054BD"/>
    <w:rsid w:val="00325AA4"/>
    <w:rsid w:val="00327170"/>
    <w:rsid w:val="00352E3A"/>
    <w:rsid w:val="00414FC2"/>
    <w:rsid w:val="0041782C"/>
    <w:rsid w:val="004544B8"/>
    <w:rsid w:val="004620C4"/>
    <w:rsid w:val="00471241"/>
    <w:rsid w:val="004E2763"/>
    <w:rsid w:val="00520B2B"/>
    <w:rsid w:val="00522808"/>
    <w:rsid w:val="00545F83"/>
    <w:rsid w:val="00574989"/>
    <w:rsid w:val="00595134"/>
    <w:rsid w:val="005B2445"/>
    <w:rsid w:val="005E1F17"/>
    <w:rsid w:val="00621B8D"/>
    <w:rsid w:val="0063460B"/>
    <w:rsid w:val="00655E59"/>
    <w:rsid w:val="006A0676"/>
    <w:rsid w:val="006A349A"/>
    <w:rsid w:val="006C0061"/>
    <w:rsid w:val="006F7419"/>
    <w:rsid w:val="007536E6"/>
    <w:rsid w:val="00757CE2"/>
    <w:rsid w:val="00760ABB"/>
    <w:rsid w:val="0077314F"/>
    <w:rsid w:val="007B2491"/>
    <w:rsid w:val="00821AF0"/>
    <w:rsid w:val="00854705"/>
    <w:rsid w:val="0086658E"/>
    <w:rsid w:val="0095096E"/>
    <w:rsid w:val="00983AF1"/>
    <w:rsid w:val="00992979"/>
    <w:rsid w:val="009B602E"/>
    <w:rsid w:val="00A470C2"/>
    <w:rsid w:val="00A500D2"/>
    <w:rsid w:val="00A70DA8"/>
    <w:rsid w:val="00AB0870"/>
    <w:rsid w:val="00AC4842"/>
    <w:rsid w:val="00B20B30"/>
    <w:rsid w:val="00B7257A"/>
    <w:rsid w:val="00BA12BC"/>
    <w:rsid w:val="00BB6F37"/>
    <w:rsid w:val="00BF16FD"/>
    <w:rsid w:val="00BF4D7C"/>
    <w:rsid w:val="00C01D57"/>
    <w:rsid w:val="00C27297"/>
    <w:rsid w:val="00C47E47"/>
    <w:rsid w:val="00C743EC"/>
    <w:rsid w:val="00C77250"/>
    <w:rsid w:val="00C809CD"/>
    <w:rsid w:val="00CC7CAB"/>
    <w:rsid w:val="00CD03D9"/>
    <w:rsid w:val="00CE24B0"/>
    <w:rsid w:val="00CF2185"/>
    <w:rsid w:val="00D422CD"/>
    <w:rsid w:val="00D42A0C"/>
    <w:rsid w:val="00D44885"/>
    <w:rsid w:val="00DF0132"/>
    <w:rsid w:val="00E11CFC"/>
    <w:rsid w:val="00E23AB8"/>
    <w:rsid w:val="00E35F00"/>
    <w:rsid w:val="00E53144"/>
    <w:rsid w:val="00E5666C"/>
    <w:rsid w:val="00E82A68"/>
    <w:rsid w:val="00EC35F1"/>
    <w:rsid w:val="00F0289E"/>
    <w:rsid w:val="00F11968"/>
    <w:rsid w:val="00F15A8A"/>
    <w:rsid w:val="00F52B3E"/>
    <w:rsid w:val="00F678F0"/>
    <w:rsid w:val="00F93512"/>
    <w:rsid w:val="00FA3A84"/>
    <w:rsid w:val="00FC60D7"/>
    <w:rsid w:val="00FE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33EF11"/>
  <w15:chartTrackingRefBased/>
  <w15:docId w15:val="{24479E86-7CB0-D049-8D9B-6707FB051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CAB"/>
  </w:style>
  <w:style w:type="paragraph" w:styleId="Heading1">
    <w:name w:val="heading 1"/>
    <w:basedOn w:val="Normal"/>
    <w:next w:val="Normal"/>
    <w:link w:val="Heading1Char"/>
    <w:uiPriority w:val="9"/>
    <w:qFormat/>
    <w:rsid w:val="00CC7C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Style2_Heading 2_QE"/>
    <w:basedOn w:val="Normal"/>
    <w:next w:val="Normal"/>
    <w:link w:val="Heading2Char"/>
    <w:uiPriority w:val="9"/>
    <w:semiHidden/>
    <w:unhideWhenUsed/>
    <w:qFormat/>
    <w:rsid w:val="00B20B30"/>
    <w:pPr>
      <w:keepNext/>
      <w:keepLines/>
      <w:spacing w:before="40"/>
      <w:outlineLvl w:val="1"/>
    </w:pPr>
    <w:rPr>
      <w:rFonts w:ascii="Arial" w:eastAsiaTheme="majorEastAsia" w:hAnsi="Arial" w:cstheme="majorBidi"/>
      <w:i/>
      <w:color w:val="0F4761" w:themeColor="accent1" w:themeShade="BF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7C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7C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7C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7C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7C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7C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7C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QE">
    <w:name w:val="Style1_QE"/>
    <w:basedOn w:val="Normal"/>
    <w:qFormat/>
    <w:rsid w:val="00B20B30"/>
    <w:rPr>
      <w:rFonts w:ascii="Arial" w:hAnsi="Arial" w:cs="Arial"/>
      <w:b/>
      <w:bCs/>
      <w:color w:val="156082" w:themeColor="accent1"/>
      <w:sz w:val="22"/>
      <w:szCs w:val="22"/>
    </w:rPr>
  </w:style>
  <w:style w:type="character" w:customStyle="1" w:styleId="Heading2Char">
    <w:name w:val="Heading 2 Char"/>
    <w:aliases w:val="Style2_Heading 2_QE Char"/>
    <w:basedOn w:val="DefaultParagraphFont"/>
    <w:link w:val="Heading2"/>
    <w:uiPriority w:val="9"/>
    <w:semiHidden/>
    <w:rsid w:val="00B20B30"/>
    <w:rPr>
      <w:rFonts w:ascii="Arial" w:eastAsiaTheme="majorEastAsia" w:hAnsi="Arial" w:cstheme="majorBidi"/>
      <w:i/>
      <w:color w:val="0F4761" w:themeColor="accent1" w:themeShade="BF"/>
      <w:sz w:val="22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C7C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7C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7C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7C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7C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7C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7C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7C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7C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7C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7C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7C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7C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7C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7C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7C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7C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7C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7CA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C7C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2377</Characters>
  <Application>Microsoft Office Word</Application>
  <DocSecurity>0</DocSecurity>
  <Lines>45</Lines>
  <Paragraphs>22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Gopalakrishnan, Lakshmi</dc:creator>
  <cp:keywords/>
  <dc:description/>
  <cp:lastModifiedBy>Gopalakrishnan, Lakshmi</cp:lastModifiedBy>
  <cp:revision>1</cp:revision>
  <dcterms:created xsi:type="dcterms:W3CDTF">2024-04-12T05:04:00Z</dcterms:created>
  <dcterms:modified xsi:type="dcterms:W3CDTF">2024-04-12T05:04:00Z</dcterms:modified>
</cp:coreProperties>
</file>