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FA02C" w14:textId="5069E4F8" w:rsidR="00566B47" w:rsidRDefault="00C31C5B" w:rsidP="00566B47">
      <w:pPr>
        <w:spacing w:after="120" w:line="480" w:lineRule="auto"/>
        <w:ind w:firstLine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 wp14:anchorId="22EA4313" wp14:editId="5D4D9A22">
            <wp:extent cx="6116273" cy="4273550"/>
            <wp:effectExtent l="0" t="0" r="0" b="0"/>
            <wp:docPr id="114501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958" cy="4274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D28A9" w14:textId="05B65B22" w:rsidR="00ED5E22" w:rsidRPr="00566B47" w:rsidRDefault="00566B47" w:rsidP="00566B47">
      <w:pPr>
        <w:spacing w:after="120" w:line="48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0F193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>. Diagram of the burn prioritization model, built on the ArcGIS Pro Model Builder</w:t>
      </w:r>
      <w:r w:rsidR="0057172C">
        <w:rPr>
          <w:rFonts w:ascii="Times New Roman" w:hAnsi="Times New Roman" w:cs="Times New Roman"/>
          <w:sz w:val="24"/>
          <w:szCs w:val="24"/>
        </w:rPr>
        <w:t>, for managing prescribed fire in Everglades National Park</w:t>
      </w:r>
      <w:r w:rsidR="000B2BA8">
        <w:rPr>
          <w:rFonts w:ascii="Times New Roman" w:hAnsi="Times New Roman" w:cs="Times New Roman"/>
          <w:sz w:val="24"/>
          <w:szCs w:val="24"/>
        </w:rPr>
        <w:t xml:space="preserve"> (Florida, USA)</w:t>
      </w:r>
      <w:r>
        <w:rPr>
          <w:rFonts w:ascii="Times New Roman" w:hAnsi="Times New Roman" w:cs="Times New Roman"/>
          <w:sz w:val="24"/>
          <w:szCs w:val="24"/>
        </w:rPr>
        <w:t>. Blue, yellow, and green boxes identify inputs, geoprocessing tools, and outputs, respectively. The “Extract by mask” and “Reclassify” geoprocessing tools were used to calculate criterion-specific prioritization scores from the input spatial data. After, the “Raster calculator” geoprocessing tool was used to calculate a final prioritization score by adding up all criterion-specific scores. Different components of the model (i.e., input criteria, prioritization score outputs) are highlighted by red circles. TSLF = Time since last fire.</w:t>
      </w:r>
    </w:p>
    <w:sectPr w:rsidR="00ED5E22" w:rsidRPr="00566B47" w:rsidSect="00826FD8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6A15F" w14:textId="77777777" w:rsidR="00826FD8" w:rsidRDefault="00826FD8">
      <w:pPr>
        <w:spacing w:after="0" w:line="240" w:lineRule="auto"/>
      </w:pPr>
      <w:r>
        <w:separator/>
      </w:r>
    </w:p>
  </w:endnote>
  <w:endnote w:type="continuationSeparator" w:id="0">
    <w:p w14:paraId="3A740102" w14:textId="77777777" w:rsidR="00826FD8" w:rsidRDefault="00826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84000225"/>
      <w:docPartObj>
        <w:docPartGallery w:val="Page Numbers (Bottom of Page)"/>
        <w:docPartUnique/>
      </w:docPartObj>
    </w:sdtPr>
    <w:sdtContent>
      <w:p w14:paraId="2FB07D66" w14:textId="77777777" w:rsidR="00C4496C" w:rsidRDefault="00C4496C" w:rsidP="004A551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C787ED" w14:textId="77777777" w:rsidR="00C4496C" w:rsidRDefault="00C4496C" w:rsidP="0042462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37362356"/>
      <w:docPartObj>
        <w:docPartGallery w:val="Page Numbers (Bottom of Page)"/>
        <w:docPartUnique/>
      </w:docPartObj>
    </w:sdtPr>
    <w:sdtContent>
      <w:p w14:paraId="69108878" w14:textId="77777777" w:rsidR="00C4496C" w:rsidRDefault="00C4496C" w:rsidP="004A551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3A504454" w14:textId="77777777" w:rsidR="00C4496C" w:rsidRDefault="00C4496C" w:rsidP="00E2346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E5C7D" w14:textId="77777777" w:rsidR="00826FD8" w:rsidRDefault="00826FD8">
      <w:pPr>
        <w:spacing w:after="0" w:line="240" w:lineRule="auto"/>
      </w:pPr>
      <w:r>
        <w:separator/>
      </w:r>
    </w:p>
  </w:footnote>
  <w:footnote w:type="continuationSeparator" w:id="0">
    <w:p w14:paraId="3DEDAF0C" w14:textId="77777777" w:rsidR="00826FD8" w:rsidRDefault="00826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69473" w14:textId="77777777" w:rsidR="00C4496C" w:rsidRDefault="00C4496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B47"/>
    <w:rsid w:val="000B2BA8"/>
    <w:rsid w:val="00351ED2"/>
    <w:rsid w:val="00475A29"/>
    <w:rsid w:val="00566B47"/>
    <w:rsid w:val="0057172C"/>
    <w:rsid w:val="00790F71"/>
    <w:rsid w:val="00826FD8"/>
    <w:rsid w:val="009F7896"/>
    <w:rsid w:val="00C31C5B"/>
    <w:rsid w:val="00C4496C"/>
    <w:rsid w:val="00ED5E22"/>
    <w:rsid w:val="00EF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D71D2"/>
  <w15:chartTrackingRefBased/>
  <w15:docId w15:val="{E1E3CEBA-DC1D-417D-B4E8-965E26AF2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B47"/>
    <w:pPr>
      <w:ind w:firstLine="720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6B47"/>
    <w:pPr>
      <w:keepNext/>
      <w:keepLines/>
      <w:spacing w:before="360" w:after="80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6B47"/>
    <w:pPr>
      <w:keepNext/>
      <w:keepLines/>
      <w:spacing w:before="160" w:after="80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6B47"/>
    <w:pPr>
      <w:keepNext/>
      <w:keepLines/>
      <w:spacing w:before="160" w:after="80"/>
      <w:ind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6B47"/>
    <w:pPr>
      <w:keepNext/>
      <w:keepLines/>
      <w:spacing w:before="80" w:after="40"/>
      <w:ind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B47"/>
    <w:pPr>
      <w:keepNext/>
      <w:keepLines/>
      <w:spacing w:before="80" w:after="40"/>
      <w:ind w:firstLine="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B47"/>
    <w:pPr>
      <w:keepNext/>
      <w:keepLines/>
      <w:spacing w:before="40" w:after="0"/>
      <w:ind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B47"/>
    <w:pPr>
      <w:keepNext/>
      <w:keepLines/>
      <w:spacing w:before="40" w:after="0"/>
      <w:ind w:firstLine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B47"/>
    <w:pPr>
      <w:keepNext/>
      <w:keepLines/>
      <w:spacing w:after="0"/>
      <w:ind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B47"/>
    <w:pPr>
      <w:keepNext/>
      <w:keepLines/>
      <w:spacing w:after="0"/>
      <w:ind w:firstLine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6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6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6B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B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B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B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B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B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6B47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6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6B4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6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6B47"/>
    <w:pPr>
      <w:spacing w:before="160"/>
      <w:ind w:firstLine="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6B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6B47"/>
    <w:pPr>
      <w:ind w:left="720" w:firstLine="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6B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 w:firstLine="0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B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6B4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66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B4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66B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B47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66B47"/>
  </w:style>
  <w:style w:type="character" w:styleId="LineNumber">
    <w:name w:val="line number"/>
    <w:basedOn w:val="DefaultParagraphFont"/>
    <w:uiPriority w:val="99"/>
    <w:semiHidden/>
    <w:unhideWhenUsed/>
    <w:rsid w:val="00566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602</Characters>
  <Application>Microsoft Office Word</Application>
  <DocSecurity>0</DocSecurity>
  <Lines>5</Lines>
  <Paragraphs>1</Paragraphs>
  <ScaleCrop>false</ScaleCrop>
  <Company>Seminole Tribe of Florida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Nocentini</dc:creator>
  <cp:keywords/>
  <dc:description/>
  <cp:lastModifiedBy>Andrea Nocentini</cp:lastModifiedBy>
  <cp:revision>5</cp:revision>
  <dcterms:created xsi:type="dcterms:W3CDTF">2024-03-26T16:04:00Z</dcterms:created>
  <dcterms:modified xsi:type="dcterms:W3CDTF">2024-03-27T12:57:00Z</dcterms:modified>
</cp:coreProperties>
</file>