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462AB" w14:textId="0265F8B9" w:rsidR="000B62FF" w:rsidRPr="00CF66AA" w:rsidRDefault="000B62FF" w:rsidP="00CF66AA">
      <w:pPr>
        <w:rPr>
          <w:rFonts w:cs="Times New Roman"/>
          <w:lang w:bidi="en-US"/>
        </w:rPr>
      </w:pPr>
      <w:r w:rsidRPr="00291FE4">
        <w:rPr>
          <w:rFonts w:cs="Times New Roman"/>
          <w:b/>
          <w:bCs/>
          <w:lang w:bidi="en-US"/>
        </w:rPr>
        <w:t>Supplemental Table 1</w:t>
      </w:r>
      <w:r w:rsidRPr="00CF66AA">
        <w:rPr>
          <w:rFonts w:cs="Times New Roman"/>
          <w:lang w:bidi="en-US"/>
        </w:rPr>
        <w:t xml:space="preserve">. MRI scan parameters at </w:t>
      </w:r>
      <w:r w:rsidR="009C35CA" w:rsidRPr="009C35CA">
        <w:rPr>
          <w:rFonts w:cs="Times New Roman"/>
          <w:lang w:bidi="en-US"/>
        </w:rPr>
        <w:t>Fujian Union Hospital</w:t>
      </w:r>
      <w:r w:rsidRPr="00CF66AA">
        <w:rPr>
          <w:rFonts w:cs="Times New Roman"/>
          <w:lang w:bidi="en-US"/>
        </w:rPr>
        <w:t xml:space="preserve"> and </w:t>
      </w:r>
      <w:r w:rsidR="009C35CA" w:rsidRPr="009C35CA">
        <w:rPr>
          <w:rFonts w:cs="Times New Roman"/>
          <w:lang w:bidi="en-US"/>
        </w:rPr>
        <w:t>Changhai Hospital</w:t>
      </w:r>
      <w:r w:rsidRPr="00CF66AA">
        <w:rPr>
          <w:rFonts w:cs="Times New Roman"/>
          <w:lang w:bidi="en-US"/>
        </w:rPr>
        <w:t>.</w:t>
      </w:r>
    </w:p>
    <w:tbl>
      <w:tblPr>
        <w:tblW w:w="0" w:type="auto"/>
        <w:jc w:val="center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2960"/>
        <w:gridCol w:w="2673"/>
        <w:gridCol w:w="2673"/>
      </w:tblGrid>
      <w:tr w:rsidR="000B62FF" w:rsidRPr="00CF66AA" w14:paraId="539F67BC" w14:textId="77777777" w:rsidTr="00FA216E">
        <w:trPr>
          <w:trHeight w:val="340"/>
          <w:jc w:val="center"/>
        </w:trPr>
        <w:tc>
          <w:tcPr>
            <w:tcW w:w="29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7AA1CF4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bookmarkStart w:id="0" w:name="_Hlk132150484"/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Parameter</w:t>
            </w:r>
          </w:p>
        </w:tc>
        <w:tc>
          <w:tcPr>
            <w:tcW w:w="26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4258686" w14:textId="4E6A282C" w:rsidR="000B62FF" w:rsidRPr="00CF66AA" w:rsidRDefault="009C35CA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9C35C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Changhai Hospital</w:t>
            </w:r>
          </w:p>
        </w:tc>
        <w:tc>
          <w:tcPr>
            <w:tcW w:w="269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EA679E6" w14:textId="7C66EFB6" w:rsidR="000B62FF" w:rsidRPr="00CF66AA" w:rsidRDefault="009C35CA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9C35CA">
              <w:rPr>
                <w:rFonts w:cs="Times New Roman"/>
                <w:b/>
                <w:bCs/>
                <w:color w:val="000000"/>
                <w:kern w:val="0"/>
                <w:lang w:bidi="en-US"/>
              </w:rPr>
              <w:t>Fujian Union Hospital</w:t>
            </w:r>
          </w:p>
        </w:tc>
      </w:tr>
      <w:tr w:rsidR="000B62FF" w:rsidRPr="00CF66AA" w14:paraId="411DFCEB" w14:textId="77777777" w:rsidTr="00FA216E">
        <w:trPr>
          <w:trHeight w:val="227"/>
          <w:jc w:val="center"/>
        </w:trPr>
        <w:tc>
          <w:tcPr>
            <w:tcW w:w="2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55B88D1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Manufacturer</w:t>
            </w:r>
          </w:p>
        </w:tc>
        <w:tc>
          <w:tcPr>
            <w:tcW w:w="269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39C7485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Siemens Healthcare,</w:t>
            </w:r>
          </w:p>
          <w:p w14:paraId="642EEDCD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Erlangen, Germany</w:t>
            </w:r>
          </w:p>
        </w:tc>
        <w:tc>
          <w:tcPr>
            <w:tcW w:w="269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765C95B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Siemens Healthcare,</w:t>
            </w:r>
          </w:p>
          <w:p w14:paraId="16EA99E1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Erlangen, Germany</w:t>
            </w:r>
          </w:p>
        </w:tc>
      </w:tr>
      <w:tr w:rsidR="000B62FF" w:rsidRPr="00CF66AA" w14:paraId="02A3985E" w14:textId="77777777" w:rsidTr="00FA216E">
        <w:trPr>
          <w:trHeight w:val="227"/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367C9558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Model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647A1FDE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3T Skyra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3C256BC1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3T Skyra</w:t>
            </w:r>
          </w:p>
        </w:tc>
      </w:tr>
      <w:tr w:rsidR="000B62FF" w:rsidRPr="00CF66AA" w14:paraId="41B14835" w14:textId="77777777" w:rsidTr="00FA216E">
        <w:trPr>
          <w:trHeight w:val="227"/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59190C0A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Coils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30EFB6D3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18-channel phased-array body coil and 32-channel integrated spine coil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7745894D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18-channel phased-array body coil</w:t>
            </w:r>
          </w:p>
        </w:tc>
      </w:tr>
      <w:tr w:rsidR="000B62FF" w:rsidRPr="00CF66AA" w14:paraId="6B3B7086" w14:textId="77777777" w:rsidTr="00FA216E">
        <w:trPr>
          <w:trHeight w:val="227"/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492BEF32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T2WI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3584381E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2C69A068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7DA6D069" w14:textId="77777777" w:rsidTr="00FA216E">
        <w:trPr>
          <w:trHeight w:val="227"/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6258AE1A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TR/TE (</w:t>
            </w:r>
            <w:proofErr w:type="spellStart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ms</w:t>
            </w:r>
            <w:proofErr w:type="spellEnd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7F1C0B29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5460/104 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71E51D6D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3000-6000/80-120</w:t>
            </w:r>
          </w:p>
        </w:tc>
      </w:tr>
      <w:tr w:rsidR="000B62FF" w:rsidRPr="00CF66AA" w14:paraId="4A45E24F" w14:textId="77777777" w:rsidTr="00FA216E">
        <w:trPr>
          <w:trHeight w:val="227"/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0396490E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Reconstructed voxel size (mm3 )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377D49C5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0.3 × 0.3 × 3.0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5C83E06F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0.3 × 0.3 × 3.0</w:t>
            </w:r>
          </w:p>
        </w:tc>
      </w:tr>
      <w:tr w:rsidR="000B62FF" w:rsidRPr="00CF66AA" w14:paraId="08B9CF1E" w14:textId="77777777" w:rsidTr="00FA216E">
        <w:trPr>
          <w:trHeight w:val="227"/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7607BE52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Slice thickness (mm)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221D56E3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4 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5A9B091F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3</w:t>
            </w:r>
          </w:p>
        </w:tc>
      </w:tr>
      <w:tr w:rsidR="000B62FF" w:rsidRPr="00CF66AA" w14:paraId="4C7F893E" w14:textId="77777777" w:rsidTr="00FA216E">
        <w:trPr>
          <w:trHeight w:val="227"/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5B4B781B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Gap (mm)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794B8536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0 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61426DEA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</w:t>
            </w:r>
          </w:p>
        </w:tc>
      </w:tr>
      <w:tr w:rsidR="000B62FF" w:rsidRPr="00CF66AA" w14:paraId="7F57D46C" w14:textId="77777777" w:rsidTr="00FA216E">
        <w:trPr>
          <w:trHeight w:val="227"/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53C0E431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Acquisition time (min)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29FF0F62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3’49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38FDE570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4-5</w:t>
            </w:r>
          </w:p>
        </w:tc>
      </w:tr>
      <w:tr w:rsidR="000B62FF" w:rsidRPr="00CF66AA" w14:paraId="759A3D1E" w14:textId="77777777" w:rsidTr="00FA216E">
        <w:trPr>
          <w:trHeight w:val="227"/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677D3229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DWI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48FA43B5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44045769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1C33FA36" w14:textId="77777777" w:rsidTr="00FA216E">
        <w:trPr>
          <w:trHeight w:val="227"/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3927B045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TR/TE (</w:t>
            </w:r>
            <w:proofErr w:type="spellStart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ms</w:t>
            </w:r>
            <w:proofErr w:type="spellEnd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42A21105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5100/89 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5E73D15E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3500-5000/50-70</w:t>
            </w:r>
          </w:p>
        </w:tc>
      </w:tr>
      <w:tr w:rsidR="000B62FF" w:rsidRPr="00CF66AA" w14:paraId="73BD9E27" w14:textId="77777777" w:rsidTr="00FA216E">
        <w:trPr>
          <w:trHeight w:val="227"/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1112B526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slice thickness (mm)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15BC29E1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4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6E9F639E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3</w:t>
            </w:r>
          </w:p>
        </w:tc>
      </w:tr>
      <w:tr w:rsidR="000B62FF" w:rsidRPr="00CF66AA" w14:paraId="732C06C8" w14:textId="77777777" w:rsidTr="00FA216E">
        <w:trPr>
          <w:trHeight w:val="227"/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4C6944D0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Gap (mm)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7D81C922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770E1AEE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</w:t>
            </w:r>
          </w:p>
        </w:tc>
      </w:tr>
      <w:tr w:rsidR="000B62FF" w:rsidRPr="00CF66AA" w14:paraId="23400DB5" w14:textId="77777777" w:rsidTr="00FA216E">
        <w:trPr>
          <w:trHeight w:val="227"/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7B0D1D44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Reconstructed voxel size (mm3 )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4128A839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1.4× 1.4× 3.0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4FCA698C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1.4× 1.4× 3.0</w:t>
            </w:r>
          </w:p>
        </w:tc>
      </w:tr>
      <w:tr w:rsidR="000B62FF" w:rsidRPr="00CF66AA" w14:paraId="66A6CE5B" w14:textId="77777777" w:rsidTr="00FA216E">
        <w:trPr>
          <w:trHeight w:val="227"/>
          <w:jc w:val="center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6B5A972B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B-values (s/mm2)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0D66323A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0, 500, 800, 1000, 1500, 2000,</w:t>
            </w:r>
          </w:p>
        </w:tc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</w:tcPr>
          <w:p w14:paraId="24A19A3D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0, 500, 800, 1000, 1500, 2000, </w:t>
            </w:r>
          </w:p>
        </w:tc>
      </w:tr>
      <w:tr w:rsidR="000B62FF" w:rsidRPr="00CF66AA" w14:paraId="79148204" w14:textId="77777777" w:rsidTr="00FA216E">
        <w:trPr>
          <w:trHeight w:val="227"/>
          <w:jc w:val="center"/>
        </w:trPr>
        <w:tc>
          <w:tcPr>
            <w:tcW w:w="29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8475BBE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Acquisition time(min)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49743F7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6 ’43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A17408F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3-6</w:t>
            </w:r>
          </w:p>
        </w:tc>
        <w:bookmarkEnd w:id="0"/>
      </w:tr>
    </w:tbl>
    <w:p w14:paraId="22CCCC04" w14:textId="77777777" w:rsidR="000B62FF" w:rsidRPr="00CF66AA" w:rsidRDefault="000B62FF" w:rsidP="000B62FF">
      <w:pPr>
        <w:widowControl/>
        <w:spacing w:line="260" w:lineRule="atLeast"/>
        <w:jc w:val="center"/>
        <w:rPr>
          <w:rFonts w:eastAsia="Times New Roman" w:cs="Times New Roman"/>
          <w:color w:val="000000"/>
          <w:kern w:val="0"/>
          <w:lang w:eastAsia="de-DE" w:bidi="en-US"/>
        </w:rPr>
      </w:pPr>
    </w:p>
    <w:p w14:paraId="25BB72F9" w14:textId="77777777" w:rsidR="000B62FF" w:rsidRPr="00CF66AA" w:rsidRDefault="000B62FF" w:rsidP="00291FE4">
      <w:pPr>
        <w:widowControl/>
        <w:spacing w:after="156"/>
        <w:contextualSpacing/>
        <w:jc w:val="left"/>
        <w:rPr>
          <w:rFonts w:cs="Times New Roman"/>
          <w:color w:val="000000"/>
          <w:kern w:val="0"/>
          <w:lang w:bidi="en-US"/>
        </w:rPr>
      </w:pPr>
      <w:r w:rsidRPr="00CF66AA">
        <w:rPr>
          <w:rFonts w:cs="Times New Roman"/>
          <w:b/>
          <w:bCs/>
          <w:color w:val="000000"/>
          <w:kern w:val="0"/>
          <w:lang w:bidi="en-US"/>
        </w:rPr>
        <w:t xml:space="preserve">Supplemental </w:t>
      </w:r>
      <w:r w:rsidRPr="00CF66AA">
        <w:rPr>
          <w:rFonts w:eastAsia="Times New Roman" w:cs="Times New Roman"/>
          <w:b/>
          <w:bCs/>
          <w:color w:val="000000"/>
          <w:kern w:val="0"/>
          <w:lang w:eastAsia="de-DE" w:bidi="en-US"/>
        </w:rPr>
        <w:t xml:space="preserve">Table </w:t>
      </w:r>
      <w:r w:rsidRPr="00CF66AA">
        <w:rPr>
          <w:rFonts w:cs="Times New Roman"/>
          <w:b/>
          <w:bCs/>
          <w:color w:val="000000"/>
          <w:kern w:val="0"/>
          <w:lang w:bidi="en-US"/>
        </w:rPr>
        <w:t>2.</w:t>
      </w:r>
      <w:r w:rsidRPr="00CF66AA">
        <w:rPr>
          <w:rFonts w:eastAsia="Times New Roman" w:cs="Times New Roman"/>
          <w:color w:val="000000"/>
          <w:kern w:val="0"/>
          <w:lang w:eastAsia="de-DE" w:bidi="en-US"/>
        </w:rPr>
        <w:t xml:space="preserve"> </w:t>
      </w:r>
      <w:bookmarkStart w:id="1" w:name="OLE_LINK15"/>
      <w:r w:rsidRPr="00CF66AA">
        <w:rPr>
          <w:rFonts w:cs="Times New Roman"/>
          <w:color w:val="000000"/>
          <w:kern w:val="0"/>
          <w:lang w:bidi="en-US"/>
        </w:rPr>
        <w:t>Radiomic</w:t>
      </w:r>
      <w:bookmarkEnd w:id="1"/>
      <w:r w:rsidRPr="00CF66AA">
        <w:rPr>
          <w:rFonts w:cs="Times New Roman"/>
          <w:color w:val="000000"/>
          <w:kern w:val="0"/>
          <w:lang w:bidi="en-US"/>
        </w:rPr>
        <w:t>s features for rad score construction</w:t>
      </w:r>
    </w:p>
    <w:tbl>
      <w:tblPr>
        <w:tblW w:w="7110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5841"/>
        <w:gridCol w:w="1269"/>
      </w:tblGrid>
      <w:tr w:rsidR="000B62FF" w:rsidRPr="00CF66AA" w14:paraId="5AEC336B" w14:textId="77777777" w:rsidTr="00FA216E">
        <w:trPr>
          <w:trHeight w:val="340"/>
          <w:jc w:val="center"/>
        </w:trPr>
        <w:tc>
          <w:tcPr>
            <w:tcW w:w="5872" w:type="dxa"/>
            <w:tcBorders>
              <w:bottom w:val="single" w:sz="12" w:space="0" w:color="auto"/>
            </w:tcBorders>
          </w:tcPr>
          <w:p w14:paraId="233672CE" w14:textId="77777777" w:rsidR="000B62FF" w:rsidRPr="00CF66AA" w:rsidRDefault="000B62FF" w:rsidP="000B62FF">
            <w:pPr>
              <w:jc w:val="left"/>
              <w:rPr>
                <w:rFonts w:cs="Times New Roman"/>
                <w:color w:val="000000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Radiomics features</w:t>
            </w:r>
          </w:p>
        </w:tc>
        <w:tc>
          <w:tcPr>
            <w:tcW w:w="1238" w:type="dxa"/>
            <w:tcBorders>
              <w:bottom w:val="single" w:sz="12" w:space="0" w:color="auto"/>
            </w:tcBorders>
          </w:tcPr>
          <w:p w14:paraId="7ADF1316" w14:textId="77777777" w:rsidR="000B62FF" w:rsidRPr="00CF66AA" w:rsidRDefault="000B62FF" w:rsidP="000B62FF">
            <w:pPr>
              <w:rPr>
                <w:rFonts w:cs="Times New Roman"/>
                <w:color w:val="000000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coefficient</w:t>
            </w:r>
          </w:p>
        </w:tc>
      </w:tr>
      <w:tr w:rsidR="000B62FF" w:rsidRPr="00CF66AA" w14:paraId="15710FF8" w14:textId="77777777" w:rsidTr="00FA216E">
        <w:trPr>
          <w:trHeight w:val="340"/>
          <w:jc w:val="center"/>
        </w:trPr>
        <w:tc>
          <w:tcPr>
            <w:tcW w:w="5872" w:type="dxa"/>
            <w:tcBorders>
              <w:top w:val="single" w:sz="12" w:space="0" w:color="auto"/>
            </w:tcBorders>
          </w:tcPr>
          <w:p w14:paraId="327D769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ADC bp 3D m2 </w:t>
            </w:r>
            <w:proofErr w:type="spellStart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ngtdm</w:t>
            </w:r>
            <w:proofErr w:type="spellEnd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 Contrast</w:t>
            </w:r>
          </w:p>
        </w:tc>
        <w:tc>
          <w:tcPr>
            <w:tcW w:w="1238" w:type="dxa"/>
            <w:tcBorders>
              <w:top w:val="single" w:sz="12" w:space="0" w:color="auto"/>
            </w:tcBorders>
          </w:tcPr>
          <w:p w14:paraId="123BA68C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0.041541</w:t>
            </w:r>
          </w:p>
        </w:tc>
      </w:tr>
      <w:tr w:rsidR="000B62FF" w:rsidRPr="00CF66AA" w14:paraId="69816E67" w14:textId="77777777" w:rsidTr="00FA216E">
        <w:trPr>
          <w:trHeight w:val="340"/>
          <w:jc w:val="center"/>
        </w:trPr>
        <w:tc>
          <w:tcPr>
            <w:tcW w:w="5872" w:type="dxa"/>
          </w:tcPr>
          <w:p w14:paraId="2D7E5F0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ADC wavelet LLL </w:t>
            </w:r>
            <w:proofErr w:type="spellStart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ngtdm</w:t>
            </w:r>
            <w:proofErr w:type="spellEnd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 Strength </w:t>
            </w:r>
          </w:p>
        </w:tc>
        <w:tc>
          <w:tcPr>
            <w:tcW w:w="1238" w:type="dxa"/>
          </w:tcPr>
          <w:p w14:paraId="641089C0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0.072869</w:t>
            </w:r>
          </w:p>
        </w:tc>
      </w:tr>
      <w:tr w:rsidR="000B62FF" w:rsidRPr="00CF66AA" w14:paraId="28CC351D" w14:textId="77777777" w:rsidTr="00FA216E">
        <w:trPr>
          <w:trHeight w:val="340"/>
          <w:jc w:val="center"/>
        </w:trPr>
        <w:tc>
          <w:tcPr>
            <w:tcW w:w="5872" w:type="dxa"/>
          </w:tcPr>
          <w:p w14:paraId="2575559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DWI wavelet HHL </w:t>
            </w:r>
            <w:proofErr w:type="spellStart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firstorder</w:t>
            </w:r>
            <w:proofErr w:type="spellEnd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 Skewness</w:t>
            </w:r>
          </w:p>
        </w:tc>
        <w:tc>
          <w:tcPr>
            <w:tcW w:w="1238" w:type="dxa"/>
          </w:tcPr>
          <w:p w14:paraId="2161321D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0.033873</w:t>
            </w:r>
          </w:p>
        </w:tc>
      </w:tr>
      <w:tr w:rsidR="000B62FF" w:rsidRPr="00CF66AA" w14:paraId="2D41DF3A" w14:textId="77777777" w:rsidTr="00FA216E">
        <w:trPr>
          <w:trHeight w:val="340"/>
          <w:jc w:val="center"/>
        </w:trPr>
        <w:tc>
          <w:tcPr>
            <w:tcW w:w="5872" w:type="dxa"/>
          </w:tcPr>
          <w:p w14:paraId="3D1E645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DWI wavelet LLL </w:t>
            </w:r>
            <w:proofErr w:type="spellStart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glcm</w:t>
            </w:r>
            <w:proofErr w:type="spellEnd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 </w:t>
            </w:r>
            <w:proofErr w:type="spellStart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ClusterShade</w:t>
            </w:r>
            <w:proofErr w:type="spellEnd"/>
          </w:p>
        </w:tc>
        <w:tc>
          <w:tcPr>
            <w:tcW w:w="1238" w:type="dxa"/>
          </w:tcPr>
          <w:p w14:paraId="51FB358A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0.036093</w:t>
            </w:r>
          </w:p>
        </w:tc>
      </w:tr>
      <w:tr w:rsidR="000B62FF" w:rsidRPr="00CF66AA" w14:paraId="423CBCAF" w14:textId="77777777" w:rsidTr="00FA216E">
        <w:trPr>
          <w:trHeight w:val="340"/>
          <w:jc w:val="center"/>
        </w:trPr>
        <w:tc>
          <w:tcPr>
            <w:tcW w:w="5872" w:type="dxa"/>
          </w:tcPr>
          <w:p w14:paraId="531D83B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DWI wavelet LLL </w:t>
            </w:r>
            <w:proofErr w:type="spellStart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glszm</w:t>
            </w:r>
            <w:proofErr w:type="spellEnd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 </w:t>
            </w:r>
            <w:proofErr w:type="spellStart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ZoneVariance</w:t>
            </w:r>
            <w:proofErr w:type="spellEnd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 </w:t>
            </w:r>
          </w:p>
        </w:tc>
        <w:tc>
          <w:tcPr>
            <w:tcW w:w="1238" w:type="dxa"/>
          </w:tcPr>
          <w:p w14:paraId="2E5306E8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0.074630</w:t>
            </w:r>
          </w:p>
        </w:tc>
      </w:tr>
      <w:tr w:rsidR="000B62FF" w:rsidRPr="00CF66AA" w14:paraId="2AF9E670" w14:textId="77777777" w:rsidTr="00FA216E">
        <w:trPr>
          <w:trHeight w:val="340"/>
          <w:jc w:val="center"/>
        </w:trPr>
        <w:tc>
          <w:tcPr>
            <w:tcW w:w="5872" w:type="dxa"/>
          </w:tcPr>
          <w:p w14:paraId="2F1F6D9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T2 </w:t>
            </w:r>
            <w:proofErr w:type="spellStart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lbp</w:t>
            </w:r>
            <w:proofErr w:type="spellEnd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 3D k </w:t>
            </w:r>
            <w:proofErr w:type="spellStart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gldm</w:t>
            </w:r>
            <w:proofErr w:type="spellEnd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 </w:t>
            </w:r>
            <w:proofErr w:type="spellStart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LowGrayLevelEmphasis</w:t>
            </w:r>
            <w:proofErr w:type="spellEnd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 </w:t>
            </w:r>
          </w:p>
        </w:tc>
        <w:tc>
          <w:tcPr>
            <w:tcW w:w="1238" w:type="dxa"/>
          </w:tcPr>
          <w:p w14:paraId="63BB7EBC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0.033274</w:t>
            </w:r>
          </w:p>
        </w:tc>
      </w:tr>
      <w:tr w:rsidR="000B62FF" w:rsidRPr="00CF66AA" w14:paraId="3F048775" w14:textId="77777777" w:rsidTr="00FA216E">
        <w:trPr>
          <w:trHeight w:val="340"/>
          <w:jc w:val="center"/>
        </w:trPr>
        <w:tc>
          <w:tcPr>
            <w:tcW w:w="5872" w:type="dxa"/>
          </w:tcPr>
          <w:p w14:paraId="500A1EF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T2 </w:t>
            </w:r>
            <w:proofErr w:type="spellStart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lbp</w:t>
            </w:r>
            <w:proofErr w:type="spellEnd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 3D m2 </w:t>
            </w:r>
            <w:proofErr w:type="spellStart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glcm</w:t>
            </w:r>
            <w:proofErr w:type="spellEnd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 </w:t>
            </w:r>
            <w:proofErr w:type="spellStart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ClusterShade</w:t>
            </w:r>
            <w:proofErr w:type="spellEnd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 </w:t>
            </w:r>
          </w:p>
        </w:tc>
        <w:tc>
          <w:tcPr>
            <w:tcW w:w="1238" w:type="dxa"/>
          </w:tcPr>
          <w:p w14:paraId="2F53DAFA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0.035333</w:t>
            </w:r>
          </w:p>
        </w:tc>
      </w:tr>
      <w:tr w:rsidR="000B62FF" w:rsidRPr="00CF66AA" w14:paraId="07B6DDE2" w14:textId="77777777" w:rsidTr="00FA216E">
        <w:trPr>
          <w:trHeight w:val="340"/>
          <w:jc w:val="center"/>
        </w:trPr>
        <w:tc>
          <w:tcPr>
            <w:tcW w:w="5872" w:type="dxa"/>
          </w:tcPr>
          <w:p w14:paraId="2BCD56CB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T2 </w:t>
            </w:r>
            <w:proofErr w:type="spellStart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lbp</w:t>
            </w:r>
            <w:proofErr w:type="spellEnd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 3D m2 </w:t>
            </w:r>
            <w:proofErr w:type="spellStart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glszm</w:t>
            </w:r>
            <w:proofErr w:type="spellEnd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 </w:t>
            </w:r>
            <w:proofErr w:type="spellStart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GrayLevelNonUniformityNormalized</w:t>
            </w:r>
            <w:proofErr w:type="spellEnd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 </w:t>
            </w:r>
          </w:p>
        </w:tc>
        <w:tc>
          <w:tcPr>
            <w:tcW w:w="1238" w:type="dxa"/>
          </w:tcPr>
          <w:p w14:paraId="7F876190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0.032006</w:t>
            </w:r>
          </w:p>
        </w:tc>
      </w:tr>
      <w:tr w:rsidR="000B62FF" w:rsidRPr="00CF66AA" w14:paraId="506A24A2" w14:textId="77777777" w:rsidTr="00FA216E">
        <w:trPr>
          <w:trHeight w:val="340"/>
          <w:jc w:val="center"/>
        </w:trPr>
        <w:tc>
          <w:tcPr>
            <w:tcW w:w="5872" w:type="dxa"/>
          </w:tcPr>
          <w:p w14:paraId="0D6AD14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T2 wavelet HHL </w:t>
            </w:r>
            <w:proofErr w:type="spellStart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firstorder</w:t>
            </w:r>
            <w:proofErr w:type="spellEnd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 Median </w:t>
            </w:r>
          </w:p>
        </w:tc>
        <w:tc>
          <w:tcPr>
            <w:tcW w:w="1238" w:type="dxa"/>
          </w:tcPr>
          <w:p w14:paraId="55EBC179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0.034368</w:t>
            </w:r>
          </w:p>
        </w:tc>
      </w:tr>
      <w:tr w:rsidR="000B62FF" w:rsidRPr="00CF66AA" w14:paraId="54DC979F" w14:textId="77777777" w:rsidTr="00FA216E">
        <w:trPr>
          <w:trHeight w:val="340"/>
          <w:jc w:val="center"/>
        </w:trPr>
        <w:tc>
          <w:tcPr>
            <w:tcW w:w="5872" w:type="dxa"/>
          </w:tcPr>
          <w:p w14:paraId="130C475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T2 wavelet HHL </w:t>
            </w:r>
            <w:proofErr w:type="spellStart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glcm</w:t>
            </w:r>
            <w:proofErr w:type="spellEnd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 </w:t>
            </w:r>
            <w:proofErr w:type="spellStart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ClusterShade</w:t>
            </w:r>
            <w:proofErr w:type="spellEnd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 </w:t>
            </w:r>
          </w:p>
        </w:tc>
        <w:tc>
          <w:tcPr>
            <w:tcW w:w="1238" w:type="dxa"/>
          </w:tcPr>
          <w:p w14:paraId="5919FBC5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0.042438</w:t>
            </w:r>
          </w:p>
        </w:tc>
      </w:tr>
      <w:tr w:rsidR="000B62FF" w:rsidRPr="00CF66AA" w14:paraId="231FCC93" w14:textId="77777777" w:rsidTr="00FA216E">
        <w:trPr>
          <w:trHeight w:val="340"/>
          <w:jc w:val="center"/>
        </w:trPr>
        <w:tc>
          <w:tcPr>
            <w:tcW w:w="5872" w:type="dxa"/>
          </w:tcPr>
          <w:p w14:paraId="2DB18D8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T2 wavelet HLL </w:t>
            </w:r>
            <w:proofErr w:type="spellStart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firstorder</w:t>
            </w:r>
            <w:proofErr w:type="spellEnd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 Skewness </w:t>
            </w:r>
          </w:p>
        </w:tc>
        <w:tc>
          <w:tcPr>
            <w:tcW w:w="1238" w:type="dxa"/>
          </w:tcPr>
          <w:p w14:paraId="0F900516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0.054051</w:t>
            </w:r>
          </w:p>
        </w:tc>
      </w:tr>
      <w:tr w:rsidR="000B62FF" w:rsidRPr="00CF66AA" w14:paraId="2811C367" w14:textId="77777777" w:rsidTr="00FA216E">
        <w:trPr>
          <w:trHeight w:val="340"/>
          <w:jc w:val="center"/>
        </w:trPr>
        <w:tc>
          <w:tcPr>
            <w:tcW w:w="5872" w:type="dxa"/>
          </w:tcPr>
          <w:p w14:paraId="15F7E3F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T2 wavelet LHH </w:t>
            </w:r>
            <w:proofErr w:type="spellStart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firstorder</w:t>
            </w:r>
            <w:proofErr w:type="spellEnd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 Skewness </w:t>
            </w:r>
          </w:p>
        </w:tc>
        <w:tc>
          <w:tcPr>
            <w:tcW w:w="1238" w:type="dxa"/>
          </w:tcPr>
          <w:p w14:paraId="61F250C7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0.059429</w:t>
            </w:r>
          </w:p>
        </w:tc>
      </w:tr>
      <w:tr w:rsidR="000B62FF" w:rsidRPr="00CF66AA" w14:paraId="6170DBEE" w14:textId="77777777" w:rsidTr="00FA216E">
        <w:trPr>
          <w:trHeight w:val="340"/>
          <w:jc w:val="center"/>
        </w:trPr>
        <w:tc>
          <w:tcPr>
            <w:tcW w:w="5872" w:type="dxa"/>
          </w:tcPr>
          <w:p w14:paraId="4C82097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T2 wavelet LLH </w:t>
            </w:r>
            <w:proofErr w:type="spellStart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firstorder</w:t>
            </w:r>
            <w:proofErr w:type="spellEnd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 Median </w:t>
            </w:r>
          </w:p>
        </w:tc>
        <w:tc>
          <w:tcPr>
            <w:tcW w:w="1238" w:type="dxa"/>
          </w:tcPr>
          <w:p w14:paraId="33B27CF7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0.040053</w:t>
            </w:r>
          </w:p>
        </w:tc>
      </w:tr>
      <w:tr w:rsidR="000B62FF" w:rsidRPr="00CF66AA" w14:paraId="76F0D68C" w14:textId="77777777" w:rsidTr="00FA216E">
        <w:trPr>
          <w:trHeight w:val="340"/>
          <w:jc w:val="center"/>
        </w:trPr>
        <w:tc>
          <w:tcPr>
            <w:tcW w:w="5872" w:type="dxa"/>
          </w:tcPr>
          <w:p w14:paraId="41B22F4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lastRenderedPageBreak/>
              <w:t xml:space="preserve">T2 wavelet LLH </w:t>
            </w:r>
            <w:proofErr w:type="spellStart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glcm</w:t>
            </w:r>
            <w:proofErr w:type="spellEnd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 </w:t>
            </w:r>
            <w:proofErr w:type="spellStart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ClusterShade</w:t>
            </w:r>
            <w:proofErr w:type="spellEnd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 </w:t>
            </w:r>
          </w:p>
        </w:tc>
        <w:tc>
          <w:tcPr>
            <w:tcW w:w="1238" w:type="dxa"/>
          </w:tcPr>
          <w:p w14:paraId="6BCB7267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0.029668</w:t>
            </w:r>
          </w:p>
        </w:tc>
      </w:tr>
      <w:tr w:rsidR="000B62FF" w:rsidRPr="00CF66AA" w14:paraId="7A498F0A" w14:textId="77777777" w:rsidTr="00FA216E">
        <w:trPr>
          <w:trHeight w:val="340"/>
          <w:jc w:val="center"/>
        </w:trPr>
        <w:tc>
          <w:tcPr>
            <w:tcW w:w="5872" w:type="dxa"/>
          </w:tcPr>
          <w:p w14:paraId="10639FE4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T2 wavelet LLL </w:t>
            </w:r>
            <w:proofErr w:type="spellStart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ngtdm</w:t>
            </w:r>
            <w:proofErr w:type="spellEnd"/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 xml:space="preserve"> Complexity </w:t>
            </w:r>
          </w:p>
        </w:tc>
        <w:tc>
          <w:tcPr>
            <w:tcW w:w="1238" w:type="dxa"/>
          </w:tcPr>
          <w:p w14:paraId="58F99803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0.064663</w:t>
            </w:r>
          </w:p>
        </w:tc>
      </w:tr>
    </w:tbl>
    <w:p w14:paraId="73017EAC" w14:textId="77777777" w:rsidR="000B62FF" w:rsidRPr="00CF66AA" w:rsidRDefault="000B62FF" w:rsidP="000B62FF">
      <w:pPr>
        <w:widowControl/>
        <w:spacing w:after="156"/>
        <w:ind w:firstLineChars="900" w:firstLine="2160"/>
        <w:contextualSpacing/>
        <w:jc w:val="left"/>
        <w:rPr>
          <w:rFonts w:cs="Times New Roman"/>
          <w:color w:val="000000"/>
          <w:kern w:val="0"/>
          <w:lang w:bidi="en-US"/>
        </w:rPr>
      </w:pPr>
    </w:p>
    <w:p w14:paraId="1B65790F" w14:textId="77777777" w:rsidR="000B62FF" w:rsidRPr="00CF66AA" w:rsidRDefault="000B62FF" w:rsidP="000B62FF">
      <w:pPr>
        <w:widowControl/>
        <w:spacing w:after="156"/>
        <w:ind w:firstLineChars="200" w:firstLine="482"/>
        <w:contextualSpacing/>
        <w:jc w:val="left"/>
        <w:rPr>
          <w:rFonts w:cs="Times New Roman"/>
          <w:color w:val="000000"/>
          <w:kern w:val="0"/>
          <w:lang w:bidi="en-US"/>
        </w:rPr>
      </w:pPr>
      <w:r w:rsidRPr="00CF66AA">
        <w:rPr>
          <w:rFonts w:cs="Times New Roman"/>
          <w:b/>
          <w:bCs/>
          <w:color w:val="000000"/>
          <w:kern w:val="0"/>
          <w:lang w:bidi="en-US"/>
        </w:rPr>
        <w:t xml:space="preserve">Supplemental </w:t>
      </w:r>
      <w:r w:rsidRPr="00CF66AA">
        <w:rPr>
          <w:rFonts w:eastAsia="Times New Roman" w:cs="Times New Roman"/>
          <w:b/>
          <w:bCs/>
          <w:color w:val="000000"/>
          <w:kern w:val="0"/>
          <w:lang w:eastAsia="de-DE" w:bidi="en-US"/>
        </w:rPr>
        <w:t>Formula 1</w:t>
      </w:r>
      <w:r w:rsidRPr="00CF66AA">
        <w:rPr>
          <w:rFonts w:cs="Times New Roman"/>
          <w:b/>
          <w:bCs/>
          <w:color w:val="000000"/>
          <w:kern w:val="0"/>
          <w:lang w:bidi="en-US"/>
        </w:rPr>
        <w:t>.</w:t>
      </w:r>
      <w:r w:rsidRPr="00CF66AA">
        <w:rPr>
          <w:rFonts w:eastAsia="Times New Roman" w:cs="Times New Roman"/>
          <w:color w:val="000000"/>
          <w:kern w:val="0"/>
          <w:lang w:eastAsia="de-DE" w:bidi="en-US"/>
        </w:rPr>
        <w:t xml:space="preserve"> </w:t>
      </w:r>
      <w:r w:rsidRPr="00CF66AA">
        <w:rPr>
          <w:rFonts w:cs="Times New Roman"/>
          <w:color w:val="000000"/>
          <w:kern w:val="0"/>
          <w:lang w:bidi="en-US"/>
        </w:rPr>
        <w:t xml:space="preserve"> Formula for calculating rad scores.</w:t>
      </w:r>
    </w:p>
    <w:p w14:paraId="1EE1EF92" w14:textId="2A6705DD" w:rsidR="000B62FF" w:rsidRPr="00CF66AA" w:rsidRDefault="009C35CA" w:rsidP="00C11243">
      <w:pPr>
        <w:widowControl/>
        <w:ind w:firstLineChars="200" w:firstLine="480"/>
        <w:contextualSpacing/>
        <w:jc w:val="left"/>
        <w:rPr>
          <w:rFonts w:eastAsia="Times New Roman" w:cs="Times New Roman"/>
          <w:color w:val="000000"/>
          <w:kern w:val="0"/>
          <w:lang w:eastAsia="de-DE" w:bidi="en-US"/>
        </w:rPr>
      </w:pPr>
      <w:r>
        <w:rPr>
          <w:rFonts w:eastAsia="Times New Roman" w:cs="Times New Roman"/>
          <w:color w:val="000000"/>
          <w:kern w:val="0"/>
          <w:lang w:eastAsia="de-DE" w:bidi="en-US"/>
        </w:rPr>
        <w:pict w14:anchorId="7FE99A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pt;height:123.6pt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179&quot;/&gt;&lt;w:characterSpacingControl w:val=&quot;CompressPunctuation&quot;/&gt;&lt;w:documentProtection w:enforcement=&quot;off&quot;/&gt;&lt;w:doNotEmbedSystemFonts/&gt;&lt;w:defaultTabStop w:val=&quot;510&quot;/&gt;&lt;w:drawingGridHorizontalSpacing w:val=&quot;100&quot;/&gt;&lt;w:drawingGridVerticalSpacing w:val=&quot;163&quot;/&gt;&lt;w:displayHorizontalDrawingGridEvery w:val=&quot;1&quot;/&gt;&lt;w:displayVerticalDrawingGridEvery w:val=&quot;1&quot;/&gt;&lt;w:compat&gt;&lt;w:adjustLineHeightInTable/&gt;&lt;w:ulTrailSpace/&gt;&lt;w:doNotExpandShiftReturn/&gt;&lt;w:balanceSingleByteDoubleByteWidth/&gt;&lt;w:useFELayout/&gt;&lt;w:spaceForUL/&gt;&lt;w:breakWrappedTables/&gt;&lt;w:dontGrowAutofit/&gt;&lt;w:useFELayout/&gt;&lt;/w:compat&gt;&lt;/w:docPr&gt;&lt;w:body&gt;&lt;wx:sect&gt;&lt;w:p&gt;&lt;m:oMathPara&gt;&lt;m:oMath&gt;&lt;m:r&gt;&lt;m:rPr&gt;&lt;m:sty m:val=&quot;p&quot;/&gt;&lt;m:scr m:val=&quot;roman&quot;/&gt;&lt;/m:rPr&gt;&lt;w:rPr&gt;&lt;w:rFonts w:ascii=&quot;Cambria Math&quot; w:h-ansi=&quot;Cambria Math&quot; w:fareast=&quot;Times New Roman&quot; w:cs=&quot;Cordia New&quot; w:hint=&quot;fareast&quot;/&gt;&lt;w:sz w:val=&quot;18&quot;/&gt;&lt;w:sz-cs w:val=&quot;22&quot;/&gt;&lt;w:lang w:bidi=&quot;EN-US&quot;/&gt;&lt;/w:rPr&gt;&lt;m:t&gt;rad score = 0.7231792471330837  鈭?.041541 鈭?lbp_3D_m2_ngtdm_Contrast_ADC +0.072869 鈭?wavelet_LLL_ngtdm_Strength_ADC +0.033873 鈭?wavelet_HHL_firstorder_Skewness_DWI +0.036093 鈭?wavelet_LLL_glcm_ClusterShade_DWI 鈭?.074630 鈭?wavelet_LLL_glszm_/&gt;&lt;/w:rPr&gt;&lt;m:tPr&gt;&lt;m:tPr&gt;&lt;m:tPr&gt;&lt;m:tPr&gt;&lt;m:tPr&gt;&lt;m:tZoneVariance_DWI 鈭?.033274 鈭?lbp_3D_k_gldm_LowGrayLevelEmphasis_T2 +0.035333 鈭?lbp_3D_m2_glcm_ClusterShade_T2 +0.032006 鈭?lbp_3D_m2_glszm_GrayLevelNonUniformityNormalized_T2 +0.034368 鈭?wavelet_HHL_firstorder_Median&gt;&lt;m:t_T2 鈭?r&gt;&lt;m:t.042438r&gt;&lt;m:t 鈭?wavPr&gt;&lt;m:telet_HHPr&gt;&lt;m:t/&gt;&lt;/w:rPr&gt;&lt;m:tL_glcm_ClusterShade_T2 鈭?.054051 鈭?wavelet_HLL_firstorder_Skewness_T2 鈭?.059429 鈭?wavelet_LHH_firstorder_Skewness_T2 鈭?.040053 鈭?wavelet_LLH_firstorder_Median_T2 +0.029668 鈭?waveledian&gt;&lt;m:tt_LLH_glcm_Cl鈭?r&gt;&lt;m:tusterShade_T238r&gt;&lt;m:t +0.064663 鈭?vPr&gt;&lt;m:twavelet_LLL_ngHPr&gt;&lt;m:ttdm_CoHH/&gt;&lt;/w:rPr&gt;&lt;m:tmplexity_T2&lt;/m:t&gt;&lt;/m:r&gt;&lt;/m:oMath&gt;&lt;/m:oMathPara&gt;&lt;/w:p&gt;&lt;/wx:sect&gt;&lt;/w:body&gt;&lt;/w:wordDocuments4ve">
            <v:imagedata r:id="rId7" o:title=""/>
            <o:lock v:ext="edit" aspectratio="f"/>
          </v:shape>
        </w:pict>
      </w:r>
    </w:p>
    <w:p w14:paraId="5CB07394" w14:textId="77777777" w:rsidR="000B62FF" w:rsidRPr="00CF66AA" w:rsidRDefault="000B62FF" w:rsidP="000B62FF">
      <w:pPr>
        <w:widowControl/>
        <w:ind w:firstLineChars="200" w:firstLine="480"/>
        <w:contextualSpacing/>
        <w:rPr>
          <w:rFonts w:cs="Times New Roman"/>
          <w:color w:val="000000"/>
          <w:kern w:val="0"/>
          <w:lang w:eastAsia="de-DE"/>
        </w:rPr>
      </w:pPr>
    </w:p>
    <w:p w14:paraId="0286DFEA" w14:textId="77777777" w:rsidR="000B62FF" w:rsidRPr="00CF66AA" w:rsidRDefault="000B62FF" w:rsidP="00291FE4">
      <w:pPr>
        <w:widowControl/>
        <w:spacing w:after="156"/>
        <w:contextualSpacing/>
        <w:jc w:val="left"/>
        <w:rPr>
          <w:rFonts w:cs="Times New Roman"/>
          <w:color w:val="000000"/>
          <w:kern w:val="0"/>
          <w:lang w:bidi="en-US"/>
        </w:rPr>
      </w:pPr>
      <w:r w:rsidRPr="00CF66AA">
        <w:rPr>
          <w:rFonts w:cs="Times New Roman"/>
          <w:b/>
          <w:bCs/>
          <w:color w:val="000000"/>
          <w:kern w:val="0"/>
          <w:lang w:bidi="en-US"/>
        </w:rPr>
        <w:t xml:space="preserve">Supplemental </w:t>
      </w:r>
      <w:r w:rsidRPr="00CF66AA">
        <w:rPr>
          <w:rFonts w:eastAsia="Times New Roman" w:cs="Times New Roman"/>
          <w:b/>
          <w:bCs/>
          <w:color w:val="000000"/>
          <w:kern w:val="0"/>
          <w:lang w:eastAsia="de-DE" w:bidi="en-US"/>
        </w:rPr>
        <w:t xml:space="preserve">Table </w:t>
      </w:r>
      <w:r w:rsidRPr="00CF66AA">
        <w:rPr>
          <w:rFonts w:cs="Times New Roman"/>
          <w:b/>
          <w:bCs/>
          <w:color w:val="000000"/>
          <w:kern w:val="0"/>
          <w:lang w:bidi="en-US"/>
        </w:rPr>
        <w:t>3.</w:t>
      </w:r>
      <w:r w:rsidRPr="00CF66AA">
        <w:rPr>
          <w:rFonts w:eastAsia="Times New Roman" w:cs="Times New Roman"/>
          <w:color w:val="000000"/>
          <w:kern w:val="0"/>
          <w:lang w:eastAsia="de-DE" w:bidi="en-US"/>
        </w:rPr>
        <w:t xml:space="preserve"> </w:t>
      </w:r>
      <w:r w:rsidRPr="00CF66AA">
        <w:rPr>
          <w:rFonts w:eastAsia="Times New Roman" w:cs="Times New Roman"/>
          <w:bCs/>
          <w:color w:val="000000"/>
          <w:kern w:val="0"/>
          <w:lang w:eastAsia="de-DE" w:bidi="en-US"/>
        </w:rPr>
        <w:t>Comparative</w:t>
      </w:r>
      <w:r w:rsidRPr="00CF66AA">
        <w:rPr>
          <w:rFonts w:eastAsia="Times New Roman" w:cs="Times New Roman"/>
          <w:b/>
          <w:bCs/>
          <w:color w:val="000000"/>
          <w:kern w:val="0"/>
          <w:lang w:eastAsia="de-DE" w:bidi="en-US"/>
        </w:rPr>
        <w:t xml:space="preserve"> </w:t>
      </w:r>
      <w:r w:rsidRPr="00CF66AA">
        <w:rPr>
          <w:rFonts w:cs="Times New Roman"/>
          <w:color w:val="000000"/>
          <w:kern w:val="0"/>
          <w:lang w:bidi="en-US"/>
        </w:rPr>
        <w:t xml:space="preserve">rates of prostate cancer detection by simulated biopsy sampling schemes and 13-core systematic biopsy in patients in PCS subgroup 1. </w:t>
      </w:r>
    </w:p>
    <w:tbl>
      <w:tblPr>
        <w:tblW w:w="10206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1417"/>
        <w:gridCol w:w="567"/>
        <w:gridCol w:w="1276"/>
        <w:gridCol w:w="850"/>
        <w:gridCol w:w="1276"/>
        <w:gridCol w:w="2268"/>
        <w:gridCol w:w="986"/>
        <w:gridCol w:w="6"/>
      </w:tblGrid>
      <w:tr w:rsidR="000B62FF" w:rsidRPr="00CF66AA" w14:paraId="4EAAC7A1" w14:textId="77777777" w:rsidTr="00FA216E">
        <w:trPr>
          <w:jc w:val="center"/>
        </w:trPr>
        <w:tc>
          <w:tcPr>
            <w:tcW w:w="851" w:type="dxa"/>
            <w:tcBorders>
              <w:top w:val="single" w:sz="12" w:space="0" w:color="auto"/>
              <w:bottom w:val="nil"/>
            </w:tcBorders>
          </w:tcPr>
          <w:p w14:paraId="0B48D1FA" w14:textId="77777777" w:rsidR="000B62FF" w:rsidRPr="00CF66AA" w:rsidRDefault="000B62FF" w:rsidP="000B62FF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cs="Times New Roman"/>
                <w:b/>
                <w:bCs/>
                <w:color w:val="000000"/>
                <w:kern w:val="0"/>
                <w:lang w:bidi="en-US"/>
              </w:rPr>
              <w:t>Subgroup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</w:tcPr>
          <w:p w14:paraId="03AC1F9F" w14:textId="77777777" w:rsidR="000B62FF" w:rsidRPr="00CF66AA" w:rsidRDefault="000B62FF" w:rsidP="000B62FF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cs="Times New Roman"/>
                <w:b/>
                <w:bCs/>
                <w:color w:val="000000"/>
                <w:kern w:val="0"/>
                <w:lang w:bidi="en-US"/>
              </w:rPr>
              <w:t>C</w:t>
            </w: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ore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bottom w:val="nil"/>
            </w:tcBorders>
          </w:tcPr>
          <w:p w14:paraId="7D45B8EB" w14:textId="77777777" w:rsidR="000B62FF" w:rsidRPr="00CF66AA" w:rsidRDefault="000B62FF" w:rsidP="000B62FF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cs="Times New Roman"/>
                <w:b/>
                <w:bCs/>
                <w:color w:val="000000"/>
                <w:kern w:val="0"/>
                <w:lang w:bidi="en-US"/>
              </w:rPr>
              <w:t>Result of simulated biopsy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</w:tcPr>
          <w:p w14:paraId="76D3F9B8" w14:textId="77777777" w:rsidR="000B62FF" w:rsidRPr="00CF66AA" w:rsidRDefault="000B62FF" w:rsidP="000B62FF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Sensitivity (%)</w:t>
            </w: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</w:tcPr>
          <w:p w14:paraId="3D2005CC" w14:textId="77777777" w:rsidR="000B62FF" w:rsidRPr="00CF66AA" w:rsidRDefault="000B62FF" w:rsidP="000B62FF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NPV (%)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</w:tcPr>
          <w:p w14:paraId="108B49FD" w14:textId="77777777" w:rsidR="000B62FF" w:rsidRPr="00CF66AA" w:rsidRDefault="000B62FF" w:rsidP="000B62FF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Accuracy (%)</w:t>
            </w:r>
          </w:p>
        </w:tc>
        <w:tc>
          <w:tcPr>
            <w:tcW w:w="2268" w:type="dxa"/>
            <w:tcBorders>
              <w:top w:val="single" w:sz="12" w:space="0" w:color="auto"/>
              <w:bottom w:val="nil"/>
            </w:tcBorders>
          </w:tcPr>
          <w:p w14:paraId="4AA23172" w14:textId="77777777" w:rsidR="000B62FF" w:rsidRPr="00CF66AA" w:rsidRDefault="000B62FF" w:rsidP="000B62FF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AUC (0.95% CI)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bottom w:val="nil"/>
            </w:tcBorders>
          </w:tcPr>
          <w:p w14:paraId="4B4FC7A4" w14:textId="77777777" w:rsidR="000B62FF" w:rsidRPr="00CF66AA" w:rsidRDefault="000B62FF" w:rsidP="000B62FF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lang w:eastAsia="de-DE" w:bidi="en-US"/>
              </w:rPr>
              <w:t>P</w:t>
            </w:r>
          </w:p>
        </w:tc>
      </w:tr>
      <w:tr w:rsidR="000B62FF" w:rsidRPr="00CF66AA" w14:paraId="65CC9C47" w14:textId="77777777" w:rsidTr="00FA216E">
        <w:trPr>
          <w:gridAfter w:val="1"/>
          <w:wAfter w:w="6" w:type="dxa"/>
          <w:trHeight w:val="340"/>
          <w:jc w:val="center"/>
        </w:trPr>
        <w:tc>
          <w:tcPr>
            <w:tcW w:w="851" w:type="dxa"/>
            <w:vMerge w:val="restart"/>
            <w:tcBorders>
              <w:top w:val="single" w:sz="12" w:space="0" w:color="auto"/>
            </w:tcBorders>
          </w:tcPr>
          <w:p w14:paraId="08B9384B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44B14FB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614B06D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1652B2F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7DA8521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3D615A0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5AC8729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56E040A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741E0D6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3FF613F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5E68F73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</w:tcPr>
          <w:p w14:paraId="7BE10F4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04144B9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19A4EB9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</w:tcPr>
          <w:p w14:paraId="66EF1D34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0.208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14:paraId="7E403EC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0.791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</w:tcPr>
          <w:p w14:paraId="01B6932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0.802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14:paraId="5436D2EB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0.604 (0.462-0.746)</w:t>
            </w:r>
          </w:p>
        </w:tc>
        <w:tc>
          <w:tcPr>
            <w:tcW w:w="986" w:type="dxa"/>
            <w:tcBorders>
              <w:top w:val="single" w:sz="12" w:space="0" w:color="auto"/>
            </w:tcBorders>
          </w:tcPr>
          <w:p w14:paraId="5646663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0.128</w:t>
            </w:r>
          </w:p>
        </w:tc>
      </w:tr>
      <w:tr w:rsidR="000B62FF" w:rsidRPr="00CF66AA" w14:paraId="26312C87" w14:textId="77777777" w:rsidTr="00FA216E">
        <w:trPr>
          <w:gridAfter w:val="1"/>
          <w:wAfter w:w="6" w:type="dxa"/>
          <w:trHeight w:val="340"/>
          <w:jc w:val="center"/>
        </w:trPr>
        <w:tc>
          <w:tcPr>
            <w:tcW w:w="851" w:type="dxa"/>
            <w:vMerge/>
            <w:vAlign w:val="center"/>
          </w:tcPr>
          <w:p w14:paraId="75944E7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/>
            <w:vAlign w:val="center"/>
          </w:tcPr>
          <w:p w14:paraId="55943DE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417" w:type="dxa"/>
          </w:tcPr>
          <w:p w14:paraId="3317596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21CE7F4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19</w:t>
            </w:r>
          </w:p>
        </w:tc>
        <w:tc>
          <w:tcPr>
            <w:tcW w:w="1276" w:type="dxa"/>
            <w:vMerge/>
            <w:vAlign w:val="center"/>
          </w:tcPr>
          <w:p w14:paraId="09F5374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Merge/>
            <w:vAlign w:val="center"/>
          </w:tcPr>
          <w:p w14:paraId="1F56AE5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Merge/>
            <w:vAlign w:val="center"/>
          </w:tcPr>
          <w:p w14:paraId="5B6BB3C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  <w:vMerge/>
          </w:tcPr>
          <w:p w14:paraId="4DDD71A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86" w:type="dxa"/>
          </w:tcPr>
          <w:p w14:paraId="435EC82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1DB0208E" w14:textId="77777777" w:rsidTr="00FA216E">
        <w:trPr>
          <w:gridAfter w:val="1"/>
          <w:wAfter w:w="6" w:type="dxa"/>
          <w:trHeight w:val="340"/>
          <w:jc w:val="center"/>
        </w:trPr>
        <w:tc>
          <w:tcPr>
            <w:tcW w:w="851" w:type="dxa"/>
            <w:vMerge/>
            <w:vAlign w:val="center"/>
          </w:tcPr>
          <w:p w14:paraId="4785FEE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 w:val="restart"/>
          </w:tcPr>
          <w:p w14:paraId="7A909EC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2</w:t>
            </w:r>
          </w:p>
          <w:p w14:paraId="1929629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417" w:type="dxa"/>
          </w:tcPr>
          <w:p w14:paraId="63B6EF6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7C0BFC84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7</w:t>
            </w:r>
          </w:p>
        </w:tc>
        <w:tc>
          <w:tcPr>
            <w:tcW w:w="1276" w:type="dxa"/>
            <w:vMerge w:val="restart"/>
          </w:tcPr>
          <w:p w14:paraId="72E33E9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0.292</w:t>
            </w:r>
          </w:p>
        </w:tc>
        <w:tc>
          <w:tcPr>
            <w:tcW w:w="850" w:type="dxa"/>
            <w:vMerge w:val="restart"/>
          </w:tcPr>
          <w:p w14:paraId="12E47987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0.809</w:t>
            </w:r>
          </w:p>
        </w:tc>
        <w:tc>
          <w:tcPr>
            <w:tcW w:w="1276" w:type="dxa"/>
            <w:vMerge w:val="restart"/>
          </w:tcPr>
          <w:p w14:paraId="6216E7B7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0.823</w:t>
            </w:r>
          </w:p>
        </w:tc>
        <w:tc>
          <w:tcPr>
            <w:tcW w:w="2268" w:type="dxa"/>
            <w:vMerge w:val="restart"/>
          </w:tcPr>
          <w:p w14:paraId="23C42FB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0.646 (0.504-0.788)</w:t>
            </w:r>
          </w:p>
        </w:tc>
        <w:tc>
          <w:tcPr>
            <w:tcW w:w="986" w:type="dxa"/>
          </w:tcPr>
          <w:p w14:paraId="38688B2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0.033</w:t>
            </w:r>
          </w:p>
        </w:tc>
      </w:tr>
      <w:tr w:rsidR="000B62FF" w:rsidRPr="00CF66AA" w14:paraId="725EFADC" w14:textId="77777777" w:rsidTr="00FA216E">
        <w:trPr>
          <w:gridAfter w:val="1"/>
          <w:wAfter w:w="6" w:type="dxa"/>
          <w:trHeight w:val="340"/>
          <w:jc w:val="center"/>
        </w:trPr>
        <w:tc>
          <w:tcPr>
            <w:tcW w:w="851" w:type="dxa"/>
            <w:vMerge/>
            <w:vAlign w:val="center"/>
          </w:tcPr>
          <w:p w14:paraId="08DDADF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/>
            <w:vAlign w:val="center"/>
          </w:tcPr>
          <w:p w14:paraId="3B66E5E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417" w:type="dxa"/>
          </w:tcPr>
          <w:p w14:paraId="758E58E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70F4B60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17</w:t>
            </w:r>
          </w:p>
        </w:tc>
        <w:tc>
          <w:tcPr>
            <w:tcW w:w="1276" w:type="dxa"/>
            <w:vMerge/>
            <w:vAlign w:val="center"/>
          </w:tcPr>
          <w:p w14:paraId="76F757B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Merge/>
            <w:vAlign w:val="center"/>
          </w:tcPr>
          <w:p w14:paraId="09EE1F5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Merge/>
            <w:vAlign w:val="center"/>
          </w:tcPr>
          <w:p w14:paraId="0F3433A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  <w:vMerge/>
          </w:tcPr>
          <w:p w14:paraId="60AF581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86" w:type="dxa"/>
          </w:tcPr>
          <w:p w14:paraId="41D3B8A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3E261A9C" w14:textId="77777777" w:rsidTr="00FA216E">
        <w:trPr>
          <w:gridAfter w:val="1"/>
          <w:wAfter w:w="6" w:type="dxa"/>
          <w:trHeight w:val="340"/>
          <w:jc w:val="center"/>
        </w:trPr>
        <w:tc>
          <w:tcPr>
            <w:tcW w:w="851" w:type="dxa"/>
            <w:vMerge/>
            <w:vAlign w:val="center"/>
          </w:tcPr>
          <w:p w14:paraId="40CACC3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 w:val="restart"/>
          </w:tcPr>
          <w:p w14:paraId="3F097BC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3</w:t>
            </w:r>
          </w:p>
          <w:p w14:paraId="69DD54C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417" w:type="dxa"/>
          </w:tcPr>
          <w:p w14:paraId="6B0B5DC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2E1A115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9</w:t>
            </w:r>
          </w:p>
        </w:tc>
        <w:tc>
          <w:tcPr>
            <w:tcW w:w="1276" w:type="dxa"/>
            <w:vMerge w:val="restart"/>
          </w:tcPr>
          <w:p w14:paraId="3918BD6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0.375</w:t>
            </w:r>
          </w:p>
        </w:tc>
        <w:tc>
          <w:tcPr>
            <w:tcW w:w="850" w:type="dxa"/>
            <w:vMerge w:val="restart"/>
          </w:tcPr>
          <w:p w14:paraId="05260C9B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0.828</w:t>
            </w:r>
          </w:p>
        </w:tc>
        <w:tc>
          <w:tcPr>
            <w:tcW w:w="1276" w:type="dxa"/>
            <w:vMerge w:val="restart"/>
          </w:tcPr>
          <w:p w14:paraId="1FBE4C0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0.844</w:t>
            </w:r>
          </w:p>
        </w:tc>
        <w:tc>
          <w:tcPr>
            <w:tcW w:w="2268" w:type="dxa"/>
            <w:vMerge w:val="restart"/>
          </w:tcPr>
          <w:p w14:paraId="6277B1C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0.688 (0.547-0.828)</w:t>
            </w:r>
          </w:p>
        </w:tc>
        <w:tc>
          <w:tcPr>
            <w:tcW w:w="986" w:type="dxa"/>
          </w:tcPr>
          <w:p w14:paraId="24ED496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0.006</w:t>
            </w:r>
          </w:p>
        </w:tc>
      </w:tr>
      <w:tr w:rsidR="000B62FF" w:rsidRPr="00CF66AA" w14:paraId="6B80D32A" w14:textId="77777777" w:rsidTr="00FA216E">
        <w:trPr>
          <w:gridAfter w:val="1"/>
          <w:wAfter w:w="6" w:type="dxa"/>
          <w:trHeight w:val="340"/>
          <w:jc w:val="center"/>
        </w:trPr>
        <w:tc>
          <w:tcPr>
            <w:tcW w:w="851" w:type="dxa"/>
            <w:vMerge/>
            <w:vAlign w:val="center"/>
          </w:tcPr>
          <w:p w14:paraId="56D7A7D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/>
            <w:vAlign w:val="center"/>
          </w:tcPr>
          <w:p w14:paraId="2A4FB74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417" w:type="dxa"/>
          </w:tcPr>
          <w:p w14:paraId="4F37118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0EA78597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15</w:t>
            </w:r>
          </w:p>
        </w:tc>
        <w:tc>
          <w:tcPr>
            <w:tcW w:w="1276" w:type="dxa"/>
            <w:vMerge/>
            <w:vAlign w:val="center"/>
          </w:tcPr>
          <w:p w14:paraId="4BBCB1C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Merge/>
            <w:vAlign w:val="center"/>
          </w:tcPr>
          <w:p w14:paraId="20FCAA1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Merge/>
            <w:vAlign w:val="center"/>
          </w:tcPr>
          <w:p w14:paraId="1815C777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  <w:vMerge/>
          </w:tcPr>
          <w:p w14:paraId="1691DFE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86" w:type="dxa"/>
          </w:tcPr>
          <w:p w14:paraId="7548235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3BDFF10B" w14:textId="77777777" w:rsidTr="00FA216E">
        <w:trPr>
          <w:gridAfter w:val="1"/>
          <w:wAfter w:w="6" w:type="dxa"/>
          <w:trHeight w:val="340"/>
          <w:jc w:val="center"/>
        </w:trPr>
        <w:tc>
          <w:tcPr>
            <w:tcW w:w="851" w:type="dxa"/>
            <w:vMerge/>
            <w:vAlign w:val="center"/>
          </w:tcPr>
          <w:p w14:paraId="4831D73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 w:val="restart"/>
          </w:tcPr>
          <w:p w14:paraId="3B1919B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4</w:t>
            </w:r>
          </w:p>
        </w:tc>
        <w:tc>
          <w:tcPr>
            <w:tcW w:w="1417" w:type="dxa"/>
          </w:tcPr>
          <w:p w14:paraId="4CFB593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619987F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11</w:t>
            </w:r>
          </w:p>
        </w:tc>
        <w:tc>
          <w:tcPr>
            <w:tcW w:w="1276" w:type="dxa"/>
            <w:vMerge w:val="restart"/>
          </w:tcPr>
          <w:p w14:paraId="5A02D0E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0.458</w:t>
            </w:r>
          </w:p>
        </w:tc>
        <w:tc>
          <w:tcPr>
            <w:tcW w:w="850" w:type="dxa"/>
            <w:vMerge w:val="restart"/>
          </w:tcPr>
          <w:p w14:paraId="3915C9A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0.847</w:t>
            </w:r>
          </w:p>
        </w:tc>
        <w:tc>
          <w:tcPr>
            <w:tcW w:w="1276" w:type="dxa"/>
            <w:vMerge w:val="restart"/>
          </w:tcPr>
          <w:p w14:paraId="13E6A07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0.865</w:t>
            </w:r>
          </w:p>
        </w:tc>
        <w:tc>
          <w:tcPr>
            <w:tcW w:w="2268" w:type="dxa"/>
            <w:vMerge w:val="restart"/>
          </w:tcPr>
          <w:p w14:paraId="11A65B3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0.729 (0.593-0.866)</w:t>
            </w:r>
          </w:p>
        </w:tc>
        <w:tc>
          <w:tcPr>
            <w:tcW w:w="986" w:type="dxa"/>
          </w:tcPr>
          <w:p w14:paraId="3606BF2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0.001</w:t>
            </w:r>
          </w:p>
        </w:tc>
      </w:tr>
      <w:tr w:rsidR="000B62FF" w:rsidRPr="00CF66AA" w14:paraId="0668CB95" w14:textId="77777777" w:rsidTr="00FA216E">
        <w:trPr>
          <w:gridAfter w:val="1"/>
          <w:wAfter w:w="6" w:type="dxa"/>
          <w:trHeight w:val="340"/>
          <w:jc w:val="center"/>
        </w:trPr>
        <w:tc>
          <w:tcPr>
            <w:tcW w:w="851" w:type="dxa"/>
            <w:vMerge/>
            <w:vAlign w:val="center"/>
          </w:tcPr>
          <w:p w14:paraId="192EFD7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/>
            <w:vAlign w:val="center"/>
          </w:tcPr>
          <w:p w14:paraId="3ABEF9E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417" w:type="dxa"/>
          </w:tcPr>
          <w:p w14:paraId="4B86D35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0E657237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13</w:t>
            </w:r>
          </w:p>
        </w:tc>
        <w:tc>
          <w:tcPr>
            <w:tcW w:w="1276" w:type="dxa"/>
            <w:vMerge/>
            <w:vAlign w:val="center"/>
          </w:tcPr>
          <w:p w14:paraId="64DB6CC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Merge/>
            <w:vAlign w:val="center"/>
          </w:tcPr>
          <w:p w14:paraId="50E86B4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Merge/>
            <w:vAlign w:val="center"/>
          </w:tcPr>
          <w:p w14:paraId="7F69497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  <w:vMerge/>
          </w:tcPr>
          <w:p w14:paraId="0534CBB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86" w:type="dxa"/>
          </w:tcPr>
          <w:p w14:paraId="55786287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3E9578BB" w14:textId="77777777" w:rsidTr="00FA216E">
        <w:trPr>
          <w:gridAfter w:val="1"/>
          <w:wAfter w:w="6" w:type="dxa"/>
          <w:trHeight w:val="340"/>
          <w:jc w:val="center"/>
        </w:trPr>
        <w:tc>
          <w:tcPr>
            <w:tcW w:w="851" w:type="dxa"/>
            <w:vMerge/>
            <w:vAlign w:val="center"/>
          </w:tcPr>
          <w:p w14:paraId="7D56D43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 w:val="restart"/>
          </w:tcPr>
          <w:p w14:paraId="0719227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5</w:t>
            </w:r>
          </w:p>
          <w:p w14:paraId="6A4B33A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417" w:type="dxa"/>
          </w:tcPr>
          <w:p w14:paraId="620A3987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3D4DED6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12</w:t>
            </w:r>
          </w:p>
        </w:tc>
        <w:tc>
          <w:tcPr>
            <w:tcW w:w="1276" w:type="dxa"/>
            <w:vMerge w:val="restart"/>
          </w:tcPr>
          <w:p w14:paraId="7199377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0.5</w:t>
            </w:r>
          </w:p>
        </w:tc>
        <w:tc>
          <w:tcPr>
            <w:tcW w:w="850" w:type="dxa"/>
            <w:vMerge w:val="restart"/>
          </w:tcPr>
          <w:p w14:paraId="1DF1F97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0.857</w:t>
            </w:r>
          </w:p>
        </w:tc>
        <w:tc>
          <w:tcPr>
            <w:tcW w:w="1276" w:type="dxa"/>
            <w:vMerge w:val="restart"/>
          </w:tcPr>
          <w:p w14:paraId="66FD3D3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0.875</w:t>
            </w:r>
          </w:p>
        </w:tc>
        <w:tc>
          <w:tcPr>
            <w:tcW w:w="2268" w:type="dxa"/>
            <w:vMerge w:val="restart"/>
          </w:tcPr>
          <w:p w14:paraId="1C21B2F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0.750 (0.616-0.884)</w:t>
            </w:r>
          </w:p>
        </w:tc>
        <w:tc>
          <w:tcPr>
            <w:tcW w:w="986" w:type="dxa"/>
          </w:tcPr>
          <w:p w14:paraId="53DC1EC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sym w:font="Symbol" w:char="F03C"/>
            </w: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0.001</w:t>
            </w:r>
          </w:p>
        </w:tc>
      </w:tr>
      <w:tr w:rsidR="000B62FF" w:rsidRPr="00CF66AA" w14:paraId="2AE3A3B4" w14:textId="77777777" w:rsidTr="00FA216E">
        <w:trPr>
          <w:gridAfter w:val="1"/>
          <w:wAfter w:w="6" w:type="dxa"/>
          <w:trHeight w:val="340"/>
          <w:jc w:val="center"/>
        </w:trPr>
        <w:tc>
          <w:tcPr>
            <w:tcW w:w="851" w:type="dxa"/>
            <w:vMerge/>
            <w:vAlign w:val="center"/>
          </w:tcPr>
          <w:p w14:paraId="07457FD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/>
            <w:vAlign w:val="center"/>
          </w:tcPr>
          <w:p w14:paraId="10472AA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417" w:type="dxa"/>
          </w:tcPr>
          <w:p w14:paraId="153B718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247F185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12</w:t>
            </w:r>
          </w:p>
        </w:tc>
        <w:tc>
          <w:tcPr>
            <w:tcW w:w="1276" w:type="dxa"/>
            <w:vMerge/>
            <w:vAlign w:val="center"/>
          </w:tcPr>
          <w:p w14:paraId="3AD69D3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Merge/>
            <w:vAlign w:val="center"/>
          </w:tcPr>
          <w:p w14:paraId="56597934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Merge/>
            <w:vAlign w:val="center"/>
          </w:tcPr>
          <w:p w14:paraId="418BAB4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  <w:vMerge/>
          </w:tcPr>
          <w:p w14:paraId="26360E5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86" w:type="dxa"/>
          </w:tcPr>
          <w:p w14:paraId="02D11A1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6A52CD61" w14:textId="77777777" w:rsidTr="00FA216E">
        <w:trPr>
          <w:gridAfter w:val="1"/>
          <w:wAfter w:w="6" w:type="dxa"/>
          <w:trHeight w:val="340"/>
          <w:jc w:val="center"/>
        </w:trPr>
        <w:tc>
          <w:tcPr>
            <w:tcW w:w="851" w:type="dxa"/>
            <w:vMerge/>
            <w:vAlign w:val="center"/>
          </w:tcPr>
          <w:p w14:paraId="7A0BE9B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 w:val="restart"/>
          </w:tcPr>
          <w:p w14:paraId="3611DA3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6</w:t>
            </w:r>
          </w:p>
        </w:tc>
        <w:tc>
          <w:tcPr>
            <w:tcW w:w="1417" w:type="dxa"/>
          </w:tcPr>
          <w:p w14:paraId="65EE180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7A1C6B0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12</w:t>
            </w:r>
          </w:p>
        </w:tc>
        <w:tc>
          <w:tcPr>
            <w:tcW w:w="1276" w:type="dxa"/>
            <w:vMerge w:val="restart"/>
          </w:tcPr>
          <w:p w14:paraId="2F43DFD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0.5</w:t>
            </w:r>
          </w:p>
        </w:tc>
        <w:tc>
          <w:tcPr>
            <w:tcW w:w="850" w:type="dxa"/>
            <w:vMerge w:val="restart"/>
          </w:tcPr>
          <w:p w14:paraId="59EFEAC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0.857</w:t>
            </w:r>
          </w:p>
        </w:tc>
        <w:tc>
          <w:tcPr>
            <w:tcW w:w="1276" w:type="dxa"/>
            <w:vMerge w:val="restart"/>
          </w:tcPr>
          <w:p w14:paraId="640F287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0.875</w:t>
            </w:r>
          </w:p>
        </w:tc>
        <w:tc>
          <w:tcPr>
            <w:tcW w:w="2268" w:type="dxa"/>
            <w:vMerge w:val="restart"/>
          </w:tcPr>
          <w:p w14:paraId="34912CD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0.750 (0.616-0.884)</w:t>
            </w:r>
          </w:p>
        </w:tc>
        <w:tc>
          <w:tcPr>
            <w:tcW w:w="986" w:type="dxa"/>
          </w:tcPr>
          <w:p w14:paraId="4071D70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sym w:font="Symbol" w:char="F03C"/>
            </w: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0.001</w:t>
            </w:r>
          </w:p>
        </w:tc>
      </w:tr>
      <w:tr w:rsidR="000B62FF" w:rsidRPr="00CF66AA" w14:paraId="5DFB97C5" w14:textId="77777777" w:rsidTr="00FA216E">
        <w:trPr>
          <w:gridAfter w:val="1"/>
          <w:wAfter w:w="6" w:type="dxa"/>
          <w:trHeight w:val="340"/>
          <w:jc w:val="center"/>
        </w:trPr>
        <w:tc>
          <w:tcPr>
            <w:tcW w:w="851" w:type="dxa"/>
            <w:vMerge/>
            <w:vAlign w:val="center"/>
          </w:tcPr>
          <w:p w14:paraId="059DF80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/>
            <w:vAlign w:val="center"/>
          </w:tcPr>
          <w:p w14:paraId="1840ECB4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417" w:type="dxa"/>
          </w:tcPr>
          <w:p w14:paraId="0DC565C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68DF039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12</w:t>
            </w:r>
          </w:p>
        </w:tc>
        <w:tc>
          <w:tcPr>
            <w:tcW w:w="1276" w:type="dxa"/>
            <w:vMerge/>
            <w:vAlign w:val="center"/>
          </w:tcPr>
          <w:p w14:paraId="4E9AD3A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Merge/>
            <w:vAlign w:val="center"/>
          </w:tcPr>
          <w:p w14:paraId="24B6DFA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Merge/>
            <w:vAlign w:val="center"/>
          </w:tcPr>
          <w:p w14:paraId="16ADBFD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  <w:vMerge/>
          </w:tcPr>
          <w:p w14:paraId="22A45B5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86" w:type="dxa"/>
          </w:tcPr>
          <w:p w14:paraId="1651DF9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4A96CCFB" w14:textId="77777777" w:rsidTr="00FA216E">
        <w:trPr>
          <w:gridAfter w:val="1"/>
          <w:wAfter w:w="6" w:type="dxa"/>
          <w:trHeight w:val="340"/>
          <w:jc w:val="center"/>
        </w:trPr>
        <w:tc>
          <w:tcPr>
            <w:tcW w:w="851" w:type="dxa"/>
            <w:vMerge/>
            <w:vAlign w:val="center"/>
          </w:tcPr>
          <w:p w14:paraId="17FA3A5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Align w:val="center"/>
          </w:tcPr>
          <w:p w14:paraId="759C9994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7</w:t>
            </w:r>
          </w:p>
        </w:tc>
        <w:tc>
          <w:tcPr>
            <w:tcW w:w="1417" w:type="dxa"/>
          </w:tcPr>
          <w:p w14:paraId="13BCC6A4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4C1D4F6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14</w:t>
            </w:r>
          </w:p>
        </w:tc>
        <w:tc>
          <w:tcPr>
            <w:tcW w:w="1276" w:type="dxa"/>
            <w:vMerge w:val="restart"/>
          </w:tcPr>
          <w:p w14:paraId="1B7CFE3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0.583</w:t>
            </w:r>
          </w:p>
        </w:tc>
        <w:tc>
          <w:tcPr>
            <w:tcW w:w="850" w:type="dxa"/>
            <w:vMerge w:val="restart"/>
          </w:tcPr>
          <w:p w14:paraId="2532246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0.878</w:t>
            </w:r>
          </w:p>
        </w:tc>
        <w:tc>
          <w:tcPr>
            <w:tcW w:w="1276" w:type="dxa"/>
            <w:vMerge w:val="restart"/>
          </w:tcPr>
          <w:p w14:paraId="0FAA7C4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0.896</w:t>
            </w:r>
          </w:p>
        </w:tc>
        <w:tc>
          <w:tcPr>
            <w:tcW w:w="2268" w:type="dxa"/>
            <w:vMerge w:val="restart"/>
          </w:tcPr>
          <w:p w14:paraId="1A6D6304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0.792 (0.664-0.919)</w:t>
            </w:r>
          </w:p>
        </w:tc>
        <w:tc>
          <w:tcPr>
            <w:tcW w:w="986" w:type="dxa"/>
          </w:tcPr>
          <w:p w14:paraId="717C5A0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sym w:font="Symbol" w:char="F03C"/>
            </w: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0.001</w:t>
            </w:r>
          </w:p>
        </w:tc>
      </w:tr>
      <w:tr w:rsidR="000B62FF" w:rsidRPr="00CF66AA" w14:paraId="11E6AFD2" w14:textId="77777777" w:rsidTr="00FA216E">
        <w:trPr>
          <w:gridAfter w:val="1"/>
          <w:wAfter w:w="6" w:type="dxa"/>
          <w:trHeight w:val="340"/>
          <w:jc w:val="center"/>
        </w:trPr>
        <w:tc>
          <w:tcPr>
            <w:tcW w:w="851" w:type="dxa"/>
            <w:vMerge/>
            <w:vAlign w:val="center"/>
          </w:tcPr>
          <w:p w14:paraId="16429E9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Align w:val="center"/>
          </w:tcPr>
          <w:p w14:paraId="14C9CAF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417" w:type="dxa"/>
          </w:tcPr>
          <w:p w14:paraId="1C7B1DC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3A3109F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10</w:t>
            </w:r>
          </w:p>
        </w:tc>
        <w:tc>
          <w:tcPr>
            <w:tcW w:w="1276" w:type="dxa"/>
            <w:vMerge/>
            <w:vAlign w:val="center"/>
          </w:tcPr>
          <w:p w14:paraId="06574F6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Merge/>
            <w:vAlign w:val="center"/>
          </w:tcPr>
          <w:p w14:paraId="5E8EB92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Merge/>
            <w:vAlign w:val="center"/>
          </w:tcPr>
          <w:p w14:paraId="2461DB9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  <w:vMerge/>
          </w:tcPr>
          <w:p w14:paraId="59331D0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86" w:type="dxa"/>
          </w:tcPr>
          <w:p w14:paraId="18EE881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2590826E" w14:textId="77777777" w:rsidTr="00FA216E">
        <w:trPr>
          <w:gridAfter w:val="1"/>
          <w:wAfter w:w="6" w:type="dxa"/>
          <w:trHeight w:val="340"/>
          <w:jc w:val="center"/>
        </w:trPr>
        <w:tc>
          <w:tcPr>
            <w:tcW w:w="851" w:type="dxa"/>
            <w:vMerge/>
            <w:vAlign w:val="center"/>
          </w:tcPr>
          <w:p w14:paraId="59F3D53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 w:val="restart"/>
          </w:tcPr>
          <w:p w14:paraId="7A48901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8</w:t>
            </w:r>
          </w:p>
        </w:tc>
        <w:tc>
          <w:tcPr>
            <w:tcW w:w="1417" w:type="dxa"/>
          </w:tcPr>
          <w:p w14:paraId="4CCC1FF7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4DF3125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15</w:t>
            </w:r>
          </w:p>
        </w:tc>
        <w:tc>
          <w:tcPr>
            <w:tcW w:w="1276" w:type="dxa"/>
            <w:vMerge w:val="restart"/>
          </w:tcPr>
          <w:p w14:paraId="01132B4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0.625</w:t>
            </w:r>
          </w:p>
        </w:tc>
        <w:tc>
          <w:tcPr>
            <w:tcW w:w="850" w:type="dxa"/>
            <w:vMerge w:val="restart"/>
          </w:tcPr>
          <w:p w14:paraId="5770524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0.889</w:t>
            </w:r>
          </w:p>
        </w:tc>
        <w:tc>
          <w:tcPr>
            <w:tcW w:w="1276" w:type="dxa"/>
            <w:vMerge w:val="restart"/>
          </w:tcPr>
          <w:p w14:paraId="0B1167E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0.906</w:t>
            </w:r>
          </w:p>
        </w:tc>
        <w:tc>
          <w:tcPr>
            <w:tcW w:w="2268" w:type="dxa"/>
            <w:vMerge w:val="restart"/>
          </w:tcPr>
          <w:p w14:paraId="35CCD74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0.813 (0.690-0.935)</w:t>
            </w:r>
          </w:p>
        </w:tc>
        <w:tc>
          <w:tcPr>
            <w:tcW w:w="986" w:type="dxa"/>
          </w:tcPr>
          <w:p w14:paraId="0E6A782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sym w:font="Symbol" w:char="F03C"/>
            </w: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0.001</w:t>
            </w:r>
          </w:p>
        </w:tc>
      </w:tr>
      <w:tr w:rsidR="000B62FF" w:rsidRPr="00CF66AA" w14:paraId="635F196F" w14:textId="77777777" w:rsidTr="00FA216E">
        <w:trPr>
          <w:gridAfter w:val="1"/>
          <w:wAfter w:w="6" w:type="dxa"/>
          <w:trHeight w:val="340"/>
          <w:jc w:val="center"/>
        </w:trPr>
        <w:tc>
          <w:tcPr>
            <w:tcW w:w="851" w:type="dxa"/>
            <w:vMerge/>
            <w:vAlign w:val="center"/>
          </w:tcPr>
          <w:p w14:paraId="33E87F04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/>
            <w:vAlign w:val="center"/>
          </w:tcPr>
          <w:p w14:paraId="795D9A1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417" w:type="dxa"/>
          </w:tcPr>
          <w:p w14:paraId="16EE265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4941054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9</w:t>
            </w:r>
          </w:p>
        </w:tc>
        <w:tc>
          <w:tcPr>
            <w:tcW w:w="1276" w:type="dxa"/>
            <w:vMerge/>
            <w:vAlign w:val="center"/>
          </w:tcPr>
          <w:p w14:paraId="5E739D4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Merge/>
            <w:vAlign w:val="center"/>
          </w:tcPr>
          <w:p w14:paraId="146580A4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Merge/>
            <w:vAlign w:val="center"/>
          </w:tcPr>
          <w:p w14:paraId="1504D0D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  <w:vMerge/>
          </w:tcPr>
          <w:p w14:paraId="74CDC4D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86" w:type="dxa"/>
          </w:tcPr>
          <w:p w14:paraId="15045C8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2B4C8E0A" w14:textId="77777777" w:rsidTr="00FA216E">
        <w:trPr>
          <w:gridAfter w:val="1"/>
          <w:wAfter w:w="6" w:type="dxa"/>
          <w:trHeight w:val="340"/>
          <w:jc w:val="center"/>
        </w:trPr>
        <w:tc>
          <w:tcPr>
            <w:tcW w:w="851" w:type="dxa"/>
            <w:vMerge/>
            <w:vAlign w:val="center"/>
          </w:tcPr>
          <w:p w14:paraId="525FA877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 w:val="restart"/>
          </w:tcPr>
          <w:p w14:paraId="3ACEC1B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9</w:t>
            </w:r>
          </w:p>
        </w:tc>
        <w:tc>
          <w:tcPr>
            <w:tcW w:w="1417" w:type="dxa"/>
          </w:tcPr>
          <w:p w14:paraId="28EA2CD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3AC7507B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15</w:t>
            </w:r>
          </w:p>
        </w:tc>
        <w:tc>
          <w:tcPr>
            <w:tcW w:w="1276" w:type="dxa"/>
            <w:vMerge w:val="restart"/>
          </w:tcPr>
          <w:p w14:paraId="0B675BC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0.625</w:t>
            </w:r>
          </w:p>
        </w:tc>
        <w:tc>
          <w:tcPr>
            <w:tcW w:w="850" w:type="dxa"/>
            <w:vMerge w:val="restart"/>
          </w:tcPr>
          <w:p w14:paraId="173778CB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0.889</w:t>
            </w:r>
          </w:p>
        </w:tc>
        <w:tc>
          <w:tcPr>
            <w:tcW w:w="1276" w:type="dxa"/>
            <w:vMerge w:val="restart"/>
          </w:tcPr>
          <w:p w14:paraId="4621C56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0.906</w:t>
            </w:r>
          </w:p>
        </w:tc>
        <w:tc>
          <w:tcPr>
            <w:tcW w:w="2268" w:type="dxa"/>
            <w:vMerge w:val="restart"/>
          </w:tcPr>
          <w:p w14:paraId="189E1EF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0.813 (0.690-0.935)</w:t>
            </w:r>
          </w:p>
        </w:tc>
        <w:tc>
          <w:tcPr>
            <w:tcW w:w="986" w:type="dxa"/>
          </w:tcPr>
          <w:p w14:paraId="0515AAF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sym w:font="Symbol" w:char="F03C"/>
            </w: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0.001</w:t>
            </w:r>
          </w:p>
        </w:tc>
      </w:tr>
      <w:tr w:rsidR="000B62FF" w:rsidRPr="00CF66AA" w14:paraId="74EB348E" w14:textId="77777777" w:rsidTr="00FA216E">
        <w:trPr>
          <w:gridAfter w:val="1"/>
          <w:wAfter w:w="6" w:type="dxa"/>
          <w:trHeight w:val="340"/>
          <w:jc w:val="center"/>
        </w:trPr>
        <w:tc>
          <w:tcPr>
            <w:tcW w:w="851" w:type="dxa"/>
            <w:vMerge/>
            <w:vAlign w:val="center"/>
          </w:tcPr>
          <w:p w14:paraId="32F1D3F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/>
            <w:vAlign w:val="center"/>
          </w:tcPr>
          <w:p w14:paraId="025DD61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417" w:type="dxa"/>
          </w:tcPr>
          <w:p w14:paraId="64EB1A0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2A51768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9</w:t>
            </w:r>
          </w:p>
        </w:tc>
        <w:tc>
          <w:tcPr>
            <w:tcW w:w="1276" w:type="dxa"/>
            <w:vMerge/>
            <w:vAlign w:val="center"/>
          </w:tcPr>
          <w:p w14:paraId="123DD61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Merge/>
            <w:vAlign w:val="center"/>
          </w:tcPr>
          <w:p w14:paraId="694A11A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Merge/>
            <w:vAlign w:val="center"/>
          </w:tcPr>
          <w:p w14:paraId="59943EC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  <w:vMerge/>
          </w:tcPr>
          <w:p w14:paraId="273A70C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86" w:type="dxa"/>
          </w:tcPr>
          <w:p w14:paraId="08064E0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313A7921" w14:textId="77777777" w:rsidTr="00FA216E">
        <w:trPr>
          <w:gridAfter w:val="1"/>
          <w:wAfter w:w="6" w:type="dxa"/>
          <w:trHeight w:val="340"/>
          <w:jc w:val="center"/>
        </w:trPr>
        <w:tc>
          <w:tcPr>
            <w:tcW w:w="851" w:type="dxa"/>
            <w:vMerge/>
            <w:vAlign w:val="center"/>
          </w:tcPr>
          <w:p w14:paraId="7E4C34A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4C8BE6D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10</w:t>
            </w:r>
          </w:p>
        </w:tc>
        <w:tc>
          <w:tcPr>
            <w:tcW w:w="1417" w:type="dxa"/>
          </w:tcPr>
          <w:p w14:paraId="2E24BF8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52D4283B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16</w:t>
            </w:r>
          </w:p>
        </w:tc>
        <w:tc>
          <w:tcPr>
            <w:tcW w:w="1276" w:type="dxa"/>
            <w:vAlign w:val="center"/>
          </w:tcPr>
          <w:p w14:paraId="3018544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0.667</w:t>
            </w:r>
          </w:p>
        </w:tc>
        <w:tc>
          <w:tcPr>
            <w:tcW w:w="850" w:type="dxa"/>
            <w:vAlign w:val="center"/>
          </w:tcPr>
          <w:p w14:paraId="3064D58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</w:t>
            </w:r>
          </w:p>
        </w:tc>
        <w:tc>
          <w:tcPr>
            <w:tcW w:w="1276" w:type="dxa"/>
            <w:vAlign w:val="center"/>
          </w:tcPr>
          <w:p w14:paraId="27611B7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0.917</w:t>
            </w:r>
          </w:p>
        </w:tc>
        <w:tc>
          <w:tcPr>
            <w:tcW w:w="2268" w:type="dxa"/>
          </w:tcPr>
          <w:p w14:paraId="5367D2F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0.833 (0.715-0.951)</w:t>
            </w:r>
          </w:p>
        </w:tc>
        <w:tc>
          <w:tcPr>
            <w:tcW w:w="986" w:type="dxa"/>
          </w:tcPr>
          <w:p w14:paraId="511517A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sym w:font="Symbol" w:char="F03C"/>
            </w: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0.001</w:t>
            </w:r>
          </w:p>
        </w:tc>
      </w:tr>
      <w:tr w:rsidR="000B62FF" w:rsidRPr="00CF66AA" w14:paraId="45A8C1B6" w14:textId="77777777" w:rsidTr="00FA216E">
        <w:trPr>
          <w:gridAfter w:val="1"/>
          <w:wAfter w:w="6" w:type="dxa"/>
          <w:trHeight w:val="340"/>
          <w:jc w:val="center"/>
        </w:trPr>
        <w:tc>
          <w:tcPr>
            <w:tcW w:w="851" w:type="dxa"/>
            <w:vMerge/>
            <w:vAlign w:val="center"/>
          </w:tcPr>
          <w:p w14:paraId="2B45B7B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/>
            <w:vAlign w:val="center"/>
          </w:tcPr>
          <w:p w14:paraId="2CA4A677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417" w:type="dxa"/>
          </w:tcPr>
          <w:p w14:paraId="439300AB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798D670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8</w:t>
            </w:r>
          </w:p>
        </w:tc>
        <w:tc>
          <w:tcPr>
            <w:tcW w:w="1276" w:type="dxa"/>
            <w:vAlign w:val="center"/>
          </w:tcPr>
          <w:p w14:paraId="40B564C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Align w:val="center"/>
          </w:tcPr>
          <w:p w14:paraId="09E746C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Align w:val="center"/>
          </w:tcPr>
          <w:p w14:paraId="089269FB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</w:tcPr>
          <w:p w14:paraId="73F86C1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86" w:type="dxa"/>
          </w:tcPr>
          <w:p w14:paraId="1C56B69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3627C31D" w14:textId="77777777" w:rsidTr="00FA216E">
        <w:trPr>
          <w:gridAfter w:val="1"/>
          <w:wAfter w:w="6" w:type="dxa"/>
          <w:trHeight w:val="340"/>
          <w:jc w:val="center"/>
        </w:trPr>
        <w:tc>
          <w:tcPr>
            <w:tcW w:w="851" w:type="dxa"/>
            <w:vMerge/>
            <w:vAlign w:val="center"/>
          </w:tcPr>
          <w:p w14:paraId="761C35A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3344813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11</w:t>
            </w:r>
          </w:p>
        </w:tc>
        <w:tc>
          <w:tcPr>
            <w:tcW w:w="1417" w:type="dxa"/>
          </w:tcPr>
          <w:p w14:paraId="661E2AE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2E615097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19</w:t>
            </w:r>
          </w:p>
        </w:tc>
        <w:tc>
          <w:tcPr>
            <w:tcW w:w="1276" w:type="dxa"/>
            <w:vAlign w:val="center"/>
          </w:tcPr>
          <w:p w14:paraId="665D74D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0.792</w:t>
            </w:r>
          </w:p>
        </w:tc>
        <w:tc>
          <w:tcPr>
            <w:tcW w:w="850" w:type="dxa"/>
            <w:vAlign w:val="center"/>
          </w:tcPr>
          <w:p w14:paraId="2A57461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0.935</w:t>
            </w:r>
          </w:p>
        </w:tc>
        <w:tc>
          <w:tcPr>
            <w:tcW w:w="1276" w:type="dxa"/>
            <w:vAlign w:val="center"/>
          </w:tcPr>
          <w:p w14:paraId="7129148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0.948</w:t>
            </w:r>
          </w:p>
        </w:tc>
        <w:tc>
          <w:tcPr>
            <w:tcW w:w="2268" w:type="dxa"/>
          </w:tcPr>
          <w:p w14:paraId="500685D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0.896 (0.798-0.994)</w:t>
            </w:r>
          </w:p>
        </w:tc>
        <w:tc>
          <w:tcPr>
            <w:tcW w:w="986" w:type="dxa"/>
          </w:tcPr>
          <w:p w14:paraId="254A804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sym w:font="Symbol" w:char="F03C"/>
            </w: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0.001</w:t>
            </w:r>
          </w:p>
        </w:tc>
      </w:tr>
      <w:tr w:rsidR="000B62FF" w:rsidRPr="00CF66AA" w14:paraId="57548E7C" w14:textId="77777777" w:rsidTr="00FA216E">
        <w:trPr>
          <w:gridAfter w:val="1"/>
          <w:wAfter w:w="6" w:type="dxa"/>
          <w:trHeight w:val="340"/>
          <w:jc w:val="center"/>
        </w:trPr>
        <w:tc>
          <w:tcPr>
            <w:tcW w:w="851" w:type="dxa"/>
            <w:vMerge/>
            <w:vAlign w:val="center"/>
          </w:tcPr>
          <w:p w14:paraId="2E750687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/>
            <w:vAlign w:val="center"/>
          </w:tcPr>
          <w:p w14:paraId="5A883E7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417" w:type="dxa"/>
          </w:tcPr>
          <w:p w14:paraId="37D1116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6A9582C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5</w:t>
            </w:r>
          </w:p>
        </w:tc>
        <w:tc>
          <w:tcPr>
            <w:tcW w:w="1276" w:type="dxa"/>
            <w:vAlign w:val="center"/>
          </w:tcPr>
          <w:p w14:paraId="04C69E0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Align w:val="center"/>
          </w:tcPr>
          <w:p w14:paraId="52AA346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Align w:val="center"/>
          </w:tcPr>
          <w:p w14:paraId="66AA6CC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</w:tcPr>
          <w:p w14:paraId="331AE734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86" w:type="dxa"/>
          </w:tcPr>
          <w:p w14:paraId="2A248D7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1B229A3B" w14:textId="77777777" w:rsidTr="00FA216E">
        <w:trPr>
          <w:gridAfter w:val="1"/>
          <w:wAfter w:w="6" w:type="dxa"/>
          <w:trHeight w:val="340"/>
          <w:jc w:val="center"/>
        </w:trPr>
        <w:tc>
          <w:tcPr>
            <w:tcW w:w="851" w:type="dxa"/>
            <w:vMerge/>
            <w:vAlign w:val="center"/>
          </w:tcPr>
          <w:p w14:paraId="61EB0CF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115DBC2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12</w:t>
            </w:r>
          </w:p>
        </w:tc>
        <w:tc>
          <w:tcPr>
            <w:tcW w:w="1417" w:type="dxa"/>
          </w:tcPr>
          <w:p w14:paraId="5408A64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6AE081E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21</w:t>
            </w:r>
          </w:p>
        </w:tc>
        <w:tc>
          <w:tcPr>
            <w:tcW w:w="1276" w:type="dxa"/>
            <w:vAlign w:val="center"/>
          </w:tcPr>
          <w:p w14:paraId="41E57CE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0.875</w:t>
            </w:r>
          </w:p>
        </w:tc>
        <w:tc>
          <w:tcPr>
            <w:tcW w:w="850" w:type="dxa"/>
            <w:vAlign w:val="center"/>
          </w:tcPr>
          <w:p w14:paraId="1BF4692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0.96</w:t>
            </w:r>
          </w:p>
        </w:tc>
        <w:tc>
          <w:tcPr>
            <w:tcW w:w="1276" w:type="dxa"/>
            <w:vAlign w:val="center"/>
          </w:tcPr>
          <w:p w14:paraId="0A71E2F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0.969</w:t>
            </w:r>
          </w:p>
        </w:tc>
        <w:tc>
          <w:tcPr>
            <w:tcW w:w="2268" w:type="dxa"/>
          </w:tcPr>
          <w:p w14:paraId="4E1CFE9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0.938 (0.859-1.000)</w:t>
            </w:r>
          </w:p>
        </w:tc>
        <w:tc>
          <w:tcPr>
            <w:tcW w:w="986" w:type="dxa"/>
          </w:tcPr>
          <w:p w14:paraId="4960A18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sym w:font="Symbol" w:char="F03C"/>
            </w: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0.001</w:t>
            </w:r>
          </w:p>
        </w:tc>
      </w:tr>
      <w:tr w:rsidR="000B62FF" w:rsidRPr="00CF66AA" w14:paraId="53425A22" w14:textId="77777777" w:rsidTr="00FA216E">
        <w:trPr>
          <w:gridAfter w:val="1"/>
          <w:wAfter w:w="6" w:type="dxa"/>
          <w:trHeight w:val="340"/>
          <w:jc w:val="center"/>
        </w:trPr>
        <w:tc>
          <w:tcPr>
            <w:tcW w:w="851" w:type="dxa"/>
            <w:vMerge/>
            <w:vAlign w:val="center"/>
          </w:tcPr>
          <w:p w14:paraId="19839484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/>
            <w:vAlign w:val="center"/>
          </w:tcPr>
          <w:p w14:paraId="67E53F94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417" w:type="dxa"/>
          </w:tcPr>
          <w:p w14:paraId="60C4F05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7E46640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3</w:t>
            </w:r>
          </w:p>
        </w:tc>
        <w:tc>
          <w:tcPr>
            <w:tcW w:w="1276" w:type="dxa"/>
            <w:vAlign w:val="center"/>
          </w:tcPr>
          <w:p w14:paraId="6D780927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Align w:val="center"/>
          </w:tcPr>
          <w:p w14:paraId="31040864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Align w:val="center"/>
          </w:tcPr>
          <w:p w14:paraId="02C2BB7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</w:tcPr>
          <w:p w14:paraId="039ECDF4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86" w:type="dxa"/>
          </w:tcPr>
          <w:p w14:paraId="7E4FB79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75B7D33E" w14:textId="77777777" w:rsidTr="00FA216E">
        <w:trPr>
          <w:gridAfter w:val="1"/>
          <w:wAfter w:w="6" w:type="dxa"/>
          <w:trHeight w:val="340"/>
          <w:jc w:val="center"/>
        </w:trPr>
        <w:tc>
          <w:tcPr>
            <w:tcW w:w="851" w:type="dxa"/>
            <w:vMerge/>
            <w:vAlign w:val="center"/>
          </w:tcPr>
          <w:p w14:paraId="3388AFE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1DD0294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bidi="en-US"/>
              </w:rPr>
              <w:t>13</w:t>
            </w:r>
          </w:p>
        </w:tc>
        <w:tc>
          <w:tcPr>
            <w:tcW w:w="1417" w:type="dxa"/>
          </w:tcPr>
          <w:p w14:paraId="55CD2B4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3B02983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bidi="en-US"/>
              </w:rPr>
              <w:t>24</w:t>
            </w:r>
          </w:p>
        </w:tc>
        <w:tc>
          <w:tcPr>
            <w:tcW w:w="1276" w:type="dxa"/>
            <w:vAlign w:val="center"/>
          </w:tcPr>
          <w:p w14:paraId="6D954F4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bidi="en-US"/>
              </w:rPr>
              <w:t>1</w:t>
            </w:r>
          </w:p>
        </w:tc>
        <w:tc>
          <w:tcPr>
            <w:tcW w:w="850" w:type="dxa"/>
            <w:vAlign w:val="center"/>
          </w:tcPr>
          <w:p w14:paraId="140EB7C7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bidi="en-US"/>
              </w:rPr>
              <w:t>1</w:t>
            </w:r>
          </w:p>
        </w:tc>
        <w:tc>
          <w:tcPr>
            <w:tcW w:w="1276" w:type="dxa"/>
            <w:vAlign w:val="center"/>
          </w:tcPr>
          <w:p w14:paraId="13ACF947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bidi="en-US"/>
              </w:rPr>
              <w:t>1</w:t>
            </w:r>
          </w:p>
        </w:tc>
        <w:tc>
          <w:tcPr>
            <w:tcW w:w="2268" w:type="dxa"/>
          </w:tcPr>
          <w:p w14:paraId="6DE3E42B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1.000 (1.000-1.000)</w:t>
            </w:r>
          </w:p>
        </w:tc>
        <w:tc>
          <w:tcPr>
            <w:tcW w:w="986" w:type="dxa"/>
          </w:tcPr>
          <w:p w14:paraId="5AB53B7B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bidi="en-US"/>
              </w:rPr>
              <w:t>NA</w:t>
            </w:r>
          </w:p>
        </w:tc>
      </w:tr>
      <w:tr w:rsidR="000B62FF" w:rsidRPr="00CF66AA" w14:paraId="40FF8158" w14:textId="77777777" w:rsidTr="00FA216E">
        <w:trPr>
          <w:gridAfter w:val="1"/>
          <w:wAfter w:w="6" w:type="dxa"/>
          <w:trHeight w:val="340"/>
          <w:jc w:val="center"/>
        </w:trPr>
        <w:tc>
          <w:tcPr>
            <w:tcW w:w="851" w:type="dxa"/>
            <w:vMerge/>
            <w:vAlign w:val="center"/>
          </w:tcPr>
          <w:p w14:paraId="282FF18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/>
            <w:vAlign w:val="center"/>
          </w:tcPr>
          <w:p w14:paraId="52509EA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417" w:type="dxa"/>
          </w:tcPr>
          <w:p w14:paraId="79E26C3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7E5F539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bidi="en-US"/>
              </w:rPr>
              <w:t>0</w:t>
            </w:r>
          </w:p>
        </w:tc>
        <w:tc>
          <w:tcPr>
            <w:tcW w:w="1276" w:type="dxa"/>
            <w:vAlign w:val="center"/>
          </w:tcPr>
          <w:p w14:paraId="2A17F78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Align w:val="center"/>
          </w:tcPr>
          <w:p w14:paraId="747F6D6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Align w:val="center"/>
          </w:tcPr>
          <w:p w14:paraId="5795CCB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</w:tcPr>
          <w:p w14:paraId="28DB1AF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86" w:type="dxa"/>
          </w:tcPr>
          <w:p w14:paraId="78A7309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</w:tbl>
    <w:p w14:paraId="2511F63F" w14:textId="3524DD29" w:rsidR="000B62FF" w:rsidRPr="00CF66AA" w:rsidRDefault="000B62FF" w:rsidP="000B62FF">
      <w:pPr>
        <w:widowControl/>
        <w:adjustRightInd w:val="0"/>
        <w:snapToGrid w:val="0"/>
        <w:spacing w:line="228" w:lineRule="auto"/>
        <w:ind w:firstLine="425"/>
        <w:rPr>
          <w:rFonts w:eastAsia="Times New Roman" w:cs="Times New Roman"/>
          <w:snapToGrid w:val="0"/>
          <w:color w:val="000000"/>
          <w:kern w:val="0"/>
          <w:lang w:eastAsia="de-DE" w:bidi="en-US"/>
        </w:rPr>
      </w:pPr>
      <w:r w:rsidRPr="00CF66AA">
        <w:rPr>
          <w:rFonts w:eastAsia="Times New Roman" w:cs="Times New Roman"/>
          <w:snapToGrid w:val="0"/>
          <w:color w:val="000000"/>
          <w:kern w:val="0"/>
          <w:lang w:bidi="en-US"/>
        </w:rPr>
        <w:t xml:space="preserve">Note: CI: confidence interval; NPV: negative predictive value; AUC: area under the curve; </w:t>
      </w:r>
      <w:r w:rsidRPr="00CF66AA">
        <w:rPr>
          <w:rFonts w:eastAsia="Times New Roman" w:cs="Times New Roman"/>
          <w:snapToGrid w:val="0"/>
          <w:color w:val="000000"/>
          <w:kern w:val="0"/>
          <w:lang w:eastAsia="de-DE" w:bidi="en-US"/>
        </w:rPr>
        <w:t xml:space="preserve">NA: </w:t>
      </w:r>
      <w:r w:rsidRPr="00CF66AA">
        <w:rPr>
          <w:rFonts w:eastAsia="Times New Roman" w:cs="Times New Roman"/>
          <w:snapToGrid w:val="0"/>
          <w:color w:val="000000"/>
          <w:kern w:val="0"/>
          <w:lang w:bidi="en-US"/>
        </w:rPr>
        <w:t xml:space="preserve">Not statistically analyzed. </w:t>
      </w:r>
    </w:p>
    <w:p w14:paraId="2E5AB4B2" w14:textId="77777777" w:rsidR="000B62FF" w:rsidRPr="00CF66AA" w:rsidRDefault="000B62FF" w:rsidP="000B62FF">
      <w:pPr>
        <w:widowControl/>
        <w:adjustRightInd w:val="0"/>
        <w:snapToGrid w:val="0"/>
        <w:spacing w:line="228" w:lineRule="auto"/>
        <w:ind w:firstLine="425"/>
        <w:rPr>
          <w:rFonts w:eastAsia="Times New Roman" w:cs="Times New Roman"/>
          <w:snapToGrid w:val="0"/>
          <w:color w:val="000000"/>
          <w:kern w:val="0"/>
          <w:lang w:eastAsia="de-DE" w:bidi="en-US"/>
        </w:rPr>
      </w:pPr>
    </w:p>
    <w:p w14:paraId="43FF2441" w14:textId="0EABC6B8" w:rsidR="000B62FF" w:rsidRPr="00CF66AA" w:rsidRDefault="000B62FF" w:rsidP="00291FE4">
      <w:pPr>
        <w:widowControl/>
        <w:spacing w:after="156"/>
        <w:contextualSpacing/>
        <w:jc w:val="left"/>
        <w:rPr>
          <w:rFonts w:cs="Times New Roman"/>
          <w:color w:val="000000"/>
          <w:kern w:val="0"/>
          <w:lang w:bidi="en-US"/>
        </w:rPr>
      </w:pPr>
      <w:r w:rsidRPr="00CF66AA">
        <w:rPr>
          <w:rFonts w:eastAsia="Times New Roman" w:cs="Times New Roman"/>
          <w:b/>
          <w:bCs/>
          <w:color w:val="000000"/>
          <w:kern w:val="0"/>
          <w:lang w:eastAsia="de-DE" w:bidi="en-US"/>
        </w:rPr>
        <w:t xml:space="preserve">Supplemental Table 4. </w:t>
      </w:r>
      <w:r w:rsidRPr="00CF66AA">
        <w:rPr>
          <w:rFonts w:eastAsia="Times New Roman" w:cs="Times New Roman"/>
          <w:bCs/>
          <w:color w:val="000000"/>
          <w:kern w:val="0"/>
          <w:lang w:eastAsia="de-DE" w:bidi="en-US"/>
        </w:rPr>
        <w:t>Comparative</w:t>
      </w:r>
      <w:r w:rsidRPr="00CF66AA">
        <w:rPr>
          <w:rFonts w:eastAsia="Times New Roman" w:cs="Times New Roman"/>
          <w:b/>
          <w:bCs/>
          <w:color w:val="000000"/>
          <w:kern w:val="0"/>
          <w:lang w:eastAsia="de-DE" w:bidi="en-US"/>
        </w:rPr>
        <w:t xml:space="preserve"> </w:t>
      </w:r>
      <w:r w:rsidRPr="00CF66AA">
        <w:rPr>
          <w:rFonts w:cs="Times New Roman"/>
          <w:color w:val="000000"/>
          <w:kern w:val="0"/>
          <w:lang w:bidi="en-US"/>
        </w:rPr>
        <w:t>rates of prostate cancer detection by simulated biopsy sampling schemes and 13-core systematic biopsy in patients in PCS subgroup 2.</w:t>
      </w:r>
    </w:p>
    <w:tbl>
      <w:tblPr>
        <w:tblW w:w="10348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67"/>
        <w:gridCol w:w="1559"/>
        <w:gridCol w:w="567"/>
        <w:gridCol w:w="1418"/>
        <w:gridCol w:w="850"/>
        <w:gridCol w:w="1276"/>
        <w:gridCol w:w="2268"/>
        <w:gridCol w:w="992"/>
      </w:tblGrid>
      <w:tr w:rsidR="000B62FF" w:rsidRPr="00CF66AA" w14:paraId="73F9FE2B" w14:textId="77777777" w:rsidTr="00CF66AA">
        <w:trPr>
          <w:jc w:val="center"/>
        </w:trPr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2E1EB63E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bookmarkStart w:id="2" w:name="_Hlk128862251"/>
            <w:r w:rsidRPr="00CF66AA">
              <w:rPr>
                <w:rFonts w:cs="Times New Roman"/>
                <w:b/>
                <w:bCs/>
                <w:color w:val="000000"/>
                <w:kern w:val="0"/>
                <w:lang w:bidi="en-US"/>
              </w:rPr>
              <w:t>Subgroup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6B424030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cs="Times New Roman"/>
                <w:b/>
                <w:bCs/>
                <w:color w:val="000000"/>
                <w:kern w:val="0"/>
                <w:lang w:bidi="en-US"/>
              </w:rPr>
              <w:t>C</w:t>
            </w: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ore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7A55F35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cs="Times New Roman"/>
                <w:b/>
                <w:bCs/>
                <w:color w:val="000000"/>
                <w:kern w:val="0"/>
                <w:lang w:bidi="en-US"/>
              </w:rPr>
            </w:pPr>
            <w:bookmarkStart w:id="3" w:name="OLE_LINK13"/>
            <w:r w:rsidRPr="00CF66AA">
              <w:rPr>
                <w:rFonts w:cs="Times New Roman"/>
                <w:b/>
                <w:bCs/>
                <w:color w:val="000000"/>
                <w:kern w:val="0"/>
                <w:lang w:bidi="en-US"/>
              </w:rPr>
              <w:t>Result of simulated biopsy</w:t>
            </w:r>
            <w:bookmarkEnd w:id="3"/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4E425223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Sensitivity (%)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6155F968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NPV (%)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3A4DEBD0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 xml:space="preserve">Accuracy (%)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5A5C6D04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AUC (0.95% CI)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26CF2638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lang w:eastAsia="de-DE" w:bidi="en-US"/>
              </w:rPr>
              <w:t>P</w:t>
            </w: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 xml:space="preserve"> </w:t>
            </w:r>
          </w:p>
        </w:tc>
        <w:bookmarkEnd w:id="2"/>
      </w:tr>
      <w:tr w:rsidR="000B62FF" w:rsidRPr="00CF66AA" w14:paraId="76D5DA10" w14:textId="77777777" w:rsidTr="00CF66AA">
        <w:trPr>
          <w:trHeight w:val="340"/>
          <w:jc w:val="center"/>
        </w:trPr>
        <w:tc>
          <w:tcPr>
            <w:tcW w:w="851" w:type="dxa"/>
            <w:vMerge w:val="restart"/>
            <w:tcBorders>
              <w:top w:val="single" w:sz="12" w:space="0" w:color="auto"/>
            </w:tcBorders>
          </w:tcPr>
          <w:p w14:paraId="5898B0EE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74C8774B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49957A79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0688421C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345CF0F5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6C94B71A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204140F5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0265A8AF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11050576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08AF4914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47933A24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2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</w:tcPr>
          <w:p w14:paraId="762A418E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4E21D38E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2BDC8E1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22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</w:tcPr>
          <w:p w14:paraId="45D00E7E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0.449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14:paraId="59C8DECD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0.635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</w:tcPr>
          <w:p w14:paraId="0A1845F4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0.719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14:paraId="60404F32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0.724 (0.621-0.828)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1E2B1BCA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sym w:font="Symbol" w:char="F03C"/>
            </w: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0.001</w:t>
            </w:r>
          </w:p>
        </w:tc>
      </w:tr>
      <w:tr w:rsidR="000B62FF" w:rsidRPr="00CF66AA" w14:paraId="43C27A5C" w14:textId="77777777" w:rsidTr="00CF66AA">
        <w:trPr>
          <w:trHeight w:val="340"/>
          <w:jc w:val="center"/>
        </w:trPr>
        <w:tc>
          <w:tcPr>
            <w:tcW w:w="851" w:type="dxa"/>
            <w:vMerge/>
            <w:vAlign w:val="center"/>
          </w:tcPr>
          <w:p w14:paraId="051B952C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567" w:type="dxa"/>
            <w:vMerge/>
            <w:vAlign w:val="center"/>
          </w:tcPr>
          <w:p w14:paraId="0E36681E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5845040A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6AB8D5DD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27</w:t>
            </w:r>
          </w:p>
        </w:tc>
        <w:tc>
          <w:tcPr>
            <w:tcW w:w="1418" w:type="dxa"/>
            <w:vMerge/>
            <w:vAlign w:val="center"/>
          </w:tcPr>
          <w:p w14:paraId="4FF15E25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Merge/>
            <w:vAlign w:val="center"/>
          </w:tcPr>
          <w:p w14:paraId="79B589A1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Merge/>
            <w:vAlign w:val="center"/>
          </w:tcPr>
          <w:p w14:paraId="446DDDAC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  <w:vMerge/>
            <w:vAlign w:val="center"/>
          </w:tcPr>
          <w:p w14:paraId="45DDF6CF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6F524F8B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266C1409" w14:textId="77777777" w:rsidTr="00CF66AA">
        <w:trPr>
          <w:trHeight w:val="340"/>
          <w:jc w:val="center"/>
        </w:trPr>
        <w:tc>
          <w:tcPr>
            <w:tcW w:w="851" w:type="dxa"/>
            <w:vMerge/>
            <w:vAlign w:val="center"/>
          </w:tcPr>
          <w:p w14:paraId="16DD06CC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567" w:type="dxa"/>
            <w:vMerge w:val="restart"/>
          </w:tcPr>
          <w:p w14:paraId="385A7EC0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2</w:t>
            </w:r>
          </w:p>
          <w:p w14:paraId="02BD5FE6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3614AD5B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524B5BBE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29</w:t>
            </w:r>
          </w:p>
        </w:tc>
        <w:tc>
          <w:tcPr>
            <w:tcW w:w="1418" w:type="dxa"/>
            <w:vMerge w:val="restart"/>
          </w:tcPr>
          <w:p w14:paraId="300B7725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0.592</w:t>
            </w:r>
          </w:p>
        </w:tc>
        <w:tc>
          <w:tcPr>
            <w:tcW w:w="850" w:type="dxa"/>
            <w:vMerge w:val="restart"/>
          </w:tcPr>
          <w:p w14:paraId="42E6883B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0.701</w:t>
            </w:r>
          </w:p>
        </w:tc>
        <w:tc>
          <w:tcPr>
            <w:tcW w:w="1276" w:type="dxa"/>
            <w:vMerge w:val="restart"/>
          </w:tcPr>
          <w:p w14:paraId="21050558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0.792</w:t>
            </w:r>
          </w:p>
        </w:tc>
        <w:tc>
          <w:tcPr>
            <w:tcW w:w="2268" w:type="dxa"/>
            <w:vMerge w:val="restart"/>
          </w:tcPr>
          <w:p w14:paraId="58AAC680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0.796 (0.703-0.889)</w:t>
            </w:r>
          </w:p>
        </w:tc>
        <w:tc>
          <w:tcPr>
            <w:tcW w:w="992" w:type="dxa"/>
          </w:tcPr>
          <w:p w14:paraId="2A8E0BEC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sym w:font="Symbol" w:char="F03C"/>
            </w: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0.001</w:t>
            </w:r>
          </w:p>
        </w:tc>
      </w:tr>
      <w:tr w:rsidR="000B62FF" w:rsidRPr="00CF66AA" w14:paraId="459115DF" w14:textId="77777777" w:rsidTr="00CF66AA">
        <w:trPr>
          <w:trHeight w:val="340"/>
          <w:jc w:val="center"/>
        </w:trPr>
        <w:tc>
          <w:tcPr>
            <w:tcW w:w="851" w:type="dxa"/>
            <w:vMerge/>
            <w:vAlign w:val="center"/>
          </w:tcPr>
          <w:p w14:paraId="1B4952B2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567" w:type="dxa"/>
            <w:vMerge/>
            <w:vAlign w:val="center"/>
          </w:tcPr>
          <w:p w14:paraId="66F63DB2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0FA9B700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7CDE2C99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20</w:t>
            </w:r>
          </w:p>
        </w:tc>
        <w:tc>
          <w:tcPr>
            <w:tcW w:w="1418" w:type="dxa"/>
            <w:vMerge/>
            <w:vAlign w:val="center"/>
          </w:tcPr>
          <w:p w14:paraId="7261F339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Merge/>
            <w:vAlign w:val="center"/>
          </w:tcPr>
          <w:p w14:paraId="32BCC579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Merge/>
            <w:vAlign w:val="center"/>
          </w:tcPr>
          <w:p w14:paraId="0EF07EDD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  <w:vMerge/>
            <w:vAlign w:val="center"/>
          </w:tcPr>
          <w:p w14:paraId="3B3F97D6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11B0C563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08895855" w14:textId="77777777" w:rsidTr="00CF66AA">
        <w:trPr>
          <w:trHeight w:val="340"/>
          <w:jc w:val="center"/>
        </w:trPr>
        <w:tc>
          <w:tcPr>
            <w:tcW w:w="851" w:type="dxa"/>
            <w:vMerge/>
            <w:vAlign w:val="center"/>
          </w:tcPr>
          <w:p w14:paraId="6A00DA9C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567" w:type="dxa"/>
            <w:vMerge w:val="restart"/>
          </w:tcPr>
          <w:p w14:paraId="3DCF8144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3</w:t>
            </w:r>
          </w:p>
          <w:p w14:paraId="5C9EEB70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57BB0A71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3D8C7A53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33</w:t>
            </w:r>
          </w:p>
        </w:tc>
        <w:tc>
          <w:tcPr>
            <w:tcW w:w="1418" w:type="dxa"/>
            <w:vMerge w:val="restart"/>
          </w:tcPr>
          <w:p w14:paraId="513DA3DC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0.673</w:t>
            </w:r>
          </w:p>
        </w:tc>
        <w:tc>
          <w:tcPr>
            <w:tcW w:w="850" w:type="dxa"/>
            <w:vMerge w:val="restart"/>
          </w:tcPr>
          <w:p w14:paraId="44C4035E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0.746</w:t>
            </w:r>
          </w:p>
        </w:tc>
        <w:tc>
          <w:tcPr>
            <w:tcW w:w="1276" w:type="dxa"/>
            <w:vMerge w:val="restart"/>
          </w:tcPr>
          <w:p w14:paraId="2EC1FBD3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0.833</w:t>
            </w:r>
          </w:p>
        </w:tc>
        <w:tc>
          <w:tcPr>
            <w:tcW w:w="2268" w:type="dxa"/>
            <w:vMerge w:val="restart"/>
          </w:tcPr>
          <w:p w14:paraId="62E69CDA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0.837 (0.752-0.922)</w:t>
            </w:r>
          </w:p>
        </w:tc>
        <w:tc>
          <w:tcPr>
            <w:tcW w:w="992" w:type="dxa"/>
          </w:tcPr>
          <w:p w14:paraId="441C30CF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sym w:font="Symbol" w:char="F03C"/>
            </w: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0.001</w:t>
            </w:r>
          </w:p>
        </w:tc>
      </w:tr>
      <w:tr w:rsidR="000B62FF" w:rsidRPr="00CF66AA" w14:paraId="12C93404" w14:textId="77777777" w:rsidTr="00CF66AA">
        <w:trPr>
          <w:trHeight w:val="340"/>
          <w:jc w:val="center"/>
        </w:trPr>
        <w:tc>
          <w:tcPr>
            <w:tcW w:w="851" w:type="dxa"/>
            <w:vMerge/>
            <w:vAlign w:val="center"/>
          </w:tcPr>
          <w:p w14:paraId="180E7445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567" w:type="dxa"/>
            <w:vMerge/>
            <w:vAlign w:val="center"/>
          </w:tcPr>
          <w:p w14:paraId="7D8F482A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7CD06FEF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63632D9E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16</w:t>
            </w:r>
          </w:p>
        </w:tc>
        <w:tc>
          <w:tcPr>
            <w:tcW w:w="1418" w:type="dxa"/>
            <w:vMerge/>
            <w:vAlign w:val="center"/>
          </w:tcPr>
          <w:p w14:paraId="6ED9E1BC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Merge/>
            <w:vAlign w:val="center"/>
          </w:tcPr>
          <w:p w14:paraId="37B5D33F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Merge/>
            <w:vAlign w:val="center"/>
          </w:tcPr>
          <w:p w14:paraId="5575EBBB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  <w:vMerge/>
            <w:vAlign w:val="center"/>
          </w:tcPr>
          <w:p w14:paraId="27E14897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08AA92AA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25ADB357" w14:textId="77777777" w:rsidTr="00CF66AA">
        <w:trPr>
          <w:trHeight w:val="340"/>
          <w:jc w:val="center"/>
        </w:trPr>
        <w:tc>
          <w:tcPr>
            <w:tcW w:w="851" w:type="dxa"/>
            <w:vMerge/>
            <w:vAlign w:val="center"/>
          </w:tcPr>
          <w:p w14:paraId="4BDD3008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567" w:type="dxa"/>
            <w:vMerge w:val="restart"/>
          </w:tcPr>
          <w:p w14:paraId="7F886DAE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4</w:t>
            </w:r>
          </w:p>
        </w:tc>
        <w:tc>
          <w:tcPr>
            <w:tcW w:w="1559" w:type="dxa"/>
          </w:tcPr>
          <w:p w14:paraId="2FE4B70E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744F5DE3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35</w:t>
            </w:r>
          </w:p>
        </w:tc>
        <w:tc>
          <w:tcPr>
            <w:tcW w:w="1418" w:type="dxa"/>
            <w:vMerge w:val="restart"/>
          </w:tcPr>
          <w:p w14:paraId="23D1CA73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0.714</w:t>
            </w:r>
          </w:p>
        </w:tc>
        <w:tc>
          <w:tcPr>
            <w:tcW w:w="850" w:type="dxa"/>
            <w:vMerge w:val="restart"/>
          </w:tcPr>
          <w:p w14:paraId="4250505B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0.77</w:t>
            </w:r>
          </w:p>
        </w:tc>
        <w:tc>
          <w:tcPr>
            <w:tcW w:w="1276" w:type="dxa"/>
            <w:vMerge w:val="restart"/>
          </w:tcPr>
          <w:p w14:paraId="1E277DD7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0.854</w:t>
            </w:r>
          </w:p>
        </w:tc>
        <w:tc>
          <w:tcPr>
            <w:tcW w:w="2268" w:type="dxa"/>
            <w:vMerge w:val="restart"/>
          </w:tcPr>
          <w:p w14:paraId="6C135F38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0.857 (0.777-0.938)</w:t>
            </w:r>
          </w:p>
        </w:tc>
        <w:tc>
          <w:tcPr>
            <w:tcW w:w="992" w:type="dxa"/>
          </w:tcPr>
          <w:p w14:paraId="3E38D770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sym w:font="Symbol" w:char="F03C"/>
            </w: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0.001</w:t>
            </w:r>
          </w:p>
        </w:tc>
      </w:tr>
      <w:tr w:rsidR="000B62FF" w:rsidRPr="00CF66AA" w14:paraId="74FA3392" w14:textId="77777777" w:rsidTr="00CF66AA">
        <w:trPr>
          <w:trHeight w:val="340"/>
          <w:jc w:val="center"/>
        </w:trPr>
        <w:tc>
          <w:tcPr>
            <w:tcW w:w="851" w:type="dxa"/>
            <w:vMerge/>
            <w:vAlign w:val="center"/>
          </w:tcPr>
          <w:p w14:paraId="13C5C74E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567" w:type="dxa"/>
            <w:vMerge/>
            <w:vAlign w:val="center"/>
          </w:tcPr>
          <w:p w14:paraId="257BC5BE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185DCBAA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615AF0BA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14</w:t>
            </w:r>
          </w:p>
        </w:tc>
        <w:tc>
          <w:tcPr>
            <w:tcW w:w="1418" w:type="dxa"/>
            <w:vMerge/>
            <w:vAlign w:val="center"/>
          </w:tcPr>
          <w:p w14:paraId="78D203B5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Merge/>
            <w:vAlign w:val="center"/>
          </w:tcPr>
          <w:p w14:paraId="2BE5256D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Merge/>
            <w:vAlign w:val="center"/>
          </w:tcPr>
          <w:p w14:paraId="10D98504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  <w:vMerge/>
            <w:vAlign w:val="center"/>
          </w:tcPr>
          <w:p w14:paraId="03D0A9B2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770AD0D3" w14:textId="77777777" w:rsidR="000B62FF" w:rsidRPr="00CF66AA" w:rsidRDefault="000B62FF" w:rsidP="000B62FF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793F6B7A" w14:textId="77777777" w:rsidTr="00CF66AA">
        <w:trPr>
          <w:trHeight w:val="340"/>
          <w:jc w:val="center"/>
        </w:trPr>
        <w:tc>
          <w:tcPr>
            <w:tcW w:w="851" w:type="dxa"/>
            <w:vMerge/>
            <w:vAlign w:val="center"/>
          </w:tcPr>
          <w:p w14:paraId="3D99713C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567" w:type="dxa"/>
            <w:vMerge w:val="restart"/>
          </w:tcPr>
          <w:p w14:paraId="4299D4C0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5</w:t>
            </w:r>
          </w:p>
          <w:p w14:paraId="2283AE4E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30C2B709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38F49FCC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37</w:t>
            </w:r>
          </w:p>
        </w:tc>
        <w:tc>
          <w:tcPr>
            <w:tcW w:w="1418" w:type="dxa"/>
            <w:vMerge w:val="restart"/>
          </w:tcPr>
          <w:p w14:paraId="1BA3328C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0.755</w:t>
            </w:r>
          </w:p>
        </w:tc>
        <w:tc>
          <w:tcPr>
            <w:tcW w:w="850" w:type="dxa"/>
            <w:vMerge w:val="restart"/>
          </w:tcPr>
          <w:p w14:paraId="5ED6EBBD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0.797</w:t>
            </w:r>
          </w:p>
        </w:tc>
        <w:tc>
          <w:tcPr>
            <w:tcW w:w="1276" w:type="dxa"/>
            <w:vMerge w:val="restart"/>
          </w:tcPr>
          <w:p w14:paraId="761EAB6A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0.875</w:t>
            </w:r>
          </w:p>
        </w:tc>
        <w:tc>
          <w:tcPr>
            <w:tcW w:w="2268" w:type="dxa"/>
            <w:vMerge w:val="restart"/>
          </w:tcPr>
          <w:p w14:paraId="11A30815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0.878 (0.802-0.953)</w:t>
            </w:r>
          </w:p>
        </w:tc>
        <w:tc>
          <w:tcPr>
            <w:tcW w:w="992" w:type="dxa"/>
          </w:tcPr>
          <w:p w14:paraId="3679C9CC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sym w:font="Symbol" w:char="F03C"/>
            </w: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0.001</w:t>
            </w:r>
          </w:p>
        </w:tc>
      </w:tr>
      <w:tr w:rsidR="000B62FF" w:rsidRPr="00CF66AA" w14:paraId="7FDFCC00" w14:textId="77777777" w:rsidTr="00CF66AA">
        <w:trPr>
          <w:trHeight w:val="340"/>
          <w:jc w:val="center"/>
        </w:trPr>
        <w:tc>
          <w:tcPr>
            <w:tcW w:w="851" w:type="dxa"/>
            <w:vMerge/>
            <w:vAlign w:val="center"/>
          </w:tcPr>
          <w:p w14:paraId="110B1565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567" w:type="dxa"/>
            <w:vMerge/>
            <w:vAlign w:val="center"/>
          </w:tcPr>
          <w:p w14:paraId="714070B8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5031496A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0DDA4A0B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12</w:t>
            </w:r>
          </w:p>
        </w:tc>
        <w:tc>
          <w:tcPr>
            <w:tcW w:w="1418" w:type="dxa"/>
            <w:vMerge/>
            <w:vAlign w:val="center"/>
          </w:tcPr>
          <w:p w14:paraId="0A573601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Merge/>
            <w:vAlign w:val="center"/>
          </w:tcPr>
          <w:p w14:paraId="4EBF8C12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Merge/>
            <w:vAlign w:val="center"/>
          </w:tcPr>
          <w:p w14:paraId="256D61DC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  <w:vMerge/>
            <w:vAlign w:val="center"/>
          </w:tcPr>
          <w:p w14:paraId="70500E29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4A3C218C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10A6D84B" w14:textId="77777777" w:rsidTr="00CF66AA">
        <w:trPr>
          <w:trHeight w:val="340"/>
          <w:jc w:val="center"/>
        </w:trPr>
        <w:tc>
          <w:tcPr>
            <w:tcW w:w="851" w:type="dxa"/>
            <w:vMerge/>
            <w:vAlign w:val="center"/>
          </w:tcPr>
          <w:p w14:paraId="47A21B87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567" w:type="dxa"/>
            <w:vMerge w:val="restart"/>
          </w:tcPr>
          <w:p w14:paraId="3106E9E1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6</w:t>
            </w:r>
          </w:p>
        </w:tc>
        <w:tc>
          <w:tcPr>
            <w:tcW w:w="1559" w:type="dxa"/>
          </w:tcPr>
          <w:p w14:paraId="71471C6D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501A6A92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39</w:t>
            </w:r>
          </w:p>
        </w:tc>
        <w:tc>
          <w:tcPr>
            <w:tcW w:w="1418" w:type="dxa"/>
            <w:vMerge w:val="restart"/>
          </w:tcPr>
          <w:p w14:paraId="20774F50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0.796</w:t>
            </w:r>
          </w:p>
        </w:tc>
        <w:tc>
          <w:tcPr>
            <w:tcW w:w="850" w:type="dxa"/>
            <w:vMerge w:val="restart"/>
          </w:tcPr>
          <w:p w14:paraId="1C2A7599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0.825</w:t>
            </w:r>
          </w:p>
        </w:tc>
        <w:tc>
          <w:tcPr>
            <w:tcW w:w="1276" w:type="dxa"/>
            <w:vMerge w:val="restart"/>
          </w:tcPr>
          <w:p w14:paraId="23EE37A4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0.896</w:t>
            </w:r>
          </w:p>
        </w:tc>
        <w:tc>
          <w:tcPr>
            <w:tcW w:w="2268" w:type="dxa"/>
            <w:vMerge w:val="restart"/>
          </w:tcPr>
          <w:p w14:paraId="04D945E1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0.898 (0.828-0.968)</w:t>
            </w:r>
          </w:p>
        </w:tc>
        <w:tc>
          <w:tcPr>
            <w:tcW w:w="992" w:type="dxa"/>
          </w:tcPr>
          <w:p w14:paraId="1E5A7E2A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sym w:font="Symbol" w:char="F03C"/>
            </w: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0.001</w:t>
            </w:r>
          </w:p>
        </w:tc>
      </w:tr>
      <w:tr w:rsidR="000B62FF" w:rsidRPr="00CF66AA" w14:paraId="3EE18865" w14:textId="77777777" w:rsidTr="00CF66AA">
        <w:trPr>
          <w:trHeight w:val="340"/>
          <w:jc w:val="center"/>
        </w:trPr>
        <w:tc>
          <w:tcPr>
            <w:tcW w:w="851" w:type="dxa"/>
            <w:vMerge/>
            <w:vAlign w:val="center"/>
          </w:tcPr>
          <w:p w14:paraId="6BC47036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567" w:type="dxa"/>
            <w:vMerge/>
            <w:vAlign w:val="center"/>
          </w:tcPr>
          <w:p w14:paraId="6A11C5F2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46E3B858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2923E33C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10</w:t>
            </w:r>
          </w:p>
        </w:tc>
        <w:tc>
          <w:tcPr>
            <w:tcW w:w="1418" w:type="dxa"/>
            <w:vMerge/>
            <w:vAlign w:val="center"/>
          </w:tcPr>
          <w:p w14:paraId="60D1316A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Merge/>
            <w:vAlign w:val="center"/>
          </w:tcPr>
          <w:p w14:paraId="54618753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Merge/>
            <w:vAlign w:val="center"/>
          </w:tcPr>
          <w:p w14:paraId="3C91507F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  <w:vMerge/>
            <w:vAlign w:val="center"/>
          </w:tcPr>
          <w:p w14:paraId="2DC9EDB5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36B0FCDD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562FC750" w14:textId="77777777" w:rsidTr="00CF66AA">
        <w:trPr>
          <w:trHeight w:val="340"/>
          <w:jc w:val="center"/>
        </w:trPr>
        <w:tc>
          <w:tcPr>
            <w:tcW w:w="851" w:type="dxa"/>
            <w:vMerge/>
            <w:vAlign w:val="center"/>
          </w:tcPr>
          <w:p w14:paraId="6D3A69EC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567" w:type="dxa"/>
            <w:vAlign w:val="center"/>
          </w:tcPr>
          <w:p w14:paraId="74FE7DC4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7</w:t>
            </w:r>
          </w:p>
        </w:tc>
        <w:tc>
          <w:tcPr>
            <w:tcW w:w="1559" w:type="dxa"/>
          </w:tcPr>
          <w:p w14:paraId="622BABEE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406FC0AC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41</w:t>
            </w:r>
          </w:p>
        </w:tc>
        <w:tc>
          <w:tcPr>
            <w:tcW w:w="1418" w:type="dxa"/>
            <w:vMerge w:val="restart"/>
          </w:tcPr>
          <w:p w14:paraId="1A3F5FF4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0.837</w:t>
            </w:r>
          </w:p>
        </w:tc>
        <w:tc>
          <w:tcPr>
            <w:tcW w:w="850" w:type="dxa"/>
            <w:vMerge w:val="restart"/>
          </w:tcPr>
          <w:p w14:paraId="0C50C279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0.855</w:t>
            </w:r>
          </w:p>
        </w:tc>
        <w:tc>
          <w:tcPr>
            <w:tcW w:w="1276" w:type="dxa"/>
            <w:vMerge w:val="restart"/>
          </w:tcPr>
          <w:p w14:paraId="11416397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0.917</w:t>
            </w:r>
          </w:p>
        </w:tc>
        <w:tc>
          <w:tcPr>
            <w:tcW w:w="2268" w:type="dxa"/>
            <w:vMerge w:val="restart"/>
          </w:tcPr>
          <w:p w14:paraId="14966436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0.918 (0.855-0.981)</w:t>
            </w:r>
          </w:p>
        </w:tc>
        <w:tc>
          <w:tcPr>
            <w:tcW w:w="992" w:type="dxa"/>
          </w:tcPr>
          <w:p w14:paraId="688F229D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sym w:font="Symbol" w:char="F03C"/>
            </w: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0.001</w:t>
            </w:r>
          </w:p>
        </w:tc>
      </w:tr>
      <w:tr w:rsidR="000B62FF" w:rsidRPr="00CF66AA" w14:paraId="535495B0" w14:textId="77777777" w:rsidTr="00CF66AA">
        <w:trPr>
          <w:trHeight w:val="340"/>
          <w:jc w:val="center"/>
        </w:trPr>
        <w:tc>
          <w:tcPr>
            <w:tcW w:w="851" w:type="dxa"/>
            <w:vMerge/>
            <w:vAlign w:val="center"/>
          </w:tcPr>
          <w:p w14:paraId="01FE1F95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567" w:type="dxa"/>
            <w:vAlign w:val="center"/>
          </w:tcPr>
          <w:p w14:paraId="0D0E509A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7936E3A2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49C7BDD2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8</w:t>
            </w:r>
          </w:p>
        </w:tc>
        <w:tc>
          <w:tcPr>
            <w:tcW w:w="1418" w:type="dxa"/>
            <w:vMerge/>
            <w:vAlign w:val="center"/>
          </w:tcPr>
          <w:p w14:paraId="0EC9F549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Merge/>
            <w:vAlign w:val="center"/>
          </w:tcPr>
          <w:p w14:paraId="74D3BCBF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Merge/>
            <w:vAlign w:val="center"/>
          </w:tcPr>
          <w:p w14:paraId="79FCD34F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  <w:vMerge/>
            <w:vAlign w:val="center"/>
          </w:tcPr>
          <w:p w14:paraId="73437B80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7EE5DCCD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6E40A9E2" w14:textId="77777777" w:rsidTr="00CF66AA">
        <w:trPr>
          <w:trHeight w:val="340"/>
          <w:jc w:val="center"/>
        </w:trPr>
        <w:tc>
          <w:tcPr>
            <w:tcW w:w="851" w:type="dxa"/>
            <w:vMerge/>
            <w:vAlign w:val="center"/>
          </w:tcPr>
          <w:p w14:paraId="6EFF6C75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567" w:type="dxa"/>
            <w:vMerge w:val="restart"/>
          </w:tcPr>
          <w:p w14:paraId="57F0B771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8</w:t>
            </w:r>
          </w:p>
        </w:tc>
        <w:tc>
          <w:tcPr>
            <w:tcW w:w="1559" w:type="dxa"/>
          </w:tcPr>
          <w:p w14:paraId="48BA5C77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307A2915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43</w:t>
            </w:r>
          </w:p>
        </w:tc>
        <w:tc>
          <w:tcPr>
            <w:tcW w:w="1418" w:type="dxa"/>
            <w:vMerge w:val="restart"/>
          </w:tcPr>
          <w:p w14:paraId="5986DB07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0.878</w:t>
            </w:r>
          </w:p>
        </w:tc>
        <w:tc>
          <w:tcPr>
            <w:tcW w:w="850" w:type="dxa"/>
            <w:vMerge w:val="restart"/>
          </w:tcPr>
          <w:p w14:paraId="258D7190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0.887</w:t>
            </w:r>
          </w:p>
        </w:tc>
        <w:tc>
          <w:tcPr>
            <w:tcW w:w="1276" w:type="dxa"/>
            <w:vMerge w:val="restart"/>
          </w:tcPr>
          <w:p w14:paraId="3E4A68DF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0.938</w:t>
            </w:r>
          </w:p>
        </w:tc>
        <w:tc>
          <w:tcPr>
            <w:tcW w:w="2268" w:type="dxa"/>
            <w:vMerge w:val="restart"/>
          </w:tcPr>
          <w:p w14:paraId="47A5F865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0.939 (0.884-0.994)</w:t>
            </w:r>
          </w:p>
        </w:tc>
        <w:tc>
          <w:tcPr>
            <w:tcW w:w="992" w:type="dxa"/>
          </w:tcPr>
          <w:p w14:paraId="45371C2C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sym w:font="Symbol" w:char="F03C"/>
            </w: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0.001</w:t>
            </w:r>
          </w:p>
        </w:tc>
      </w:tr>
      <w:tr w:rsidR="000B62FF" w:rsidRPr="00CF66AA" w14:paraId="38554B7B" w14:textId="77777777" w:rsidTr="00CF66AA">
        <w:trPr>
          <w:trHeight w:val="340"/>
          <w:jc w:val="center"/>
        </w:trPr>
        <w:tc>
          <w:tcPr>
            <w:tcW w:w="851" w:type="dxa"/>
            <w:vMerge/>
            <w:vAlign w:val="center"/>
          </w:tcPr>
          <w:p w14:paraId="41C24481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567" w:type="dxa"/>
            <w:vMerge/>
            <w:vAlign w:val="center"/>
          </w:tcPr>
          <w:p w14:paraId="54CAD703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04A7793E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27E2E943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6</w:t>
            </w:r>
          </w:p>
        </w:tc>
        <w:tc>
          <w:tcPr>
            <w:tcW w:w="1418" w:type="dxa"/>
            <w:vMerge/>
            <w:vAlign w:val="center"/>
          </w:tcPr>
          <w:p w14:paraId="471B697C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Merge/>
            <w:vAlign w:val="center"/>
          </w:tcPr>
          <w:p w14:paraId="01AA9217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Merge/>
            <w:vAlign w:val="center"/>
          </w:tcPr>
          <w:p w14:paraId="07B3403F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  <w:vMerge/>
            <w:vAlign w:val="center"/>
          </w:tcPr>
          <w:p w14:paraId="02B453BC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5AFD0929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32961ED6" w14:textId="77777777" w:rsidTr="00CF66AA">
        <w:trPr>
          <w:trHeight w:val="340"/>
          <w:jc w:val="center"/>
        </w:trPr>
        <w:tc>
          <w:tcPr>
            <w:tcW w:w="851" w:type="dxa"/>
            <w:vMerge/>
            <w:vAlign w:val="center"/>
          </w:tcPr>
          <w:p w14:paraId="3B3D929D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567" w:type="dxa"/>
            <w:vMerge w:val="restart"/>
          </w:tcPr>
          <w:p w14:paraId="442E5E36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9</w:t>
            </w:r>
          </w:p>
        </w:tc>
        <w:tc>
          <w:tcPr>
            <w:tcW w:w="1559" w:type="dxa"/>
          </w:tcPr>
          <w:p w14:paraId="41E11AE7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73D1EF39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43</w:t>
            </w:r>
          </w:p>
        </w:tc>
        <w:tc>
          <w:tcPr>
            <w:tcW w:w="1418" w:type="dxa"/>
            <w:vMerge w:val="restart"/>
          </w:tcPr>
          <w:p w14:paraId="57D35FB5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0.878</w:t>
            </w:r>
          </w:p>
        </w:tc>
        <w:tc>
          <w:tcPr>
            <w:tcW w:w="850" w:type="dxa"/>
            <w:vMerge w:val="restart"/>
          </w:tcPr>
          <w:p w14:paraId="630B8249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0.887</w:t>
            </w:r>
          </w:p>
        </w:tc>
        <w:tc>
          <w:tcPr>
            <w:tcW w:w="1276" w:type="dxa"/>
            <w:vMerge w:val="restart"/>
          </w:tcPr>
          <w:p w14:paraId="4B921B10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0.938</w:t>
            </w:r>
          </w:p>
        </w:tc>
        <w:tc>
          <w:tcPr>
            <w:tcW w:w="2268" w:type="dxa"/>
            <w:vMerge w:val="restart"/>
          </w:tcPr>
          <w:p w14:paraId="3F2507E9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0.939 (0.884-0.994)</w:t>
            </w:r>
          </w:p>
        </w:tc>
        <w:tc>
          <w:tcPr>
            <w:tcW w:w="992" w:type="dxa"/>
          </w:tcPr>
          <w:p w14:paraId="0AAD39FC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sym w:font="Symbol" w:char="F03C"/>
            </w: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0.001</w:t>
            </w:r>
          </w:p>
        </w:tc>
      </w:tr>
      <w:tr w:rsidR="000B62FF" w:rsidRPr="00CF66AA" w14:paraId="6AAE1D1F" w14:textId="77777777" w:rsidTr="00CF66AA">
        <w:trPr>
          <w:trHeight w:val="340"/>
          <w:jc w:val="center"/>
        </w:trPr>
        <w:tc>
          <w:tcPr>
            <w:tcW w:w="851" w:type="dxa"/>
            <w:vMerge/>
            <w:vAlign w:val="center"/>
          </w:tcPr>
          <w:p w14:paraId="4429CA9D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567" w:type="dxa"/>
            <w:vMerge/>
            <w:vAlign w:val="center"/>
          </w:tcPr>
          <w:p w14:paraId="124EBED5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71FBA407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5DD098A7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6</w:t>
            </w:r>
          </w:p>
        </w:tc>
        <w:tc>
          <w:tcPr>
            <w:tcW w:w="1418" w:type="dxa"/>
            <w:vMerge/>
            <w:vAlign w:val="center"/>
          </w:tcPr>
          <w:p w14:paraId="267D1F1A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Merge/>
            <w:vAlign w:val="center"/>
          </w:tcPr>
          <w:p w14:paraId="291EF985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Merge/>
            <w:vAlign w:val="center"/>
          </w:tcPr>
          <w:p w14:paraId="24572B53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  <w:vMerge/>
            <w:vAlign w:val="center"/>
          </w:tcPr>
          <w:p w14:paraId="3F25D7FC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29DBA74E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193CA538" w14:textId="77777777" w:rsidTr="00CF66AA">
        <w:trPr>
          <w:trHeight w:val="340"/>
          <w:jc w:val="center"/>
        </w:trPr>
        <w:tc>
          <w:tcPr>
            <w:tcW w:w="851" w:type="dxa"/>
            <w:vMerge/>
            <w:vAlign w:val="center"/>
          </w:tcPr>
          <w:p w14:paraId="34A01A89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7D26BF4D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10</w:t>
            </w:r>
          </w:p>
        </w:tc>
        <w:tc>
          <w:tcPr>
            <w:tcW w:w="1559" w:type="dxa"/>
          </w:tcPr>
          <w:p w14:paraId="5285DC64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7464C60F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45</w:t>
            </w:r>
          </w:p>
        </w:tc>
        <w:tc>
          <w:tcPr>
            <w:tcW w:w="1418" w:type="dxa"/>
            <w:vAlign w:val="center"/>
          </w:tcPr>
          <w:p w14:paraId="590F3691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0.918</w:t>
            </w:r>
          </w:p>
        </w:tc>
        <w:tc>
          <w:tcPr>
            <w:tcW w:w="850" w:type="dxa"/>
            <w:vAlign w:val="center"/>
          </w:tcPr>
          <w:p w14:paraId="37AD421A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0.922</w:t>
            </w:r>
          </w:p>
        </w:tc>
        <w:tc>
          <w:tcPr>
            <w:tcW w:w="1276" w:type="dxa"/>
            <w:vAlign w:val="center"/>
          </w:tcPr>
          <w:p w14:paraId="0CCDA8BB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0.958</w:t>
            </w:r>
          </w:p>
        </w:tc>
        <w:tc>
          <w:tcPr>
            <w:tcW w:w="2268" w:type="dxa"/>
          </w:tcPr>
          <w:p w14:paraId="48CEB3C6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0.959( 0.914-1.000)*</w:t>
            </w:r>
          </w:p>
        </w:tc>
        <w:tc>
          <w:tcPr>
            <w:tcW w:w="992" w:type="dxa"/>
          </w:tcPr>
          <w:p w14:paraId="3CD3825B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sym w:font="Symbol" w:char="F03C"/>
            </w: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0.001</w:t>
            </w:r>
          </w:p>
        </w:tc>
      </w:tr>
      <w:tr w:rsidR="000B62FF" w:rsidRPr="00CF66AA" w14:paraId="44A24276" w14:textId="77777777" w:rsidTr="00CF66AA">
        <w:trPr>
          <w:trHeight w:val="340"/>
          <w:jc w:val="center"/>
        </w:trPr>
        <w:tc>
          <w:tcPr>
            <w:tcW w:w="851" w:type="dxa"/>
            <w:vMerge/>
            <w:vAlign w:val="center"/>
          </w:tcPr>
          <w:p w14:paraId="469B05BF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567" w:type="dxa"/>
            <w:vMerge/>
            <w:vAlign w:val="center"/>
          </w:tcPr>
          <w:p w14:paraId="44385743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40788E3D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6BF59F63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4</w:t>
            </w:r>
          </w:p>
        </w:tc>
        <w:tc>
          <w:tcPr>
            <w:tcW w:w="1418" w:type="dxa"/>
            <w:vAlign w:val="center"/>
          </w:tcPr>
          <w:p w14:paraId="48F08204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Align w:val="center"/>
          </w:tcPr>
          <w:p w14:paraId="4DB8A067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Align w:val="center"/>
          </w:tcPr>
          <w:p w14:paraId="3EEE7E2A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</w:tcPr>
          <w:p w14:paraId="5E6AD691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43B65330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6FC4AB30" w14:textId="77777777" w:rsidTr="00CF66AA">
        <w:trPr>
          <w:trHeight w:val="340"/>
          <w:jc w:val="center"/>
        </w:trPr>
        <w:tc>
          <w:tcPr>
            <w:tcW w:w="851" w:type="dxa"/>
            <w:vMerge/>
            <w:vAlign w:val="center"/>
          </w:tcPr>
          <w:p w14:paraId="1FDC8388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69AECA00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11</w:t>
            </w:r>
          </w:p>
        </w:tc>
        <w:tc>
          <w:tcPr>
            <w:tcW w:w="1559" w:type="dxa"/>
          </w:tcPr>
          <w:p w14:paraId="71885AC8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170FA35E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45</w:t>
            </w:r>
          </w:p>
        </w:tc>
        <w:tc>
          <w:tcPr>
            <w:tcW w:w="1418" w:type="dxa"/>
            <w:vAlign w:val="center"/>
          </w:tcPr>
          <w:p w14:paraId="4DFB189A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0.918</w:t>
            </w:r>
          </w:p>
        </w:tc>
        <w:tc>
          <w:tcPr>
            <w:tcW w:w="850" w:type="dxa"/>
            <w:vAlign w:val="center"/>
          </w:tcPr>
          <w:p w14:paraId="34EBA26A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0.922</w:t>
            </w:r>
          </w:p>
        </w:tc>
        <w:tc>
          <w:tcPr>
            <w:tcW w:w="1276" w:type="dxa"/>
            <w:vAlign w:val="center"/>
          </w:tcPr>
          <w:p w14:paraId="4EC28783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0.958</w:t>
            </w:r>
          </w:p>
        </w:tc>
        <w:tc>
          <w:tcPr>
            <w:tcW w:w="2268" w:type="dxa"/>
          </w:tcPr>
          <w:p w14:paraId="17D57F9D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0.959 (0.914-1.000)</w:t>
            </w:r>
          </w:p>
        </w:tc>
        <w:tc>
          <w:tcPr>
            <w:tcW w:w="992" w:type="dxa"/>
          </w:tcPr>
          <w:p w14:paraId="748D6766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sym w:font="Symbol" w:char="F03C"/>
            </w: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0.001</w:t>
            </w:r>
          </w:p>
        </w:tc>
      </w:tr>
      <w:tr w:rsidR="000B62FF" w:rsidRPr="00CF66AA" w14:paraId="6F94CD5E" w14:textId="77777777" w:rsidTr="00CF66AA">
        <w:trPr>
          <w:trHeight w:val="340"/>
          <w:jc w:val="center"/>
        </w:trPr>
        <w:tc>
          <w:tcPr>
            <w:tcW w:w="851" w:type="dxa"/>
            <w:vMerge/>
            <w:vAlign w:val="center"/>
          </w:tcPr>
          <w:p w14:paraId="66E84972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567" w:type="dxa"/>
            <w:vMerge/>
            <w:vAlign w:val="center"/>
          </w:tcPr>
          <w:p w14:paraId="785681BD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29BC1C02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308B4561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4</w:t>
            </w:r>
          </w:p>
        </w:tc>
        <w:tc>
          <w:tcPr>
            <w:tcW w:w="1418" w:type="dxa"/>
            <w:vAlign w:val="center"/>
          </w:tcPr>
          <w:p w14:paraId="69F16D1B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Align w:val="center"/>
          </w:tcPr>
          <w:p w14:paraId="6DF3A0F6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Align w:val="center"/>
          </w:tcPr>
          <w:p w14:paraId="3672FCBF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</w:tcPr>
          <w:p w14:paraId="7456FD21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4839E1B6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19E7F4A5" w14:textId="77777777" w:rsidTr="00CF66AA">
        <w:trPr>
          <w:trHeight w:val="340"/>
          <w:jc w:val="center"/>
        </w:trPr>
        <w:tc>
          <w:tcPr>
            <w:tcW w:w="851" w:type="dxa"/>
            <w:vMerge/>
            <w:vAlign w:val="center"/>
          </w:tcPr>
          <w:p w14:paraId="3A978F94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636BE121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12</w:t>
            </w:r>
          </w:p>
        </w:tc>
        <w:tc>
          <w:tcPr>
            <w:tcW w:w="1559" w:type="dxa"/>
          </w:tcPr>
          <w:p w14:paraId="3CA889F4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28C11CC0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48</w:t>
            </w:r>
          </w:p>
        </w:tc>
        <w:tc>
          <w:tcPr>
            <w:tcW w:w="1418" w:type="dxa"/>
            <w:vAlign w:val="center"/>
          </w:tcPr>
          <w:p w14:paraId="1378B3B1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0.980</w:t>
            </w:r>
          </w:p>
        </w:tc>
        <w:tc>
          <w:tcPr>
            <w:tcW w:w="850" w:type="dxa"/>
            <w:vAlign w:val="center"/>
          </w:tcPr>
          <w:p w14:paraId="18923AC9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0.979</w:t>
            </w:r>
          </w:p>
        </w:tc>
        <w:tc>
          <w:tcPr>
            <w:tcW w:w="1276" w:type="dxa"/>
            <w:vAlign w:val="center"/>
          </w:tcPr>
          <w:p w14:paraId="3CE5EE50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0.990</w:t>
            </w:r>
          </w:p>
        </w:tc>
        <w:tc>
          <w:tcPr>
            <w:tcW w:w="2268" w:type="dxa"/>
          </w:tcPr>
          <w:p w14:paraId="5BF43CDE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0.990 (0.967-1.000)</w:t>
            </w:r>
          </w:p>
        </w:tc>
        <w:tc>
          <w:tcPr>
            <w:tcW w:w="992" w:type="dxa"/>
          </w:tcPr>
          <w:p w14:paraId="43CFE744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sym w:font="Symbol" w:char="F03C"/>
            </w: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0.001</w:t>
            </w:r>
          </w:p>
        </w:tc>
      </w:tr>
      <w:tr w:rsidR="000B62FF" w:rsidRPr="00CF66AA" w14:paraId="470972B3" w14:textId="77777777" w:rsidTr="00CF66AA">
        <w:trPr>
          <w:trHeight w:val="340"/>
          <w:jc w:val="center"/>
        </w:trPr>
        <w:tc>
          <w:tcPr>
            <w:tcW w:w="851" w:type="dxa"/>
            <w:vMerge/>
            <w:vAlign w:val="center"/>
          </w:tcPr>
          <w:p w14:paraId="72A128B8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567" w:type="dxa"/>
            <w:vMerge/>
            <w:vAlign w:val="center"/>
          </w:tcPr>
          <w:p w14:paraId="2BA3FF53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4D86DCF5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49D7799F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</w:t>
            </w:r>
          </w:p>
        </w:tc>
        <w:tc>
          <w:tcPr>
            <w:tcW w:w="1418" w:type="dxa"/>
            <w:vAlign w:val="center"/>
          </w:tcPr>
          <w:p w14:paraId="6A61A1B3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Align w:val="center"/>
          </w:tcPr>
          <w:p w14:paraId="3E85412B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Align w:val="center"/>
          </w:tcPr>
          <w:p w14:paraId="1921F31A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</w:tcPr>
          <w:p w14:paraId="4677F62D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032BEC00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2B16A947" w14:textId="77777777" w:rsidTr="00CF66AA">
        <w:trPr>
          <w:trHeight w:val="340"/>
          <w:jc w:val="center"/>
        </w:trPr>
        <w:tc>
          <w:tcPr>
            <w:tcW w:w="851" w:type="dxa"/>
            <w:vMerge/>
            <w:vAlign w:val="center"/>
          </w:tcPr>
          <w:p w14:paraId="5082076F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276405F7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bidi="en-US"/>
              </w:rPr>
              <w:t>13</w:t>
            </w:r>
          </w:p>
        </w:tc>
        <w:tc>
          <w:tcPr>
            <w:tcW w:w="1559" w:type="dxa"/>
          </w:tcPr>
          <w:p w14:paraId="4345AA00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62979099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bidi="en-US"/>
              </w:rPr>
              <w:t>49</w:t>
            </w:r>
          </w:p>
        </w:tc>
        <w:tc>
          <w:tcPr>
            <w:tcW w:w="1418" w:type="dxa"/>
            <w:vAlign w:val="center"/>
          </w:tcPr>
          <w:p w14:paraId="6B932C2D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bidi="en-US"/>
              </w:rPr>
              <w:t>1</w:t>
            </w:r>
          </w:p>
        </w:tc>
        <w:tc>
          <w:tcPr>
            <w:tcW w:w="850" w:type="dxa"/>
            <w:vAlign w:val="center"/>
          </w:tcPr>
          <w:p w14:paraId="08129816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bidi="en-US"/>
              </w:rPr>
              <w:t>1</w:t>
            </w:r>
          </w:p>
        </w:tc>
        <w:tc>
          <w:tcPr>
            <w:tcW w:w="1276" w:type="dxa"/>
            <w:vAlign w:val="center"/>
          </w:tcPr>
          <w:p w14:paraId="4C614075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bidi="en-US"/>
              </w:rPr>
              <w:t>1</w:t>
            </w:r>
          </w:p>
        </w:tc>
        <w:tc>
          <w:tcPr>
            <w:tcW w:w="2268" w:type="dxa"/>
          </w:tcPr>
          <w:p w14:paraId="49F2B8BF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1.000 (1.000-1.000)</w:t>
            </w:r>
          </w:p>
        </w:tc>
        <w:tc>
          <w:tcPr>
            <w:tcW w:w="992" w:type="dxa"/>
          </w:tcPr>
          <w:p w14:paraId="7FA654F8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bidi="en-US"/>
              </w:rPr>
              <w:t>NA</w:t>
            </w:r>
          </w:p>
        </w:tc>
      </w:tr>
      <w:tr w:rsidR="000B62FF" w:rsidRPr="00CF66AA" w14:paraId="1F12A099" w14:textId="77777777" w:rsidTr="00CF66AA">
        <w:trPr>
          <w:trHeight w:val="340"/>
          <w:jc w:val="center"/>
        </w:trPr>
        <w:tc>
          <w:tcPr>
            <w:tcW w:w="851" w:type="dxa"/>
            <w:vMerge/>
            <w:vAlign w:val="center"/>
          </w:tcPr>
          <w:p w14:paraId="1F68D3F3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567" w:type="dxa"/>
            <w:vMerge/>
            <w:vAlign w:val="center"/>
          </w:tcPr>
          <w:p w14:paraId="1397CBE0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41750580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4160D106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bidi="en-US"/>
              </w:rPr>
              <w:t>0</w:t>
            </w:r>
          </w:p>
        </w:tc>
        <w:tc>
          <w:tcPr>
            <w:tcW w:w="1418" w:type="dxa"/>
            <w:vAlign w:val="center"/>
          </w:tcPr>
          <w:p w14:paraId="3A3F9EA2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Align w:val="center"/>
          </w:tcPr>
          <w:p w14:paraId="35B58352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Align w:val="center"/>
          </w:tcPr>
          <w:p w14:paraId="0F7BABCC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</w:tcPr>
          <w:p w14:paraId="167A5DC5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6F6C0BEE" w14:textId="77777777" w:rsidR="000B62FF" w:rsidRPr="00CF66AA" w:rsidRDefault="000B62FF" w:rsidP="000B62FF">
            <w:pPr>
              <w:widowControl/>
              <w:spacing w:line="260" w:lineRule="atLeast"/>
              <w:jc w:val="center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</w:tbl>
    <w:p w14:paraId="28A7E03B" w14:textId="77777777" w:rsidR="000B62FF" w:rsidRPr="00CF66AA" w:rsidRDefault="000B62FF" w:rsidP="000B62FF">
      <w:pPr>
        <w:widowControl/>
        <w:adjustRightInd w:val="0"/>
        <w:snapToGrid w:val="0"/>
        <w:spacing w:line="228" w:lineRule="auto"/>
        <w:rPr>
          <w:rFonts w:cs="Times New Roman"/>
          <w:snapToGrid w:val="0"/>
          <w:color w:val="000000"/>
          <w:kern w:val="0"/>
          <w:lang w:bidi="en-US"/>
        </w:rPr>
      </w:pPr>
      <w:bookmarkStart w:id="4" w:name="OLE_LINK9"/>
      <w:r w:rsidRPr="00CF66AA">
        <w:rPr>
          <w:rFonts w:eastAsia="Times New Roman" w:cs="Times New Roman"/>
          <w:snapToGrid w:val="0"/>
          <w:color w:val="000000"/>
          <w:kern w:val="0"/>
          <w:lang w:bidi="en-US"/>
        </w:rPr>
        <w:t>Note: PCS: Prostate Cancer Risk Scores</w:t>
      </w:r>
      <w:bookmarkEnd w:id="4"/>
      <w:r w:rsidRPr="00CF66AA">
        <w:rPr>
          <w:rFonts w:eastAsia="Times New Roman" w:cs="Times New Roman"/>
          <w:snapToGrid w:val="0"/>
          <w:color w:val="000000"/>
          <w:kern w:val="0"/>
          <w:lang w:bidi="en-US"/>
        </w:rPr>
        <w:t xml:space="preserve">; CI: confidence interval; NPV: negative predictive value; AUC: area under the curve; NA: Not statistically analyzed. </w:t>
      </w:r>
      <w:r w:rsidRPr="00CF66AA">
        <w:rPr>
          <w:rFonts w:eastAsia="Times New Roman" w:cs="Times New Roman"/>
          <w:snapToGrid w:val="0"/>
          <w:color w:val="000000"/>
          <w:kern w:val="0"/>
          <w:lang w:eastAsia="de-DE" w:bidi="en-US"/>
        </w:rPr>
        <w:t>*Bilateral 95% CI ≥0.9. Bold font represents the optimal number of biopsy cores for this subgroup</w:t>
      </w:r>
      <w:r w:rsidRPr="00CF66AA">
        <w:rPr>
          <w:rFonts w:cs="Times New Roman"/>
          <w:snapToGrid w:val="0"/>
          <w:color w:val="000000"/>
          <w:kern w:val="0"/>
          <w:lang w:bidi="en-US"/>
        </w:rPr>
        <w:t>.</w:t>
      </w:r>
    </w:p>
    <w:p w14:paraId="79CC7E76" w14:textId="77777777" w:rsidR="000B62FF" w:rsidRPr="00CF66AA" w:rsidRDefault="000B62FF" w:rsidP="000B62FF">
      <w:pPr>
        <w:widowControl/>
        <w:adjustRightInd w:val="0"/>
        <w:snapToGrid w:val="0"/>
        <w:spacing w:line="228" w:lineRule="auto"/>
        <w:ind w:firstLine="425"/>
        <w:rPr>
          <w:rFonts w:eastAsia="Times New Roman" w:cs="Times New Roman"/>
          <w:snapToGrid w:val="0"/>
          <w:color w:val="000000"/>
          <w:kern w:val="0"/>
          <w:lang w:eastAsia="de-DE" w:bidi="en-US"/>
        </w:rPr>
      </w:pPr>
    </w:p>
    <w:p w14:paraId="3D208A3B" w14:textId="77777777" w:rsidR="000B62FF" w:rsidRPr="00CF66AA" w:rsidRDefault="000B62FF" w:rsidP="000B62FF">
      <w:pPr>
        <w:widowControl/>
        <w:spacing w:line="260" w:lineRule="atLeast"/>
        <w:jc w:val="center"/>
        <w:rPr>
          <w:rFonts w:eastAsia="Times New Roman" w:cs="Times New Roman"/>
          <w:color w:val="000000"/>
          <w:kern w:val="0"/>
          <w:lang w:eastAsia="de-DE" w:bidi="en-US"/>
        </w:rPr>
      </w:pPr>
    </w:p>
    <w:p w14:paraId="2463CDE1" w14:textId="7453A5F9" w:rsidR="000B62FF" w:rsidRPr="00CF66AA" w:rsidRDefault="000B62FF" w:rsidP="00291FE4">
      <w:pPr>
        <w:widowControl/>
        <w:spacing w:after="156"/>
        <w:contextualSpacing/>
        <w:jc w:val="left"/>
        <w:rPr>
          <w:rFonts w:cs="Times New Roman"/>
          <w:color w:val="000000"/>
          <w:kern w:val="0"/>
          <w:lang w:bidi="en-US"/>
        </w:rPr>
      </w:pPr>
      <w:r w:rsidRPr="00CF66AA">
        <w:rPr>
          <w:rFonts w:cs="Times New Roman"/>
          <w:b/>
          <w:bCs/>
          <w:color w:val="000000"/>
          <w:kern w:val="0"/>
          <w:lang w:bidi="en-US"/>
        </w:rPr>
        <w:t xml:space="preserve">Supplemental </w:t>
      </w:r>
      <w:r w:rsidRPr="00CF66AA">
        <w:rPr>
          <w:rFonts w:eastAsia="Times New Roman" w:cs="Times New Roman"/>
          <w:b/>
          <w:bCs/>
          <w:color w:val="000000"/>
          <w:kern w:val="0"/>
          <w:lang w:eastAsia="de-DE" w:bidi="en-US"/>
        </w:rPr>
        <w:t xml:space="preserve">Table </w:t>
      </w:r>
      <w:r w:rsidRPr="00CF66AA">
        <w:rPr>
          <w:rFonts w:cs="Times New Roman"/>
          <w:b/>
          <w:bCs/>
          <w:color w:val="000000"/>
          <w:kern w:val="0"/>
          <w:lang w:bidi="en-US"/>
        </w:rPr>
        <w:t>5.</w:t>
      </w:r>
      <w:r w:rsidRPr="00CF66AA">
        <w:rPr>
          <w:rFonts w:eastAsia="Times New Roman" w:cs="Times New Roman"/>
          <w:color w:val="000000"/>
          <w:kern w:val="0"/>
          <w:lang w:eastAsia="de-DE" w:bidi="en-US"/>
        </w:rPr>
        <w:t xml:space="preserve"> </w:t>
      </w:r>
      <w:r w:rsidRPr="00CF66AA">
        <w:rPr>
          <w:rFonts w:eastAsia="Times New Roman" w:cs="Times New Roman"/>
          <w:bCs/>
          <w:color w:val="000000"/>
          <w:kern w:val="0"/>
          <w:lang w:eastAsia="de-DE" w:bidi="en-US"/>
        </w:rPr>
        <w:t>Comparative</w:t>
      </w:r>
      <w:r w:rsidRPr="00CF66AA">
        <w:rPr>
          <w:rFonts w:eastAsia="Times New Roman" w:cs="Times New Roman"/>
          <w:b/>
          <w:bCs/>
          <w:color w:val="000000"/>
          <w:kern w:val="0"/>
          <w:lang w:eastAsia="de-DE" w:bidi="en-US"/>
        </w:rPr>
        <w:t xml:space="preserve"> </w:t>
      </w:r>
      <w:r w:rsidRPr="00CF66AA">
        <w:rPr>
          <w:rFonts w:cs="Times New Roman"/>
          <w:color w:val="000000"/>
          <w:kern w:val="0"/>
          <w:lang w:bidi="en-US"/>
        </w:rPr>
        <w:t>rates of prostate cancer detection by simulated biopsy sampling schemes and 13-core systematic biopsy in patients in PCS subgroup 3.</w:t>
      </w:r>
    </w:p>
    <w:tbl>
      <w:tblPr>
        <w:tblW w:w="10348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1559"/>
        <w:gridCol w:w="567"/>
        <w:gridCol w:w="1276"/>
        <w:gridCol w:w="850"/>
        <w:gridCol w:w="1276"/>
        <w:gridCol w:w="2268"/>
        <w:gridCol w:w="992"/>
      </w:tblGrid>
      <w:tr w:rsidR="000B62FF" w:rsidRPr="00CF66AA" w14:paraId="40FE8BA0" w14:textId="77777777" w:rsidTr="00CF66AA">
        <w:trPr>
          <w:jc w:val="center"/>
        </w:trPr>
        <w:tc>
          <w:tcPr>
            <w:tcW w:w="851" w:type="dxa"/>
            <w:tcBorders>
              <w:top w:val="single" w:sz="12" w:space="0" w:color="auto"/>
              <w:bottom w:val="nil"/>
            </w:tcBorders>
          </w:tcPr>
          <w:p w14:paraId="23DDFF6A" w14:textId="77777777" w:rsidR="000B62FF" w:rsidRPr="00CF66AA" w:rsidRDefault="000B62FF" w:rsidP="000B62FF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bidi="en-US"/>
              </w:rPr>
            </w:pPr>
            <w:r w:rsidRPr="00CF66AA">
              <w:rPr>
                <w:rFonts w:cs="Times New Roman"/>
                <w:b/>
                <w:bCs/>
                <w:color w:val="000000"/>
                <w:kern w:val="0"/>
                <w:lang w:bidi="en-US"/>
              </w:rPr>
              <w:t>Subgroup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</w:tcPr>
          <w:p w14:paraId="169C54B6" w14:textId="77777777" w:rsidR="000B62FF" w:rsidRPr="00CF66AA" w:rsidRDefault="000B62FF" w:rsidP="000B62FF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bidi="en-US"/>
              </w:rPr>
            </w:pPr>
            <w:r w:rsidRPr="00CF66AA">
              <w:rPr>
                <w:rFonts w:cs="Times New Roman"/>
                <w:b/>
                <w:bCs/>
                <w:color w:val="000000"/>
                <w:kern w:val="0"/>
                <w:lang w:bidi="en-US"/>
              </w:rPr>
              <w:t>C</w:t>
            </w: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bidi="en-US"/>
              </w:rPr>
              <w:t>ore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bottom w:val="nil"/>
            </w:tcBorders>
          </w:tcPr>
          <w:p w14:paraId="066A7D5F" w14:textId="77777777" w:rsidR="000B62FF" w:rsidRPr="00CF66AA" w:rsidRDefault="000B62FF" w:rsidP="000B62FF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bidi="en-US"/>
              </w:rPr>
            </w:pPr>
            <w:r w:rsidRPr="00CF66AA">
              <w:rPr>
                <w:rFonts w:cs="Times New Roman"/>
                <w:b/>
                <w:bCs/>
                <w:color w:val="000000"/>
                <w:kern w:val="0"/>
                <w:lang w:bidi="en-US"/>
              </w:rPr>
              <w:t>Result of simulated biopsy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</w:tcPr>
          <w:p w14:paraId="3E586247" w14:textId="77777777" w:rsidR="000B62FF" w:rsidRPr="00CF66AA" w:rsidRDefault="000B62FF" w:rsidP="000B62FF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bidi="en-US"/>
              </w:rPr>
              <w:t>Sensitivity (%)</w:t>
            </w: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</w:tcPr>
          <w:p w14:paraId="5FBF238B" w14:textId="77777777" w:rsidR="000B62FF" w:rsidRPr="00CF66AA" w:rsidRDefault="000B62FF" w:rsidP="000B62FF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bidi="en-US"/>
              </w:rPr>
              <w:t>NPV (%)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</w:tcPr>
          <w:p w14:paraId="42C37EF6" w14:textId="77777777" w:rsidR="000B62FF" w:rsidRPr="00CF66AA" w:rsidRDefault="000B62FF" w:rsidP="000B62FF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bidi="en-US"/>
              </w:rPr>
              <w:t>Accuracy (%)</w:t>
            </w:r>
          </w:p>
        </w:tc>
        <w:tc>
          <w:tcPr>
            <w:tcW w:w="2268" w:type="dxa"/>
            <w:tcBorders>
              <w:top w:val="single" w:sz="12" w:space="0" w:color="auto"/>
              <w:bottom w:val="nil"/>
            </w:tcBorders>
          </w:tcPr>
          <w:p w14:paraId="60EA79AF" w14:textId="77777777" w:rsidR="000B62FF" w:rsidRPr="00CF66AA" w:rsidRDefault="000B62FF" w:rsidP="000B62FF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bidi="en-US"/>
              </w:rPr>
              <w:t>AUC (0.95% CI)</w:t>
            </w:r>
          </w:p>
        </w:tc>
        <w:tc>
          <w:tcPr>
            <w:tcW w:w="992" w:type="dxa"/>
            <w:tcBorders>
              <w:top w:val="single" w:sz="12" w:space="0" w:color="auto"/>
              <w:bottom w:val="nil"/>
            </w:tcBorders>
          </w:tcPr>
          <w:p w14:paraId="1E4B1202" w14:textId="77777777" w:rsidR="000B62FF" w:rsidRPr="00CF66AA" w:rsidRDefault="000B62FF" w:rsidP="000B62FF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bidi="en-US"/>
              </w:rPr>
            </w:pPr>
            <w:r w:rsidRPr="00CF66AA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lang w:bidi="en-US"/>
              </w:rPr>
              <w:t>P</w:t>
            </w:r>
          </w:p>
        </w:tc>
      </w:tr>
      <w:tr w:rsidR="000B62FF" w:rsidRPr="00CF66AA" w14:paraId="6685F963" w14:textId="77777777" w:rsidTr="00CF66AA">
        <w:trPr>
          <w:jc w:val="center"/>
        </w:trPr>
        <w:tc>
          <w:tcPr>
            <w:tcW w:w="851" w:type="dxa"/>
            <w:vMerge w:val="restart"/>
            <w:tcBorders>
              <w:top w:val="single" w:sz="12" w:space="0" w:color="auto"/>
            </w:tcBorders>
          </w:tcPr>
          <w:p w14:paraId="003F5C1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19BD4FA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0EA4827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582E1987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7B963D9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4DC4DAD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140B303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0C45488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58FB623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3EF4B52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4CD6375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</w:tcPr>
          <w:p w14:paraId="5116CC57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72AA127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193A93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43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</w:tcPr>
          <w:p w14:paraId="18D0579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0.524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14:paraId="0BBDDC5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0.264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</w:tcPr>
          <w:p w14:paraId="0DBA73F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0.594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14:paraId="4500C7E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0.762(0.661-0.863)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4A02BFD4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0.002</w:t>
            </w:r>
          </w:p>
        </w:tc>
      </w:tr>
      <w:tr w:rsidR="000B62FF" w:rsidRPr="00CF66AA" w14:paraId="6B41B316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3CBD2ED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/>
            <w:vAlign w:val="center"/>
          </w:tcPr>
          <w:p w14:paraId="40BAF32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5F0FF5F7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025BDEC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39</w:t>
            </w:r>
          </w:p>
        </w:tc>
        <w:tc>
          <w:tcPr>
            <w:tcW w:w="1276" w:type="dxa"/>
            <w:vMerge/>
            <w:vAlign w:val="center"/>
          </w:tcPr>
          <w:p w14:paraId="197EF85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Merge/>
            <w:vAlign w:val="center"/>
          </w:tcPr>
          <w:p w14:paraId="3709552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Merge/>
            <w:vAlign w:val="center"/>
          </w:tcPr>
          <w:p w14:paraId="7C15AC0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  <w:vMerge/>
          </w:tcPr>
          <w:p w14:paraId="6676C04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74BBFF6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2E3B2E72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5280345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 w:val="restart"/>
          </w:tcPr>
          <w:p w14:paraId="1B642C3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2</w:t>
            </w:r>
          </w:p>
          <w:p w14:paraId="6D003E0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3D5941E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24430CC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57</w:t>
            </w:r>
          </w:p>
        </w:tc>
        <w:tc>
          <w:tcPr>
            <w:tcW w:w="1276" w:type="dxa"/>
            <w:vMerge w:val="restart"/>
          </w:tcPr>
          <w:p w14:paraId="3B4DBC1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0.695</w:t>
            </w:r>
          </w:p>
        </w:tc>
        <w:tc>
          <w:tcPr>
            <w:tcW w:w="850" w:type="dxa"/>
            <w:vMerge w:val="restart"/>
          </w:tcPr>
          <w:p w14:paraId="3035354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0.359</w:t>
            </w:r>
          </w:p>
        </w:tc>
        <w:tc>
          <w:tcPr>
            <w:tcW w:w="1276" w:type="dxa"/>
            <w:vMerge w:val="restart"/>
          </w:tcPr>
          <w:p w14:paraId="044A328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0.74</w:t>
            </w:r>
          </w:p>
        </w:tc>
        <w:tc>
          <w:tcPr>
            <w:tcW w:w="2268" w:type="dxa"/>
            <w:vMerge w:val="restart"/>
          </w:tcPr>
          <w:p w14:paraId="2D81F67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0.848 (0.770-0.925)</w:t>
            </w:r>
          </w:p>
        </w:tc>
        <w:tc>
          <w:tcPr>
            <w:tcW w:w="992" w:type="dxa"/>
          </w:tcPr>
          <w:p w14:paraId="6DD8B8E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sym w:font="Symbol" w:char="F03C"/>
            </w: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0.001</w:t>
            </w:r>
          </w:p>
        </w:tc>
      </w:tr>
      <w:tr w:rsidR="000B62FF" w:rsidRPr="00CF66AA" w14:paraId="780AA247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2F7196D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/>
            <w:vAlign w:val="center"/>
          </w:tcPr>
          <w:p w14:paraId="33B5991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58BFDEE7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53D716F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25</w:t>
            </w:r>
          </w:p>
        </w:tc>
        <w:tc>
          <w:tcPr>
            <w:tcW w:w="1276" w:type="dxa"/>
            <w:vMerge/>
            <w:vAlign w:val="center"/>
          </w:tcPr>
          <w:p w14:paraId="7D97D8E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Merge/>
            <w:vAlign w:val="center"/>
          </w:tcPr>
          <w:p w14:paraId="4569802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Merge/>
            <w:vAlign w:val="center"/>
          </w:tcPr>
          <w:p w14:paraId="7B65DE1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  <w:vMerge/>
          </w:tcPr>
          <w:p w14:paraId="0E05D93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116C050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7CC9BE95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4B0086D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 w:val="restart"/>
          </w:tcPr>
          <w:p w14:paraId="6E41A21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3</w:t>
            </w:r>
          </w:p>
          <w:p w14:paraId="66F56C0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703F4B6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473C5AA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61</w:t>
            </w:r>
          </w:p>
        </w:tc>
        <w:tc>
          <w:tcPr>
            <w:tcW w:w="1276" w:type="dxa"/>
            <w:vMerge w:val="restart"/>
          </w:tcPr>
          <w:p w14:paraId="716D8C8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0.744</w:t>
            </w:r>
          </w:p>
        </w:tc>
        <w:tc>
          <w:tcPr>
            <w:tcW w:w="850" w:type="dxa"/>
            <w:vMerge w:val="restart"/>
          </w:tcPr>
          <w:p w14:paraId="12B61B0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0.4</w:t>
            </w:r>
          </w:p>
        </w:tc>
        <w:tc>
          <w:tcPr>
            <w:tcW w:w="1276" w:type="dxa"/>
            <w:vMerge w:val="restart"/>
          </w:tcPr>
          <w:p w14:paraId="6F377D5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0.781</w:t>
            </w:r>
          </w:p>
        </w:tc>
        <w:tc>
          <w:tcPr>
            <w:tcW w:w="2268" w:type="dxa"/>
            <w:vMerge w:val="restart"/>
          </w:tcPr>
          <w:p w14:paraId="3ED0230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0.872 (0.802-0.942)</w:t>
            </w:r>
          </w:p>
        </w:tc>
        <w:tc>
          <w:tcPr>
            <w:tcW w:w="992" w:type="dxa"/>
          </w:tcPr>
          <w:p w14:paraId="51DBEAC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sym w:font="Symbol" w:char="F03C"/>
            </w: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0.001</w:t>
            </w:r>
          </w:p>
        </w:tc>
      </w:tr>
      <w:tr w:rsidR="000B62FF" w:rsidRPr="00CF66AA" w14:paraId="2D5D59F2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62A15D7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/>
            <w:vAlign w:val="center"/>
          </w:tcPr>
          <w:p w14:paraId="638BFB3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0C3079E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3AC0F9AB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21</w:t>
            </w:r>
          </w:p>
        </w:tc>
        <w:tc>
          <w:tcPr>
            <w:tcW w:w="1276" w:type="dxa"/>
            <w:vMerge/>
            <w:vAlign w:val="center"/>
          </w:tcPr>
          <w:p w14:paraId="1836E6C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Merge/>
            <w:vAlign w:val="center"/>
          </w:tcPr>
          <w:p w14:paraId="0D40D324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Merge/>
            <w:vAlign w:val="center"/>
          </w:tcPr>
          <w:p w14:paraId="0AF0B3F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  <w:vMerge/>
          </w:tcPr>
          <w:p w14:paraId="4F33F04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1696AC5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104F7302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71506D6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 w:val="restart"/>
          </w:tcPr>
          <w:p w14:paraId="358310F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4</w:t>
            </w:r>
          </w:p>
        </w:tc>
        <w:tc>
          <w:tcPr>
            <w:tcW w:w="1559" w:type="dxa"/>
          </w:tcPr>
          <w:p w14:paraId="002EC54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1D51E2D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62</w:t>
            </w:r>
          </w:p>
        </w:tc>
        <w:tc>
          <w:tcPr>
            <w:tcW w:w="1276" w:type="dxa"/>
            <w:vMerge w:val="restart"/>
          </w:tcPr>
          <w:p w14:paraId="697853F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0.756</w:t>
            </w:r>
          </w:p>
        </w:tc>
        <w:tc>
          <w:tcPr>
            <w:tcW w:w="850" w:type="dxa"/>
            <w:vMerge w:val="restart"/>
          </w:tcPr>
          <w:p w14:paraId="4839BDE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0.412</w:t>
            </w:r>
          </w:p>
        </w:tc>
        <w:tc>
          <w:tcPr>
            <w:tcW w:w="1276" w:type="dxa"/>
            <w:vMerge w:val="restart"/>
          </w:tcPr>
          <w:p w14:paraId="6A3780A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0.792</w:t>
            </w:r>
          </w:p>
        </w:tc>
        <w:tc>
          <w:tcPr>
            <w:tcW w:w="2268" w:type="dxa"/>
            <w:vMerge w:val="restart"/>
          </w:tcPr>
          <w:p w14:paraId="6E4FDE9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0.878 (0.810-0.946)</w:t>
            </w:r>
          </w:p>
        </w:tc>
        <w:tc>
          <w:tcPr>
            <w:tcW w:w="992" w:type="dxa"/>
          </w:tcPr>
          <w:p w14:paraId="091BF33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sym w:font="Symbol" w:char="F03C"/>
            </w: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0.001</w:t>
            </w:r>
          </w:p>
        </w:tc>
      </w:tr>
      <w:tr w:rsidR="000B62FF" w:rsidRPr="00CF66AA" w14:paraId="48CD119B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52FBD344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/>
            <w:vAlign w:val="center"/>
          </w:tcPr>
          <w:p w14:paraId="21E4B2B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5DA9F11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5B93304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20</w:t>
            </w:r>
          </w:p>
        </w:tc>
        <w:tc>
          <w:tcPr>
            <w:tcW w:w="1276" w:type="dxa"/>
            <w:vMerge/>
            <w:vAlign w:val="center"/>
          </w:tcPr>
          <w:p w14:paraId="38AF4E8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Merge/>
            <w:vAlign w:val="center"/>
          </w:tcPr>
          <w:p w14:paraId="3865A41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Merge/>
            <w:vAlign w:val="center"/>
          </w:tcPr>
          <w:p w14:paraId="2E54953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  <w:vMerge/>
          </w:tcPr>
          <w:p w14:paraId="7DEC514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6DF7719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1FD75193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7E29553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 w:val="restart"/>
          </w:tcPr>
          <w:p w14:paraId="12B77DD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5</w:t>
            </w:r>
          </w:p>
          <w:p w14:paraId="24629C8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761CE76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4DE7136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66</w:t>
            </w:r>
          </w:p>
        </w:tc>
        <w:tc>
          <w:tcPr>
            <w:tcW w:w="1276" w:type="dxa"/>
            <w:vMerge w:val="restart"/>
          </w:tcPr>
          <w:p w14:paraId="34DFD89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0.805</w:t>
            </w:r>
          </w:p>
        </w:tc>
        <w:tc>
          <w:tcPr>
            <w:tcW w:w="850" w:type="dxa"/>
            <w:vMerge w:val="restart"/>
          </w:tcPr>
          <w:p w14:paraId="0A84FCF7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0.467</w:t>
            </w:r>
          </w:p>
        </w:tc>
        <w:tc>
          <w:tcPr>
            <w:tcW w:w="1276" w:type="dxa"/>
            <w:vMerge w:val="restart"/>
          </w:tcPr>
          <w:p w14:paraId="2AE9369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0.833</w:t>
            </w:r>
          </w:p>
        </w:tc>
        <w:tc>
          <w:tcPr>
            <w:tcW w:w="2268" w:type="dxa"/>
            <w:vMerge w:val="restart"/>
          </w:tcPr>
          <w:p w14:paraId="4FE12FA7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0.902 (0.843-0.962)</w:t>
            </w:r>
          </w:p>
        </w:tc>
        <w:tc>
          <w:tcPr>
            <w:tcW w:w="992" w:type="dxa"/>
          </w:tcPr>
          <w:p w14:paraId="0CEDF4D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sym w:font="Symbol" w:char="F03C"/>
            </w: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0.001</w:t>
            </w:r>
          </w:p>
        </w:tc>
      </w:tr>
      <w:tr w:rsidR="000B62FF" w:rsidRPr="00CF66AA" w14:paraId="4BB1C2DA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226129F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/>
            <w:vAlign w:val="center"/>
          </w:tcPr>
          <w:p w14:paraId="049430CB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44208E7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300690A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16</w:t>
            </w:r>
          </w:p>
        </w:tc>
        <w:tc>
          <w:tcPr>
            <w:tcW w:w="1276" w:type="dxa"/>
            <w:vMerge/>
            <w:vAlign w:val="center"/>
          </w:tcPr>
          <w:p w14:paraId="06E8F2B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Merge/>
            <w:vAlign w:val="center"/>
          </w:tcPr>
          <w:p w14:paraId="31B46DB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Merge/>
            <w:vAlign w:val="center"/>
          </w:tcPr>
          <w:p w14:paraId="71E0C18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  <w:vMerge/>
          </w:tcPr>
          <w:p w14:paraId="566DCBB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4D2CD344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4D6EF23E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7D8CF54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 w:val="restart"/>
          </w:tcPr>
          <w:p w14:paraId="23AB1EC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6</w:t>
            </w:r>
          </w:p>
        </w:tc>
        <w:tc>
          <w:tcPr>
            <w:tcW w:w="1559" w:type="dxa"/>
          </w:tcPr>
          <w:p w14:paraId="76C7AA27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64D7846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68</w:t>
            </w:r>
          </w:p>
        </w:tc>
        <w:tc>
          <w:tcPr>
            <w:tcW w:w="1276" w:type="dxa"/>
            <w:vMerge w:val="restart"/>
          </w:tcPr>
          <w:p w14:paraId="3AFFC63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0.829</w:t>
            </w:r>
          </w:p>
        </w:tc>
        <w:tc>
          <w:tcPr>
            <w:tcW w:w="850" w:type="dxa"/>
            <w:vMerge w:val="restart"/>
          </w:tcPr>
          <w:p w14:paraId="0164723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0.5</w:t>
            </w:r>
          </w:p>
        </w:tc>
        <w:tc>
          <w:tcPr>
            <w:tcW w:w="1276" w:type="dxa"/>
            <w:vMerge w:val="restart"/>
          </w:tcPr>
          <w:p w14:paraId="057F7FD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0.854</w:t>
            </w:r>
          </w:p>
        </w:tc>
        <w:tc>
          <w:tcPr>
            <w:tcW w:w="2268" w:type="dxa"/>
            <w:vMerge w:val="restart"/>
          </w:tcPr>
          <w:p w14:paraId="0757B08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0.915 (0.859-0.970)</w:t>
            </w:r>
          </w:p>
        </w:tc>
        <w:tc>
          <w:tcPr>
            <w:tcW w:w="992" w:type="dxa"/>
          </w:tcPr>
          <w:p w14:paraId="4A1CC99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sym w:font="Symbol" w:char="F03C"/>
            </w: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0.001</w:t>
            </w:r>
          </w:p>
        </w:tc>
      </w:tr>
      <w:tr w:rsidR="000B62FF" w:rsidRPr="00CF66AA" w14:paraId="11441B52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345003A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/>
            <w:vAlign w:val="center"/>
          </w:tcPr>
          <w:p w14:paraId="7CA8C9F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72585687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41FC5E9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14</w:t>
            </w:r>
          </w:p>
        </w:tc>
        <w:tc>
          <w:tcPr>
            <w:tcW w:w="1276" w:type="dxa"/>
            <w:vMerge/>
            <w:vAlign w:val="center"/>
          </w:tcPr>
          <w:p w14:paraId="09C4E5A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Merge/>
            <w:vAlign w:val="center"/>
          </w:tcPr>
          <w:p w14:paraId="61ABE12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Merge/>
            <w:vAlign w:val="center"/>
          </w:tcPr>
          <w:p w14:paraId="19E8B38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  <w:vMerge/>
          </w:tcPr>
          <w:p w14:paraId="0F3C74F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1D60450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0B1D0EE3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7CD8D81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Align w:val="center"/>
          </w:tcPr>
          <w:p w14:paraId="25E749F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7</w:t>
            </w:r>
          </w:p>
        </w:tc>
        <w:tc>
          <w:tcPr>
            <w:tcW w:w="1559" w:type="dxa"/>
          </w:tcPr>
          <w:p w14:paraId="350C7CF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3B23D8F7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71</w:t>
            </w:r>
          </w:p>
        </w:tc>
        <w:tc>
          <w:tcPr>
            <w:tcW w:w="1276" w:type="dxa"/>
            <w:vMerge w:val="restart"/>
          </w:tcPr>
          <w:p w14:paraId="69475A8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0.866</w:t>
            </w:r>
          </w:p>
        </w:tc>
        <w:tc>
          <w:tcPr>
            <w:tcW w:w="850" w:type="dxa"/>
            <w:vMerge w:val="restart"/>
          </w:tcPr>
          <w:p w14:paraId="71684B2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0.56</w:t>
            </w:r>
          </w:p>
        </w:tc>
        <w:tc>
          <w:tcPr>
            <w:tcW w:w="1276" w:type="dxa"/>
            <w:vMerge w:val="restart"/>
          </w:tcPr>
          <w:p w14:paraId="4918D34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0.885</w:t>
            </w:r>
          </w:p>
        </w:tc>
        <w:tc>
          <w:tcPr>
            <w:tcW w:w="2268" w:type="dxa"/>
            <w:vMerge w:val="restart"/>
          </w:tcPr>
          <w:p w14:paraId="586EA4E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0.933 (0.884-0.982)</w:t>
            </w:r>
          </w:p>
        </w:tc>
        <w:tc>
          <w:tcPr>
            <w:tcW w:w="992" w:type="dxa"/>
          </w:tcPr>
          <w:p w14:paraId="27B94F1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sym w:font="Symbol" w:char="F03C"/>
            </w: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0.001</w:t>
            </w:r>
          </w:p>
        </w:tc>
      </w:tr>
      <w:tr w:rsidR="000B62FF" w:rsidRPr="00CF66AA" w14:paraId="4A65C989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74D0DDE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Align w:val="center"/>
          </w:tcPr>
          <w:p w14:paraId="0BDDACA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523646E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074A245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11</w:t>
            </w:r>
          </w:p>
        </w:tc>
        <w:tc>
          <w:tcPr>
            <w:tcW w:w="1276" w:type="dxa"/>
            <w:vMerge/>
            <w:vAlign w:val="center"/>
          </w:tcPr>
          <w:p w14:paraId="426202F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Merge/>
            <w:vAlign w:val="center"/>
          </w:tcPr>
          <w:p w14:paraId="45179464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Merge/>
            <w:vAlign w:val="center"/>
          </w:tcPr>
          <w:p w14:paraId="34A4AD0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  <w:vMerge/>
          </w:tcPr>
          <w:p w14:paraId="2C8F94B4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1B48941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327F48B5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3DF179C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 w:val="restart"/>
          </w:tcPr>
          <w:p w14:paraId="73DA1F3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8</w:t>
            </w:r>
          </w:p>
        </w:tc>
        <w:tc>
          <w:tcPr>
            <w:tcW w:w="1559" w:type="dxa"/>
          </w:tcPr>
          <w:p w14:paraId="11ED2D5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52F250A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74</w:t>
            </w:r>
          </w:p>
        </w:tc>
        <w:tc>
          <w:tcPr>
            <w:tcW w:w="1276" w:type="dxa"/>
            <w:vMerge w:val="restart"/>
          </w:tcPr>
          <w:p w14:paraId="350C1664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0.902</w:t>
            </w:r>
          </w:p>
        </w:tc>
        <w:tc>
          <w:tcPr>
            <w:tcW w:w="850" w:type="dxa"/>
            <w:vMerge w:val="restart"/>
          </w:tcPr>
          <w:p w14:paraId="2BC3D55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0.636</w:t>
            </w:r>
          </w:p>
        </w:tc>
        <w:tc>
          <w:tcPr>
            <w:tcW w:w="1276" w:type="dxa"/>
            <w:vMerge w:val="restart"/>
          </w:tcPr>
          <w:p w14:paraId="12DD453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0.917</w:t>
            </w:r>
          </w:p>
        </w:tc>
        <w:tc>
          <w:tcPr>
            <w:tcW w:w="2268" w:type="dxa"/>
            <w:vMerge w:val="restart"/>
          </w:tcPr>
          <w:p w14:paraId="4DB57FE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0.951 (0.910-0.992)*</w:t>
            </w:r>
          </w:p>
        </w:tc>
        <w:tc>
          <w:tcPr>
            <w:tcW w:w="992" w:type="dxa"/>
          </w:tcPr>
          <w:p w14:paraId="46F7FBA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sym w:font="Symbol" w:char="F03C"/>
            </w: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0.001</w:t>
            </w:r>
          </w:p>
        </w:tc>
      </w:tr>
      <w:tr w:rsidR="000B62FF" w:rsidRPr="00CF66AA" w14:paraId="70A95AFA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5815235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/>
            <w:vAlign w:val="center"/>
          </w:tcPr>
          <w:p w14:paraId="3DF8B2EB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08F4A8B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2CF8D83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8</w:t>
            </w:r>
          </w:p>
        </w:tc>
        <w:tc>
          <w:tcPr>
            <w:tcW w:w="1276" w:type="dxa"/>
            <w:vMerge/>
            <w:vAlign w:val="center"/>
          </w:tcPr>
          <w:p w14:paraId="618C3D47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Merge/>
            <w:vAlign w:val="center"/>
          </w:tcPr>
          <w:p w14:paraId="5C17B19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Merge/>
            <w:vAlign w:val="center"/>
          </w:tcPr>
          <w:p w14:paraId="140413A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  <w:vMerge/>
          </w:tcPr>
          <w:p w14:paraId="7B72601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6DDDCA5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61FE37DC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2C141924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 w:val="restart"/>
          </w:tcPr>
          <w:p w14:paraId="1A15385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9</w:t>
            </w:r>
          </w:p>
        </w:tc>
        <w:tc>
          <w:tcPr>
            <w:tcW w:w="1559" w:type="dxa"/>
          </w:tcPr>
          <w:p w14:paraId="3B1F5FA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3DA4B79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74</w:t>
            </w:r>
          </w:p>
        </w:tc>
        <w:tc>
          <w:tcPr>
            <w:tcW w:w="1276" w:type="dxa"/>
            <w:vMerge w:val="restart"/>
          </w:tcPr>
          <w:p w14:paraId="73252C9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0.902</w:t>
            </w:r>
          </w:p>
        </w:tc>
        <w:tc>
          <w:tcPr>
            <w:tcW w:w="850" w:type="dxa"/>
            <w:vMerge w:val="restart"/>
          </w:tcPr>
          <w:p w14:paraId="742BC6C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0.636</w:t>
            </w:r>
          </w:p>
        </w:tc>
        <w:tc>
          <w:tcPr>
            <w:tcW w:w="1276" w:type="dxa"/>
            <w:vMerge w:val="restart"/>
          </w:tcPr>
          <w:p w14:paraId="4E750C1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0.917</w:t>
            </w:r>
          </w:p>
        </w:tc>
        <w:tc>
          <w:tcPr>
            <w:tcW w:w="2268" w:type="dxa"/>
            <w:vMerge w:val="restart"/>
          </w:tcPr>
          <w:p w14:paraId="7B5CD14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0.951 (0.910-0.992)</w:t>
            </w:r>
          </w:p>
        </w:tc>
        <w:tc>
          <w:tcPr>
            <w:tcW w:w="992" w:type="dxa"/>
          </w:tcPr>
          <w:p w14:paraId="32D64AB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sym w:font="Symbol" w:char="F03C"/>
            </w: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0.001</w:t>
            </w:r>
          </w:p>
        </w:tc>
      </w:tr>
      <w:tr w:rsidR="000B62FF" w:rsidRPr="00CF66AA" w14:paraId="1E79F5AD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70B1CEC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/>
            <w:vAlign w:val="center"/>
          </w:tcPr>
          <w:p w14:paraId="7056C304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4B84741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3366E8D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8</w:t>
            </w:r>
          </w:p>
        </w:tc>
        <w:tc>
          <w:tcPr>
            <w:tcW w:w="1276" w:type="dxa"/>
            <w:vMerge/>
            <w:vAlign w:val="center"/>
          </w:tcPr>
          <w:p w14:paraId="0DFEEFA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Merge/>
            <w:vAlign w:val="center"/>
          </w:tcPr>
          <w:p w14:paraId="083B821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Merge/>
            <w:vAlign w:val="center"/>
          </w:tcPr>
          <w:p w14:paraId="6DFAE307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  <w:vMerge/>
          </w:tcPr>
          <w:p w14:paraId="4CE47D9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74B352B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2611A635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47D2BF9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7B0D0A9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10</w:t>
            </w:r>
          </w:p>
        </w:tc>
        <w:tc>
          <w:tcPr>
            <w:tcW w:w="1559" w:type="dxa"/>
          </w:tcPr>
          <w:p w14:paraId="3E5B99D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5B2ACC3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77</w:t>
            </w:r>
          </w:p>
        </w:tc>
        <w:tc>
          <w:tcPr>
            <w:tcW w:w="1276" w:type="dxa"/>
            <w:vAlign w:val="center"/>
          </w:tcPr>
          <w:p w14:paraId="13E9296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0.939</w:t>
            </w:r>
          </w:p>
        </w:tc>
        <w:tc>
          <w:tcPr>
            <w:tcW w:w="850" w:type="dxa"/>
            <w:vAlign w:val="center"/>
          </w:tcPr>
          <w:p w14:paraId="72E642E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0.737</w:t>
            </w:r>
          </w:p>
        </w:tc>
        <w:tc>
          <w:tcPr>
            <w:tcW w:w="1276" w:type="dxa"/>
            <w:vAlign w:val="center"/>
          </w:tcPr>
          <w:p w14:paraId="06A2C7F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0.948</w:t>
            </w:r>
          </w:p>
        </w:tc>
        <w:tc>
          <w:tcPr>
            <w:tcW w:w="2268" w:type="dxa"/>
          </w:tcPr>
          <w:p w14:paraId="2DDDC2AB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0.970 (0.937-1.000)</w:t>
            </w:r>
          </w:p>
        </w:tc>
        <w:tc>
          <w:tcPr>
            <w:tcW w:w="992" w:type="dxa"/>
          </w:tcPr>
          <w:p w14:paraId="2F81EA9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sym w:font="Symbol" w:char="F03C"/>
            </w: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0.001</w:t>
            </w:r>
          </w:p>
        </w:tc>
      </w:tr>
      <w:tr w:rsidR="000B62FF" w:rsidRPr="00CF66AA" w14:paraId="78614626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0E2202B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/>
            <w:vAlign w:val="center"/>
          </w:tcPr>
          <w:p w14:paraId="49CE060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7FCB4B6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3518CC7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5</w:t>
            </w:r>
          </w:p>
        </w:tc>
        <w:tc>
          <w:tcPr>
            <w:tcW w:w="1276" w:type="dxa"/>
            <w:vAlign w:val="center"/>
          </w:tcPr>
          <w:p w14:paraId="1367E80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Align w:val="center"/>
          </w:tcPr>
          <w:p w14:paraId="143D8B1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Align w:val="center"/>
          </w:tcPr>
          <w:p w14:paraId="180CF74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</w:tcPr>
          <w:p w14:paraId="4477FC9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4A213E5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1549FEC7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46CD290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47AAAEF4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11</w:t>
            </w:r>
          </w:p>
        </w:tc>
        <w:tc>
          <w:tcPr>
            <w:tcW w:w="1559" w:type="dxa"/>
          </w:tcPr>
          <w:p w14:paraId="7A06AB3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6CE26DD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77</w:t>
            </w:r>
          </w:p>
        </w:tc>
        <w:tc>
          <w:tcPr>
            <w:tcW w:w="1276" w:type="dxa"/>
            <w:vAlign w:val="center"/>
          </w:tcPr>
          <w:p w14:paraId="459D82E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0.939</w:t>
            </w:r>
          </w:p>
        </w:tc>
        <w:tc>
          <w:tcPr>
            <w:tcW w:w="850" w:type="dxa"/>
            <w:vAlign w:val="center"/>
          </w:tcPr>
          <w:p w14:paraId="46B322F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0.737</w:t>
            </w:r>
          </w:p>
        </w:tc>
        <w:tc>
          <w:tcPr>
            <w:tcW w:w="1276" w:type="dxa"/>
            <w:vAlign w:val="center"/>
          </w:tcPr>
          <w:p w14:paraId="615067A4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0.948</w:t>
            </w:r>
          </w:p>
        </w:tc>
        <w:tc>
          <w:tcPr>
            <w:tcW w:w="2268" w:type="dxa"/>
          </w:tcPr>
          <w:p w14:paraId="64A4F497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0.970 (0.937-1.000)</w:t>
            </w:r>
          </w:p>
        </w:tc>
        <w:tc>
          <w:tcPr>
            <w:tcW w:w="992" w:type="dxa"/>
          </w:tcPr>
          <w:p w14:paraId="274821EB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sym w:font="Symbol" w:char="F03C"/>
            </w: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0.001</w:t>
            </w:r>
          </w:p>
        </w:tc>
      </w:tr>
      <w:tr w:rsidR="000B62FF" w:rsidRPr="00CF66AA" w14:paraId="623EC1B8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52BFD9E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/>
            <w:vAlign w:val="center"/>
          </w:tcPr>
          <w:p w14:paraId="25185DC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32D328E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69D454C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5</w:t>
            </w:r>
          </w:p>
        </w:tc>
        <w:tc>
          <w:tcPr>
            <w:tcW w:w="1276" w:type="dxa"/>
            <w:vAlign w:val="center"/>
          </w:tcPr>
          <w:p w14:paraId="11C4EE4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Align w:val="center"/>
          </w:tcPr>
          <w:p w14:paraId="4AF5ABB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Align w:val="center"/>
          </w:tcPr>
          <w:p w14:paraId="4DC8DBA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</w:tcPr>
          <w:p w14:paraId="2DA05A0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7BAACB1B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13F1D7F0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1C9A93E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7127BEA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12</w:t>
            </w:r>
          </w:p>
        </w:tc>
        <w:tc>
          <w:tcPr>
            <w:tcW w:w="1559" w:type="dxa"/>
          </w:tcPr>
          <w:p w14:paraId="1CCA1B6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108A3FA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80</w:t>
            </w:r>
          </w:p>
        </w:tc>
        <w:tc>
          <w:tcPr>
            <w:tcW w:w="1276" w:type="dxa"/>
            <w:vAlign w:val="center"/>
          </w:tcPr>
          <w:p w14:paraId="22B969A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0.976</w:t>
            </w:r>
          </w:p>
        </w:tc>
        <w:tc>
          <w:tcPr>
            <w:tcW w:w="850" w:type="dxa"/>
            <w:vAlign w:val="center"/>
          </w:tcPr>
          <w:p w14:paraId="3E15E52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0.875</w:t>
            </w:r>
          </w:p>
        </w:tc>
        <w:tc>
          <w:tcPr>
            <w:tcW w:w="1276" w:type="dxa"/>
            <w:vAlign w:val="center"/>
          </w:tcPr>
          <w:p w14:paraId="69060F8B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0.979</w:t>
            </w:r>
          </w:p>
        </w:tc>
        <w:tc>
          <w:tcPr>
            <w:tcW w:w="2268" w:type="dxa"/>
          </w:tcPr>
          <w:p w14:paraId="288F2EA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0.988 (0.968-1.000)</w:t>
            </w:r>
          </w:p>
        </w:tc>
        <w:tc>
          <w:tcPr>
            <w:tcW w:w="992" w:type="dxa"/>
          </w:tcPr>
          <w:p w14:paraId="17FE5AE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sym w:font="Symbol" w:char="F03C"/>
            </w: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0.001</w:t>
            </w:r>
          </w:p>
        </w:tc>
      </w:tr>
      <w:tr w:rsidR="000B62FF" w:rsidRPr="00CF66AA" w14:paraId="2E0E36E8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3FF5D65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/>
            <w:vAlign w:val="center"/>
          </w:tcPr>
          <w:p w14:paraId="552DDF97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5BE77EF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5AFEC52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2</w:t>
            </w:r>
          </w:p>
        </w:tc>
        <w:tc>
          <w:tcPr>
            <w:tcW w:w="1276" w:type="dxa"/>
            <w:vAlign w:val="center"/>
          </w:tcPr>
          <w:p w14:paraId="7ADDAFC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Align w:val="center"/>
          </w:tcPr>
          <w:p w14:paraId="25AD1387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Align w:val="center"/>
          </w:tcPr>
          <w:p w14:paraId="7BD2D85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</w:tcPr>
          <w:p w14:paraId="62C35C1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7BB01B24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73CAD267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725D1B7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78F2FB5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bidi="en-US"/>
              </w:rPr>
              <w:t>13</w:t>
            </w:r>
          </w:p>
        </w:tc>
        <w:tc>
          <w:tcPr>
            <w:tcW w:w="1559" w:type="dxa"/>
          </w:tcPr>
          <w:p w14:paraId="1CA04C0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4C91C79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bidi="en-US"/>
              </w:rPr>
              <w:t>82</w:t>
            </w:r>
          </w:p>
        </w:tc>
        <w:tc>
          <w:tcPr>
            <w:tcW w:w="1276" w:type="dxa"/>
            <w:vAlign w:val="center"/>
          </w:tcPr>
          <w:p w14:paraId="0FA3C3C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bidi="en-US"/>
              </w:rPr>
              <w:t>1</w:t>
            </w:r>
          </w:p>
        </w:tc>
        <w:tc>
          <w:tcPr>
            <w:tcW w:w="850" w:type="dxa"/>
            <w:vAlign w:val="center"/>
          </w:tcPr>
          <w:p w14:paraId="189A78CB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bidi="en-US"/>
              </w:rPr>
              <w:t>1</w:t>
            </w:r>
          </w:p>
        </w:tc>
        <w:tc>
          <w:tcPr>
            <w:tcW w:w="1276" w:type="dxa"/>
            <w:vAlign w:val="center"/>
          </w:tcPr>
          <w:p w14:paraId="7918D2D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bidi="en-US"/>
              </w:rPr>
              <w:t>1</w:t>
            </w:r>
          </w:p>
        </w:tc>
        <w:tc>
          <w:tcPr>
            <w:tcW w:w="2268" w:type="dxa"/>
          </w:tcPr>
          <w:p w14:paraId="485E87A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1.000 (1.000-1.000)</w:t>
            </w:r>
          </w:p>
        </w:tc>
        <w:tc>
          <w:tcPr>
            <w:tcW w:w="992" w:type="dxa"/>
          </w:tcPr>
          <w:p w14:paraId="6D871F5B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bidi="en-US"/>
              </w:rPr>
              <w:t>NA</w:t>
            </w:r>
          </w:p>
        </w:tc>
      </w:tr>
      <w:tr w:rsidR="000B62FF" w:rsidRPr="00CF66AA" w14:paraId="713B2DFE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46F6AC6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/>
            <w:vAlign w:val="center"/>
          </w:tcPr>
          <w:p w14:paraId="0041F14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7CD1C0D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15DF59E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bidi="en-US"/>
              </w:rPr>
              <w:t>0</w:t>
            </w:r>
          </w:p>
        </w:tc>
        <w:tc>
          <w:tcPr>
            <w:tcW w:w="1276" w:type="dxa"/>
            <w:vAlign w:val="center"/>
          </w:tcPr>
          <w:p w14:paraId="3489203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Align w:val="center"/>
          </w:tcPr>
          <w:p w14:paraId="0BA6301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Align w:val="center"/>
          </w:tcPr>
          <w:p w14:paraId="018F556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</w:tcPr>
          <w:p w14:paraId="72CBCD4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0F8EB82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</w:tbl>
    <w:p w14:paraId="06605F37" w14:textId="0674426C" w:rsidR="000B62FF" w:rsidRPr="00CF66AA" w:rsidRDefault="000B62FF" w:rsidP="000B62FF">
      <w:pPr>
        <w:widowControl/>
        <w:spacing w:after="156"/>
        <w:ind w:firstLineChars="200" w:firstLine="480"/>
        <w:contextualSpacing/>
        <w:jc w:val="left"/>
        <w:rPr>
          <w:rFonts w:cs="Times New Roman"/>
          <w:color w:val="000000"/>
          <w:kern w:val="0"/>
          <w:lang w:bidi="en-US"/>
        </w:rPr>
      </w:pPr>
      <w:r w:rsidRPr="00CF66AA">
        <w:rPr>
          <w:rFonts w:cs="Times New Roman"/>
          <w:color w:val="000000"/>
          <w:kern w:val="0"/>
          <w:lang w:bidi="en-US"/>
        </w:rPr>
        <w:lastRenderedPageBreak/>
        <w:t>Note: CI: confidence interval; NPV: negative predictive value; AUC: area under the curve; NA: Not statistically analyzed.*Bilateral 95% CI ≥0.9. Bold font represents the optimal number of biopsy cores for this subgroup.</w:t>
      </w:r>
    </w:p>
    <w:p w14:paraId="3A3170DC" w14:textId="77777777" w:rsidR="000B62FF" w:rsidRPr="00CF66AA" w:rsidRDefault="000B62FF" w:rsidP="000B62FF">
      <w:pPr>
        <w:widowControl/>
        <w:spacing w:line="260" w:lineRule="atLeast"/>
        <w:jc w:val="center"/>
        <w:rPr>
          <w:rFonts w:eastAsia="Times New Roman" w:cs="Times New Roman"/>
          <w:color w:val="000000"/>
          <w:kern w:val="0"/>
          <w:lang w:eastAsia="de-DE" w:bidi="en-US"/>
        </w:rPr>
      </w:pPr>
    </w:p>
    <w:p w14:paraId="18F34847" w14:textId="77777777" w:rsidR="000B62FF" w:rsidRPr="00CF66AA" w:rsidRDefault="000B62FF" w:rsidP="000B62FF">
      <w:pPr>
        <w:widowControl/>
        <w:spacing w:after="156"/>
        <w:contextualSpacing/>
        <w:jc w:val="left"/>
        <w:rPr>
          <w:rFonts w:cs="Times New Roman"/>
          <w:b/>
          <w:bCs/>
          <w:color w:val="000000"/>
          <w:kern w:val="0"/>
          <w:lang w:bidi="en-US"/>
        </w:rPr>
      </w:pPr>
    </w:p>
    <w:p w14:paraId="482885B6" w14:textId="77777777" w:rsidR="000B62FF" w:rsidRPr="00CF66AA" w:rsidRDefault="000B62FF" w:rsidP="000B62FF">
      <w:pPr>
        <w:widowControl/>
        <w:spacing w:after="156"/>
        <w:ind w:firstLineChars="200" w:firstLine="482"/>
        <w:contextualSpacing/>
        <w:jc w:val="left"/>
        <w:rPr>
          <w:rFonts w:cs="Times New Roman"/>
          <w:color w:val="000000"/>
          <w:kern w:val="0"/>
          <w:lang w:bidi="en-US"/>
        </w:rPr>
      </w:pPr>
      <w:r w:rsidRPr="00CF66AA">
        <w:rPr>
          <w:rFonts w:cs="Times New Roman"/>
          <w:b/>
          <w:bCs/>
          <w:color w:val="000000"/>
          <w:kern w:val="0"/>
          <w:lang w:bidi="en-US"/>
        </w:rPr>
        <w:t xml:space="preserve">Supplemental </w:t>
      </w:r>
      <w:bookmarkStart w:id="5" w:name="OLE_LINK5"/>
      <w:r w:rsidRPr="00CF66AA">
        <w:rPr>
          <w:rFonts w:eastAsia="Times New Roman" w:cs="Times New Roman"/>
          <w:b/>
          <w:bCs/>
          <w:color w:val="000000"/>
          <w:kern w:val="0"/>
          <w:lang w:eastAsia="de-DE" w:bidi="en-US"/>
        </w:rPr>
        <w:t xml:space="preserve">Table </w:t>
      </w:r>
      <w:r w:rsidRPr="00CF66AA">
        <w:rPr>
          <w:rFonts w:cs="Times New Roman"/>
          <w:b/>
          <w:bCs/>
          <w:color w:val="000000"/>
          <w:kern w:val="0"/>
          <w:lang w:bidi="en-US"/>
        </w:rPr>
        <w:t>6.</w:t>
      </w:r>
      <w:r w:rsidRPr="00CF66AA">
        <w:rPr>
          <w:rFonts w:eastAsia="Times New Roman" w:cs="Times New Roman"/>
          <w:color w:val="000000"/>
          <w:kern w:val="0"/>
          <w:lang w:eastAsia="de-DE" w:bidi="en-US"/>
        </w:rPr>
        <w:t xml:space="preserve"> </w:t>
      </w:r>
      <w:r w:rsidRPr="00CF66AA">
        <w:rPr>
          <w:rFonts w:eastAsia="Times New Roman" w:cs="Times New Roman"/>
          <w:bCs/>
          <w:color w:val="000000"/>
          <w:kern w:val="0"/>
          <w:lang w:eastAsia="de-DE" w:bidi="en-US"/>
        </w:rPr>
        <w:t>Comparative</w:t>
      </w:r>
      <w:r w:rsidRPr="00CF66AA">
        <w:rPr>
          <w:rFonts w:eastAsia="Times New Roman" w:cs="Times New Roman"/>
          <w:b/>
          <w:bCs/>
          <w:color w:val="000000"/>
          <w:kern w:val="0"/>
          <w:lang w:eastAsia="de-DE" w:bidi="en-US"/>
        </w:rPr>
        <w:t xml:space="preserve"> </w:t>
      </w:r>
      <w:r w:rsidRPr="00CF66AA">
        <w:rPr>
          <w:rFonts w:cs="Times New Roman"/>
          <w:color w:val="000000"/>
          <w:kern w:val="0"/>
          <w:lang w:bidi="en-US"/>
        </w:rPr>
        <w:t>rates of prostate cancer detection by simulated biopsy sampling schemes and 13-core systematic biopsy in patients in PCS subgroup 5.</w:t>
      </w:r>
    </w:p>
    <w:tbl>
      <w:tblPr>
        <w:tblW w:w="10348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1559"/>
        <w:gridCol w:w="567"/>
        <w:gridCol w:w="1276"/>
        <w:gridCol w:w="850"/>
        <w:gridCol w:w="1276"/>
        <w:gridCol w:w="2268"/>
        <w:gridCol w:w="992"/>
      </w:tblGrid>
      <w:tr w:rsidR="000B62FF" w:rsidRPr="00CF66AA" w14:paraId="4A032241" w14:textId="77777777" w:rsidTr="00CF66AA">
        <w:trPr>
          <w:jc w:val="center"/>
        </w:trPr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</w:tcPr>
          <w:bookmarkEnd w:id="5"/>
          <w:p w14:paraId="559E809D" w14:textId="77777777" w:rsidR="000B62FF" w:rsidRPr="00CF66AA" w:rsidRDefault="000B62FF" w:rsidP="000B62FF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bidi="en-US"/>
              </w:rPr>
            </w:pPr>
            <w:r w:rsidRPr="00CF66AA">
              <w:rPr>
                <w:rFonts w:cs="Times New Roman"/>
                <w:b/>
                <w:bCs/>
                <w:color w:val="000000"/>
                <w:kern w:val="0"/>
                <w:lang w:bidi="en-US"/>
              </w:rPr>
              <w:t>Subgroup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</w:tcPr>
          <w:p w14:paraId="3CB8FDA6" w14:textId="77777777" w:rsidR="000B62FF" w:rsidRPr="00CF66AA" w:rsidRDefault="000B62FF" w:rsidP="000B62FF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bidi="en-US"/>
              </w:rPr>
            </w:pPr>
            <w:r w:rsidRPr="00CF66AA">
              <w:rPr>
                <w:rFonts w:cs="Times New Roman"/>
                <w:b/>
                <w:bCs/>
                <w:color w:val="000000"/>
                <w:kern w:val="0"/>
                <w:lang w:bidi="en-US"/>
              </w:rPr>
              <w:t>C</w:t>
            </w: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bidi="en-US"/>
              </w:rPr>
              <w:t>ore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14:paraId="1FE79163" w14:textId="77777777" w:rsidR="000B62FF" w:rsidRPr="00CF66AA" w:rsidRDefault="000B62FF" w:rsidP="000B62FF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bidi="en-US"/>
              </w:rPr>
            </w:pPr>
            <w:r w:rsidRPr="00CF66AA">
              <w:rPr>
                <w:rFonts w:cs="Times New Roman"/>
                <w:b/>
                <w:bCs/>
                <w:color w:val="000000"/>
                <w:kern w:val="0"/>
                <w:lang w:bidi="en-US"/>
              </w:rPr>
              <w:t>Result of simulated biopsy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</w:tcPr>
          <w:p w14:paraId="11C152C4" w14:textId="77777777" w:rsidR="000B62FF" w:rsidRPr="00CF66AA" w:rsidRDefault="000B62FF" w:rsidP="000B62FF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bidi="en-US"/>
              </w:rPr>
              <w:t>Sensitivity (%)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</w:tcPr>
          <w:p w14:paraId="4090EDD6" w14:textId="77777777" w:rsidR="000B62FF" w:rsidRPr="00CF66AA" w:rsidRDefault="000B62FF" w:rsidP="000B62FF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bidi="en-US"/>
              </w:rPr>
              <w:t>NPV (%)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</w:tcPr>
          <w:p w14:paraId="13011345" w14:textId="77777777" w:rsidR="000B62FF" w:rsidRPr="00CF66AA" w:rsidRDefault="000B62FF" w:rsidP="000B62FF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bidi="en-US"/>
              </w:rPr>
              <w:t>Accuracy (%)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8" w:space="0" w:color="auto"/>
            </w:tcBorders>
          </w:tcPr>
          <w:p w14:paraId="2B4D0074" w14:textId="77777777" w:rsidR="000B62FF" w:rsidRPr="00CF66AA" w:rsidRDefault="000B62FF" w:rsidP="000B62FF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bidi="en-US"/>
              </w:rPr>
              <w:t>AUC (0.95% CI)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</w:tcPr>
          <w:p w14:paraId="4417396F" w14:textId="77777777" w:rsidR="000B62FF" w:rsidRPr="00CF66AA" w:rsidRDefault="000B62FF" w:rsidP="000B62FF">
            <w:pPr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bidi="en-US"/>
              </w:rPr>
            </w:pPr>
            <w:r w:rsidRPr="00CF66AA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lang w:bidi="en-US"/>
              </w:rPr>
              <w:t>P</w:t>
            </w:r>
          </w:p>
        </w:tc>
      </w:tr>
      <w:tr w:rsidR="000B62FF" w:rsidRPr="00CF66AA" w14:paraId="492281C3" w14:textId="77777777" w:rsidTr="00CF66AA">
        <w:trPr>
          <w:jc w:val="center"/>
        </w:trPr>
        <w:tc>
          <w:tcPr>
            <w:tcW w:w="851" w:type="dxa"/>
            <w:vMerge w:val="restart"/>
            <w:tcBorders>
              <w:top w:val="single" w:sz="12" w:space="0" w:color="auto"/>
            </w:tcBorders>
          </w:tcPr>
          <w:p w14:paraId="7545E3A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153BD89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33F1A93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58F5AD4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6406224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5A5E3704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6B716EE4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79B803E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2379D40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13C83C8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  <w:p w14:paraId="03C5F58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</w:tcPr>
          <w:p w14:paraId="5C6945F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4DAEBDB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43B2232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55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</w:tcPr>
          <w:p w14:paraId="23FA5B3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0.585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14:paraId="5689351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0.049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</w:tcPr>
          <w:p w14:paraId="68C6F92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0.594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</w:tcPr>
          <w:p w14:paraId="3451AE7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0.793 (0.612-0.973)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3C9F5F94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0.158</w:t>
            </w:r>
          </w:p>
        </w:tc>
      </w:tr>
      <w:tr w:rsidR="000B62FF" w:rsidRPr="00CF66AA" w14:paraId="2CBC3EB0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4BD8FD3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/>
            <w:vAlign w:val="center"/>
          </w:tcPr>
          <w:p w14:paraId="5E78007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3CB710B4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56088EB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39</w:t>
            </w:r>
          </w:p>
        </w:tc>
        <w:tc>
          <w:tcPr>
            <w:tcW w:w="1276" w:type="dxa"/>
            <w:vMerge/>
            <w:vAlign w:val="center"/>
          </w:tcPr>
          <w:p w14:paraId="2157438B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Merge/>
            <w:vAlign w:val="center"/>
          </w:tcPr>
          <w:p w14:paraId="2BC6EF2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Merge/>
            <w:vAlign w:val="center"/>
          </w:tcPr>
          <w:p w14:paraId="09D1AC3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  <w:vMerge/>
          </w:tcPr>
          <w:p w14:paraId="4BC7CBC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4AE0CA4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1FFB3D75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4CBDB15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 w:val="restart"/>
          </w:tcPr>
          <w:p w14:paraId="24483FE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2</w:t>
            </w:r>
          </w:p>
          <w:p w14:paraId="02C9363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7C31FB5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248492F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65</w:t>
            </w:r>
          </w:p>
        </w:tc>
        <w:tc>
          <w:tcPr>
            <w:tcW w:w="1276" w:type="dxa"/>
            <w:vMerge w:val="restart"/>
          </w:tcPr>
          <w:p w14:paraId="0D064A6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0.691</w:t>
            </w:r>
          </w:p>
        </w:tc>
        <w:tc>
          <w:tcPr>
            <w:tcW w:w="850" w:type="dxa"/>
            <w:vMerge w:val="restart"/>
          </w:tcPr>
          <w:p w14:paraId="455FED0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0.065</w:t>
            </w:r>
          </w:p>
        </w:tc>
        <w:tc>
          <w:tcPr>
            <w:tcW w:w="1276" w:type="dxa"/>
            <w:vMerge w:val="restart"/>
          </w:tcPr>
          <w:p w14:paraId="0C1559E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0.698</w:t>
            </w:r>
          </w:p>
        </w:tc>
        <w:tc>
          <w:tcPr>
            <w:tcW w:w="2268" w:type="dxa"/>
            <w:vMerge w:val="restart"/>
          </w:tcPr>
          <w:p w14:paraId="2A26880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0.846 (0.707-0.985)</w:t>
            </w:r>
          </w:p>
        </w:tc>
        <w:tc>
          <w:tcPr>
            <w:tcW w:w="992" w:type="dxa"/>
          </w:tcPr>
          <w:p w14:paraId="233E16B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0.095</w:t>
            </w:r>
          </w:p>
        </w:tc>
      </w:tr>
      <w:tr w:rsidR="000B62FF" w:rsidRPr="00CF66AA" w14:paraId="5DBE2FE4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0471817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/>
            <w:vAlign w:val="center"/>
          </w:tcPr>
          <w:p w14:paraId="118011B7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7934536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6770598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29</w:t>
            </w:r>
          </w:p>
        </w:tc>
        <w:tc>
          <w:tcPr>
            <w:tcW w:w="1276" w:type="dxa"/>
            <w:vMerge/>
            <w:vAlign w:val="center"/>
          </w:tcPr>
          <w:p w14:paraId="5C286CD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Merge/>
            <w:vAlign w:val="center"/>
          </w:tcPr>
          <w:p w14:paraId="15E415D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Merge/>
            <w:vAlign w:val="center"/>
          </w:tcPr>
          <w:p w14:paraId="6A260F7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  <w:vMerge/>
          </w:tcPr>
          <w:p w14:paraId="512B99C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10B7297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2F80C1AC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6440151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 w:val="restart"/>
          </w:tcPr>
          <w:p w14:paraId="0977113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3</w:t>
            </w:r>
          </w:p>
          <w:p w14:paraId="37DB50DB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73B9A30B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33B0D3C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76</w:t>
            </w:r>
          </w:p>
        </w:tc>
        <w:tc>
          <w:tcPr>
            <w:tcW w:w="1276" w:type="dxa"/>
            <w:vMerge w:val="restart"/>
          </w:tcPr>
          <w:p w14:paraId="21B88F9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0.809</w:t>
            </w:r>
          </w:p>
        </w:tc>
        <w:tc>
          <w:tcPr>
            <w:tcW w:w="850" w:type="dxa"/>
            <w:vMerge w:val="restart"/>
          </w:tcPr>
          <w:p w14:paraId="4068A29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0.1</w:t>
            </w:r>
          </w:p>
        </w:tc>
        <w:tc>
          <w:tcPr>
            <w:tcW w:w="1276" w:type="dxa"/>
            <w:vMerge w:val="restart"/>
          </w:tcPr>
          <w:p w14:paraId="093155F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0.813</w:t>
            </w:r>
          </w:p>
        </w:tc>
        <w:tc>
          <w:tcPr>
            <w:tcW w:w="2268" w:type="dxa"/>
            <w:vMerge w:val="restart"/>
          </w:tcPr>
          <w:p w14:paraId="44BABA0B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0.904 (0.811-0.997)</w:t>
            </w:r>
          </w:p>
        </w:tc>
        <w:tc>
          <w:tcPr>
            <w:tcW w:w="992" w:type="dxa"/>
          </w:tcPr>
          <w:p w14:paraId="4A801A6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0.051</w:t>
            </w:r>
          </w:p>
        </w:tc>
      </w:tr>
      <w:tr w:rsidR="000B62FF" w:rsidRPr="00CF66AA" w14:paraId="5FC8F95E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7992B36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/>
            <w:vAlign w:val="center"/>
          </w:tcPr>
          <w:p w14:paraId="0BFA7BE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236FE0A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16092B3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18</w:t>
            </w:r>
          </w:p>
        </w:tc>
        <w:tc>
          <w:tcPr>
            <w:tcW w:w="1276" w:type="dxa"/>
            <w:vMerge/>
            <w:vAlign w:val="center"/>
          </w:tcPr>
          <w:p w14:paraId="78CB0B8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Merge/>
            <w:vAlign w:val="center"/>
          </w:tcPr>
          <w:p w14:paraId="20864F9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Merge/>
            <w:vAlign w:val="center"/>
          </w:tcPr>
          <w:p w14:paraId="5BA88FB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  <w:vMerge/>
          </w:tcPr>
          <w:p w14:paraId="6C9DAE2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782FE09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7326F9D1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3C13819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 w:val="restart"/>
          </w:tcPr>
          <w:p w14:paraId="53601E2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4</w:t>
            </w:r>
          </w:p>
        </w:tc>
        <w:tc>
          <w:tcPr>
            <w:tcW w:w="1559" w:type="dxa"/>
          </w:tcPr>
          <w:p w14:paraId="2972A2C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2DDA8A0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80</w:t>
            </w:r>
          </w:p>
        </w:tc>
        <w:tc>
          <w:tcPr>
            <w:tcW w:w="1276" w:type="dxa"/>
            <w:vMerge w:val="restart"/>
          </w:tcPr>
          <w:p w14:paraId="33ECEB3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0.851</w:t>
            </w:r>
          </w:p>
        </w:tc>
        <w:tc>
          <w:tcPr>
            <w:tcW w:w="850" w:type="dxa"/>
            <w:vMerge w:val="restart"/>
          </w:tcPr>
          <w:p w14:paraId="2308157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0.125</w:t>
            </w:r>
          </w:p>
        </w:tc>
        <w:tc>
          <w:tcPr>
            <w:tcW w:w="1276" w:type="dxa"/>
            <w:vMerge w:val="restart"/>
          </w:tcPr>
          <w:p w14:paraId="082D2FF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0.854</w:t>
            </w:r>
          </w:p>
        </w:tc>
        <w:tc>
          <w:tcPr>
            <w:tcW w:w="2268" w:type="dxa"/>
            <w:vMerge w:val="restart"/>
          </w:tcPr>
          <w:p w14:paraId="489591C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0.926 (0.849-1.000)</w:t>
            </w:r>
          </w:p>
        </w:tc>
        <w:tc>
          <w:tcPr>
            <w:tcW w:w="992" w:type="dxa"/>
          </w:tcPr>
          <w:p w14:paraId="2D06A64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0.040</w:t>
            </w:r>
          </w:p>
        </w:tc>
      </w:tr>
      <w:tr w:rsidR="000B62FF" w:rsidRPr="00CF66AA" w14:paraId="0AB15DC2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394AADF4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/>
            <w:vAlign w:val="center"/>
          </w:tcPr>
          <w:p w14:paraId="01003A3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00C5276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26850D0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14</w:t>
            </w:r>
          </w:p>
        </w:tc>
        <w:tc>
          <w:tcPr>
            <w:tcW w:w="1276" w:type="dxa"/>
            <w:vMerge/>
            <w:vAlign w:val="center"/>
          </w:tcPr>
          <w:p w14:paraId="5950D75B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Merge/>
            <w:vAlign w:val="center"/>
          </w:tcPr>
          <w:p w14:paraId="0D62B68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Merge/>
            <w:vAlign w:val="center"/>
          </w:tcPr>
          <w:p w14:paraId="1F005F5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  <w:vMerge/>
          </w:tcPr>
          <w:p w14:paraId="6C5726D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667AA8F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4097F881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5166944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 w:val="restart"/>
          </w:tcPr>
          <w:p w14:paraId="67530F2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5</w:t>
            </w:r>
          </w:p>
          <w:p w14:paraId="78784CB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3A22E4C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67AEEB2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84</w:t>
            </w:r>
          </w:p>
        </w:tc>
        <w:tc>
          <w:tcPr>
            <w:tcW w:w="1276" w:type="dxa"/>
            <w:vMerge w:val="restart"/>
          </w:tcPr>
          <w:p w14:paraId="3C80EB2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0.894</w:t>
            </w:r>
          </w:p>
        </w:tc>
        <w:tc>
          <w:tcPr>
            <w:tcW w:w="850" w:type="dxa"/>
            <w:vMerge w:val="restart"/>
          </w:tcPr>
          <w:p w14:paraId="38C8F2E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0.167</w:t>
            </w:r>
          </w:p>
        </w:tc>
        <w:tc>
          <w:tcPr>
            <w:tcW w:w="1276" w:type="dxa"/>
            <w:vMerge w:val="restart"/>
          </w:tcPr>
          <w:p w14:paraId="101C792B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0.896</w:t>
            </w:r>
          </w:p>
        </w:tc>
        <w:tc>
          <w:tcPr>
            <w:tcW w:w="2268" w:type="dxa"/>
            <w:vMerge w:val="restart"/>
          </w:tcPr>
          <w:p w14:paraId="2F611EE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0.947 (0.888-1.000)</w:t>
            </w:r>
          </w:p>
        </w:tc>
        <w:tc>
          <w:tcPr>
            <w:tcW w:w="992" w:type="dxa"/>
          </w:tcPr>
          <w:p w14:paraId="3BEAFA7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0.031</w:t>
            </w:r>
          </w:p>
        </w:tc>
      </w:tr>
      <w:tr w:rsidR="000B62FF" w:rsidRPr="00CF66AA" w14:paraId="40B38502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2125531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/>
            <w:vAlign w:val="center"/>
          </w:tcPr>
          <w:p w14:paraId="2FF083B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38FA342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71AFEE9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10</w:t>
            </w:r>
          </w:p>
        </w:tc>
        <w:tc>
          <w:tcPr>
            <w:tcW w:w="1276" w:type="dxa"/>
            <w:vMerge/>
            <w:vAlign w:val="center"/>
          </w:tcPr>
          <w:p w14:paraId="0560438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Merge/>
            <w:vAlign w:val="center"/>
          </w:tcPr>
          <w:p w14:paraId="590BB93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Merge/>
            <w:vAlign w:val="center"/>
          </w:tcPr>
          <w:p w14:paraId="31CD094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  <w:vMerge/>
          </w:tcPr>
          <w:p w14:paraId="21EAFA7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4E98384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3FE87FC6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420284A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 w:val="restart"/>
          </w:tcPr>
          <w:p w14:paraId="75A8D0B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6</w:t>
            </w:r>
          </w:p>
        </w:tc>
        <w:tc>
          <w:tcPr>
            <w:tcW w:w="1559" w:type="dxa"/>
          </w:tcPr>
          <w:p w14:paraId="685BDD9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2750ACEB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87</w:t>
            </w:r>
          </w:p>
        </w:tc>
        <w:tc>
          <w:tcPr>
            <w:tcW w:w="1276" w:type="dxa"/>
            <w:vMerge w:val="restart"/>
          </w:tcPr>
          <w:p w14:paraId="5D067CA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0926</w:t>
            </w:r>
          </w:p>
          <w:p w14:paraId="5CE8DED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Merge w:val="restart"/>
          </w:tcPr>
          <w:p w14:paraId="6CBAE06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0.222</w:t>
            </w:r>
          </w:p>
          <w:p w14:paraId="5840F0D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Merge w:val="restart"/>
          </w:tcPr>
          <w:p w14:paraId="4E64654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0.927</w:t>
            </w:r>
          </w:p>
          <w:p w14:paraId="7C8F758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  <w:vMerge w:val="restart"/>
          </w:tcPr>
          <w:p w14:paraId="269D3A47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0.963 (0.917-1.000)*</w:t>
            </w:r>
          </w:p>
          <w:p w14:paraId="78D1751B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1686794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0.026</w:t>
            </w:r>
          </w:p>
        </w:tc>
      </w:tr>
      <w:tr w:rsidR="000B62FF" w:rsidRPr="00CF66AA" w14:paraId="2B0CD337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557AB1F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/>
            <w:vAlign w:val="center"/>
          </w:tcPr>
          <w:p w14:paraId="5F0AEF54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418C611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4175F86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b/>
                <w:bCs/>
                <w:color w:val="000000"/>
                <w:kern w:val="0"/>
                <w:lang w:eastAsia="de-DE" w:bidi="en-US"/>
              </w:rPr>
              <w:t>7</w:t>
            </w:r>
          </w:p>
        </w:tc>
        <w:tc>
          <w:tcPr>
            <w:tcW w:w="1276" w:type="dxa"/>
            <w:vMerge/>
            <w:vAlign w:val="center"/>
          </w:tcPr>
          <w:p w14:paraId="65C6D4E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Merge/>
            <w:vAlign w:val="center"/>
          </w:tcPr>
          <w:p w14:paraId="17E304E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Merge/>
            <w:vAlign w:val="center"/>
          </w:tcPr>
          <w:p w14:paraId="7B3EE67B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  <w:vMerge/>
          </w:tcPr>
          <w:p w14:paraId="371CE61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6AB4898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7EF87C48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260FB04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Align w:val="center"/>
          </w:tcPr>
          <w:p w14:paraId="42EAA90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7</w:t>
            </w:r>
          </w:p>
        </w:tc>
        <w:tc>
          <w:tcPr>
            <w:tcW w:w="1559" w:type="dxa"/>
          </w:tcPr>
          <w:p w14:paraId="3F642AF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00D13E5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89</w:t>
            </w:r>
          </w:p>
        </w:tc>
        <w:tc>
          <w:tcPr>
            <w:tcW w:w="1276" w:type="dxa"/>
            <w:vMerge w:val="restart"/>
          </w:tcPr>
          <w:p w14:paraId="7652608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0.947</w:t>
            </w:r>
          </w:p>
        </w:tc>
        <w:tc>
          <w:tcPr>
            <w:tcW w:w="850" w:type="dxa"/>
            <w:vMerge w:val="restart"/>
          </w:tcPr>
          <w:p w14:paraId="514F219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0.286</w:t>
            </w:r>
          </w:p>
        </w:tc>
        <w:tc>
          <w:tcPr>
            <w:tcW w:w="1276" w:type="dxa"/>
            <w:vMerge w:val="restart"/>
          </w:tcPr>
          <w:p w14:paraId="63C7B85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0.948</w:t>
            </w:r>
          </w:p>
        </w:tc>
        <w:tc>
          <w:tcPr>
            <w:tcW w:w="2268" w:type="dxa"/>
            <w:vMerge w:val="restart"/>
          </w:tcPr>
          <w:p w14:paraId="7FF743A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0.973 (0.937-1.000)</w:t>
            </w:r>
          </w:p>
        </w:tc>
        <w:tc>
          <w:tcPr>
            <w:tcW w:w="992" w:type="dxa"/>
          </w:tcPr>
          <w:p w14:paraId="4BEA84E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0.222</w:t>
            </w:r>
          </w:p>
        </w:tc>
      </w:tr>
      <w:tr w:rsidR="000B62FF" w:rsidRPr="00CF66AA" w14:paraId="27183F60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1DC4E07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Align w:val="center"/>
          </w:tcPr>
          <w:p w14:paraId="24E467C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696E5E1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4A1C6A8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5</w:t>
            </w:r>
          </w:p>
        </w:tc>
        <w:tc>
          <w:tcPr>
            <w:tcW w:w="1276" w:type="dxa"/>
            <w:vMerge/>
            <w:vAlign w:val="center"/>
          </w:tcPr>
          <w:p w14:paraId="3F308707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Merge/>
            <w:vAlign w:val="center"/>
          </w:tcPr>
          <w:p w14:paraId="43B8EF4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Merge/>
            <w:vAlign w:val="center"/>
          </w:tcPr>
          <w:p w14:paraId="28C091E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  <w:vMerge/>
          </w:tcPr>
          <w:p w14:paraId="7EA9D7E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54CBBCD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52A8AE96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6844135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 w:val="restart"/>
          </w:tcPr>
          <w:p w14:paraId="16A7367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8</w:t>
            </w:r>
          </w:p>
        </w:tc>
        <w:tc>
          <w:tcPr>
            <w:tcW w:w="1559" w:type="dxa"/>
          </w:tcPr>
          <w:p w14:paraId="27E24E9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2FEE20B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92</w:t>
            </w:r>
          </w:p>
        </w:tc>
        <w:tc>
          <w:tcPr>
            <w:tcW w:w="1276" w:type="dxa"/>
            <w:vMerge w:val="restart"/>
          </w:tcPr>
          <w:p w14:paraId="5D6A0437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0.979</w:t>
            </w:r>
          </w:p>
        </w:tc>
        <w:tc>
          <w:tcPr>
            <w:tcW w:w="850" w:type="dxa"/>
            <w:vMerge w:val="restart"/>
          </w:tcPr>
          <w:p w14:paraId="473095D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0.5</w:t>
            </w:r>
          </w:p>
        </w:tc>
        <w:tc>
          <w:tcPr>
            <w:tcW w:w="1276" w:type="dxa"/>
            <w:vMerge w:val="restart"/>
          </w:tcPr>
          <w:p w14:paraId="2DF1F7A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0.979</w:t>
            </w:r>
          </w:p>
        </w:tc>
        <w:tc>
          <w:tcPr>
            <w:tcW w:w="2268" w:type="dxa"/>
            <w:vMerge w:val="restart"/>
          </w:tcPr>
          <w:p w14:paraId="36B5CC1B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0.989 (0.969-1.000)</w:t>
            </w:r>
          </w:p>
        </w:tc>
        <w:tc>
          <w:tcPr>
            <w:tcW w:w="992" w:type="dxa"/>
          </w:tcPr>
          <w:p w14:paraId="776401D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0.018</w:t>
            </w:r>
          </w:p>
        </w:tc>
      </w:tr>
      <w:tr w:rsidR="000B62FF" w:rsidRPr="00CF66AA" w14:paraId="3E62D57F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2C3EA3F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/>
            <w:vAlign w:val="center"/>
          </w:tcPr>
          <w:p w14:paraId="7A24C45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6F8C6137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777A7CA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2</w:t>
            </w:r>
          </w:p>
        </w:tc>
        <w:tc>
          <w:tcPr>
            <w:tcW w:w="1276" w:type="dxa"/>
            <w:vMerge/>
            <w:vAlign w:val="center"/>
          </w:tcPr>
          <w:p w14:paraId="310E093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Merge/>
            <w:vAlign w:val="center"/>
          </w:tcPr>
          <w:p w14:paraId="02851D8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Merge/>
            <w:vAlign w:val="center"/>
          </w:tcPr>
          <w:p w14:paraId="47CAE95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  <w:vMerge/>
          </w:tcPr>
          <w:p w14:paraId="4E66568B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4712FC3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03E52C6A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70A54B37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 w:val="restart"/>
          </w:tcPr>
          <w:p w14:paraId="1043744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9</w:t>
            </w:r>
          </w:p>
        </w:tc>
        <w:tc>
          <w:tcPr>
            <w:tcW w:w="1559" w:type="dxa"/>
          </w:tcPr>
          <w:p w14:paraId="06D03524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7C9350C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93</w:t>
            </w:r>
          </w:p>
        </w:tc>
        <w:tc>
          <w:tcPr>
            <w:tcW w:w="1276" w:type="dxa"/>
            <w:vMerge w:val="restart"/>
          </w:tcPr>
          <w:p w14:paraId="3A8F1D64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0.989</w:t>
            </w:r>
          </w:p>
        </w:tc>
        <w:tc>
          <w:tcPr>
            <w:tcW w:w="850" w:type="dxa"/>
            <w:vMerge w:val="restart"/>
          </w:tcPr>
          <w:p w14:paraId="1F674E3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0.667</w:t>
            </w:r>
          </w:p>
        </w:tc>
        <w:tc>
          <w:tcPr>
            <w:tcW w:w="1276" w:type="dxa"/>
            <w:vMerge w:val="restart"/>
          </w:tcPr>
          <w:p w14:paraId="5931238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0.99</w:t>
            </w:r>
          </w:p>
        </w:tc>
        <w:tc>
          <w:tcPr>
            <w:tcW w:w="2268" w:type="dxa"/>
            <w:vMerge w:val="restart"/>
          </w:tcPr>
          <w:p w14:paraId="4D2C895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0.995 (0.981-1.000)</w:t>
            </w:r>
          </w:p>
        </w:tc>
        <w:tc>
          <w:tcPr>
            <w:tcW w:w="992" w:type="dxa"/>
          </w:tcPr>
          <w:p w14:paraId="409DE19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0.017</w:t>
            </w:r>
          </w:p>
        </w:tc>
      </w:tr>
      <w:tr w:rsidR="000B62FF" w:rsidRPr="00CF66AA" w14:paraId="049ADB0E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09E592F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/>
            <w:vAlign w:val="center"/>
          </w:tcPr>
          <w:p w14:paraId="4743A08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0872985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2F4A082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</w:t>
            </w:r>
          </w:p>
        </w:tc>
        <w:tc>
          <w:tcPr>
            <w:tcW w:w="1276" w:type="dxa"/>
            <w:vMerge/>
            <w:vAlign w:val="center"/>
          </w:tcPr>
          <w:p w14:paraId="4627D13B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Merge/>
            <w:vAlign w:val="center"/>
          </w:tcPr>
          <w:p w14:paraId="00929117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Merge/>
            <w:vAlign w:val="center"/>
          </w:tcPr>
          <w:p w14:paraId="11D4CBD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  <w:vMerge/>
          </w:tcPr>
          <w:p w14:paraId="2B9DB31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5BEBEAC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67A7013F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43D2628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791AC8F4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10</w:t>
            </w:r>
          </w:p>
        </w:tc>
        <w:tc>
          <w:tcPr>
            <w:tcW w:w="1559" w:type="dxa"/>
          </w:tcPr>
          <w:p w14:paraId="139C38C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6B3AA86B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94</w:t>
            </w:r>
          </w:p>
        </w:tc>
        <w:tc>
          <w:tcPr>
            <w:tcW w:w="1276" w:type="dxa"/>
            <w:vAlign w:val="center"/>
          </w:tcPr>
          <w:p w14:paraId="445BFC5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</w:t>
            </w:r>
          </w:p>
        </w:tc>
        <w:tc>
          <w:tcPr>
            <w:tcW w:w="850" w:type="dxa"/>
            <w:vAlign w:val="center"/>
          </w:tcPr>
          <w:p w14:paraId="17EB9B8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</w:t>
            </w:r>
          </w:p>
        </w:tc>
        <w:tc>
          <w:tcPr>
            <w:tcW w:w="1276" w:type="dxa"/>
            <w:vAlign w:val="center"/>
          </w:tcPr>
          <w:p w14:paraId="44BB27D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</w:t>
            </w:r>
          </w:p>
        </w:tc>
        <w:tc>
          <w:tcPr>
            <w:tcW w:w="2268" w:type="dxa"/>
          </w:tcPr>
          <w:p w14:paraId="5AF3749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1.000 (1.000-1.000)</w:t>
            </w:r>
          </w:p>
        </w:tc>
        <w:tc>
          <w:tcPr>
            <w:tcW w:w="992" w:type="dxa"/>
          </w:tcPr>
          <w:p w14:paraId="48CC7B67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cs="Times New Roman"/>
                <w:color w:val="000000"/>
                <w:kern w:val="0"/>
                <w:lang w:bidi="en-US"/>
              </w:rPr>
            </w:pPr>
            <w:r w:rsidRPr="00CF66AA">
              <w:rPr>
                <w:rFonts w:cs="Times New Roman"/>
                <w:color w:val="000000"/>
                <w:kern w:val="0"/>
                <w:lang w:bidi="en-US"/>
              </w:rPr>
              <w:t>0.016</w:t>
            </w:r>
          </w:p>
        </w:tc>
      </w:tr>
      <w:tr w:rsidR="000B62FF" w:rsidRPr="00CF66AA" w14:paraId="53077CA5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0CE7BE2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/>
            <w:vAlign w:val="center"/>
          </w:tcPr>
          <w:p w14:paraId="3175D59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108F3D3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622C7ED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</w:t>
            </w:r>
          </w:p>
        </w:tc>
        <w:tc>
          <w:tcPr>
            <w:tcW w:w="1276" w:type="dxa"/>
            <w:vAlign w:val="center"/>
          </w:tcPr>
          <w:p w14:paraId="600B9EE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Align w:val="center"/>
          </w:tcPr>
          <w:p w14:paraId="38DAF93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Align w:val="center"/>
          </w:tcPr>
          <w:p w14:paraId="4397F79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</w:tcPr>
          <w:p w14:paraId="38024DA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4B6A95F4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00726A13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614598F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4609F91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11</w:t>
            </w:r>
          </w:p>
        </w:tc>
        <w:tc>
          <w:tcPr>
            <w:tcW w:w="1559" w:type="dxa"/>
          </w:tcPr>
          <w:p w14:paraId="07A604D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0715180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94</w:t>
            </w:r>
          </w:p>
        </w:tc>
        <w:tc>
          <w:tcPr>
            <w:tcW w:w="1276" w:type="dxa"/>
            <w:vAlign w:val="center"/>
          </w:tcPr>
          <w:p w14:paraId="4F48AA6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</w:t>
            </w:r>
          </w:p>
        </w:tc>
        <w:tc>
          <w:tcPr>
            <w:tcW w:w="850" w:type="dxa"/>
            <w:vAlign w:val="center"/>
          </w:tcPr>
          <w:p w14:paraId="31BDF8A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</w:t>
            </w:r>
          </w:p>
        </w:tc>
        <w:tc>
          <w:tcPr>
            <w:tcW w:w="1276" w:type="dxa"/>
            <w:vAlign w:val="center"/>
          </w:tcPr>
          <w:p w14:paraId="5FF9D4B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</w:t>
            </w:r>
          </w:p>
        </w:tc>
        <w:tc>
          <w:tcPr>
            <w:tcW w:w="2268" w:type="dxa"/>
          </w:tcPr>
          <w:p w14:paraId="0E6288D0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1.000 (1.000-1.000)</w:t>
            </w:r>
          </w:p>
        </w:tc>
        <w:tc>
          <w:tcPr>
            <w:tcW w:w="992" w:type="dxa"/>
          </w:tcPr>
          <w:p w14:paraId="7527519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cs="Times New Roman"/>
                <w:color w:val="000000"/>
                <w:kern w:val="0"/>
                <w:lang w:bidi="en-US"/>
              </w:rPr>
              <w:t>0.016</w:t>
            </w:r>
          </w:p>
        </w:tc>
      </w:tr>
      <w:tr w:rsidR="000B62FF" w:rsidRPr="00CF66AA" w14:paraId="33A067E4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405C086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/>
            <w:vAlign w:val="center"/>
          </w:tcPr>
          <w:p w14:paraId="25BA7B4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7E17683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6307077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</w:t>
            </w:r>
          </w:p>
        </w:tc>
        <w:tc>
          <w:tcPr>
            <w:tcW w:w="1276" w:type="dxa"/>
            <w:vAlign w:val="center"/>
          </w:tcPr>
          <w:p w14:paraId="1FB70EB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Align w:val="center"/>
          </w:tcPr>
          <w:p w14:paraId="4CBC672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Align w:val="center"/>
          </w:tcPr>
          <w:p w14:paraId="72CF54B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</w:tcPr>
          <w:p w14:paraId="16F18D6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4BCA86C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699F8A0B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2BBE5E2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412E230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12</w:t>
            </w:r>
          </w:p>
        </w:tc>
        <w:tc>
          <w:tcPr>
            <w:tcW w:w="1559" w:type="dxa"/>
          </w:tcPr>
          <w:p w14:paraId="2203AEB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0252B27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94</w:t>
            </w:r>
          </w:p>
        </w:tc>
        <w:tc>
          <w:tcPr>
            <w:tcW w:w="1276" w:type="dxa"/>
            <w:vAlign w:val="center"/>
          </w:tcPr>
          <w:p w14:paraId="399669F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</w:t>
            </w:r>
          </w:p>
        </w:tc>
        <w:tc>
          <w:tcPr>
            <w:tcW w:w="850" w:type="dxa"/>
            <w:vAlign w:val="center"/>
          </w:tcPr>
          <w:p w14:paraId="5A6BC235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</w:t>
            </w:r>
          </w:p>
        </w:tc>
        <w:tc>
          <w:tcPr>
            <w:tcW w:w="1276" w:type="dxa"/>
            <w:vAlign w:val="center"/>
          </w:tcPr>
          <w:p w14:paraId="730652C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</w:t>
            </w:r>
          </w:p>
        </w:tc>
        <w:tc>
          <w:tcPr>
            <w:tcW w:w="2268" w:type="dxa"/>
          </w:tcPr>
          <w:p w14:paraId="54A383B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1.000 (1.000-1.000)</w:t>
            </w:r>
          </w:p>
        </w:tc>
        <w:tc>
          <w:tcPr>
            <w:tcW w:w="992" w:type="dxa"/>
          </w:tcPr>
          <w:p w14:paraId="200136C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cs="Times New Roman"/>
                <w:color w:val="000000"/>
                <w:kern w:val="0"/>
                <w:lang w:bidi="en-US"/>
              </w:rPr>
              <w:t>0.016</w:t>
            </w:r>
          </w:p>
        </w:tc>
      </w:tr>
      <w:tr w:rsidR="000B62FF" w:rsidRPr="00CF66AA" w14:paraId="529E8B05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287FBDB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/>
            <w:vAlign w:val="center"/>
          </w:tcPr>
          <w:p w14:paraId="479DB04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07817B3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0D61203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</w:t>
            </w:r>
          </w:p>
        </w:tc>
        <w:tc>
          <w:tcPr>
            <w:tcW w:w="1276" w:type="dxa"/>
            <w:vAlign w:val="center"/>
          </w:tcPr>
          <w:p w14:paraId="621D7DA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Align w:val="center"/>
          </w:tcPr>
          <w:p w14:paraId="206B295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Align w:val="center"/>
          </w:tcPr>
          <w:p w14:paraId="4A1CEF9A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</w:tcPr>
          <w:p w14:paraId="5320C55B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2B4008C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  <w:tr w:rsidR="000B62FF" w:rsidRPr="00CF66AA" w14:paraId="266A6651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274823E6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1595E34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bidi="en-US"/>
              </w:rPr>
              <w:t>13</w:t>
            </w:r>
          </w:p>
        </w:tc>
        <w:tc>
          <w:tcPr>
            <w:tcW w:w="1559" w:type="dxa"/>
          </w:tcPr>
          <w:p w14:paraId="323DFC61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POSITIVE</w:t>
            </w:r>
          </w:p>
        </w:tc>
        <w:tc>
          <w:tcPr>
            <w:tcW w:w="567" w:type="dxa"/>
          </w:tcPr>
          <w:p w14:paraId="0F07F54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94</w:t>
            </w:r>
          </w:p>
        </w:tc>
        <w:tc>
          <w:tcPr>
            <w:tcW w:w="1276" w:type="dxa"/>
            <w:vAlign w:val="center"/>
          </w:tcPr>
          <w:p w14:paraId="3F5A3934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</w:t>
            </w:r>
          </w:p>
        </w:tc>
        <w:tc>
          <w:tcPr>
            <w:tcW w:w="850" w:type="dxa"/>
            <w:vAlign w:val="center"/>
          </w:tcPr>
          <w:p w14:paraId="03515C8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</w:t>
            </w:r>
          </w:p>
        </w:tc>
        <w:tc>
          <w:tcPr>
            <w:tcW w:w="1276" w:type="dxa"/>
            <w:vAlign w:val="center"/>
          </w:tcPr>
          <w:p w14:paraId="635687D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</w:t>
            </w:r>
          </w:p>
        </w:tc>
        <w:tc>
          <w:tcPr>
            <w:tcW w:w="2268" w:type="dxa"/>
          </w:tcPr>
          <w:p w14:paraId="09A55DA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1.000 (1.000-1.000)</w:t>
            </w:r>
          </w:p>
        </w:tc>
        <w:tc>
          <w:tcPr>
            <w:tcW w:w="992" w:type="dxa"/>
          </w:tcPr>
          <w:p w14:paraId="2806C2C2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bidi="en-US"/>
              </w:rPr>
              <w:t>NA</w:t>
            </w:r>
          </w:p>
        </w:tc>
      </w:tr>
      <w:tr w:rsidR="000B62FF" w:rsidRPr="00CF66AA" w14:paraId="448104EE" w14:textId="77777777" w:rsidTr="00CF66AA">
        <w:trPr>
          <w:jc w:val="center"/>
        </w:trPr>
        <w:tc>
          <w:tcPr>
            <w:tcW w:w="851" w:type="dxa"/>
            <w:vMerge/>
            <w:vAlign w:val="center"/>
          </w:tcPr>
          <w:p w14:paraId="5AE4031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709" w:type="dxa"/>
            <w:vMerge/>
            <w:vAlign w:val="center"/>
          </w:tcPr>
          <w:p w14:paraId="7857AF78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559" w:type="dxa"/>
          </w:tcPr>
          <w:p w14:paraId="56F3832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NEGATIVE</w:t>
            </w:r>
          </w:p>
        </w:tc>
        <w:tc>
          <w:tcPr>
            <w:tcW w:w="567" w:type="dxa"/>
          </w:tcPr>
          <w:p w14:paraId="56FC6DD3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  <w:r w:rsidRPr="00CF66AA">
              <w:rPr>
                <w:rFonts w:eastAsia="Times New Roman" w:cs="Times New Roman"/>
                <w:color w:val="000000"/>
                <w:kern w:val="0"/>
                <w:lang w:eastAsia="de-DE" w:bidi="en-US"/>
              </w:rPr>
              <w:t>0</w:t>
            </w:r>
          </w:p>
        </w:tc>
        <w:tc>
          <w:tcPr>
            <w:tcW w:w="1276" w:type="dxa"/>
            <w:vAlign w:val="center"/>
          </w:tcPr>
          <w:p w14:paraId="2D0E29FF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850" w:type="dxa"/>
            <w:vAlign w:val="center"/>
          </w:tcPr>
          <w:p w14:paraId="136DD629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1276" w:type="dxa"/>
            <w:vAlign w:val="center"/>
          </w:tcPr>
          <w:p w14:paraId="77BD910C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2268" w:type="dxa"/>
          </w:tcPr>
          <w:p w14:paraId="3E72755E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  <w:tc>
          <w:tcPr>
            <w:tcW w:w="992" w:type="dxa"/>
          </w:tcPr>
          <w:p w14:paraId="480D624D" w14:textId="77777777" w:rsidR="000B62FF" w:rsidRPr="00CF66AA" w:rsidRDefault="000B62FF" w:rsidP="000B62FF">
            <w:pPr>
              <w:widowControl/>
              <w:spacing w:line="260" w:lineRule="atLeast"/>
              <w:jc w:val="left"/>
              <w:rPr>
                <w:rFonts w:eastAsia="Times New Roman" w:cs="Times New Roman"/>
                <w:color w:val="000000"/>
                <w:kern w:val="0"/>
                <w:lang w:eastAsia="de-DE" w:bidi="en-US"/>
              </w:rPr>
            </w:pPr>
          </w:p>
        </w:tc>
      </w:tr>
    </w:tbl>
    <w:p w14:paraId="24A6F9F3" w14:textId="1628B11E" w:rsidR="000B62FF" w:rsidRPr="00CF66AA" w:rsidRDefault="000B62FF" w:rsidP="000B62FF">
      <w:pPr>
        <w:widowControl/>
        <w:spacing w:after="156"/>
        <w:ind w:firstLineChars="200" w:firstLine="480"/>
        <w:contextualSpacing/>
        <w:jc w:val="left"/>
        <w:rPr>
          <w:rFonts w:cs="Times New Roman"/>
          <w:color w:val="000000"/>
          <w:kern w:val="0"/>
          <w:lang w:bidi="en-US"/>
        </w:rPr>
      </w:pPr>
      <w:r w:rsidRPr="00CF66AA">
        <w:rPr>
          <w:rFonts w:cs="Times New Roman"/>
          <w:color w:val="000000"/>
          <w:kern w:val="0"/>
          <w:lang w:bidi="en-US"/>
        </w:rPr>
        <w:t>Note: CI: confidence interval; NPV: negative predictive value; AUC: area under the curve; NA: Not statistically analyzed.*Bilateral 95% CI ≥0.9. Bold font represents the optimal number of biopsy cores for this subgroup.</w:t>
      </w:r>
    </w:p>
    <w:p w14:paraId="399561E7" w14:textId="77777777" w:rsidR="008C2AED" w:rsidRPr="000B62FF" w:rsidRDefault="008C2AED" w:rsidP="000B62FF"/>
    <w:sectPr w:rsidR="008C2AED" w:rsidRPr="000B62FF" w:rsidSect="007B1F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72CACC" w14:textId="77777777" w:rsidR="007B1F1F" w:rsidRDefault="007B1F1F" w:rsidP="008C3D00">
      <w:r>
        <w:separator/>
      </w:r>
    </w:p>
  </w:endnote>
  <w:endnote w:type="continuationSeparator" w:id="0">
    <w:p w14:paraId="7BCAE18C" w14:textId="77777777" w:rsidR="007B1F1F" w:rsidRDefault="007B1F1F" w:rsidP="008C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New York">
    <w:panose1 w:val="02040503060506020304"/>
    <w:charset w:val="00"/>
    <w:family w:val="roman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2AC7F3" w14:textId="77777777" w:rsidR="007B1F1F" w:rsidRDefault="007B1F1F" w:rsidP="008C3D00">
      <w:r>
        <w:separator/>
      </w:r>
    </w:p>
  </w:footnote>
  <w:footnote w:type="continuationSeparator" w:id="0">
    <w:p w14:paraId="61745E69" w14:textId="77777777" w:rsidR="007B1F1F" w:rsidRDefault="007B1F1F" w:rsidP="008C3D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C391507"/>
    <w:multiLevelType w:val="singleLevel"/>
    <w:tmpl w:val="EC391507"/>
    <w:lvl w:ilvl="0">
      <w:start w:val="4"/>
      <w:numFmt w:val="decimal"/>
      <w:suff w:val="space"/>
      <w:lvlText w:val="%1."/>
      <w:lvlJc w:val="left"/>
    </w:lvl>
  </w:abstractNum>
  <w:abstractNum w:abstractNumId="1" w15:restartNumberingAfterBreak="0">
    <w:nsid w:val="0DB33A58"/>
    <w:multiLevelType w:val="hybridMultilevel"/>
    <w:tmpl w:val="316A191A"/>
    <w:lvl w:ilvl="0" w:tplc="53DA4BD8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2F87264"/>
    <w:multiLevelType w:val="hybridMultilevel"/>
    <w:tmpl w:val="B240BBA4"/>
    <w:lvl w:ilvl="0" w:tplc="B0E4C0C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4314DFB"/>
    <w:multiLevelType w:val="hybridMultilevel"/>
    <w:tmpl w:val="36165330"/>
    <w:lvl w:ilvl="0" w:tplc="349003B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15EE77EE"/>
    <w:multiLevelType w:val="hybridMultilevel"/>
    <w:tmpl w:val="6F7EAE78"/>
    <w:lvl w:ilvl="0" w:tplc="BF887A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865215E"/>
    <w:multiLevelType w:val="hybridMultilevel"/>
    <w:tmpl w:val="FD46112E"/>
    <w:lvl w:ilvl="0" w:tplc="053661CA">
      <w:start w:val="6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86F7F4A"/>
    <w:multiLevelType w:val="multilevel"/>
    <w:tmpl w:val="186F7F4A"/>
    <w:lvl w:ilvl="0">
      <w:start w:val="1"/>
      <w:numFmt w:val="decimal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468F5"/>
    <w:multiLevelType w:val="multilevel"/>
    <w:tmpl w:val="18B468F5"/>
    <w:lvl w:ilvl="0">
      <w:start w:val="1"/>
      <w:numFmt w:val="decimal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5756D"/>
    <w:multiLevelType w:val="hybridMultilevel"/>
    <w:tmpl w:val="01E04C86"/>
    <w:lvl w:ilvl="0" w:tplc="E8908634">
      <w:start w:val="6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1F0C35C4"/>
    <w:multiLevelType w:val="hybridMultilevel"/>
    <w:tmpl w:val="D5801A4A"/>
    <w:lvl w:ilvl="0" w:tplc="4B6E1D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235147A"/>
    <w:multiLevelType w:val="hybridMultilevel"/>
    <w:tmpl w:val="8C586EBE"/>
    <w:lvl w:ilvl="0" w:tplc="1D7465C4">
      <w:start w:val="6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25A31276"/>
    <w:multiLevelType w:val="hybridMultilevel"/>
    <w:tmpl w:val="CC9E63CA"/>
    <w:lvl w:ilvl="0" w:tplc="78F485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2B714C35"/>
    <w:multiLevelType w:val="hybridMultilevel"/>
    <w:tmpl w:val="A7062BF6"/>
    <w:lvl w:ilvl="0" w:tplc="ED546CC8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5791831"/>
    <w:multiLevelType w:val="hybridMultilevel"/>
    <w:tmpl w:val="9050D648"/>
    <w:lvl w:ilvl="0" w:tplc="338E59D6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35941E66"/>
    <w:multiLevelType w:val="hybridMultilevel"/>
    <w:tmpl w:val="D0CCD360"/>
    <w:lvl w:ilvl="0" w:tplc="1F44D282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3838686C"/>
    <w:multiLevelType w:val="hybridMultilevel"/>
    <w:tmpl w:val="A022C636"/>
    <w:lvl w:ilvl="0" w:tplc="8D52136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39925253"/>
    <w:multiLevelType w:val="multilevel"/>
    <w:tmpl w:val="39925253"/>
    <w:lvl w:ilvl="0">
      <w:start w:val="1"/>
      <w:numFmt w:val="decimal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4048" w:hanging="360"/>
      </w:pPr>
    </w:lvl>
    <w:lvl w:ilvl="2">
      <w:start w:val="1"/>
      <w:numFmt w:val="lowerRoman"/>
      <w:lvlText w:val="%3."/>
      <w:lvlJc w:val="right"/>
      <w:pPr>
        <w:ind w:left="4768" w:hanging="180"/>
      </w:pPr>
    </w:lvl>
    <w:lvl w:ilvl="3">
      <w:start w:val="1"/>
      <w:numFmt w:val="decimal"/>
      <w:lvlText w:val="%4."/>
      <w:lvlJc w:val="left"/>
      <w:pPr>
        <w:ind w:left="5488" w:hanging="360"/>
      </w:pPr>
    </w:lvl>
    <w:lvl w:ilvl="4">
      <w:start w:val="1"/>
      <w:numFmt w:val="lowerLetter"/>
      <w:lvlText w:val="%5."/>
      <w:lvlJc w:val="left"/>
      <w:pPr>
        <w:ind w:left="6208" w:hanging="360"/>
      </w:pPr>
    </w:lvl>
    <w:lvl w:ilvl="5">
      <w:start w:val="1"/>
      <w:numFmt w:val="lowerRoman"/>
      <w:lvlText w:val="%6."/>
      <w:lvlJc w:val="right"/>
      <w:pPr>
        <w:ind w:left="6928" w:hanging="180"/>
      </w:pPr>
    </w:lvl>
    <w:lvl w:ilvl="6">
      <w:start w:val="1"/>
      <w:numFmt w:val="decimal"/>
      <w:lvlText w:val="%7."/>
      <w:lvlJc w:val="left"/>
      <w:pPr>
        <w:ind w:left="7648" w:hanging="360"/>
      </w:pPr>
    </w:lvl>
    <w:lvl w:ilvl="7">
      <w:start w:val="1"/>
      <w:numFmt w:val="lowerLetter"/>
      <w:lvlText w:val="%8."/>
      <w:lvlJc w:val="left"/>
      <w:pPr>
        <w:ind w:left="8368" w:hanging="360"/>
      </w:pPr>
    </w:lvl>
    <w:lvl w:ilvl="8">
      <w:start w:val="1"/>
      <w:numFmt w:val="lowerRoman"/>
      <w:lvlText w:val="%9."/>
      <w:lvlJc w:val="right"/>
      <w:pPr>
        <w:ind w:left="9088" w:hanging="180"/>
      </w:pPr>
    </w:lvl>
  </w:abstractNum>
  <w:abstractNum w:abstractNumId="17" w15:restartNumberingAfterBreak="0">
    <w:nsid w:val="455E73C5"/>
    <w:multiLevelType w:val="hybridMultilevel"/>
    <w:tmpl w:val="11EAB4AA"/>
    <w:lvl w:ilvl="0" w:tplc="961E629A">
      <w:start w:val="6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47596C25"/>
    <w:multiLevelType w:val="hybridMultilevel"/>
    <w:tmpl w:val="DA06A028"/>
    <w:lvl w:ilvl="0" w:tplc="F4B8D2CE">
      <w:start w:val="1"/>
      <w:numFmt w:val="decimal"/>
      <w:lvlText w:val="%1."/>
      <w:lvlJc w:val="left"/>
      <w:pPr>
        <w:ind w:left="64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1" w:hanging="420"/>
      </w:pPr>
    </w:lvl>
    <w:lvl w:ilvl="2" w:tplc="0409001B" w:tentative="1">
      <w:start w:val="1"/>
      <w:numFmt w:val="lowerRoman"/>
      <w:lvlText w:val="%3."/>
      <w:lvlJc w:val="righ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9" w:tentative="1">
      <w:start w:val="1"/>
      <w:numFmt w:val="lowerLetter"/>
      <w:lvlText w:val="%5)"/>
      <w:lvlJc w:val="left"/>
      <w:pPr>
        <w:ind w:left="2381" w:hanging="420"/>
      </w:pPr>
    </w:lvl>
    <w:lvl w:ilvl="5" w:tplc="0409001B" w:tentative="1">
      <w:start w:val="1"/>
      <w:numFmt w:val="lowerRoman"/>
      <w:lvlText w:val="%6."/>
      <w:lvlJc w:val="righ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9" w:tentative="1">
      <w:start w:val="1"/>
      <w:numFmt w:val="lowerLetter"/>
      <w:lvlText w:val="%8)"/>
      <w:lvlJc w:val="left"/>
      <w:pPr>
        <w:ind w:left="3641" w:hanging="420"/>
      </w:pPr>
    </w:lvl>
    <w:lvl w:ilvl="8" w:tplc="0409001B" w:tentative="1">
      <w:start w:val="1"/>
      <w:numFmt w:val="lowerRoman"/>
      <w:lvlText w:val="%9."/>
      <w:lvlJc w:val="right"/>
      <w:pPr>
        <w:ind w:left="4061" w:hanging="420"/>
      </w:pPr>
    </w:lvl>
  </w:abstractNum>
  <w:abstractNum w:abstractNumId="19" w15:restartNumberingAfterBreak="0">
    <w:nsid w:val="4ADA639D"/>
    <w:multiLevelType w:val="multilevel"/>
    <w:tmpl w:val="4ADA639D"/>
    <w:lvl w:ilvl="0">
      <w:start w:val="1"/>
      <w:numFmt w:val="bullet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20" w15:restartNumberingAfterBreak="0">
    <w:nsid w:val="4BF3671D"/>
    <w:multiLevelType w:val="hybridMultilevel"/>
    <w:tmpl w:val="5546B1B2"/>
    <w:lvl w:ilvl="0" w:tplc="772EC2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4E497CAE"/>
    <w:multiLevelType w:val="hybridMultilevel"/>
    <w:tmpl w:val="7F707148"/>
    <w:lvl w:ilvl="0" w:tplc="70248EB0">
      <w:start w:val="6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sz w:val="3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50E352F6"/>
    <w:multiLevelType w:val="hybridMultilevel"/>
    <w:tmpl w:val="44E6807C"/>
    <w:lvl w:ilvl="0" w:tplc="65CEFE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52A3786E"/>
    <w:multiLevelType w:val="hybridMultilevel"/>
    <w:tmpl w:val="E8FED63A"/>
    <w:lvl w:ilvl="0" w:tplc="537E8F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55795374"/>
    <w:multiLevelType w:val="hybridMultilevel"/>
    <w:tmpl w:val="F4D08E48"/>
    <w:lvl w:ilvl="0" w:tplc="C9CC2184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5C556B1B"/>
    <w:multiLevelType w:val="hybridMultilevel"/>
    <w:tmpl w:val="9AC4DAE2"/>
    <w:lvl w:ilvl="0" w:tplc="92D8F05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6" w15:restartNumberingAfterBreak="0">
    <w:nsid w:val="791323EB"/>
    <w:multiLevelType w:val="multilevel"/>
    <w:tmpl w:val="4F865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93381B"/>
    <w:multiLevelType w:val="hybridMultilevel"/>
    <w:tmpl w:val="B9B61ADE"/>
    <w:lvl w:ilvl="0" w:tplc="F58EE4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95816472">
    <w:abstractNumId w:val="26"/>
  </w:num>
  <w:num w:numId="2" w16cid:durableId="2089686240">
    <w:abstractNumId w:val="14"/>
  </w:num>
  <w:num w:numId="3" w16cid:durableId="339236347">
    <w:abstractNumId w:val="13"/>
  </w:num>
  <w:num w:numId="4" w16cid:durableId="1215920929">
    <w:abstractNumId w:val="22"/>
  </w:num>
  <w:num w:numId="5" w16cid:durableId="2073041541">
    <w:abstractNumId w:val="2"/>
  </w:num>
  <w:num w:numId="6" w16cid:durableId="579212345">
    <w:abstractNumId w:val="15"/>
  </w:num>
  <w:num w:numId="7" w16cid:durableId="279190030">
    <w:abstractNumId w:val="11"/>
  </w:num>
  <w:num w:numId="8" w16cid:durableId="1168516003">
    <w:abstractNumId w:val="4"/>
  </w:num>
  <w:num w:numId="9" w16cid:durableId="1519075667">
    <w:abstractNumId w:val="3"/>
  </w:num>
  <w:num w:numId="10" w16cid:durableId="1355227499">
    <w:abstractNumId w:val="27"/>
  </w:num>
  <w:num w:numId="11" w16cid:durableId="762451759">
    <w:abstractNumId w:val="20"/>
  </w:num>
  <w:num w:numId="12" w16cid:durableId="311449197">
    <w:abstractNumId w:val="23"/>
  </w:num>
  <w:num w:numId="13" w16cid:durableId="1562640977">
    <w:abstractNumId w:val="12"/>
  </w:num>
  <w:num w:numId="14" w16cid:durableId="352345580">
    <w:abstractNumId w:val="1"/>
  </w:num>
  <w:num w:numId="15" w16cid:durableId="1825124621">
    <w:abstractNumId w:val="10"/>
  </w:num>
  <w:num w:numId="16" w16cid:durableId="2055613728">
    <w:abstractNumId w:val="17"/>
  </w:num>
  <w:num w:numId="17" w16cid:durableId="1724987921">
    <w:abstractNumId w:val="5"/>
  </w:num>
  <w:num w:numId="18" w16cid:durableId="1797484562">
    <w:abstractNumId w:val="21"/>
  </w:num>
  <w:num w:numId="19" w16cid:durableId="1138766038">
    <w:abstractNumId w:val="8"/>
  </w:num>
  <w:num w:numId="20" w16cid:durableId="1278677784">
    <w:abstractNumId w:val="25"/>
  </w:num>
  <w:num w:numId="21" w16cid:durableId="1533376968">
    <w:abstractNumId w:val="25"/>
    <w:lvlOverride w:ilvl="0">
      <w:startOverride w:val="1"/>
    </w:lvlOverride>
  </w:num>
  <w:num w:numId="22" w16cid:durableId="329914566">
    <w:abstractNumId w:val="9"/>
  </w:num>
  <w:num w:numId="23" w16cid:durableId="377167063">
    <w:abstractNumId w:val="18"/>
  </w:num>
  <w:num w:numId="24" w16cid:durableId="597518640">
    <w:abstractNumId w:val="24"/>
  </w:num>
  <w:num w:numId="25" w16cid:durableId="1947888797">
    <w:abstractNumId w:val="16"/>
  </w:num>
  <w:num w:numId="26" w16cid:durableId="47848178">
    <w:abstractNumId w:val="19"/>
  </w:num>
  <w:num w:numId="27" w16cid:durableId="2062290872">
    <w:abstractNumId w:val="6"/>
  </w:num>
  <w:num w:numId="28" w16cid:durableId="912661077">
    <w:abstractNumId w:val="7"/>
  </w:num>
  <w:num w:numId="29" w16cid:durableId="1509714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2D0176EA-4A52-4ACE-9634-068A379FE687}"/>
    <w:docVar w:name="KY_MEDREF_VERSION" w:val="3"/>
  </w:docVars>
  <w:rsids>
    <w:rsidRoot w:val="00D96370"/>
    <w:rsid w:val="000906FE"/>
    <w:rsid w:val="000B62FF"/>
    <w:rsid w:val="00291FE4"/>
    <w:rsid w:val="002B109E"/>
    <w:rsid w:val="003727E0"/>
    <w:rsid w:val="003D4C23"/>
    <w:rsid w:val="004E7184"/>
    <w:rsid w:val="00574AD8"/>
    <w:rsid w:val="007B1F1F"/>
    <w:rsid w:val="007E297C"/>
    <w:rsid w:val="00841252"/>
    <w:rsid w:val="008C2AED"/>
    <w:rsid w:val="008C3D00"/>
    <w:rsid w:val="008F5BBB"/>
    <w:rsid w:val="00902A94"/>
    <w:rsid w:val="009A3FFC"/>
    <w:rsid w:val="009C35CA"/>
    <w:rsid w:val="009D49DA"/>
    <w:rsid w:val="009F3E35"/>
    <w:rsid w:val="00A4474A"/>
    <w:rsid w:val="00A730E6"/>
    <w:rsid w:val="00B0302E"/>
    <w:rsid w:val="00C11243"/>
    <w:rsid w:val="00CD4C86"/>
    <w:rsid w:val="00CF66AA"/>
    <w:rsid w:val="00D02C7E"/>
    <w:rsid w:val="00D10D58"/>
    <w:rsid w:val="00D96370"/>
    <w:rsid w:val="00E94E85"/>
    <w:rsid w:val="00EF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841713"/>
  <w15:chartTrackingRefBased/>
  <w15:docId w15:val="{1C143F22-BB28-42CA-81AC-096474459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 w:qFormat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7184"/>
    <w:pPr>
      <w:widowControl w:val="0"/>
      <w:jc w:val="both"/>
    </w:pPr>
    <w:rPr>
      <w:rFonts w:ascii="Times New Roman" w:eastAsia="宋体" w:hAnsi="Times New Roman"/>
      <w:sz w:val="24"/>
      <w:szCs w:val="24"/>
    </w:rPr>
  </w:style>
  <w:style w:type="paragraph" w:styleId="1">
    <w:name w:val="heading 1"/>
    <w:basedOn w:val="a"/>
    <w:link w:val="10"/>
    <w:autoRedefine/>
    <w:uiPriority w:val="9"/>
    <w:qFormat/>
    <w:rsid w:val="000906FE"/>
    <w:pPr>
      <w:widowControl/>
      <w:spacing w:line="360" w:lineRule="auto"/>
      <w:jc w:val="center"/>
      <w:outlineLvl w:val="0"/>
    </w:pPr>
    <w:rPr>
      <w:rFonts w:cs="Times New Roman"/>
      <w:b/>
      <w:bCs/>
      <w:kern w:val="36"/>
      <w:sz w:val="30"/>
      <w:szCs w:val="48"/>
    </w:rPr>
  </w:style>
  <w:style w:type="paragraph" w:styleId="2">
    <w:name w:val="heading 2"/>
    <w:basedOn w:val="a"/>
    <w:link w:val="20"/>
    <w:uiPriority w:val="9"/>
    <w:qFormat/>
    <w:rsid w:val="000906FE"/>
    <w:pPr>
      <w:widowControl/>
      <w:spacing w:line="360" w:lineRule="auto"/>
      <w:jc w:val="left"/>
      <w:outlineLvl w:val="1"/>
    </w:pPr>
    <w:rPr>
      <w:rFonts w:ascii="宋体" w:hAnsi="宋体" w:cs="宋体"/>
      <w:b/>
      <w:bCs/>
      <w:kern w:val="0"/>
      <w:sz w:val="30"/>
      <w:szCs w:val="36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0906FE"/>
    <w:pPr>
      <w:keepNext/>
      <w:keepLines/>
      <w:spacing w:after="120" w:line="360" w:lineRule="auto"/>
      <w:outlineLvl w:val="2"/>
    </w:pPr>
    <w:rPr>
      <w:rFonts w:cstheme="majorBidi"/>
      <w:b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0906FE"/>
    <w:pPr>
      <w:keepNext/>
      <w:keepLines/>
      <w:spacing w:before="280" w:after="290"/>
      <w:outlineLvl w:val="3"/>
    </w:pPr>
    <w:rPr>
      <w:rFonts w:asciiTheme="majorHAnsi" w:eastAsia="黑体" w:hAnsiTheme="majorHAnsi"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8C3D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8C3D00"/>
    <w:rPr>
      <w:rFonts w:eastAsia="华文楷体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8C3D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8C3D00"/>
    <w:rPr>
      <w:rFonts w:eastAsia="华文楷体"/>
      <w:sz w:val="18"/>
      <w:szCs w:val="18"/>
    </w:rPr>
  </w:style>
  <w:style w:type="paragraph" w:customStyle="1" w:styleId="a7">
    <w:name w:val="正文部分"/>
    <w:basedOn w:val="a8"/>
    <w:link w:val="a9"/>
    <w:qFormat/>
    <w:rsid w:val="008C3D00"/>
    <w:pPr>
      <w:spacing w:after="156" w:line="360" w:lineRule="auto"/>
      <w:ind w:firstLineChars="200" w:firstLine="480"/>
      <w:contextualSpacing/>
    </w:pPr>
    <w:rPr>
      <w:rFonts w:ascii="宋体" w:hAnsi="宋体"/>
    </w:rPr>
  </w:style>
  <w:style w:type="character" w:styleId="aa">
    <w:name w:val="annotation reference"/>
    <w:basedOn w:val="a0"/>
    <w:unhideWhenUsed/>
    <w:qFormat/>
    <w:rsid w:val="008C3D00"/>
    <w:rPr>
      <w:sz w:val="21"/>
      <w:szCs w:val="21"/>
    </w:rPr>
  </w:style>
  <w:style w:type="paragraph" w:styleId="ab">
    <w:name w:val="annotation text"/>
    <w:basedOn w:val="a"/>
    <w:link w:val="ac"/>
    <w:unhideWhenUsed/>
    <w:qFormat/>
    <w:rsid w:val="008C3D00"/>
    <w:pPr>
      <w:jc w:val="left"/>
    </w:pPr>
  </w:style>
  <w:style w:type="character" w:customStyle="1" w:styleId="ac">
    <w:name w:val="批注文字 字符"/>
    <w:basedOn w:val="a0"/>
    <w:link w:val="ab"/>
    <w:qFormat/>
    <w:rsid w:val="008C3D00"/>
    <w:rPr>
      <w:rFonts w:ascii="Times New Roman" w:eastAsia="宋体" w:hAnsi="Times New Roman"/>
      <w:sz w:val="24"/>
      <w:szCs w:val="24"/>
    </w:rPr>
  </w:style>
  <w:style w:type="character" w:customStyle="1" w:styleId="a9">
    <w:name w:val="正文部分 字符"/>
    <w:basedOn w:val="ad"/>
    <w:link w:val="a7"/>
    <w:rsid w:val="008C3D00"/>
    <w:rPr>
      <w:rFonts w:ascii="宋体" w:eastAsia="宋体" w:hAnsi="宋体"/>
      <w:sz w:val="24"/>
      <w:szCs w:val="24"/>
    </w:rPr>
  </w:style>
  <w:style w:type="paragraph" w:styleId="a8">
    <w:name w:val="Body Text"/>
    <w:basedOn w:val="a"/>
    <w:link w:val="ad"/>
    <w:unhideWhenUsed/>
    <w:qFormat/>
    <w:rsid w:val="008C3D00"/>
    <w:pPr>
      <w:spacing w:after="120"/>
    </w:pPr>
  </w:style>
  <w:style w:type="character" w:customStyle="1" w:styleId="ad">
    <w:name w:val="正文文本 字符"/>
    <w:basedOn w:val="a0"/>
    <w:link w:val="a8"/>
    <w:qFormat/>
    <w:rsid w:val="008C3D00"/>
    <w:rPr>
      <w:rFonts w:ascii="Times New Roman" w:eastAsia="宋体" w:hAnsi="Times New Roman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0906FE"/>
    <w:rPr>
      <w:rFonts w:ascii="Times New Roman" w:eastAsia="宋体" w:hAnsi="Times New Roman" w:cs="Times New Roman"/>
      <w:b/>
      <w:bCs/>
      <w:kern w:val="36"/>
      <w:sz w:val="30"/>
      <w:szCs w:val="48"/>
    </w:rPr>
  </w:style>
  <w:style w:type="character" w:customStyle="1" w:styleId="20">
    <w:name w:val="标题 2 字符"/>
    <w:basedOn w:val="a0"/>
    <w:link w:val="2"/>
    <w:uiPriority w:val="9"/>
    <w:qFormat/>
    <w:rsid w:val="000906FE"/>
    <w:rPr>
      <w:rFonts w:ascii="宋体" w:eastAsia="宋体" w:hAnsi="宋体" w:cs="宋体"/>
      <w:b/>
      <w:bCs/>
      <w:kern w:val="0"/>
      <w:sz w:val="30"/>
      <w:szCs w:val="36"/>
    </w:rPr>
  </w:style>
  <w:style w:type="character" w:customStyle="1" w:styleId="30">
    <w:name w:val="标题 3 字符"/>
    <w:basedOn w:val="a0"/>
    <w:link w:val="3"/>
    <w:uiPriority w:val="9"/>
    <w:rsid w:val="000906FE"/>
    <w:rPr>
      <w:rFonts w:ascii="Times New Roman" w:eastAsia="宋体" w:hAnsi="Times New Roman" w:cstheme="majorBidi"/>
      <w:b/>
      <w:sz w:val="30"/>
      <w:szCs w:val="30"/>
    </w:rPr>
  </w:style>
  <w:style w:type="character" w:customStyle="1" w:styleId="40">
    <w:name w:val="标题 4 字符"/>
    <w:basedOn w:val="a0"/>
    <w:link w:val="4"/>
    <w:uiPriority w:val="9"/>
    <w:rsid w:val="000906FE"/>
    <w:rPr>
      <w:rFonts w:asciiTheme="majorHAnsi" w:eastAsia="黑体" w:hAnsiTheme="majorHAnsi" w:cstheme="majorBidi"/>
      <w:bCs/>
      <w:sz w:val="24"/>
      <w:szCs w:val="28"/>
    </w:rPr>
  </w:style>
  <w:style w:type="paragraph" w:customStyle="1" w:styleId="EndNoteBibliographyTitle">
    <w:name w:val="EndNote Bibliography Title"/>
    <w:basedOn w:val="a"/>
    <w:link w:val="EndNoteBibliographyTitle0"/>
    <w:rsid w:val="000906FE"/>
    <w:pPr>
      <w:jc w:val="center"/>
    </w:pPr>
    <w:rPr>
      <w:rFonts w:eastAsia="等线" w:cs="Times New Roman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0906FE"/>
    <w:rPr>
      <w:rFonts w:ascii="Times New Roman" w:eastAsia="等线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qFormat/>
    <w:rsid w:val="000906FE"/>
    <w:rPr>
      <w:rFonts w:eastAsia="等线" w:cs="Times New Roman"/>
      <w:noProof/>
    </w:rPr>
  </w:style>
  <w:style w:type="character" w:customStyle="1" w:styleId="EndNoteBibliography0">
    <w:name w:val="EndNote Bibliography 字符"/>
    <w:basedOn w:val="a0"/>
    <w:link w:val="EndNoteBibliography"/>
    <w:rsid w:val="000906FE"/>
    <w:rPr>
      <w:rFonts w:ascii="Times New Roman" w:eastAsia="等线" w:hAnsi="Times New Roman" w:cs="Times New Roman"/>
      <w:noProof/>
      <w:sz w:val="24"/>
      <w:szCs w:val="24"/>
    </w:rPr>
  </w:style>
  <w:style w:type="paragraph" w:styleId="TOC">
    <w:name w:val="TOC Heading"/>
    <w:basedOn w:val="1"/>
    <w:next w:val="a"/>
    <w:uiPriority w:val="39"/>
    <w:unhideWhenUsed/>
    <w:qFormat/>
    <w:rsid w:val="000906FE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0906FE"/>
    <w:rPr>
      <w:b/>
      <w:sz w:val="28"/>
    </w:rPr>
  </w:style>
  <w:style w:type="paragraph" w:styleId="TOC2">
    <w:name w:val="toc 2"/>
    <w:basedOn w:val="a"/>
    <w:next w:val="a"/>
    <w:autoRedefine/>
    <w:uiPriority w:val="39"/>
    <w:unhideWhenUsed/>
    <w:rsid w:val="000906FE"/>
    <w:pPr>
      <w:ind w:leftChars="200" w:left="200"/>
    </w:pPr>
    <w:rPr>
      <w:sz w:val="28"/>
    </w:rPr>
  </w:style>
  <w:style w:type="paragraph" w:styleId="TOC3">
    <w:name w:val="toc 3"/>
    <w:basedOn w:val="a"/>
    <w:next w:val="a"/>
    <w:autoRedefine/>
    <w:uiPriority w:val="39"/>
    <w:unhideWhenUsed/>
    <w:rsid w:val="000906FE"/>
    <w:pPr>
      <w:tabs>
        <w:tab w:val="right" w:leader="dot" w:pos="8296"/>
      </w:tabs>
      <w:ind w:leftChars="200" w:left="200"/>
    </w:pPr>
    <w:rPr>
      <w:sz w:val="28"/>
    </w:rPr>
  </w:style>
  <w:style w:type="character" w:styleId="ae">
    <w:name w:val="Hyperlink"/>
    <w:basedOn w:val="a0"/>
    <w:uiPriority w:val="99"/>
    <w:unhideWhenUsed/>
    <w:qFormat/>
    <w:rsid w:val="000906FE"/>
    <w:rPr>
      <w:color w:val="0563C1" w:themeColor="hyperlink"/>
      <w:u w:val="single"/>
    </w:rPr>
  </w:style>
  <w:style w:type="character" w:styleId="af">
    <w:name w:val="Strong"/>
    <w:basedOn w:val="a0"/>
    <w:uiPriority w:val="22"/>
    <w:qFormat/>
    <w:rsid w:val="000906FE"/>
    <w:rPr>
      <w:b/>
      <w:bCs/>
    </w:rPr>
  </w:style>
  <w:style w:type="character" w:styleId="af0">
    <w:name w:val="Unresolved Mention"/>
    <w:basedOn w:val="a0"/>
    <w:uiPriority w:val="99"/>
    <w:semiHidden/>
    <w:unhideWhenUsed/>
    <w:rsid w:val="000906FE"/>
    <w:rPr>
      <w:color w:val="605E5C"/>
      <w:shd w:val="clear" w:color="auto" w:fill="E1DFDD"/>
    </w:rPr>
  </w:style>
  <w:style w:type="paragraph" w:styleId="af1">
    <w:name w:val="Normal (Web)"/>
    <w:basedOn w:val="a"/>
    <w:uiPriority w:val="99"/>
    <w:unhideWhenUsed/>
    <w:qFormat/>
    <w:rsid w:val="000906F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styleId="HTML">
    <w:name w:val="HTML Preformatted"/>
    <w:basedOn w:val="a"/>
    <w:link w:val="HTML0"/>
    <w:uiPriority w:val="99"/>
    <w:unhideWhenUsed/>
    <w:rsid w:val="000906F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</w:rPr>
  </w:style>
  <w:style w:type="character" w:customStyle="1" w:styleId="HTML0">
    <w:name w:val="HTML 预设格式 字符"/>
    <w:basedOn w:val="a0"/>
    <w:link w:val="HTML"/>
    <w:uiPriority w:val="99"/>
    <w:rsid w:val="000906FE"/>
    <w:rPr>
      <w:rFonts w:ascii="宋体" w:eastAsia="宋体" w:hAnsi="宋体" w:cs="宋体"/>
      <w:kern w:val="0"/>
      <w:sz w:val="24"/>
      <w:szCs w:val="24"/>
    </w:rPr>
  </w:style>
  <w:style w:type="character" w:styleId="HTML1">
    <w:name w:val="HTML Code"/>
    <w:basedOn w:val="a0"/>
    <w:uiPriority w:val="99"/>
    <w:unhideWhenUsed/>
    <w:qFormat/>
    <w:rsid w:val="000906FE"/>
    <w:rPr>
      <w:rFonts w:ascii="宋体" w:eastAsia="宋体" w:hAnsi="宋体" w:cs="宋体"/>
      <w:sz w:val="24"/>
      <w:szCs w:val="24"/>
    </w:rPr>
  </w:style>
  <w:style w:type="paragraph" w:styleId="af2">
    <w:name w:val="annotation subject"/>
    <w:basedOn w:val="ab"/>
    <w:next w:val="ab"/>
    <w:link w:val="af3"/>
    <w:unhideWhenUsed/>
    <w:qFormat/>
    <w:rsid w:val="000906FE"/>
    <w:rPr>
      <w:b/>
      <w:bCs/>
    </w:rPr>
  </w:style>
  <w:style w:type="character" w:customStyle="1" w:styleId="af3">
    <w:name w:val="批注主题 字符"/>
    <w:basedOn w:val="ac"/>
    <w:link w:val="af2"/>
    <w:qFormat/>
    <w:rsid w:val="000906FE"/>
    <w:rPr>
      <w:rFonts w:ascii="Times New Roman" w:eastAsia="宋体" w:hAnsi="Times New Roman"/>
      <w:b/>
      <w:bCs/>
      <w:sz w:val="24"/>
      <w:szCs w:val="24"/>
    </w:rPr>
  </w:style>
  <w:style w:type="paragraph" w:styleId="af4">
    <w:name w:val="No Spacing"/>
    <w:uiPriority w:val="1"/>
    <w:qFormat/>
    <w:rsid w:val="000906FE"/>
    <w:pPr>
      <w:widowControl w:val="0"/>
      <w:jc w:val="both"/>
    </w:pPr>
    <w:rPr>
      <w:rFonts w:ascii="Times New Roman" w:eastAsia="宋体" w:hAnsi="Times New Roman"/>
      <w:sz w:val="24"/>
      <w:szCs w:val="24"/>
    </w:rPr>
  </w:style>
  <w:style w:type="table" w:styleId="af5">
    <w:name w:val="Table Grid"/>
    <w:basedOn w:val="a1"/>
    <w:uiPriority w:val="39"/>
    <w:rsid w:val="000906FE"/>
    <w:rPr>
      <w:rFonts w:ascii="Times New Roman" w:eastAsia="宋体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0906FE"/>
    <w:pPr>
      <w:ind w:firstLineChars="200" w:firstLine="420"/>
    </w:pPr>
  </w:style>
  <w:style w:type="paragraph" w:customStyle="1" w:styleId="EndNoteCategoryHeading">
    <w:name w:val="EndNote Category Heading"/>
    <w:basedOn w:val="a"/>
    <w:link w:val="EndNoteCategoryHeading0"/>
    <w:rsid w:val="000906FE"/>
    <w:pPr>
      <w:spacing w:before="120" w:after="120"/>
      <w:jc w:val="left"/>
    </w:pPr>
    <w:rPr>
      <w:rFonts w:cs="Times New Roman"/>
      <w:b/>
      <w:kern w:val="36"/>
      <w:sz w:val="30"/>
      <w:szCs w:val="48"/>
    </w:rPr>
  </w:style>
  <w:style w:type="character" w:customStyle="1" w:styleId="EndNoteCategoryHeading0">
    <w:name w:val="EndNote Category Heading 字符"/>
    <w:basedOn w:val="10"/>
    <w:link w:val="EndNoteCategoryHeading"/>
    <w:rsid w:val="000906FE"/>
    <w:rPr>
      <w:rFonts w:ascii="Times New Roman" w:eastAsia="宋体" w:hAnsi="Times New Roman" w:cs="Times New Roman"/>
      <w:b/>
      <w:bCs w:val="0"/>
      <w:kern w:val="36"/>
      <w:sz w:val="30"/>
      <w:szCs w:val="48"/>
    </w:rPr>
  </w:style>
  <w:style w:type="paragraph" w:customStyle="1" w:styleId="EndNoteCategoryTitle">
    <w:name w:val="EndNote Category Title"/>
    <w:basedOn w:val="a"/>
    <w:link w:val="EndNoteCategoryTitle0"/>
    <w:rsid w:val="000906FE"/>
    <w:pPr>
      <w:spacing w:before="120" w:after="120"/>
      <w:jc w:val="center"/>
    </w:pPr>
    <w:rPr>
      <w:rFonts w:cs="Times New Roman"/>
      <w:kern w:val="36"/>
      <w:sz w:val="30"/>
      <w:szCs w:val="48"/>
    </w:rPr>
  </w:style>
  <w:style w:type="character" w:customStyle="1" w:styleId="EndNoteCategoryTitle0">
    <w:name w:val="EndNote Category Title 字符"/>
    <w:basedOn w:val="10"/>
    <w:link w:val="EndNoteCategoryTitle"/>
    <w:rsid w:val="000906FE"/>
    <w:rPr>
      <w:rFonts w:ascii="Times New Roman" w:eastAsia="宋体" w:hAnsi="Times New Roman" w:cs="Times New Roman"/>
      <w:b w:val="0"/>
      <w:bCs w:val="0"/>
      <w:kern w:val="36"/>
      <w:sz w:val="30"/>
      <w:szCs w:val="48"/>
    </w:rPr>
  </w:style>
  <w:style w:type="character" w:styleId="af7">
    <w:name w:val="Emphasis"/>
    <w:basedOn w:val="a0"/>
    <w:uiPriority w:val="20"/>
    <w:qFormat/>
    <w:rsid w:val="000906FE"/>
    <w:rPr>
      <w:i/>
      <w:iCs/>
    </w:rPr>
  </w:style>
  <w:style w:type="character" w:styleId="af8">
    <w:name w:val="Placeholder Text"/>
    <w:basedOn w:val="a0"/>
    <w:uiPriority w:val="99"/>
    <w:semiHidden/>
    <w:qFormat/>
    <w:rsid w:val="000906FE"/>
    <w:rPr>
      <w:color w:val="808080"/>
    </w:rPr>
  </w:style>
  <w:style w:type="paragraph" w:styleId="af9">
    <w:name w:val="Bibliography"/>
    <w:basedOn w:val="a"/>
    <w:next w:val="a"/>
    <w:uiPriority w:val="37"/>
    <w:unhideWhenUsed/>
    <w:rsid w:val="000906FE"/>
    <w:pPr>
      <w:tabs>
        <w:tab w:val="left" w:pos="384"/>
      </w:tabs>
      <w:ind w:left="384" w:hanging="384"/>
    </w:pPr>
  </w:style>
  <w:style w:type="character" w:styleId="afa">
    <w:name w:val="FollowedHyperlink"/>
    <w:basedOn w:val="a0"/>
    <w:unhideWhenUsed/>
    <w:qFormat/>
    <w:rsid w:val="000906FE"/>
    <w:rPr>
      <w:color w:val="954F72" w:themeColor="followedHyperlink"/>
      <w:u w:val="single"/>
    </w:rPr>
  </w:style>
  <w:style w:type="numbering" w:customStyle="1" w:styleId="11">
    <w:name w:val="无列表1"/>
    <w:next w:val="a2"/>
    <w:uiPriority w:val="99"/>
    <w:semiHidden/>
    <w:unhideWhenUsed/>
    <w:rsid w:val="000B62FF"/>
  </w:style>
  <w:style w:type="paragraph" w:styleId="afb">
    <w:name w:val="endnote text"/>
    <w:basedOn w:val="a"/>
    <w:link w:val="afc"/>
    <w:unhideWhenUsed/>
    <w:qFormat/>
    <w:rsid w:val="000B62FF"/>
    <w:pPr>
      <w:widowControl/>
    </w:pPr>
    <w:rPr>
      <w:rFonts w:ascii="Palatino Linotype" w:hAnsi="Palatino Linotype" w:cs="Times New Roman"/>
      <w:color w:val="000000"/>
      <w:kern w:val="0"/>
      <w:sz w:val="20"/>
      <w:szCs w:val="20"/>
    </w:rPr>
  </w:style>
  <w:style w:type="character" w:customStyle="1" w:styleId="afc">
    <w:name w:val="尾注文本 字符"/>
    <w:basedOn w:val="a0"/>
    <w:link w:val="afb"/>
    <w:qFormat/>
    <w:rsid w:val="000B62FF"/>
    <w:rPr>
      <w:rFonts w:ascii="Palatino Linotype" w:eastAsia="宋体" w:hAnsi="Palatino Linotype" w:cs="Times New Roman"/>
      <w:color w:val="000000"/>
      <w:kern w:val="0"/>
      <w:sz w:val="20"/>
      <w:szCs w:val="20"/>
    </w:rPr>
  </w:style>
  <w:style w:type="paragraph" w:styleId="afd">
    <w:name w:val="Balloon Text"/>
    <w:basedOn w:val="a"/>
    <w:link w:val="afe"/>
    <w:uiPriority w:val="99"/>
    <w:qFormat/>
    <w:rsid w:val="000B62FF"/>
    <w:pPr>
      <w:widowControl/>
      <w:spacing w:line="260" w:lineRule="atLeast"/>
    </w:pPr>
    <w:rPr>
      <w:rFonts w:ascii="Palatino Linotype" w:hAnsi="Palatino Linotype" w:cs="Times New Roman"/>
      <w:color w:val="000000"/>
      <w:kern w:val="0"/>
      <w:sz w:val="20"/>
      <w:szCs w:val="18"/>
    </w:rPr>
  </w:style>
  <w:style w:type="character" w:customStyle="1" w:styleId="afe">
    <w:name w:val="批注框文本 字符"/>
    <w:basedOn w:val="a0"/>
    <w:link w:val="afd"/>
    <w:uiPriority w:val="99"/>
    <w:qFormat/>
    <w:rsid w:val="000B62FF"/>
    <w:rPr>
      <w:rFonts w:ascii="Palatino Linotype" w:eastAsia="宋体" w:hAnsi="Palatino Linotype" w:cs="Times New Roman"/>
      <w:color w:val="000000"/>
      <w:kern w:val="0"/>
      <w:sz w:val="20"/>
      <w:szCs w:val="18"/>
    </w:rPr>
  </w:style>
  <w:style w:type="paragraph" w:styleId="aff">
    <w:name w:val="footnote text"/>
    <w:basedOn w:val="a"/>
    <w:link w:val="aff0"/>
    <w:unhideWhenUsed/>
    <w:qFormat/>
    <w:rsid w:val="000B62FF"/>
    <w:pPr>
      <w:widowControl/>
    </w:pPr>
    <w:rPr>
      <w:rFonts w:ascii="Palatino Linotype" w:hAnsi="Palatino Linotype" w:cs="Times New Roman"/>
      <w:color w:val="000000"/>
      <w:kern w:val="0"/>
      <w:sz w:val="20"/>
      <w:szCs w:val="20"/>
    </w:rPr>
  </w:style>
  <w:style w:type="character" w:customStyle="1" w:styleId="aff0">
    <w:name w:val="脚注文本 字符"/>
    <w:basedOn w:val="a0"/>
    <w:link w:val="aff"/>
    <w:qFormat/>
    <w:rsid w:val="000B62FF"/>
    <w:rPr>
      <w:rFonts w:ascii="Palatino Linotype" w:eastAsia="宋体" w:hAnsi="Palatino Linotype" w:cs="Times New Roman"/>
      <w:color w:val="000000"/>
      <w:kern w:val="0"/>
      <w:sz w:val="20"/>
      <w:szCs w:val="20"/>
    </w:rPr>
  </w:style>
  <w:style w:type="table" w:customStyle="1" w:styleId="12">
    <w:name w:val="网格型1"/>
    <w:basedOn w:val="a1"/>
    <w:next w:val="af5"/>
    <w:uiPriority w:val="59"/>
    <w:qFormat/>
    <w:rsid w:val="000B62FF"/>
    <w:pPr>
      <w:spacing w:line="260" w:lineRule="atLeast"/>
      <w:jc w:val="both"/>
    </w:pPr>
    <w:rPr>
      <w:rFonts w:ascii="Palatino Linotype" w:eastAsia="宋体" w:hAnsi="Palatino Linotype" w:cs="Times New Roman"/>
      <w:color w:val="00000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endnote reference"/>
    <w:qFormat/>
    <w:rsid w:val="000B62FF"/>
    <w:rPr>
      <w:vertAlign w:val="superscript"/>
    </w:rPr>
  </w:style>
  <w:style w:type="character" w:styleId="aff2">
    <w:name w:val="page number"/>
    <w:qFormat/>
    <w:rsid w:val="000B62FF"/>
  </w:style>
  <w:style w:type="character" w:styleId="aff3">
    <w:name w:val="line number"/>
    <w:uiPriority w:val="99"/>
    <w:qFormat/>
    <w:rsid w:val="000B62FF"/>
    <w:rPr>
      <w:rFonts w:ascii="Palatino Linotype" w:hAnsi="Palatino Linotype"/>
      <w:sz w:val="16"/>
    </w:rPr>
  </w:style>
  <w:style w:type="paragraph" w:customStyle="1" w:styleId="MDPI11articletype">
    <w:name w:val="MDPI_1.1_article_type"/>
    <w:next w:val="a"/>
    <w:qFormat/>
    <w:rsid w:val="000B62FF"/>
    <w:pPr>
      <w:adjustRightInd w:val="0"/>
      <w:snapToGrid w:val="0"/>
      <w:spacing w:before="240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</w:rPr>
  </w:style>
  <w:style w:type="paragraph" w:customStyle="1" w:styleId="MDPI12title">
    <w:name w:val="MDPI_1.2_title"/>
    <w:next w:val="a"/>
    <w:qFormat/>
    <w:rsid w:val="000B62FF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MDPI13authornames">
    <w:name w:val="MDPI_1.3_authornames"/>
    <w:next w:val="a"/>
    <w:qFormat/>
    <w:rsid w:val="000B62FF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14history">
    <w:name w:val="MDPI_1.4_history"/>
    <w:basedOn w:val="a"/>
    <w:next w:val="a"/>
    <w:qFormat/>
    <w:rsid w:val="000B62FF"/>
    <w:pPr>
      <w:widowControl/>
      <w:adjustRightInd w:val="0"/>
      <w:snapToGrid w:val="0"/>
      <w:spacing w:line="240" w:lineRule="atLeast"/>
      <w:ind w:right="113"/>
      <w:jc w:val="left"/>
    </w:pPr>
    <w:rPr>
      <w:rFonts w:ascii="Palatino Linotype" w:eastAsia="Times New Roman" w:hAnsi="Palatino Linotype" w:cs="Times New Roman"/>
      <w:color w:val="000000"/>
      <w:kern w:val="0"/>
      <w:sz w:val="14"/>
      <w:szCs w:val="20"/>
      <w:lang w:eastAsia="de-DE" w:bidi="en-US"/>
    </w:rPr>
  </w:style>
  <w:style w:type="paragraph" w:customStyle="1" w:styleId="MDPI16affiliation">
    <w:name w:val="MDPI_1.6_affiliation"/>
    <w:qFormat/>
    <w:rsid w:val="000B62FF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</w:rPr>
  </w:style>
  <w:style w:type="paragraph" w:customStyle="1" w:styleId="MDPI17abstract">
    <w:name w:val="MDPI_1.7_abstract"/>
    <w:next w:val="a"/>
    <w:qFormat/>
    <w:rsid w:val="000B62FF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lang w:eastAsia="de-DE" w:bidi="en-US"/>
    </w:rPr>
  </w:style>
  <w:style w:type="paragraph" w:customStyle="1" w:styleId="MDPI18keywords">
    <w:name w:val="MDPI_1.8_keywords"/>
    <w:next w:val="a"/>
    <w:qFormat/>
    <w:rsid w:val="000B62FF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lang w:eastAsia="de-DE" w:bidi="en-US"/>
    </w:rPr>
  </w:style>
  <w:style w:type="paragraph" w:customStyle="1" w:styleId="MDPI19line">
    <w:name w:val="MDPI_1.9_line"/>
    <w:qFormat/>
    <w:rsid w:val="000B62FF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20"/>
      <w:szCs w:val="24"/>
      <w:lang w:eastAsia="de-DE" w:bidi="en-US"/>
    </w:rPr>
  </w:style>
  <w:style w:type="table" w:customStyle="1" w:styleId="Mdeck5tablebodythreelines">
    <w:name w:val="M_deck_5_table_body_three_lines"/>
    <w:basedOn w:val="a1"/>
    <w:uiPriority w:val="99"/>
    <w:qFormat/>
    <w:rsid w:val="000B62FF"/>
    <w:pPr>
      <w:adjustRightInd w:val="0"/>
      <w:snapToGrid w:val="0"/>
      <w:spacing w:line="300" w:lineRule="exact"/>
      <w:jc w:val="center"/>
    </w:pPr>
    <w:rPr>
      <w:rFonts w:ascii="Times New Roman" w:eastAsia="宋体" w:hAnsi="Times New Roman" w:cs="Times New Roman"/>
      <w:kern w:val="0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single" w:sz="4" w:space="0" w:color="auto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PIheaderjournallogo">
    <w:name w:val="MDPI_header_journal_logo"/>
    <w:qFormat/>
    <w:rsid w:val="000B62FF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 w:cs="Times New Roman"/>
      <w:i/>
      <w:color w:val="000000"/>
      <w:kern w:val="0"/>
      <w:sz w:val="24"/>
      <w:lang w:eastAsia="de-CH"/>
    </w:rPr>
  </w:style>
  <w:style w:type="paragraph" w:customStyle="1" w:styleId="MDPI32textnoindent">
    <w:name w:val="MDPI_3.2_text_no_indent"/>
    <w:basedOn w:val="MDPI31text"/>
    <w:qFormat/>
    <w:rsid w:val="000B62FF"/>
    <w:pPr>
      <w:ind w:firstLine="0"/>
    </w:pPr>
  </w:style>
  <w:style w:type="paragraph" w:customStyle="1" w:styleId="MDPI31text">
    <w:name w:val="MDPI_3.1_text"/>
    <w:qFormat/>
    <w:rsid w:val="000B62FF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3textspaceafter">
    <w:name w:val="MDPI_3.3_text_space_after"/>
    <w:qFormat/>
    <w:rsid w:val="000B62FF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4textspacebefore">
    <w:name w:val="MDPI_3.4_text_space_before"/>
    <w:qFormat/>
    <w:rsid w:val="000B62FF"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5textbeforelist">
    <w:name w:val="MDPI_3.5_text_before_list"/>
    <w:qFormat/>
    <w:rsid w:val="000B62FF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6textafterlist">
    <w:name w:val="MDPI_3.6_text_after_list"/>
    <w:qFormat/>
    <w:rsid w:val="000B62FF"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7itemize">
    <w:name w:val="MDPI_3.7_itemize"/>
    <w:qFormat/>
    <w:rsid w:val="000B62FF"/>
    <w:pPr>
      <w:numPr>
        <w:numId w:val="25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20"/>
      <w:lang w:eastAsia="de-DE" w:bidi="en-US"/>
    </w:rPr>
  </w:style>
  <w:style w:type="paragraph" w:customStyle="1" w:styleId="MDPI38bullet">
    <w:name w:val="MDPI_3.8_bullet"/>
    <w:qFormat/>
    <w:rsid w:val="000B62FF"/>
    <w:pPr>
      <w:numPr>
        <w:numId w:val="26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20"/>
      <w:lang w:eastAsia="de-DE" w:bidi="en-US"/>
    </w:rPr>
  </w:style>
  <w:style w:type="paragraph" w:customStyle="1" w:styleId="MDPI39equation">
    <w:name w:val="MDPI_3.9_equation"/>
    <w:qFormat/>
    <w:rsid w:val="000B62FF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aequationnumber">
    <w:name w:val="MDPI_3.a_equation_number"/>
    <w:qFormat/>
    <w:rsid w:val="000B62FF"/>
    <w:pPr>
      <w:spacing w:before="120" w:after="120"/>
      <w:jc w:val="right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41tablecaption">
    <w:name w:val="MDPI_4.1_table_caption"/>
    <w:qFormat/>
    <w:rsid w:val="000B62FF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  <w:style w:type="paragraph" w:customStyle="1" w:styleId="MDPI42tablebody">
    <w:name w:val="MDPI_4.2_table_body"/>
    <w:qFormat/>
    <w:rsid w:val="000B62FF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43tablefooter">
    <w:name w:val="MDPI_4.3_table_footer"/>
    <w:next w:val="MDPI31text"/>
    <w:qFormat/>
    <w:rsid w:val="000B62FF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  <w:style w:type="paragraph" w:customStyle="1" w:styleId="MDPI51figurecaption">
    <w:name w:val="MDPI_5.1_figure_caption"/>
    <w:qFormat/>
    <w:rsid w:val="000B62FF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52figure">
    <w:name w:val="MDPI_5.2_figure"/>
    <w:qFormat/>
    <w:rsid w:val="000B62FF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81theorem">
    <w:name w:val="MDPI_8.1_theorem"/>
    <w:qFormat/>
    <w:rsid w:val="000B62FF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</w:rPr>
  </w:style>
  <w:style w:type="paragraph" w:customStyle="1" w:styleId="MDPI82proof">
    <w:name w:val="MDPI_8.2_proof"/>
    <w:qFormat/>
    <w:rsid w:val="000B62FF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footerfirstpage">
    <w:name w:val="MDPI_footer_firstpage"/>
    <w:qFormat/>
    <w:rsid w:val="000B62FF"/>
    <w:pPr>
      <w:tabs>
        <w:tab w:val="right" w:pos="8845"/>
      </w:tabs>
      <w:spacing w:line="160" w:lineRule="exact"/>
    </w:pPr>
    <w:rPr>
      <w:rFonts w:ascii="Palatino Linotype" w:eastAsia="Times New Roman" w:hAnsi="Palatino Linotype" w:cs="Times New Roman"/>
      <w:color w:val="000000"/>
      <w:kern w:val="0"/>
      <w:sz w:val="16"/>
      <w:szCs w:val="20"/>
      <w:lang w:eastAsia="de-DE"/>
    </w:rPr>
  </w:style>
  <w:style w:type="paragraph" w:customStyle="1" w:styleId="MDPI23heading3">
    <w:name w:val="MDPI_2.3_heading3"/>
    <w:qFormat/>
    <w:rsid w:val="000B62FF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21heading1">
    <w:name w:val="MDPI_2.1_heading1"/>
    <w:qFormat/>
    <w:rsid w:val="000B62FF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eastAsia="de-DE" w:bidi="en-US"/>
    </w:rPr>
  </w:style>
  <w:style w:type="paragraph" w:customStyle="1" w:styleId="MDPI22heading2">
    <w:name w:val="MDPI_2.2_heading2"/>
    <w:qFormat/>
    <w:rsid w:val="000B62FF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</w:rPr>
  </w:style>
  <w:style w:type="paragraph" w:customStyle="1" w:styleId="MDPI71References">
    <w:name w:val="MDPI_7.1_References"/>
    <w:qFormat/>
    <w:rsid w:val="000B62FF"/>
    <w:pPr>
      <w:numPr>
        <w:numId w:val="27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table" w:customStyle="1" w:styleId="MDPI41threelinetable">
    <w:name w:val="MDPI_4.1_three_line_table"/>
    <w:basedOn w:val="a1"/>
    <w:uiPriority w:val="99"/>
    <w:qFormat/>
    <w:rsid w:val="000B62FF"/>
    <w:pPr>
      <w:adjustRightInd w:val="0"/>
      <w:snapToGrid w:val="0"/>
      <w:jc w:val="center"/>
    </w:pPr>
    <w:rPr>
      <w:rFonts w:ascii="Palatino Linotype" w:eastAsia="宋体" w:hAnsi="Palatino Linotype" w:cs="Times New Roman"/>
      <w:color w:val="000000"/>
      <w:kern w:val="0"/>
      <w:sz w:val="20"/>
      <w:szCs w:val="2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New York" w:hAnsi="New York"/>
        <w:b/>
        <w:i w:val="0"/>
        <w:sz w:val="20"/>
      </w:rPr>
      <w:tblPr/>
      <w:tcPr>
        <w:tcBorders>
          <w:top w:val="nil"/>
          <w:left w:val="single" w:sz="4" w:space="0" w:color="auto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3">
    <w:name w:val="未处理的提及1"/>
    <w:uiPriority w:val="99"/>
    <w:unhideWhenUsed/>
    <w:qFormat/>
    <w:rsid w:val="000B62FF"/>
    <w:rPr>
      <w:color w:val="605E5C"/>
      <w:shd w:val="clear" w:color="auto" w:fill="E1DFDD"/>
    </w:rPr>
  </w:style>
  <w:style w:type="table" w:customStyle="1" w:styleId="41">
    <w:name w:val="无格式表格 41"/>
    <w:basedOn w:val="a1"/>
    <w:uiPriority w:val="44"/>
    <w:qFormat/>
    <w:rsid w:val="000B62FF"/>
    <w:rPr>
      <w:rFonts w:ascii="Times New Roman" w:eastAsia="宋体" w:hAnsi="Times New Roman" w:cs="Times New Roman"/>
      <w:kern w:val="0"/>
      <w:sz w:val="20"/>
      <w:szCs w:val="20"/>
    </w:r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61Citation">
    <w:name w:val="MDPI_6.1_Citation"/>
    <w:qFormat/>
    <w:rsid w:val="000B62FF"/>
    <w:pPr>
      <w:adjustRightInd w:val="0"/>
      <w:snapToGrid w:val="0"/>
      <w:spacing w:line="240" w:lineRule="atLeast"/>
      <w:ind w:right="113"/>
    </w:pPr>
    <w:rPr>
      <w:rFonts w:ascii="Palatino Linotype" w:eastAsia="宋体" w:hAnsi="Palatino Linotype" w:cs="Cordia New"/>
      <w:kern w:val="0"/>
      <w:sz w:val="14"/>
    </w:rPr>
  </w:style>
  <w:style w:type="paragraph" w:customStyle="1" w:styleId="MDPI62BackMatter">
    <w:name w:val="MDPI_6.2_BackMatter"/>
    <w:qFormat/>
    <w:rsid w:val="000B62FF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en-US" w:bidi="en-US"/>
    </w:rPr>
  </w:style>
  <w:style w:type="paragraph" w:customStyle="1" w:styleId="MDPI63Notes">
    <w:name w:val="MDPI_6.3_Notes"/>
    <w:qFormat/>
    <w:rsid w:val="000B62FF"/>
    <w:pPr>
      <w:adjustRightInd w:val="0"/>
      <w:snapToGrid w:val="0"/>
      <w:spacing w:after="120" w:line="240" w:lineRule="atLeast"/>
      <w:ind w:right="113"/>
    </w:pPr>
    <w:rPr>
      <w:rFonts w:ascii="Palatino Linotype" w:eastAsia="宋体" w:hAnsi="Palatino Linotype" w:cs="Times New Roman"/>
      <w:snapToGrid w:val="0"/>
      <w:color w:val="000000"/>
      <w:kern w:val="0"/>
      <w:sz w:val="14"/>
      <w:szCs w:val="20"/>
      <w:lang w:eastAsia="en-US" w:bidi="en-US"/>
    </w:rPr>
  </w:style>
  <w:style w:type="paragraph" w:customStyle="1" w:styleId="MDPI15academiceditor">
    <w:name w:val="MDPI_1.5_academic_editor"/>
    <w:qFormat/>
    <w:rsid w:val="000B62FF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 w:cs="Times New Roman"/>
      <w:color w:val="000000"/>
      <w:kern w:val="0"/>
      <w:sz w:val="14"/>
      <w:lang w:eastAsia="de-DE" w:bidi="en-US"/>
    </w:rPr>
  </w:style>
  <w:style w:type="paragraph" w:customStyle="1" w:styleId="MDPI19classification">
    <w:name w:val="MDPI_1.9_classification"/>
    <w:qFormat/>
    <w:rsid w:val="000B62FF"/>
    <w:pPr>
      <w:spacing w:before="24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411onetablecaption">
    <w:name w:val="MDPI_4.1.1_one_table_caption"/>
    <w:qFormat/>
    <w:rsid w:val="000B62FF"/>
    <w:pPr>
      <w:adjustRightInd w:val="0"/>
      <w:snapToGrid w:val="0"/>
      <w:spacing w:before="240" w:after="120" w:line="260" w:lineRule="atLeast"/>
      <w:jc w:val="center"/>
    </w:pPr>
    <w:rPr>
      <w:rFonts w:ascii="Palatino Linotype" w:eastAsia="宋体" w:hAnsi="Palatino Linotype" w:cs="Cordia New"/>
      <w:color w:val="000000"/>
      <w:kern w:val="0"/>
      <w:sz w:val="18"/>
      <w:lang w:bidi="en-US"/>
    </w:rPr>
  </w:style>
  <w:style w:type="paragraph" w:customStyle="1" w:styleId="MDPI511onefigurecaption">
    <w:name w:val="MDPI_5.1.1_one_figure_caption"/>
    <w:qFormat/>
    <w:rsid w:val="000B62FF"/>
    <w:pPr>
      <w:adjustRightInd w:val="0"/>
      <w:snapToGrid w:val="0"/>
      <w:spacing w:before="240" w:after="120" w:line="260" w:lineRule="atLeast"/>
      <w:jc w:val="center"/>
    </w:pPr>
    <w:rPr>
      <w:rFonts w:ascii="Palatino Linotype" w:eastAsia="宋体" w:hAnsi="Palatino Linotype" w:cs="Times New Roman"/>
      <w:color w:val="000000"/>
      <w:kern w:val="0"/>
      <w:sz w:val="18"/>
      <w:szCs w:val="20"/>
      <w:lang w:bidi="en-US"/>
    </w:rPr>
  </w:style>
  <w:style w:type="paragraph" w:customStyle="1" w:styleId="MDPI72Copyright">
    <w:name w:val="MDPI_7.2_Copyright"/>
    <w:qFormat/>
    <w:rsid w:val="000B62FF"/>
    <w:pPr>
      <w:adjustRightInd w:val="0"/>
      <w:snapToGrid w:val="0"/>
      <w:spacing w:before="240" w:line="240" w:lineRule="atLeast"/>
      <w:ind w:right="113"/>
    </w:pPr>
    <w:rPr>
      <w:rFonts w:ascii="Palatino Linotype" w:eastAsia="Times New Roman" w:hAnsi="Palatino Linotype" w:cs="Times New Roman"/>
      <w:snapToGrid w:val="0"/>
      <w:color w:val="000000"/>
      <w:spacing w:val="-2"/>
      <w:kern w:val="0"/>
      <w:sz w:val="14"/>
      <w:szCs w:val="20"/>
      <w:lang w:val="en-GB" w:eastAsia="en-GB"/>
    </w:rPr>
  </w:style>
  <w:style w:type="paragraph" w:customStyle="1" w:styleId="MDPI73CopyrightImage">
    <w:name w:val="MDPI_7.3_CopyrightImage"/>
    <w:qFormat/>
    <w:rsid w:val="000B62FF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eastAsia="de-CH"/>
    </w:rPr>
  </w:style>
  <w:style w:type="paragraph" w:customStyle="1" w:styleId="MDPIequationFram">
    <w:name w:val="MDPI_equationFram"/>
    <w:qFormat/>
    <w:rsid w:val="000B62FF"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footer">
    <w:name w:val="MDPI_footer"/>
    <w:qFormat/>
    <w:rsid w:val="000B62FF"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eastAsia="de-DE"/>
    </w:rPr>
  </w:style>
  <w:style w:type="paragraph" w:customStyle="1" w:styleId="MDPIheader">
    <w:name w:val="MDPI_header"/>
    <w:qFormat/>
    <w:rsid w:val="000B62FF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kern w:val="0"/>
      <w:sz w:val="16"/>
      <w:szCs w:val="20"/>
      <w:lang w:eastAsia="de-DE"/>
    </w:rPr>
  </w:style>
  <w:style w:type="paragraph" w:customStyle="1" w:styleId="MDPIheadercitation">
    <w:name w:val="MDPI_header_citation"/>
    <w:qFormat/>
    <w:rsid w:val="000B62FF"/>
    <w:pPr>
      <w:spacing w:after="240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paragraph" w:customStyle="1" w:styleId="MDPIheadermdpilogo">
    <w:name w:val="MDPI_header_mdpi_logo"/>
    <w:qFormat/>
    <w:rsid w:val="000B62FF"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 w:val="24"/>
      <w:lang w:eastAsia="de-CH"/>
    </w:rPr>
  </w:style>
  <w:style w:type="table" w:customStyle="1" w:styleId="MDPITable">
    <w:name w:val="MDPI_Table"/>
    <w:basedOn w:val="a1"/>
    <w:uiPriority w:val="99"/>
    <w:qFormat/>
    <w:rsid w:val="000B62FF"/>
    <w:rPr>
      <w:rFonts w:ascii="Palatino Linotype" w:eastAsia="宋体" w:hAnsi="Palatino Linotype" w:cs="Times New Roman"/>
      <w:color w:val="000000"/>
      <w:kern w:val="0"/>
      <w:sz w:val="20"/>
      <w:szCs w:val="2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0B62FF"/>
    <w:pPr>
      <w:spacing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snapToGrid w:val="0"/>
      <w:color w:val="000000"/>
      <w:kern w:val="0"/>
      <w:sz w:val="22"/>
      <w:lang w:eastAsia="de-DE" w:bidi="en-US"/>
    </w:rPr>
  </w:style>
  <w:style w:type="paragraph" w:customStyle="1" w:styleId="MDPItitle">
    <w:name w:val="MDPI_title"/>
    <w:qFormat/>
    <w:rsid w:val="000B62FF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character" w:customStyle="1" w:styleId="apple-converted-space">
    <w:name w:val="apple-converted-space"/>
    <w:qFormat/>
    <w:rsid w:val="000B62FF"/>
  </w:style>
  <w:style w:type="paragraph" w:customStyle="1" w:styleId="14">
    <w:name w:val="书目1"/>
    <w:basedOn w:val="a"/>
    <w:next w:val="a"/>
    <w:uiPriority w:val="37"/>
    <w:unhideWhenUsed/>
    <w:qFormat/>
    <w:rsid w:val="000B62FF"/>
    <w:pPr>
      <w:widowControl/>
      <w:spacing w:line="260" w:lineRule="atLeast"/>
    </w:pPr>
    <w:rPr>
      <w:rFonts w:ascii="Palatino Linotype" w:hAnsi="Palatino Linotype" w:cs="Times New Roman"/>
      <w:color w:val="000000"/>
      <w:kern w:val="0"/>
      <w:sz w:val="20"/>
      <w:szCs w:val="20"/>
    </w:rPr>
  </w:style>
  <w:style w:type="paragraph" w:customStyle="1" w:styleId="MsoFootnoteText0">
    <w:name w:val="MsoFootnoteText"/>
    <w:basedOn w:val="af1"/>
    <w:qFormat/>
    <w:rsid w:val="000B62FF"/>
    <w:pPr>
      <w:spacing w:before="0" w:beforeAutospacing="0" w:after="0" w:afterAutospacing="0" w:line="260" w:lineRule="atLeast"/>
      <w:jc w:val="both"/>
    </w:pPr>
    <w:rPr>
      <w:rFonts w:ascii="Times New Roman" w:hAnsi="Times New Roman" w:cs="Times New Roman"/>
      <w:color w:val="000000"/>
      <w:sz w:val="20"/>
    </w:rPr>
  </w:style>
  <w:style w:type="paragraph" w:customStyle="1" w:styleId="MDPI71FootNotes">
    <w:name w:val="MDPI_7.1_FootNotes"/>
    <w:qFormat/>
    <w:rsid w:val="000B62FF"/>
    <w:pPr>
      <w:numPr>
        <w:numId w:val="28"/>
      </w:numPr>
      <w:adjustRightInd w:val="0"/>
      <w:snapToGrid w:val="0"/>
      <w:spacing w:line="228" w:lineRule="auto"/>
    </w:pPr>
    <w:rPr>
      <w:rFonts w:ascii="Palatino Linotype" w:eastAsia="等线" w:hAnsi="Palatino Linotype" w:cs="Times New Roman"/>
      <w:color w:val="000000"/>
      <w:kern w:val="0"/>
      <w:sz w:val="18"/>
      <w:szCs w:val="20"/>
    </w:rPr>
  </w:style>
  <w:style w:type="paragraph" w:customStyle="1" w:styleId="21">
    <w:name w:val="书目2"/>
    <w:basedOn w:val="a"/>
    <w:next w:val="a"/>
    <w:uiPriority w:val="37"/>
    <w:unhideWhenUsed/>
    <w:qFormat/>
    <w:rsid w:val="000B62FF"/>
    <w:pPr>
      <w:widowControl/>
      <w:tabs>
        <w:tab w:val="left" w:pos="384"/>
      </w:tabs>
      <w:spacing w:line="240" w:lineRule="atLeast"/>
      <w:ind w:left="384" w:hanging="384"/>
    </w:pPr>
    <w:rPr>
      <w:rFonts w:ascii="Palatino Linotype" w:hAnsi="Palatino Linotype" w:cs="Times New Roman"/>
      <w:color w:val="000000"/>
      <w:kern w:val="0"/>
      <w:sz w:val="20"/>
      <w:szCs w:val="20"/>
    </w:rPr>
  </w:style>
  <w:style w:type="paragraph" w:customStyle="1" w:styleId="15">
    <w:name w:val="修订1"/>
    <w:hidden/>
    <w:uiPriority w:val="99"/>
    <w:unhideWhenUsed/>
    <w:qFormat/>
    <w:rsid w:val="000B62FF"/>
    <w:rPr>
      <w:rFonts w:ascii="Palatino Linotype" w:eastAsia="宋体" w:hAnsi="Palatino Linotype" w:cs="Times New Roman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86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838428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96693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04559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734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8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1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1143</Words>
  <Characters>6520</Characters>
  <Application>Microsoft Office Word</Application>
  <DocSecurity>0</DocSecurity>
  <Lines>54</Lines>
  <Paragraphs>15</Paragraphs>
  <ScaleCrop>false</ScaleCrop>
  <Company/>
  <LinksUpToDate>false</LinksUpToDate>
  <CharactersWithSpaces>7648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绍山</dc:creator>
  <cp:keywords/>
  <dc:description/>
  <cp:lastModifiedBy>zh lee</cp:lastModifiedBy>
  <cp:revision>4</cp:revision>
  <dcterms:created xsi:type="dcterms:W3CDTF">2024-01-12T08:00:00Z</dcterms:created>
  <dcterms:modified xsi:type="dcterms:W3CDTF">2024-04-05T13:23:00Z</dcterms:modified>
</cp:coreProperties>
</file>