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CB1DE" w14:textId="7221EA12" w:rsidR="009F33BD" w:rsidRPr="00A52275" w:rsidRDefault="00F4163E" w:rsidP="007D5F0F">
      <w:pPr>
        <w:pStyle w:val="Heading1"/>
        <w:jc w:val="left"/>
        <w:rPr>
          <w:rFonts w:ascii="Times New Roman" w:hAnsi="Times New Roman"/>
        </w:rPr>
      </w:pPr>
      <w:bookmarkStart w:id="0" w:name="_Toc145357143"/>
      <w:r>
        <w:rPr>
          <w:rFonts w:ascii="Times New Roman" w:hAnsi="Times New Roman"/>
        </w:rPr>
        <w:t>Lacking s</w:t>
      </w:r>
      <w:r w:rsidR="009F33BD" w:rsidRPr="00A52275">
        <w:rPr>
          <w:rFonts w:ascii="Times New Roman" w:hAnsi="Times New Roman"/>
        </w:rPr>
        <w:t xml:space="preserve">ex-specific temperature preferences of </w:t>
      </w:r>
      <w:r w:rsidR="003F402A">
        <w:rPr>
          <w:rFonts w:ascii="Times New Roman" w:hAnsi="Times New Roman"/>
        </w:rPr>
        <w:t>9</w:t>
      </w:r>
      <w:r w:rsidR="009F33BD" w:rsidRPr="00A52275">
        <w:rPr>
          <w:rFonts w:ascii="Times New Roman" w:hAnsi="Times New Roman"/>
        </w:rPr>
        <w:t xml:space="preserve"> coexisting </w:t>
      </w:r>
      <w:r w:rsidR="003F402A">
        <w:rPr>
          <w:rFonts w:ascii="Times New Roman" w:hAnsi="Times New Roman"/>
        </w:rPr>
        <w:t xml:space="preserve">temperate </w:t>
      </w:r>
      <w:proofErr w:type="spellStart"/>
      <w:r w:rsidR="009F33BD" w:rsidRPr="00A52275">
        <w:rPr>
          <w:rFonts w:ascii="Times New Roman" w:hAnsi="Times New Roman"/>
        </w:rPr>
        <w:t>sepsid</w:t>
      </w:r>
      <w:proofErr w:type="spellEnd"/>
      <w:r w:rsidR="009F33BD" w:rsidRPr="00A52275">
        <w:rPr>
          <w:rFonts w:ascii="Times New Roman" w:hAnsi="Times New Roman"/>
        </w:rPr>
        <w:t xml:space="preserve"> </w:t>
      </w:r>
      <w:r>
        <w:rPr>
          <w:rFonts w:ascii="Times New Roman" w:hAnsi="Times New Roman"/>
        </w:rPr>
        <w:t xml:space="preserve">dung </w:t>
      </w:r>
      <w:r w:rsidR="009F33BD" w:rsidRPr="00A52275">
        <w:rPr>
          <w:rFonts w:ascii="Times New Roman" w:hAnsi="Times New Roman"/>
        </w:rPr>
        <w:t xml:space="preserve">fly species </w:t>
      </w:r>
      <w:bookmarkEnd w:id="0"/>
      <w:r w:rsidR="00A451AE">
        <w:rPr>
          <w:rFonts w:ascii="Times New Roman" w:hAnsi="Times New Roman"/>
        </w:rPr>
        <w:t>(Diptera: Sepsidae)</w:t>
      </w:r>
    </w:p>
    <w:p w14:paraId="757C9954" w14:textId="77777777" w:rsidR="00797C7D" w:rsidRDefault="00797C7D" w:rsidP="007D5F0F">
      <w:pPr>
        <w:jc w:val="left"/>
        <w:rPr>
          <w:lang w:val="en-US"/>
        </w:rPr>
      </w:pPr>
    </w:p>
    <w:p w14:paraId="239CFFAF" w14:textId="6DD091F7" w:rsidR="009F33BD" w:rsidRPr="00A52275" w:rsidRDefault="009F33BD" w:rsidP="007D5F0F">
      <w:pPr>
        <w:jc w:val="left"/>
        <w:rPr>
          <w:lang w:val="en-US"/>
        </w:rPr>
      </w:pPr>
      <w:r w:rsidRPr="00A52275">
        <w:rPr>
          <w:lang w:val="en-US"/>
        </w:rPr>
        <w:t>Ramon Dallo</w:t>
      </w:r>
      <w:r w:rsidRPr="00A52275">
        <w:rPr>
          <w:vertAlign w:val="superscript"/>
          <w:lang w:val="en-US"/>
        </w:rPr>
        <w:t>1</w:t>
      </w:r>
      <w:r w:rsidRPr="00A52275">
        <w:rPr>
          <w:lang w:val="en-US"/>
        </w:rPr>
        <w:t>, Martin Kapun</w:t>
      </w:r>
      <w:r w:rsidRPr="00A52275">
        <w:rPr>
          <w:vertAlign w:val="superscript"/>
          <w:lang w:val="en-US"/>
        </w:rPr>
        <w:t>2</w:t>
      </w:r>
      <w:r w:rsidRPr="00A52275">
        <w:rPr>
          <w:lang w:val="en-US"/>
        </w:rPr>
        <w:t>, Wolf U. Blanckenhorn</w:t>
      </w:r>
      <w:r w:rsidRPr="00A52275">
        <w:rPr>
          <w:vertAlign w:val="superscript"/>
          <w:lang w:val="en-US"/>
        </w:rPr>
        <w:t>1</w:t>
      </w:r>
    </w:p>
    <w:p w14:paraId="2008A00B" w14:textId="77777777" w:rsidR="00797C7D" w:rsidRDefault="00797C7D" w:rsidP="007D5F0F">
      <w:pPr>
        <w:pStyle w:val="NoSpacing"/>
        <w:jc w:val="left"/>
        <w:rPr>
          <w:i/>
          <w:iCs/>
          <w:vertAlign w:val="superscript"/>
          <w:lang w:val="en-US"/>
        </w:rPr>
      </w:pPr>
    </w:p>
    <w:p w14:paraId="5909A75A" w14:textId="48131B3C" w:rsidR="009F33BD" w:rsidRPr="00A52275" w:rsidRDefault="009F33BD" w:rsidP="007D5F0F">
      <w:pPr>
        <w:pStyle w:val="NoSpacing"/>
        <w:jc w:val="left"/>
        <w:rPr>
          <w:i/>
          <w:iCs/>
          <w:lang w:val="en-US"/>
        </w:rPr>
      </w:pPr>
      <w:r w:rsidRPr="00A52275">
        <w:rPr>
          <w:i/>
          <w:iCs/>
          <w:vertAlign w:val="superscript"/>
          <w:lang w:val="en-US"/>
        </w:rPr>
        <w:t>1</w:t>
      </w:r>
      <w:r w:rsidRPr="00A52275">
        <w:rPr>
          <w:i/>
          <w:iCs/>
          <w:lang w:val="en-US"/>
        </w:rPr>
        <w:t>Department of Evolutionary Biology and Environmental Studies, University of Zurich, Switzerland</w:t>
      </w:r>
    </w:p>
    <w:p w14:paraId="62660C2C" w14:textId="77777777" w:rsidR="009F33BD" w:rsidRPr="00A52275" w:rsidRDefault="009F33BD" w:rsidP="007D5F0F">
      <w:pPr>
        <w:pStyle w:val="NoSpacing"/>
        <w:jc w:val="left"/>
        <w:rPr>
          <w:i/>
          <w:iCs/>
          <w:lang w:val="en-US"/>
        </w:rPr>
      </w:pPr>
      <w:r w:rsidRPr="00A52275">
        <w:rPr>
          <w:i/>
          <w:iCs/>
          <w:vertAlign w:val="superscript"/>
          <w:lang w:val="en-US"/>
        </w:rPr>
        <w:t>2</w:t>
      </w:r>
      <w:r w:rsidRPr="00A52275">
        <w:rPr>
          <w:i/>
          <w:iCs/>
          <w:lang w:val="en-US"/>
        </w:rPr>
        <w:t>Central Research Laboratories, Natural History Museum of Vienna, Austria</w:t>
      </w:r>
    </w:p>
    <w:p w14:paraId="7FEDE413" w14:textId="77777777" w:rsidR="009F33BD" w:rsidRPr="00A52275" w:rsidRDefault="009F33BD" w:rsidP="007D5F0F">
      <w:pPr>
        <w:pStyle w:val="NoSpacing"/>
        <w:jc w:val="left"/>
        <w:rPr>
          <w:i/>
          <w:iCs/>
          <w:lang w:val="en-US"/>
        </w:rPr>
      </w:pPr>
    </w:p>
    <w:p w14:paraId="500474C3" w14:textId="77777777" w:rsidR="007D5F0F" w:rsidRPr="00FE31E7" w:rsidRDefault="007D5F0F" w:rsidP="007D5F0F">
      <w:pPr>
        <w:pStyle w:val="BodyTextIndent2"/>
        <w:spacing w:line="360" w:lineRule="auto"/>
        <w:ind w:left="0"/>
        <w:jc w:val="left"/>
        <w:rPr>
          <w:rFonts w:ascii="Times" w:hAnsi="Times"/>
          <w:color w:val="000000" w:themeColor="text1"/>
        </w:rPr>
      </w:pPr>
      <w:r w:rsidRPr="00FE31E7">
        <w:rPr>
          <w:rFonts w:ascii="Times" w:hAnsi="Times"/>
          <w:color w:val="000000" w:themeColor="text1"/>
        </w:rPr>
        <w:t xml:space="preserve">*corresponding author: </w:t>
      </w:r>
      <w:r w:rsidRPr="00FE31E7">
        <w:rPr>
          <w:rFonts w:ascii="Times" w:hAnsi="Times"/>
          <w:i/>
          <w:color w:val="000000" w:themeColor="text1"/>
        </w:rPr>
        <w:t xml:space="preserve">wolf.blanckenhorn@ieu.uzh.ch; Tel: (+41) 44-635.4755; </w:t>
      </w:r>
      <w:r w:rsidRPr="00FE31E7">
        <w:rPr>
          <w:rFonts w:ascii="Times" w:eastAsia="Lato-Regular" w:hAnsi="Times"/>
          <w:color w:val="000000" w:themeColor="text1"/>
        </w:rPr>
        <w:t>//orcid.org/0000-0002-0713-3944</w:t>
      </w:r>
    </w:p>
    <w:p w14:paraId="560035DB" w14:textId="77777777" w:rsidR="007D5F0F" w:rsidRPr="00FE31E7" w:rsidRDefault="007D5F0F" w:rsidP="007D5F0F">
      <w:pPr>
        <w:pStyle w:val="BodyTextIndent2"/>
        <w:spacing w:line="360" w:lineRule="auto"/>
        <w:ind w:left="0"/>
        <w:jc w:val="left"/>
        <w:rPr>
          <w:rFonts w:ascii="Times" w:eastAsia="Lato-Regular" w:hAnsi="Times"/>
          <w:i/>
          <w:color w:val="000000" w:themeColor="text1"/>
        </w:rPr>
      </w:pPr>
      <w:r w:rsidRPr="00FE31E7">
        <w:rPr>
          <w:rFonts w:ascii="Times" w:eastAsia="Lato-Regular" w:hAnsi="Times"/>
          <w:i/>
          <w:color w:val="000000" w:themeColor="text1"/>
        </w:rPr>
        <w:t>martin.kapun@NHM-WIEN.AC.AT; //orcid.org/0000-0002-3810-0504</w:t>
      </w:r>
    </w:p>
    <w:p w14:paraId="6453A2EA" w14:textId="611EE44E" w:rsidR="009F33BD" w:rsidRDefault="007D5F0F" w:rsidP="007D5F0F">
      <w:pPr>
        <w:pStyle w:val="NoSpacing"/>
        <w:jc w:val="left"/>
        <w:rPr>
          <w:rFonts w:ascii="Times" w:hAnsi="Times"/>
          <w:i/>
        </w:rPr>
      </w:pPr>
      <w:r w:rsidRPr="00FE31E7">
        <w:rPr>
          <w:rFonts w:ascii="Times" w:hAnsi="Times"/>
          <w:i/>
        </w:rPr>
        <w:t>ramon.dallo@uzh.ch</w:t>
      </w:r>
    </w:p>
    <w:p w14:paraId="411E71ED" w14:textId="77777777" w:rsidR="007D5F0F" w:rsidRPr="007D5F0F" w:rsidRDefault="007D5F0F" w:rsidP="007D5F0F">
      <w:pPr>
        <w:pStyle w:val="NoSpacing"/>
        <w:jc w:val="left"/>
        <w:rPr>
          <w:i/>
          <w:iCs/>
        </w:rPr>
      </w:pPr>
    </w:p>
    <w:p w14:paraId="47F49695" w14:textId="77777777" w:rsidR="007D5F0F" w:rsidRDefault="007D5F0F" w:rsidP="007D5F0F">
      <w:pPr>
        <w:pStyle w:val="NoSpacing"/>
        <w:jc w:val="left"/>
        <w:rPr>
          <w:i/>
          <w:iCs/>
          <w:lang w:val="en-US"/>
        </w:rPr>
      </w:pPr>
    </w:p>
    <w:p w14:paraId="2DD35F38" w14:textId="234D3329" w:rsidR="007D5F0F" w:rsidRDefault="007D5F0F" w:rsidP="007D5F0F">
      <w:pPr>
        <w:pStyle w:val="NoSpacing"/>
        <w:jc w:val="left"/>
        <w:rPr>
          <w:lang w:val="en-US"/>
        </w:rPr>
      </w:pPr>
      <w:r w:rsidRPr="00797C7D">
        <w:rPr>
          <w:b/>
          <w:bCs/>
          <w:lang w:val="en-US"/>
        </w:rPr>
        <w:t>Word count</w:t>
      </w:r>
      <w:r w:rsidRPr="007D5F0F">
        <w:rPr>
          <w:lang w:val="en-US"/>
        </w:rPr>
        <w:t xml:space="preserve">: </w:t>
      </w:r>
      <w:r w:rsidR="00797C7D">
        <w:rPr>
          <w:lang w:val="en-US"/>
        </w:rPr>
        <w:t xml:space="preserve">Abstract 174; Text 4620; </w:t>
      </w:r>
      <w:r w:rsidRPr="007D5F0F">
        <w:rPr>
          <w:lang w:val="en-US"/>
        </w:rPr>
        <w:t>85 References 2039</w:t>
      </w:r>
      <w:r w:rsidR="00797C7D">
        <w:rPr>
          <w:lang w:val="en-US"/>
        </w:rPr>
        <w:t>; 1 Table, 5 Figures;</w:t>
      </w:r>
      <w:r w:rsidR="00B3053E">
        <w:rPr>
          <w:lang w:val="en-US"/>
        </w:rPr>
        <w:t xml:space="preserve"> 2 supp. Tables, 1 supp. Figure</w:t>
      </w:r>
    </w:p>
    <w:p w14:paraId="7B2088B8" w14:textId="77777777" w:rsidR="007D5F0F" w:rsidRPr="007D5F0F" w:rsidRDefault="007D5F0F" w:rsidP="007D5F0F">
      <w:pPr>
        <w:pStyle w:val="NoSpacing"/>
        <w:jc w:val="left"/>
        <w:rPr>
          <w:lang w:val="en-US"/>
        </w:rPr>
      </w:pPr>
    </w:p>
    <w:p w14:paraId="02B612A3" w14:textId="77777777" w:rsidR="007D5F0F" w:rsidRPr="00A52275" w:rsidRDefault="007D5F0F" w:rsidP="007D5F0F">
      <w:pPr>
        <w:pStyle w:val="NoSpacing"/>
        <w:jc w:val="left"/>
        <w:rPr>
          <w:i/>
          <w:iCs/>
          <w:lang w:val="en-US"/>
        </w:rPr>
      </w:pPr>
    </w:p>
    <w:p w14:paraId="0E9154FA" w14:textId="77777777" w:rsidR="00797C7D" w:rsidRPr="00A52275" w:rsidRDefault="00797C7D" w:rsidP="00797C7D">
      <w:pPr>
        <w:pStyle w:val="Heading2"/>
        <w:rPr>
          <w:rFonts w:ascii="Times New Roman" w:hAnsi="Times New Roman" w:cs="Times New Roman"/>
        </w:rPr>
      </w:pPr>
      <w:bookmarkStart w:id="1" w:name="_Toc145357149"/>
      <w:r w:rsidRPr="00A52275">
        <w:rPr>
          <w:rFonts w:ascii="Times New Roman" w:hAnsi="Times New Roman" w:cs="Times New Roman"/>
        </w:rPr>
        <w:t>Acknowledgment</w:t>
      </w:r>
      <w:bookmarkEnd w:id="1"/>
    </w:p>
    <w:p w14:paraId="7875B0D7" w14:textId="77777777" w:rsidR="00797C7D" w:rsidRPr="00A52275" w:rsidRDefault="00797C7D" w:rsidP="00797C7D">
      <w:pPr>
        <w:jc w:val="left"/>
        <w:rPr>
          <w:lang w:val="en-US"/>
        </w:rPr>
      </w:pPr>
      <w:r w:rsidRPr="00A52275">
        <w:rPr>
          <w:lang w:val="en-US"/>
        </w:rPr>
        <w:t>We thank Marcel Freund of the University of Zurich who contributed to the design of the handcrafted racetrack apparatus. We are very grateful to Jeannine Roy who helped with fly maintenance, sampling and breeding of the flies. This project was funded by the Swiss National Foundation SNF grant no. 31003A-176055.</w:t>
      </w:r>
    </w:p>
    <w:p w14:paraId="77F692D3" w14:textId="77777777" w:rsidR="00797C7D" w:rsidRDefault="00797C7D" w:rsidP="007D5F0F">
      <w:pPr>
        <w:pBdr>
          <w:bottom w:val="single" w:sz="6" w:space="1" w:color="auto"/>
        </w:pBdr>
        <w:jc w:val="left"/>
        <w:rPr>
          <w:b/>
          <w:bCs/>
          <w:lang w:val="en-US"/>
        </w:rPr>
      </w:pPr>
    </w:p>
    <w:p w14:paraId="779DC824" w14:textId="560E26E2" w:rsidR="009F33BD" w:rsidRPr="00A52275" w:rsidRDefault="009F33BD" w:rsidP="007D5F0F">
      <w:pPr>
        <w:pBdr>
          <w:bottom w:val="single" w:sz="6" w:space="1" w:color="auto"/>
        </w:pBdr>
        <w:jc w:val="left"/>
        <w:rPr>
          <w:lang w:val="en-US"/>
        </w:rPr>
      </w:pPr>
      <w:r w:rsidRPr="00CC63FF">
        <w:rPr>
          <w:b/>
          <w:bCs/>
          <w:lang w:val="en-US"/>
        </w:rPr>
        <w:t>Keywords</w:t>
      </w:r>
      <w:r w:rsidRPr="00A52275">
        <w:rPr>
          <w:b/>
          <w:bCs/>
          <w:lang w:val="en-US"/>
        </w:rPr>
        <w:t xml:space="preserve">: </w:t>
      </w:r>
      <w:r w:rsidRPr="00A52275">
        <w:rPr>
          <w:lang w:val="en-US"/>
        </w:rPr>
        <w:t xml:space="preserve">Thermal preference, Sepsidae, niche theory, competition, competitive exclusion, coexistence, </w:t>
      </w:r>
      <w:r w:rsidR="00CC63FF">
        <w:rPr>
          <w:lang w:val="en-US"/>
        </w:rPr>
        <w:t xml:space="preserve">temperature, </w:t>
      </w:r>
      <w:r w:rsidRPr="00A52275">
        <w:rPr>
          <w:lang w:val="en-US"/>
        </w:rPr>
        <w:t>thermal racetrack</w:t>
      </w:r>
    </w:p>
    <w:p w14:paraId="481F302C" w14:textId="7A626890" w:rsidR="007D5F0F" w:rsidRDefault="007D5F0F" w:rsidP="00505D1D">
      <w:pPr>
        <w:spacing w:line="240" w:lineRule="auto"/>
        <w:jc w:val="left"/>
        <w:rPr>
          <w:rFonts w:eastAsiaTheme="majorEastAsia"/>
          <w:b/>
          <w:bCs/>
          <w:color w:val="000000" w:themeColor="text1"/>
          <w:sz w:val="28"/>
          <w:szCs w:val="26"/>
          <w:lang w:val="en-US"/>
        </w:rPr>
      </w:pPr>
      <w:bookmarkStart w:id="2" w:name="_Toc145357144"/>
      <w:r>
        <w:br w:type="page"/>
      </w:r>
      <w:bookmarkStart w:id="3" w:name="_Toc145357150"/>
      <w:bookmarkEnd w:id="2"/>
    </w:p>
    <w:p w14:paraId="4C18DCD9" w14:textId="48DC57C0" w:rsidR="005D2730" w:rsidRPr="00A52275" w:rsidRDefault="00172C50" w:rsidP="007D5F0F">
      <w:pPr>
        <w:pStyle w:val="Heading2"/>
        <w:rPr>
          <w:rFonts w:ascii="Times New Roman" w:hAnsi="Times New Roman" w:cs="Times New Roman"/>
        </w:rPr>
      </w:pPr>
      <w:r w:rsidRPr="00A52275">
        <w:rPr>
          <w:rFonts w:ascii="Times New Roman" w:hAnsi="Times New Roman" w:cs="Times New Roman"/>
        </w:rPr>
        <w:lastRenderedPageBreak/>
        <w:t>Supplementary Material</w:t>
      </w:r>
      <w:bookmarkEnd w:id="3"/>
    </w:p>
    <w:p w14:paraId="28DBC56A" w14:textId="77777777" w:rsidR="000B28E2" w:rsidRPr="00C54DF4" w:rsidRDefault="000B28E2" w:rsidP="007D5F0F">
      <w:pPr>
        <w:pStyle w:val="Caption"/>
        <w:keepNext/>
        <w:jc w:val="left"/>
        <w:rPr>
          <w:b/>
          <w:bCs/>
          <w:i w:val="0"/>
          <w:iCs w:val="0"/>
          <w:color w:val="000000" w:themeColor="text1"/>
          <w:sz w:val="20"/>
          <w:szCs w:val="20"/>
        </w:rPr>
      </w:pPr>
      <w:r w:rsidRPr="00C54DF4">
        <w:rPr>
          <w:b/>
          <w:bCs/>
          <w:i w:val="0"/>
          <w:iCs w:val="0"/>
          <w:color w:val="000000" w:themeColor="text1"/>
          <w:sz w:val="20"/>
          <w:szCs w:val="20"/>
        </w:rPr>
        <w:t xml:space="preserve">Table </w:t>
      </w:r>
      <w:r w:rsidRPr="00C54DF4">
        <w:rPr>
          <w:b/>
          <w:bCs/>
          <w:i w:val="0"/>
          <w:iCs w:val="0"/>
          <w:color w:val="000000" w:themeColor="text1"/>
          <w:sz w:val="20"/>
          <w:szCs w:val="20"/>
          <w:lang w:val="en-US"/>
        </w:rPr>
        <w:t>S1: Results of pairwise comparisons between all species (post-hoc Tukey’s test).</w:t>
      </w:r>
    </w:p>
    <w:tbl>
      <w:tblPr>
        <w:tblW w:w="5000" w:type="pct"/>
        <w:tblLook w:val="04A0" w:firstRow="1" w:lastRow="0" w:firstColumn="1" w:lastColumn="0" w:noHBand="0" w:noVBand="1"/>
      </w:tblPr>
      <w:tblGrid>
        <w:gridCol w:w="3089"/>
        <w:gridCol w:w="1195"/>
        <w:gridCol w:w="1195"/>
        <w:gridCol w:w="1195"/>
        <w:gridCol w:w="1195"/>
        <w:gridCol w:w="1195"/>
      </w:tblGrid>
      <w:tr w:rsidR="000B28E2" w:rsidRPr="00A52275" w14:paraId="7414B6FB" w14:textId="77777777" w:rsidTr="005E2286">
        <w:trPr>
          <w:trHeight w:val="44"/>
        </w:trPr>
        <w:tc>
          <w:tcPr>
            <w:tcW w:w="1704" w:type="pct"/>
            <w:tcBorders>
              <w:top w:val="double" w:sz="6" w:space="0" w:color="808080"/>
              <w:left w:val="nil"/>
              <w:bottom w:val="single" w:sz="4" w:space="0" w:color="000000"/>
              <w:right w:val="nil"/>
            </w:tcBorders>
            <w:shd w:val="clear" w:color="auto" w:fill="auto"/>
            <w:noWrap/>
            <w:vAlign w:val="bottom"/>
            <w:hideMark/>
          </w:tcPr>
          <w:p w14:paraId="12313692" w14:textId="77777777" w:rsidR="000B28E2" w:rsidRPr="00A52275" w:rsidRDefault="000B28E2" w:rsidP="007D5F0F">
            <w:pPr>
              <w:jc w:val="left"/>
              <w:rPr>
                <w:b/>
                <w:bCs/>
                <w:color w:val="000000"/>
                <w:sz w:val="20"/>
                <w:szCs w:val="20"/>
              </w:rPr>
            </w:pPr>
            <w:r w:rsidRPr="00A52275">
              <w:rPr>
                <w:b/>
                <w:bCs/>
                <w:color w:val="000000"/>
                <w:sz w:val="20"/>
                <w:szCs w:val="20"/>
              </w:rPr>
              <w:t>Pairwise species comparison</w:t>
            </w:r>
          </w:p>
        </w:tc>
        <w:tc>
          <w:tcPr>
            <w:tcW w:w="659" w:type="pct"/>
            <w:tcBorders>
              <w:top w:val="double" w:sz="6" w:space="0" w:color="808080"/>
              <w:left w:val="nil"/>
              <w:bottom w:val="single" w:sz="4" w:space="0" w:color="000000"/>
              <w:right w:val="nil"/>
            </w:tcBorders>
            <w:shd w:val="clear" w:color="auto" w:fill="auto"/>
            <w:noWrap/>
            <w:vAlign w:val="bottom"/>
            <w:hideMark/>
          </w:tcPr>
          <w:p w14:paraId="05074853" w14:textId="77777777" w:rsidR="000B28E2" w:rsidRPr="00A52275" w:rsidRDefault="000B28E2" w:rsidP="007D5F0F">
            <w:pPr>
              <w:jc w:val="left"/>
              <w:rPr>
                <w:b/>
                <w:bCs/>
                <w:color w:val="000000"/>
                <w:sz w:val="20"/>
                <w:szCs w:val="20"/>
              </w:rPr>
            </w:pPr>
            <w:r w:rsidRPr="00A52275">
              <w:rPr>
                <w:b/>
                <w:bCs/>
                <w:color w:val="000000"/>
                <w:sz w:val="20"/>
                <w:szCs w:val="20"/>
              </w:rPr>
              <w:t>Estimate</w:t>
            </w:r>
          </w:p>
        </w:tc>
        <w:tc>
          <w:tcPr>
            <w:tcW w:w="659" w:type="pct"/>
            <w:tcBorders>
              <w:top w:val="double" w:sz="6" w:space="0" w:color="808080"/>
              <w:left w:val="nil"/>
              <w:bottom w:val="single" w:sz="4" w:space="0" w:color="000000"/>
              <w:right w:val="nil"/>
            </w:tcBorders>
            <w:shd w:val="clear" w:color="auto" w:fill="auto"/>
            <w:noWrap/>
            <w:vAlign w:val="bottom"/>
            <w:hideMark/>
          </w:tcPr>
          <w:p w14:paraId="036E3DFF" w14:textId="77777777" w:rsidR="000B28E2" w:rsidRPr="00A52275" w:rsidRDefault="000B28E2" w:rsidP="007D5F0F">
            <w:pPr>
              <w:jc w:val="left"/>
              <w:rPr>
                <w:b/>
                <w:bCs/>
                <w:color w:val="000000"/>
                <w:sz w:val="20"/>
                <w:szCs w:val="20"/>
              </w:rPr>
            </w:pPr>
            <w:r w:rsidRPr="00A52275">
              <w:rPr>
                <w:b/>
                <w:bCs/>
                <w:color w:val="000000"/>
                <w:sz w:val="20"/>
                <w:szCs w:val="20"/>
              </w:rPr>
              <w:t>SE</w:t>
            </w:r>
          </w:p>
        </w:tc>
        <w:tc>
          <w:tcPr>
            <w:tcW w:w="659" w:type="pct"/>
            <w:tcBorders>
              <w:top w:val="double" w:sz="6" w:space="0" w:color="808080"/>
              <w:left w:val="nil"/>
              <w:bottom w:val="single" w:sz="4" w:space="0" w:color="000000"/>
              <w:right w:val="nil"/>
            </w:tcBorders>
            <w:shd w:val="clear" w:color="auto" w:fill="auto"/>
            <w:noWrap/>
            <w:vAlign w:val="bottom"/>
            <w:hideMark/>
          </w:tcPr>
          <w:p w14:paraId="374D08B3" w14:textId="77777777" w:rsidR="000B28E2" w:rsidRPr="00A52275" w:rsidRDefault="000B28E2" w:rsidP="007D5F0F">
            <w:pPr>
              <w:jc w:val="left"/>
              <w:rPr>
                <w:b/>
                <w:bCs/>
                <w:color w:val="000000"/>
                <w:sz w:val="20"/>
                <w:szCs w:val="20"/>
              </w:rPr>
            </w:pPr>
            <w:r w:rsidRPr="00A52275">
              <w:rPr>
                <w:b/>
                <w:bCs/>
                <w:color w:val="000000"/>
                <w:sz w:val="20"/>
                <w:szCs w:val="20"/>
              </w:rPr>
              <w:t>DF</w:t>
            </w:r>
          </w:p>
        </w:tc>
        <w:tc>
          <w:tcPr>
            <w:tcW w:w="659" w:type="pct"/>
            <w:tcBorders>
              <w:top w:val="double" w:sz="6" w:space="0" w:color="808080"/>
              <w:left w:val="nil"/>
              <w:bottom w:val="single" w:sz="4" w:space="0" w:color="000000"/>
              <w:right w:val="nil"/>
            </w:tcBorders>
            <w:shd w:val="clear" w:color="auto" w:fill="auto"/>
            <w:noWrap/>
            <w:vAlign w:val="bottom"/>
            <w:hideMark/>
          </w:tcPr>
          <w:p w14:paraId="2153832F" w14:textId="77777777" w:rsidR="000B28E2" w:rsidRPr="00A52275" w:rsidRDefault="000B28E2" w:rsidP="007D5F0F">
            <w:pPr>
              <w:jc w:val="left"/>
              <w:rPr>
                <w:b/>
                <w:bCs/>
                <w:color w:val="000000"/>
                <w:sz w:val="20"/>
                <w:szCs w:val="20"/>
              </w:rPr>
            </w:pPr>
            <w:r w:rsidRPr="00A52275">
              <w:rPr>
                <w:b/>
                <w:bCs/>
                <w:color w:val="000000"/>
                <w:sz w:val="20"/>
                <w:szCs w:val="20"/>
              </w:rPr>
              <w:t>t ratio</w:t>
            </w:r>
          </w:p>
        </w:tc>
        <w:tc>
          <w:tcPr>
            <w:tcW w:w="659" w:type="pct"/>
            <w:tcBorders>
              <w:top w:val="double" w:sz="6" w:space="0" w:color="808080"/>
              <w:left w:val="nil"/>
              <w:bottom w:val="single" w:sz="4" w:space="0" w:color="000000"/>
              <w:right w:val="nil"/>
            </w:tcBorders>
            <w:shd w:val="clear" w:color="auto" w:fill="auto"/>
            <w:noWrap/>
            <w:vAlign w:val="bottom"/>
            <w:hideMark/>
          </w:tcPr>
          <w:p w14:paraId="1BDC78D8" w14:textId="77777777" w:rsidR="000B28E2" w:rsidRPr="00A52275" w:rsidRDefault="000B28E2" w:rsidP="007D5F0F">
            <w:pPr>
              <w:jc w:val="left"/>
              <w:rPr>
                <w:b/>
                <w:bCs/>
                <w:color w:val="000000"/>
                <w:sz w:val="20"/>
                <w:szCs w:val="20"/>
              </w:rPr>
            </w:pPr>
            <w:r w:rsidRPr="00A52275">
              <w:rPr>
                <w:b/>
                <w:bCs/>
                <w:color w:val="000000"/>
                <w:sz w:val="20"/>
                <w:szCs w:val="20"/>
              </w:rPr>
              <w:t>P value</w:t>
            </w:r>
          </w:p>
        </w:tc>
      </w:tr>
      <w:tr w:rsidR="000B28E2" w:rsidRPr="00A52275" w14:paraId="7FBB54E0" w14:textId="77777777" w:rsidTr="005E2286">
        <w:trPr>
          <w:trHeight w:val="320"/>
        </w:trPr>
        <w:tc>
          <w:tcPr>
            <w:tcW w:w="1704" w:type="pct"/>
            <w:tcBorders>
              <w:top w:val="nil"/>
              <w:left w:val="nil"/>
              <w:bottom w:val="nil"/>
              <w:right w:val="nil"/>
            </w:tcBorders>
            <w:shd w:val="clear" w:color="auto" w:fill="auto"/>
            <w:noWrap/>
            <w:vAlign w:val="bottom"/>
            <w:hideMark/>
          </w:tcPr>
          <w:p w14:paraId="59BCA415" w14:textId="77777777" w:rsidR="000B28E2" w:rsidRPr="00A52275" w:rsidRDefault="000B28E2" w:rsidP="007D5F0F">
            <w:pPr>
              <w:spacing w:line="240" w:lineRule="auto"/>
              <w:jc w:val="left"/>
              <w:rPr>
                <w:color w:val="000000"/>
                <w:sz w:val="20"/>
                <w:szCs w:val="20"/>
              </w:rPr>
            </w:pPr>
            <w:r w:rsidRPr="00A52275">
              <w:rPr>
                <w:color w:val="000000"/>
                <w:sz w:val="20"/>
                <w:szCs w:val="20"/>
              </w:rPr>
              <w:t>S.neocynipsea - S.flavimana</w:t>
            </w:r>
          </w:p>
        </w:tc>
        <w:tc>
          <w:tcPr>
            <w:tcW w:w="659" w:type="pct"/>
            <w:tcBorders>
              <w:top w:val="nil"/>
              <w:left w:val="nil"/>
              <w:bottom w:val="nil"/>
              <w:right w:val="nil"/>
            </w:tcBorders>
            <w:shd w:val="clear" w:color="auto" w:fill="auto"/>
            <w:noWrap/>
            <w:vAlign w:val="bottom"/>
            <w:hideMark/>
          </w:tcPr>
          <w:p w14:paraId="34EF9EDC" w14:textId="77777777" w:rsidR="000B28E2" w:rsidRPr="00A52275" w:rsidRDefault="000B28E2" w:rsidP="007D5F0F">
            <w:pPr>
              <w:spacing w:line="240" w:lineRule="auto"/>
              <w:jc w:val="left"/>
              <w:rPr>
                <w:color w:val="000000"/>
                <w:sz w:val="20"/>
                <w:szCs w:val="20"/>
              </w:rPr>
            </w:pPr>
            <w:r w:rsidRPr="00A52275">
              <w:rPr>
                <w:color w:val="000000"/>
                <w:sz w:val="20"/>
                <w:szCs w:val="20"/>
              </w:rPr>
              <w:t>1.27</w:t>
            </w:r>
          </w:p>
        </w:tc>
        <w:tc>
          <w:tcPr>
            <w:tcW w:w="659" w:type="pct"/>
            <w:tcBorders>
              <w:top w:val="nil"/>
              <w:left w:val="nil"/>
              <w:bottom w:val="nil"/>
              <w:right w:val="nil"/>
            </w:tcBorders>
            <w:shd w:val="clear" w:color="auto" w:fill="auto"/>
            <w:noWrap/>
            <w:vAlign w:val="bottom"/>
            <w:hideMark/>
          </w:tcPr>
          <w:p w14:paraId="67AE209B"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1E25CD7A" w14:textId="77777777" w:rsidR="000B28E2" w:rsidRPr="00A52275" w:rsidRDefault="000B28E2" w:rsidP="007D5F0F">
            <w:pPr>
              <w:spacing w:line="240" w:lineRule="auto"/>
              <w:jc w:val="left"/>
              <w:rPr>
                <w:color w:val="000000"/>
                <w:sz w:val="20"/>
                <w:szCs w:val="20"/>
              </w:rPr>
            </w:pPr>
            <w:r w:rsidRPr="00A52275">
              <w:rPr>
                <w:color w:val="000000"/>
                <w:sz w:val="20"/>
                <w:szCs w:val="20"/>
              </w:rPr>
              <w:t>268</w:t>
            </w:r>
          </w:p>
        </w:tc>
        <w:tc>
          <w:tcPr>
            <w:tcW w:w="659" w:type="pct"/>
            <w:tcBorders>
              <w:top w:val="nil"/>
              <w:left w:val="nil"/>
              <w:bottom w:val="nil"/>
              <w:right w:val="nil"/>
            </w:tcBorders>
            <w:shd w:val="clear" w:color="auto" w:fill="auto"/>
            <w:noWrap/>
            <w:vAlign w:val="bottom"/>
            <w:hideMark/>
          </w:tcPr>
          <w:p w14:paraId="2B487BC4" w14:textId="77777777" w:rsidR="000B28E2" w:rsidRPr="00A52275" w:rsidRDefault="000B28E2" w:rsidP="007D5F0F">
            <w:pPr>
              <w:spacing w:line="240" w:lineRule="auto"/>
              <w:jc w:val="left"/>
              <w:rPr>
                <w:color w:val="000000"/>
                <w:sz w:val="20"/>
                <w:szCs w:val="20"/>
              </w:rPr>
            </w:pPr>
            <w:r w:rsidRPr="00A52275">
              <w:rPr>
                <w:color w:val="000000"/>
                <w:sz w:val="20"/>
                <w:szCs w:val="20"/>
              </w:rPr>
              <w:t>2.86</w:t>
            </w:r>
          </w:p>
        </w:tc>
        <w:tc>
          <w:tcPr>
            <w:tcW w:w="659" w:type="pct"/>
            <w:tcBorders>
              <w:top w:val="nil"/>
              <w:left w:val="nil"/>
              <w:bottom w:val="nil"/>
              <w:right w:val="nil"/>
            </w:tcBorders>
            <w:shd w:val="clear" w:color="auto" w:fill="auto"/>
            <w:noWrap/>
            <w:vAlign w:val="bottom"/>
            <w:hideMark/>
          </w:tcPr>
          <w:p w14:paraId="16C0DBC2" w14:textId="77777777" w:rsidR="000B28E2" w:rsidRPr="00A52275" w:rsidRDefault="000B28E2" w:rsidP="007D5F0F">
            <w:pPr>
              <w:spacing w:line="240" w:lineRule="auto"/>
              <w:jc w:val="left"/>
              <w:rPr>
                <w:color w:val="000000"/>
                <w:sz w:val="20"/>
                <w:szCs w:val="20"/>
              </w:rPr>
            </w:pPr>
            <w:r w:rsidRPr="00A52275">
              <w:rPr>
                <w:color w:val="000000"/>
                <w:sz w:val="20"/>
                <w:szCs w:val="20"/>
              </w:rPr>
              <w:t>0.104</w:t>
            </w:r>
          </w:p>
        </w:tc>
      </w:tr>
      <w:tr w:rsidR="000B28E2" w:rsidRPr="00A52275" w14:paraId="2EDC0768" w14:textId="77777777" w:rsidTr="005E2286">
        <w:trPr>
          <w:trHeight w:val="320"/>
        </w:trPr>
        <w:tc>
          <w:tcPr>
            <w:tcW w:w="1704" w:type="pct"/>
            <w:tcBorders>
              <w:top w:val="nil"/>
              <w:left w:val="nil"/>
              <w:bottom w:val="nil"/>
              <w:right w:val="nil"/>
            </w:tcBorders>
            <w:shd w:val="clear" w:color="auto" w:fill="auto"/>
            <w:noWrap/>
            <w:vAlign w:val="bottom"/>
            <w:hideMark/>
          </w:tcPr>
          <w:p w14:paraId="50B40671" w14:textId="77777777" w:rsidR="000B28E2" w:rsidRPr="00A52275" w:rsidRDefault="000B28E2" w:rsidP="007D5F0F">
            <w:pPr>
              <w:spacing w:line="240" w:lineRule="auto"/>
              <w:jc w:val="left"/>
              <w:rPr>
                <w:color w:val="000000"/>
                <w:sz w:val="20"/>
                <w:szCs w:val="20"/>
              </w:rPr>
            </w:pPr>
            <w:r w:rsidRPr="00A52275">
              <w:rPr>
                <w:color w:val="000000"/>
                <w:sz w:val="20"/>
                <w:szCs w:val="20"/>
              </w:rPr>
              <w:t>S.neocynipsea - S.duplicata</w:t>
            </w:r>
          </w:p>
        </w:tc>
        <w:tc>
          <w:tcPr>
            <w:tcW w:w="659" w:type="pct"/>
            <w:tcBorders>
              <w:top w:val="nil"/>
              <w:left w:val="nil"/>
              <w:bottom w:val="nil"/>
              <w:right w:val="nil"/>
            </w:tcBorders>
            <w:shd w:val="clear" w:color="auto" w:fill="auto"/>
            <w:noWrap/>
            <w:vAlign w:val="bottom"/>
            <w:hideMark/>
          </w:tcPr>
          <w:p w14:paraId="2567FAA3" w14:textId="77777777" w:rsidR="000B28E2" w:rsidRPr="00A52275" w:rsidRDefault="000B28E2" w:rsidP="007D5F0F">
            <w:pPr>
              <w:spacing w:line="240" w:lineRule="auto"/>
              <w:jc w:val="left"/>
              <w:rPr>
                <w:color w:val="000000"/>
                <w:sz w:val="20"/>
                <w:szCs w:val="20"/>
              </w:rPr>
            </w:pPr>
            <w:r w:rsidRPr="00A52275">
              <w:rPr>
                <w:color w:val="000000"/>
                <w:sz w:val="20"/>
                <w:szCs w:val="20"/>
              </w:rPr>
              <w:t>0.53</w:t>
            </w:r>
          </w:p>
        </w:tc>
        <w:tc>
          <w:tcPr>
            <w:tcW w:w="659" w:type="pct"/>
            <w:tcBorders>
              <w:top w:val="nil"/>
              <w:left w:val="nil"/>
              <w:bottom w:val="nil"/>
              <w:right w:val="nil"/>
            </w:tcBorders>
            <w:shd w:val="clear" w:color="auto" w:fill="auto"/>
            <w:noWrap/>
            <w:vAlign w:val="bottom"/>
            <w:hideMark/>
          </w:tcPr>
          <w:p w14:paraId="21071409"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2798686D" w14:textId="77777777" w:rsidR="000B28E2" w:rsidRPr="00A52275" w:rsidRDefault="000B28E2" w:rsidP="007D5F0F">
            <w:pPr>
              <w:spacing w:line="240" w:lineRule="auto"/>
              <w:jc w:val="left"/>
              <w:rPr>
                <w:color w:val="000000"/>
                <w:sz w:val="20"/>
                <w:szCs w:val="20"/>
              </w:rPr>
            </w:pPr>
            <w:r w:rsidRPr="00A52275">
              <w:rPr>
                <w:color w:val="000000"/>
                <w:sz w:val="20"/>
                <w:szCs w:val="20"/>
              </w:rPr>
              <w:t>268</w:t>
            </w:r>
          </w:p>
        </w:tc>
        <w:tc>
          <w:tcPr>
            <w:tcW w:w="659" w:type="pct"/>
            <w:tcBorders>
              <w:top w:val="nil"/>
              <w:left w:val="nil"/>
              <w:bottom w:val="nil"/>
              <w:right w:val="nil"/>
            </w:tcBorders>
            <w:shd w:val="clear" w:color="auto" w:fill="auto"/>
            <w:noWrap/>
            <w:vAlign w:val="bottom"/>
            <w:hideMark/>
          </w:tcPr>
          <w:p w14:paraId="1CEAD832" w14:textId="77777777" w:rsidR="000B28E2" w:rsidRPr="00A52275" w:rsidRDefault="000B28E2" w:rsidP="007D5F0F">
            <w:pPr>
              <w:spacing w:line="240" w:lineRule="auto"/>
              <w:jc w:val="left"/>
              <w:rPr>
                <w:color w:val="000000"/>
                <w:sz w:val="20"/>
                <w:szCs w:val="20"/>
              </w:rPr>
            </w:pPr>
            <w:r w:rsidRPr="00A52275">
              <w:rPr>
                <w:color w:val="000000"/>
                <w:sz w:val="20"/>
                <w:szCs w:val="20"/>
              </w:rPr>
              <w:t>1.20</w:t>
            </w:r>
          </w:p>
        </w:tc>
        <w:tc>
          <w:tcPr>
            <w:tcW w:w="659" w:type="pct"/>
            <w:tcBorders>
              <w:top w:val="nil"/>
              <w:left w:val="nil"/>
              <w:bottom w:val="nil"/>
              <w:right w:val="nil"/>
            </w:tcBorders>
            <w:shd w:val="clear" w:color="auto" w:fill="auto"/>
            <w:noWrap/>
            <w:vAlign w:val="bottom"/>
            <w:hideMark/>
          </w:tcPr>
          <w:p w14:paraId="7874AB49" w14:textId="77777777" w:rsidR="000B28E2" w:rsidRPr="00A52275" w:rsidRDefault="000B28E2" w:rsidP="007D5F0F">
            <w:pPr>
              <w:spacing w:line="240" w:lineRule="auto"/>
              <w:jc w:val="left"/>
              <w:rPr>
                <w:color w:val="000000"/>
                <w:sz w:val="20"/>
                <w:szCs w:val="20"/>
              </w:rPr>
            </w:pPr>
            <w:r w:rsidRPr="00A52275">
              <w:rPr>
                <w:color w:val="000000"/>
                <w:sz w:val="20"/>
                <w:szCs w:val="20"/>
              </w:rPr>
              <w:t>0.956</w:t>
            </w:r>
          </w:p>
        </w:tc>
      </w:tr>
      <w:tr w:rsidR="000B28E2" w:rsidRPr="00A52275" w14:paraId="0C8B941F" w14:textId="77777777" w:rsidTr="005E2286">
        <w:trPr>
          <w:trHeight w:val="320"/>
        </w:trPr>
        <w:tc>
          <w:tcPr>
            <w:tcW w:w="1704" w:type="pct"/>
            <w:tcBorders>
              <w:top w:val="nil"/>
              <w:left w:val="nil"/>
              <w:bottom w:val="nil"/>
              <w:right w:val="nil"/>
            </w:tcBorders>
            <w:shd w:val="clear" w:color="auto" w:fill="auto"/>
            <w:noWrap/>
            <w:vAlign w:val="bottom"/>
            <w:hideMark/>
          </w:tcPr>
          <w:p w14:paraId="4A14EC3C" w14:textId="77777777" w:rsidR="000B28E2" w:rsidRPr="00A52275" w:rsidRDefault="000B28E2" w:rsidP="007D5F0F">
            <w:pPr>
              <w:spacing w:line="240" w:lineRule="auto"/>
              <w:jc w:val="left"/>
              <w:rPr>
                <w:color w:val="000000"/>
                <w:sz w:val="20"/>
                <w:szCs w:val="20"/>
              </w:rPr>
            </w:pPr>
            <w:r w:rsidRPr="00A52275">
              <w:rPr>
                <w:color w:val="000000"/>
                <w:sz w:val="20"/>
                <w:szCs w:val="20"/>
              </w:rPr>
              <w:t>S.neocynipsea - S.thoracica</w:t>
            </w:r>
          </w:p>
        </w:tc>
        <w:tc>
          <w:tcPr>
            <w:tcW w:w="659" w:type="pct"/>
            <w:tcBorders>
              <w:top w:val="nil"/>
              <w:left w:val="nil"/>
              <w:bottom w:val="nil"/>
              <w:right w:val="nil"/>
            </w:tcBorders>
            <w:shd w:val="clear" w:color="auto" w:fill="auto"/>
            <w:noWrap/>
            <w:vAlign w:val="bottom"/>
            <w:hideMark/>
          </w:tcPr>
          <w:p w14:paraId="1FB79044" w14:textId="77777777" w:rsidR="000B28E2" w:rsidRPr="00A52275" w:rsidRDefault="000B28E2" w:rsidP="007D5F0F">
            <w:pPr>
              <w:spacing w:line="240" w:lineRule="auto"/>
              <w:jc w:val="left"/>
              <w:rPr>
                <w:color w:val="000000"/>
                <w:sz w:val="20"/>
                <w:szCs w:val="20"/>
              </w:rPr>
            </w:pPr>
            <w:r w:rsidRPr="00A52275">
              <w:rPr>
                <w:color w:val="000000"/>
                <w:sz w:val="20"/>
                <w:szCs w:val="20"/>
              </w:rPr>
              <w:t>0.21</w:t>
            </w:r>
          </w:p>
        </w:tc>
        <w:tc>
          <w:tcPr>
            <w:tcW w:w="659" w:type="pct"/>
            <w:tcBorders>
              <w:top w:val="nil"/>
              <w:left w:val="nil"/>
              <w:bottom w:val="nil"/>
              <w:right w:val="nil"/>
            </w:tcBorders>
            <w:shd w:val="clear" w:color="auto" w:fill="auto"/>
            <w:noWrap/>
            <w:vAlign w:val="bottom"/>
            <w:hideMark/>
          </w:tcPr>
          <w:p w14:paraId="60264BB4"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383331C6" w14:textId="77777777" w:rsidR="000B28E2" w:rsidRPr="00A52275" w:rsidRDefault="000B28E2" w:rsidP="007D5F0F">
            <w:pPr>
              <w:spacing w:line="240" w:lineRule="auto"/>
              <w:jc w:val="left"/>
              <w:rPr>
                <w:color w:val="000000"/>
                <w:sz w:val="20"/>
                <w:szCs w:val="20"/>
              </w:rPr>
            </w:pPr>
            <w:r w:rsidRPr="00A52275">
              <w:rPr>
                <w:color w:val="000000"/>
                <w:sz w:val="20"/>
                <w:szCs w:val="20"/>
              </w:rPr>
              <w:t>268</w:t>
            </w:r>
          </w:p>
        </w:tc>
        <w:tc>
          <w:tcPr>
            <w:tcW w:w="659" w:type="pct"/>
            <w:tcBorders>
              <w:top w:val="nil"/>
              <w:left w:val="nil"/>
              <w:bottom w:val="nil"/>
              <w:right w:val="nil"/>
            </w:tcBorders>
            <w:shd w:val="clear" w:color="auto" w:fill="auto"/>
            <w:noWrap/>
            <w:vAlign w:val="bottom"/>
            <w:hideMark/>
          </w:tcPr>
          <w:p w14:paraId="1F095CA9" w14:textId="77777777" w:rsidR="000B28E2" w:rsidRPr="00A52275" w:rsidRDefault="000B28E2" w:rsidP="007D5F0F">
            <w:pPr>
              <w:spacing w:line="240" w:lineRule="auto"/>
              <w:jc w:val="left"/>
              <w:rPr>
                <w:color w:val="000000"/>
                <w:sz w:val="20"/>
                <w:szCs w:val="20"/>
              </w:rPr>
            </w:pPr>
            <w:r w:rsidRPr="00A52275">
              <w:rPr>
                <w:color w:val="000000"/>
                <w:sz w:val="20"/>
                <w:szCs w:val="20"/>
              </w:rPr>
              <w:t>0.48</w:t>
            </w:r>
          </w:p>
        </w:tc>
        <w:tc>
          <w:tcPr>
            <w:tcW w:w="659" w:type="pct"/>
            <w:tcBorders>
              <w:top w:val="nil"/>
              <w:left w:val="nil"/>
              <w:bottom w:val="nil"/>
              <w:right w:val="nil"/>
            </w:tcBorders>
            <w:shd w:val="clear" w:color="auto" w:fill="auto"/>
            <w:noWrap/>
            <w:vAlign w:val="bottom"/>
            <w:hideMark/>
          </w:tcPr>
          <w:p w14:paraId="4534902B" w14:textId="77777777" w:rsidR="000B28E2" w:rsidRPr="00A52275" w:rsidRDefault="000B28E2" w:rsidP="007D5F0F">
            <w:pPr>
              <w:spacing w:line="240" w:lineRule="auto"/>
              <w:jc w:val="left"/>
              <w:rPr>
                <w:color w:val="000000"/>
                <w:sz w:val="20"/>
                <w:szCs w:val="20"/>
              </w:rPr>
            </w:pPr>
            <w:r w:rsidRPr="00A52275">
              <w:rPr>
                <w:color w:val="000000"/>
                <w:sz w:val="20"/>
                <w:szCs w:val="20"/>
              </w:rPr>
              <w:t>1.000</w:t>
            </w:r>
          </w:p>
        </w:tc>
      </w:tr>
      <w:tr w:rsidR="000B28E2" w:rsidRPr="00A52275" w14:paraId="5B5D259F" w14:textId="77777777" w:rsidTr="005E2286">
        <w:trPr>
          <w:trHeight w:val="320"/>
        </w:trPr>
        <w:tc>
          <w:tcPr>
            <w:tcW w:w="1704" w:type="pct"/>
            <w:tcBorders>
              <w:top w:val="nil"/>
              <w:left w:val="nil"/>
              <w:bottom w:val="nil"/>
              <w:right w:val="nil"/>
            </w:tcBorders>
            <w:shd w:val="clear" w:color="auto" w:fill="auto"/>
            <w:noWrap/>
            <w:vAlign w:val="bottom"/>
            <w:hideMark/>
          </w:tcPr>
          <w:p w14:paraId="61BE1C36" w14:textId="77777777" w:rsidR="000B28E2" w:rsidRPr="00A52275" w:rsidRDefault="000B28E2" w:rsidP="007D5F0F">
            <w:pPr>
              <w:spacing w:line="240" w:lineRule="auto"/>
              <w:jc w:val="left"/>
              <w:rPr>
                <w:color w:val="000000"/>
                <w:sz w:val="20"/>
                <w:szCs w:val="20"/>
              </w:rPr>
            </w:pPr>
            <w:r w:rsidRPr="00A52275">
              <w:rPr>
                <w:color w:val="000000"/>
                <w:sz w:val="20"/>
                <w:szCs w:val="20"/>
              </w:rPr>
              <w:t>S.neocynipsea - S.violacea</w:t>
            </w:r>
          </w:p>
        </w:tc>
        <w:tc>
          <w:tcPr>
            <w:tcW w:w="659" w:type="pct"/>
            <w:tcBorders>
              <w:top w:val="nil"/>
              <w:left w:val="nil"/>
              <w:bottom w:val="nil"/>
              <w:right w:val="nil"/>
            </w:tcBorders>
            <w:shd w:val="clear" w:color="auto" w:fill="auto"/>
            <w:noWrap/>
            <w:vAlign w:val="bottom"/>
            <w:hideMark/>
          </w:tcPr>
          <w:p w14:paraId="554D313C" w14:textId="77777777" w:rsidR="000B28E2" w:rsidRPr="00A52275" w:rsidRDefault="000B28E2" w:rsidP="007D5F0F">
            <w:pPr>
              <w:spacing w:line="240" w:lineRule="auto"/>
              <w:jc w:val="left"/>
              <w:rPr>
                <w:color w:val="000000"/>
                <w:sz w:val="20"/>
                <w:szCs w:val="20"/>
              </w:rPr>
            </w:pPr>
            <w:r w:rsidRPr="00A52275">
              <w:rPr>
                <w:color w:val="000000"/>
                <w:sz w:val="20"/>
                <w:szCs w:val="20"/>
              </w:rPr>
              <w:t>0.54</w:t>
            </w:r>
          </w:p>
        </w:tc>
        <w:tc>
          <w:tcPr>
            <w:tcW w:w="659" w:type="pct"/>
            <w:tcBorders>
              <w:top w:val="nil"/>
              <w:left w:val="nil"/>
              <w:bottom w:val="nil"/>
              <w:right w:val="nil"/>
            </w:tcBorders>
            <w:shd w:val="clear" w:color="auto" w:fill="auto"/>
            <w:noWrap/>
            <w:vAlign w:val="bottom"/>
            <w:hideMark/>
          </w:tcPr>
          <w:p w14:paraId="0D66C10A"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3A0841DF" w14:textId="77777777" w:rsidR="000B28E2" w:rsidRPr="00A52275" w:rsidRDefault="000B28E2" w:rsidP="007D5F0F">
            <w:pPr>
              <w:spacing w:line="240" w:lineRule="auto"/>
              <w:jc w:val="left"/>
              <w:rPr>
                <w:color w:val="000000"/>
                <w:sz w:val="20"/>
                <w:szCs w:val="20"/>
              </w:rPr>
            </w:pPr>
            <w:r w:rsidRPr="00A52275">
              <w:rPr>
                <w:color w:val="000000"/>
                <w:sz w:val="20"/>
                <w:szCs w:val="20"/>
              </w:rPr>
              <w:t>269</w:t>
            </w:r>
          </w:p>
        </w:tc>
        <w:tc>
          <w:tcPr>
            <w:tcW w:w="659" w:type="pct"/>
            <w:tcBorders>
              <w:top w:val="nil"/>
              <w:left w:val="nil"/>
              <w:bottom w:val="nil"/>
              <w:right w:val="nil"/>
            </w:tcBorders>
            <w:shd w:val="clear" w:color="auto" w:fill="auto"/>
            <w:noWrap/>
            <w:vAlign w:val="bottom"/>
            <w:hideMark/>
          </w:tcPr>
          <w:p w14:paraId="69D3EC6A" w14:textId="77777777" w:rsidR="000B28E2" w:rsidRPr="00A52275" w:rsidRDefault="000B28E2" w:rsidP="007D5F0F">
            <w:pPr>
              <w:spacing w:line="240" w:lineRule="auto"/>
              <w:jc w:val="left"/>
              <w:rPr>
                <w:color w:val="000000"/>
                <w:sz w:val="20"/>
                <w:szCs w:val="20"/>
              </w:rPr>
            </w:pPr>
            <w:r w:rsidRPr="00A52275">
              <w:rPr>
                <w:color w:val="000000"/>
                <w:sz w:val="20"/>
                <w:szCs w:val="20"/>
              </w:rPr>
              <w:t>1.23</w:t>
            </w:r>
          </w:p>
        </w:tc>
        <w:tc>
          <w:tcPr>
            <w:tcW w:w="659" w:type="pct"/>
            <w:tcBorders>
              <w:top w:val="nil"/>
              <w:left w:val="nil"/>
              <w:bottom w:val="nil"/>
              <w:right w:val="nil"/>
            </w:tcBorders>
            <w:shd w:val="clear" w:color="auto" w:fill="auto"/>
            <w:noWrap/>
            <w:vAlign w:val="bottom"/>
            <w:hideMark/>
          </w:tcPr>
          <w:p w14:paraId="022187A3" w14:textId="77777777" w:rsidR="000B28E2" w:rsidRPr="00A52275" w:rsidRDefault="000B28E2" w:rsidP="007D5F0F">
            <w:pPr>
              <w:spacing w:line="240" w:lineRule="auto"/>
              <w:jc w:val="left"/>
              <w:rPr>
                <w:color w:val="000000"/>
                <w:sz w:val="20"/>
                <w:szCs w:val="20"/>
              </w:rPr>
            </w:pPr>
            <w:r w:rsidRPr="00A52275">
              <w:rPr>
                <w:color w:val="000000"/>
                <w:sz w:val="20"/>
                <w:szCs w:val="20"/>
              </w:rPr>
              <w:t>0.950</w:t>
            </w:r>
          </w:p>
        </w:tc>
      </w:tr>
      <w:tr w:rsidR="000B28E2" w:rsidRPr="00A52275" w14:paraId="5D3CE76E" w14:textId="77777777" w:rsidTr="005E2286">
        <w:trPr>
          <w:trHeight w:val="320"/>
        </w:trPr>
        <w:tc>
          <w:tcPr>
            <w:tcW w:w="1704" w:type="pct"/>
            <w:tcBorders>
              <w:top w:val="nil"/>
              <w:left w:val="nil"/>
              <w:bottom w:val="nil"/>
              <w:right w:val="nil"/>
            </w:tcBorders>
            <w:shd w:val="clear" w:color="auto" w:fill="auto"/>
            <w:noWrap/>
            <w:vAlign w:val="bottom"/>
            <w:hideMark/>
          </w:tcPr>
          <w:p w14:paraId="1F792174" w14:textId="77777777" w:rsidR="000B28E2" w:rsidRPr="00A52275" w:rsidRDefault="000B28E2" w:rsidP="007D5F0F">
            <w:pPr>
              <w:spacing w:line="240" w:lineRule="auto"/>
              <w:jc w:val="left"/>
              <w:rPr>
                <w:color w:val="000000"/>
                <w:sz w:val="20"/>
                <w:szCs w:val="20"/>
              </w:rPr>
            </w:pPr>
            <w:r w:rsidRPr="00A52275">
              <w:rPr>
                <w:color w:val="000000"/>
                <w:sz w:val="20"/>
                <w:szCs w:val="20"/>
              </w:rPr>
              <w:t>S.neocynipsea - S.orthocnemis</w:t>
            </w:r>
          </w:p>
        </w:tc>
        <w:tc>
          <w:tcPr>
            <w:tcW w:w="659" w:type="pct"/>
            <w:tcBorders>
              <w:top w:val="nil"/>
              <w:left w:val="nil"/>
              <w:bottom w:val="nil"/>
              <w:right w:val="nil"/>
            </w:tcBorders>
            <w:shd w:val="clear" w:color="auto" w:fill="auto"/>
            <w:noWrap/>
            <w:vAlign w:val="bottom"/>
            <w:hideMark/>
          </w:tcPr>
          <w:p w14:paraId="05051DB6" w14:textId="77777777" w:rsidR="000B28E2" w:rsidRPr="00A52275" w:rsidRDefault="000B28E2" w:rsidP="007D5F0F">
            <w:pPr>
              <w:spacing w:line="240" w:lineRule="auto"/>
              <w:jc w:val="left"/>
              <w:rPr>
                <w:color w:val="000000"/>
                <w:sz w:val="20"/>
                <w:szCs w:val="20"/>
              </w:rPr>
            </w:pPr>
            <w:r w:rsidRPr="00A52275">
              <w:rPr>
                <w:color w:val="000000"/>
                <w:sz w:val="20"/>
                <w:szCs w:val="20"/>
              </w:rPr>
              <w:t>1.38</w:t>
            </w:r>
          </w:p>
        </w:tc>
        <w:tc>
          <w:tcPr>
            <w:tcW w:w="659" w:type="pct"/>
            <w:tcBorders>
              <w:top w:val="nil"/>
              <w:left w:val="nil"/>
              <w:bottom w:val="nil"/>
              <w:right w:val="nil"/>
            </w:tcBorders>
            <w:shd w:val="clear" w:color="auto" w:fill="auto"/>
            <w:noWrap/>
            <w:vAlign w:val="bottom"/>
            <w:hideMark/>
          </w:tcPr>
          <w:p w14:paraId="305175EE"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402608BF" w14:textId="77777777" w:rsidR="000B28E2" w:rsidRPr="00A52275" w:rsidRDefault="000B28E2" w:rsidP="007D5F0F">
            <w:pPr>
              <w:spacing w:line="240" w:lineRule="auto"/>
              <w:jc w:val="left"/>
              <w:rPr>
                <w:color w:val="000000"/>
                <w:sz w:val="20"/>
                <w:szCs w:val="20"/>
              </w:rPr>
            </w:pPr>
            <w:r w:rsidRPr="00A52275">
              <w:rPr>
                <w:color w:val="000000"/>
                <w:sz w:val="20"/>
                <w:szCs w:val="20"/>
              </w:rPr>
              <w:t>270</w:t>
            </w:r>
          </w:p>
        </w:tc>
        <w:tc>
          <w:tcPr>
            <w:tcW w:w="659" w:type="pct"/>
            <w:tcBorders>
              <w:top w:val="nil"/>
              <w:left w:val="nil"/>
              <w:bottom w:val="nil"/>
              <w:right w:val="nil"/>
            </w:tcBorders>
            <w:shd w:val="clear" w:color="auto" w:fill="auto"/>
            <w:noWrap/>
            <w:vAlign w:val="bottom"/>
            <w:hideMark/>
          </w:tcPr>
          <w:p w14:paraId="0E2A66B3" w14:textId="77777777" w:rsidR="000B28E2" w:rsidRPr="00A52275" w:rsidRDefault="000B28E2" w:rsidP="007D5F0F">
            <w:pPr>
              <w:spacing w:line="240" w:lineRule="auto"/>
              <w:jc w:val="left"/>
              <w:rPr>
                <w:color w:val="000000"/>
                <w:sz w:val="20"/>
                <w:szCs w:val="20"/>
              </w:rPr>
            </w:pPr>
            <w:r w:rsidRPr="00A52275">
              <w:rPr>
                <w:color w:val="000000"/>
                <w:sz w:val="20"/>
                <w:szCs w:val="20"/>
              </w:rPr>
              <w:t>3.11</w:t>
            </w:r>
          </w:p>
        </w:tc>
        <w:tc>
          <w:tcPr>
            <w:tcW w:w="659" w:type="pct"/>
            <w:tcBorders>
              <w:top w:val="nil"/>
              <w:left w:val="nil"/>
              <w:bottom w:val="nil"/>
              <w:right w:val="nil"/>
            </w:tcBorders>
            <w:shd w:val="clear" w:color="auto" w:fill="auto"/>
            <w:noWrap/>
            <w:vAlign w:val="bottom"/>
            <w:hideMark/>
          </w:tcPr>
          <w:p w14:paraId="0BB2964E" w14:textId="77777777" w:rsidR="000B28E2" w:rsidRPr="00A52275" w:rsidRDefault="000B28E2" w:rsidP="007D5F0F">
            <w:pPr>
              <w:spacing w:line="240" w:lineRule="auto"/>
              <w:jc w:val="left"/>
              <w:rPr>
                <w:color w:val="000000"/>
                <w:sz w:val="20"/>
                <w:szCs w:val="20"/>
              </w:rPr>
            </w:pPr>
            <w:r w:rsidRPr="00A52275">
              <w:rPr>
                <w:color w:val="000000"/>
                <w:sz w:val="20"/>
                <w:szCs w:val="20"/>
              </w:rPr>
              <w:t>0.053</w:t>
            </w:r>
          </w:p>
        </w:tc>
      </w:tr>
      <w:tr w:rsidR="000B28E2" w:rsidRPr="00A52275" w14:paraId="7F358CB3" w14:textId="77777777" w:rsidTr="005E2286">
        <w:trPr>
          <w:trHeight w:val="320"/>
        </w:trPr>
        <w:tc>
          <w:tcPr>
            <w:tcW w:w="1704" w:type="pct"/>
            <w:tcBorders>
              <w:top w:val="nil"/>
              <w:left w:val="nil"/>
              <w:bottom w:val="nil"/>
              <w:right w:val="nil"/>
            </w:tcBorders>
            <w:shd w:val="clear" w:color="auto" w:fill="auto"/>
            <w:noWrap/>
            <w:vAlign w:val="bottom"/>
            <w:hideMark/>
          </w:tcPr>
          <w:p w14:paraId="0487508A" w14:textId="77777777" w:rsidR="000B28E2" w:rsidRPr="00A52275" w:rsidRDefault="000B28E2" w:rsidP="007D5F0F">
            <w:pPr>
              <w:spacing w:line="240" w:lineRule="auto"/>
              <w:jc w:val="left"/>
              <w:rPr>
                <w:color w:val="000000"/>
                <w:sz w:val="20"/>
                <w:szCs w:val="20"/>
              </w:rPr>
            </w:pPr>
            <w:r w:rsidRPr="00A52275">
              <w:rPr>
                <w:color w:val="000000"/>
                <w:sz w:val="20"/>
                <w:szCs w:val="20"/>
              </w:rPr>
              <w:t>S.neocynipsea - S.cynipsea</w:t>
            </w:r>
          </w:p>
        </w:tc>
        <w:tc>
          <w:tcPr>
            <w:tcW w:w="659" w:type="pct"/>
            <w:tcBorders>
              <w:top w:val="nil"/>
              <w:left w:val="nil"/>
              <w:bottom w:val="nil"/>
              <w:right w:val="nil"/>
            </w:tcBorders>
            <w:shd w:val="clear" w:color="auto" w:fill="auto"/>
            <w:noWrap/>
            <w:vAlign w:val="bottom"/>
            <w:hideMark/>
          </w:tcPr>
          <w:p w14:paraId="56296EFC" w14:textId="77777777" w:rsidR="000B28E2" w:rsidRPr="00A52275" w:rsidRDefault="000B28E2" w:rsidP="007D5F0F">
            <w:pPr>
              <w:spacing w:line="240" w:lineRule="auto"/>
              <w:jc w:val="left"/>
              <w:rPr>
                <w:color w:val="000000"/>
                <w:sz w:val="20"/>
                <w:szCs w:val="20"/>
              </w:rPr>
            </w:pPr>
            <w:r w:rsidRPr="00A52275">
              <w:rPr>
                <w:color w:val="000000"/>
                <w:sz w:val="20"/>
                <w:szCs w:val="20"/>
              </w:rPr>
              <w:t>-0.88</w:t>
            </w:r>
          </w:p>
        </w:tc>
        <w:tc>
          <w:tcPr>
            <w:tcW w:w="659" w:type="pct"/>
            <w:tcBorders>
              <w:top w:val="nil"/>
              <w:left w:val="nil"/>
              <w:bottom w:val="nil"/>
              <w:right w:val="nil"/>
            </w:tcBorders>
            <w:shd w:val="clear" w:color="auto" w:fill="auto"/>
            <w:noWrap/>
            <w:vAlign w:val="bottom"/>
            <w:hideMark/>
          </w:tcPr>
          <w:p w14:paraId="0E93A3E0" w14:textId="77777777" w:rsidR="000B28E2" w:rsidRPr="00A52275" w:rsidRDefault="000B28E2" w:rsidP="007D5F0F">
            <w:pPr>
              <w:spacing w:line="240" w:lineRule="auto"/>
              <w:jc w:val="left"/>
              <w:rPr>
                <w:color w:val="000000"/>
                <w:sz w:val="20"/>
                <w:szCs w:val="20"/>
              </w:rPr>
            </w:pPr>
            <w:r w:rsidRPr="00A52275">
              <w:rPr>
                <w:color w:val="000000"/>
                <w:sz w:val="20"/>
                <w:szCs w:val="20"/>
              </w:rPr>
              <w:t>0.43</w:t>
            </w:r>
          </w:p>
        </w:tc>
        <w:tc>
          <w:tcPr>
            <w:tcW w:w="659" w:type="pct"/>
            <w:tcBorders>
              <w:top w:val="nil"/>
              <w:left w:val="nil"/>
              <w:bottom w:val="nil"/>
              <w:right w:val="nil"/>
            </w:tcBorders>
            <w:shd w:val="clear" w:color="auto" w:fill="auto"/>
            <w:noWrap/>
            <w:vAlign w:val="bottom"/>
            <w:hideMark/>
          </w:tcPr>
          <w:p w14:paraId="5102722F" w14:textId="77777777" w:rsidR="000B28E2" w:rsidRPr="00A52275" w:rsidRDefault="000B28E2" w:rsidP="007D5F0F">
            <w:pPr>
              <w:spacing w:line="240" w:lineRule="auto"/>
              <w:jc w:val="left"/>
              <w:rPr>
                <w:color w:val="000000"/>
                <w:sz w:val="20"/>
                <w:szCs w:val="20"/>
              </w:rPr>
            </w:pPr>
            <w:r w:rsidRPr="00A52275">
              <w:rPr>
                <w:color w:val="000000"/>
                <w:sz w:val="20"/>
                <w:szCs w:val="20"/>
              </w:rPr>
              <w:t>268</w:t>
            </w:r>
          </w:p>
        </w:tc>
        <w:tc>
          <w:tcPr>
            <w:tcW w:w="659" w:type="pct"/>
            <w:tcBorders>
              <w:top w:val="nil"/>
              <w:left w:val="nil"/>
              <w:bottom w:val="nil"/>
              <w:right w:val="nil"/>
            </w:tcBorders>
            <w:shd w:val="clear" w:color="auto" w:fill="auto"/>
            <w:noWrap/>
            <w:vAlign w:val="bottom"/>
            <w:hideMark/>
          </w:tcPr>
          <w:p w14:paraId="65E35C8C" w14:textId="77777777" w:rsidR="000B28E2" w:rsidRPr="00A52275" w:rsidRDefault="000B28E2" w:rsidP="007D5F0F">
            <w:pPr>
              <w:spacing w:line="240" w:lineRule="auto"/>
              <w:jc w:val="left"/>
              <w:rPr>
                <w:color w:val="000000"/>
                <w:sz w:val="20"/>
                <w:szCs w:val="20"/>
              </w:rPr>
            </w:pPr>
            <w:r w:rsidRPr="00A52275">
              <w:rPr>
                <w:color w:val="000000"/>
                <w:sz w:val="20"/>
                <w:szCs w:val="20"/>
              </w:rPr>
              <w:t>-2.04</w:t>
            </w:r>
          </w:p>
        </w:tc>
        <w:tc>
          <w:tcPr>
            <w:tcW w:w="659" w:type="pct"/>
            <w:tcBorders>
              <w:top w:val="nil"/>
              <w:left w:val="nil"/>
              <w:bottom w:val="nil"/>
              <w:right w:val="nil"/>
            </w:tcBorders>
            <w:shd w:val="clear" w:color="auto" w:fill="auto"/>
            <w:noWrap/>
            <w:vAlign w:val="bottom"/>
            <w:hideMark/>
          </w:tcPr>
          <w:p w14:paraId="5E626124" w14:textId="77777777" w:rsidR="000B28E2" w:rsidRPr="00A52275" w:rsidRDefault="000B28E2" w:rsidP="007D5F0F">
            <w:pPr>
              <w:spacing w:line="240" w:lineRule="auto"/>
              <w:jc w:val="left"/>
              <w:rPr>
                <w:color w:val="000000"/>
                <w:sz w:val="20"/>
                <w:szCs w:val="20"/>
              </w:rPr>
            </w:pPr>
            <w:r w:rsidRPr="00A52275">
              <w:rPr>
                <w:color w:val="000000"/>
                <w:sz w:val="20"/>
                <w:szCs w:val="20"/>
              </w:rPr>
              <w:t>0.519</w:t>
            </w:r>
          </w:p>
        </w:tc>
      </w:tr>
      <w:tr w:rsidR="000B28E2" w:rsidRPr="00A52275" w14:paraId="2194B146" w14:textId="77777777" w:rsidTr="005E2286">
        <w:trPr>
          <w:trHeight w:val="320"/>
        </w:trPr>
        <w:tc>
          <w:tcPr>
            <w:tcW w:w="1704" w:type="pct"/>
            <w:tcBorders>
              <w:top w:val="nil"/>
              <w:left w:val="nil"/>
              <w:bottom w:val="nil"/>
              <w:right w:val="nil"/>
            </w:tcBorders>
            <w:shd w:val="clear" w:color="auto" w:fill="auto"/>
            <w:noWrap/>
            <w:vAlign w:val="bottom"/>
            <w:hideMark/>
          </w:tcPr>
          <w:p w14:paraId="44639B13" w14:textId="77777777" w:rsidR="000B28E2" w:rsidRPr="00A52275" w:rsidRDefault="000B28E2" w:rsidP="007D5F0F">
            <w:pPr>
              <w:spacing w:line="240" w:lineRule="auto"/>
              <w:jc w:val="left"/>
              <w:rPr>
                <w:color w:val="000000"/>
                <w:sz w:val="20"/>
                <w:szCs w:val="20"/>
              </w:rPr>
            </w:pPr>
            <w:r w:rsidRPr="00A52275">
              <w:rPr>
                <w:color w:val="000000"/>
                <w:sz w:val="20"/>
                <w:szCs w:val="20"/>
              </w:rPr>
              <w:t>S.neocynipsea - S.fulgens</w:t>
            </w:r>
          </w:p>
        </w:tc>
        <w:tc>
          <w:tcPr>
            <w:tcW w:w="659" w:type="pct"/>
            <w:tcBorders>
              <w:top w:val="nil"/>
              <w:left w:val="nil"/>
              <w:bottom w:val="nil"/>
              <w:right w:val="nil"/>
            </w:tcBorders>
            <w:shd w:val="clear" w:color="auto" w:fill="auto"/>
            <w:noWrap/>
            <w:vAlign w:val="bottom"/>
            <w:hideMark/>
          </w:tcPr>
          <w:p w14:paraId="3C40FF0B"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24852C5A"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24034CFE" w14:textId="77777777" w:rsidR="000B28E2" w:rsidRPr="00A52275" w:rsidRDefault="000B28E2" w:rsidP="007D5F0F">
            <w:pPr>
              <w:spacing w:line="240" w:lineRule="auto"/>
              <w:jc w:val="left"/>
              <w:rPr>
                <w:color w:val="000000"/>
                <w:sz w:val="20"/>
                <w:szCs w:val="20"/>
              </w:rPr>
            </w:pPr>
            <w:r w:rsidRPr="00A52275">
              <w:rPr>
                <w:color w:val="000000"/>
                <w:sz w:val="20"/>
                <w:szCs w:val="20"/>
              </w:rPr>
              <w:t>269</w:t>
            </w:r>
          </w:p>
        </w:tc>
        <w:tc>
          <w:tcPr>
            <w:tcW w:w="659" w:type="pct"/>
            <w:tcBorders>
              <w:top w:val="nil"/>
              <w:left w:val="nil"/>
              <w:bottom w:val="nil"/>
              <w:right w:val="nil"/>
            </w:tcBorders>
            <w:shd w:val="clear" w:color="auto" w:fill="auto"/>
            <w:noWrap/>
            <w:vAlign w:val="bottom"/>
            <w:hideMark/>
          </w:tcPr>
          <w:p w14:paraId="2DAD6D03" w14:textId="77777777" w:rsidR="000B28E2" w:rsidRPr="00A52275" w:rsidRDefault="000B28E2" w:rsidP="007D5F0F">
            <w:pPr>
              <w:spacing w:line="240" w:lineRule="auto"/>
              <w:jc w:val="left"/>
              <w:rPr>
                <w:color w:val="000000"/>
                <w:sz w:val="20"/>
                <w:szCs w:val="20"/>
              </w:rPr>
            </w:pPr>
            <w:r w:rsidRPr="00A52275">
              <w:rPr>
                <w:color w:val="000000"/>
                <w:sz w:val="20"/>
                <w:szCs w:val="20"/>
              </w:rPr>
              <w:t>0.99</w:t>
            </w:r>
          </w:p>
        </w:tc>
        <w:tc>
          <w:tcPr>
            <w:tcW w:w="659" w:type="pct"/>
            <w:tcBorders>
              <w:top w:val="nil"/>
              <w:left w:val="nil"/>
              <w:bottom w:val="nil"/>
              <w:right w:val="nil"/>
            </w:tcBorders>
            <w:shd w:val="clear" w:color="auto" w:fill="auto"/>
            <w:noWrap/>
            <w:vAlign w:val="bottom"/>
            <w:hideMark/>
          </w:tcPr>
          <w:p w14:paraId="713BE387" w14:textId="77777777" w:rsidR="000B28E2" w:rsidRPr="00A52275" w:rsidRDefault="000B28E2" w:rsidP="007D5F0F">
            <w:pPr>
              <w:spacing w:line="240" w:lineRule="auto"/>
              <w:jc w:val="left"/>
              <w:rPr>
                <w:color w:val="000000"/>
                <w:sz w:val="20"/>
                <w:szCs w:val="20"/>
              </w:rPr>
            </w:pPr>
            <w:r w:rsidRPr="00A52275">
              <w:rPr>
                <w:color w:val="000000"/>
                <w:sz w:val="20"/>
                <w:szCs w:val="20"/>
              </w:rPr>
              <w:t>0.987</w:t>
            </w:r>
          </w:p>
        </w:tc>
      </w:tr>
      <w:tr w:rsidR="000B28E2" w:rsidRPr="00A52275" w14:paraId="5B01F5E2" w14:textId="77777777" w:rsidTr="005E2286">
        <w:trPr>
          <w:trHeight w:val="320"/>
        </w:trPr>
        <w:tc>
          <w:tcPr>
            <w:tcW w:w="1704" w:type="pct"/>
            <w:tcBorders>
              <w:top w:val="nil"/>
              <w:left w:val="nil"/>
              <w:bottom w:val="nil"/>
              <w:right w:val="nil"/>
            </w:tcBorders>
            <w:shd w:val="clear" w:color="auto" w:fill="auto"/>
            <w:noWrap/>
            <w:vAlign w:val="bottom"/>
            <w:hideMark/>
          </w:tcPr>
          <w:p w14:paraId="60618E63" w14:textId="77777777" w:rsidR="000B28E2" w:rsidRPr="00A52275" w:rsidRDefault="000B28E2" w:rsidP="007D5F0F">
            <w:pPr>
              <w:spacing w:line="240" w:lineRule="auto"/>
              <w:jc w:val="left"/>
              <w:rPr>
                <w:color w:val="000000"/>
                <w:sz w:val="20"/>
                <w:szCs w:val="20"/>
              </w:rPr>
            </w:pPr>
            <w:r w:rsidRPr="00A52275">
              <w:rPr>
                <w:color w:val="000000"/>
                <w:sz w:val="20"/>
                <w:szCs w:val="20"/>
              </w:rPr>
              <w:t>S.neocynipsea - S.punctum</w:t>
            </w:r>
          </w:p>
        </w:tc>
        <w:tc>
          <w:tcPr>
            <w:tcW w:w="659" w:type="pct"/>
            <w:tcBorders>
              <w:top w:val="nil"/>
              <w:left w:val="nil"/>
              <w:bottom w:val="nil"/>
              <w:right w:val="nil"/>
            </w:tcBorders>
            <w:shd w:val="clear" w:color="auto" w:fill="auto"/>
            <w:noWrap/>
            <w:vAlign w:val="bottom"/>
            <w:hideMark/>
          </w:tcPr>
          <w:p w14:paraId="19A06281" w14:textId="77777777" w:rsidR="000B28E2" w:rsidRPr="00A52275" w:rsidRDefault="000B28E2" w:rsidP="007D5F0F">
            <w:pPr>
              <w:spacing w:line="240" w:lineRule="auto"/>
              <w:jc w:val="left"/>
              <w:rPr>
                <w:color w:val="000000"/>
                <w:sz w:val="20"/>
                <w:szCs w:val="20"/>
              </w:rPr>
            </w:pPr>
            <w:r w:rsidRPr="00A52275">
              <w:rPr>
                <w:color w:val="000000"/>
                <w:sz w:val="20"/>
                <w:szCs w:val="20"/>
              </w:rPr>
              <w:t>-0.47</w:t>
            </w:r>
          </w:p>
        </w:tc>
        <w:tc>
          <w:tcPr>
            <w:tcW w:w="659" w:type="pct"/>
            <w:tcBorders>
              <w:top w:val="nil"/>
              <w:left w:val="nil"/>
              <w:bottom w:val="nil"/>
              <w:right w:val="nil"/>
            </w:tcBorders>
            <w:shd w:val="clear" w:color="auto" w:fill="auto"/>
            <w:noWrap/>
            <w:vAlign w:val="bottom"/>
            <w:hideMark/>
          </w:tcPr>
          <w:p w14:paraId="38EFAFFA"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5E3EDDBD" w14:textId="77777777" w:rsidR="000B28E2" w:rsidRPr="00A52275" w:rsidRDefault="000B28E2" w:rsidP="007D5F0F">
            <w:pPr>
              <w:spacing w:line="240" w:lineRule="auto"/>
              <w:jc w:val="left"/>
              <w:rPr>
                <w:color w:val="000000"/>
                <w:sz w:val="20"/>
                <w:szCs w:val="20"/>
              </w:rPr>
            </w:pPr>
            <w:r w:rsidRPr="00A52275">
              <w:rPr>
                <w:color w:val="000000"/>
                <w:sz w:val="20"/>
                <w:szCs w:val="20"/>
              </w:rPr>
              <w:t>270</w:t>
            </w:r>
          </w:p>
        </w:tc>
        <w:tc>
          <w:tcPr>
            <w:tcW w:w="659" w:type="pct"/>
            <w:tcBorders>
              <w:top w:val="nil"/>
              <w:left w:val="nil"/>
              <w:bottom w:val="nil"/>
              <w:right w:val="nil"/>
            </w:tcBorders>
            <w:shd w:val="clear" w:color="auto" w:fill="auto"/>
            <w:noWrap/>
            <w:vAlign w:val="bottom"/>
            <w:hideMark/>
          </w:tcPr>
          <w:p w14:paraId="2CCD8649" w14:textId="77777777" w:rsidR="000B28E2" w:rsidRPr="00A52275" w:rsidRDefault="000B28E2" w:rsidP="007D5F0F">
            <w:pPr>
              <w:spacing w:line="240" w:lineRule="auto"/>
              <w:jc w:val="left"/>
              <w:rPr>
                <w:color w:val="000000"/>
                <w:sz w:val="20"/>
                <w:szCs w:val="20"/>
              </w:rPr>
            </w:pPr>
            <w:r w:rsidRPr="00A52275">
              <w:rPr>
                <w:color w:val="000000"/>
                <w:sz w:val="20"/>
                <w:szCs w:val="20"/>
              </w:rPr>
              <w:t>-1.05</w:t>
            </w:r>
          </w:p>
        </w:tc>
        <w:tc>
          <w:tcPr>
            <w:tcW w:w="659" w:type="pct"/>
            <w:tcBorders>
              <w:top w:val="nil"/>
              <w:left w:val="nil"/>
              <w:bottom w:val="nil"/>
              <w:right w:val="nil"/>
            </w:tcBorders>
            <w:shd w:val="clear" w:color="auto" w:fill="auto"/>
            <w:noWrap/>
            <w:vAlign w:val="bottom"/>
            <w:hideMark/>
          </w:tcPr>
          <w:p w14:paraId="63A56433" w14:textId="77777777" w:rsidR="000B28E2" w:rsidRPr="00A52275" w:rsidRDefault="000B28E2" w:rsidP="007D5F0F">
            <w:pPr>
              <w:spacing w:line="240" w:lineRule="auto"/>
              <w:jc w:val="left"/>
              <w:rPr>
                <w:color w:val="000000"/>
                <w:sz w:val="20"/>
                <w:szCs w:val="20"/>
              </w:rPr>
            </w:pPr>
            <w:r w:rsidRPr="00A52275">
              <w:rPr>
                <w:color w:val="000000"/>
                <w:sz w:val="20"/>
                <w:szCs w:val="20"/>
              </w:rPr>
              <w:t>0.981</w:t>
            </w:r>
          </w:p>
        </w:tc>
      </w:tr>
      <w:tr w:rsidR="000B28E2" w:rsidRPr="00A52275" w14:paraId="7C3549D1" w14:textId="77777777" w:rsidTr="005E2286">
        <w:trPr>
          <w:trHeight w:val="320"/>
        </w:trPr>
        <w:tc>
          <w:tcPr>
            <w:tcW w:w="1704" w:type="pct"/>
            <w:tcBorders>
              <w:top w:val="nil"/>
              <w:left w:val="nil"/>
              <w:bottom w:val="nil"/>
              <w:right w:val="nil"/>
            </w:tcBorders>
            <w:shd w:val="clear" w:color="auto" w:fill="auto"/>
            <w:noWrap/>
            <w:vAlign w:val="bottom"/>
            <w:hideMark/>
          </w:tcPr>
          <w:p w14:paraId="7542B484" w14:textId="77777777" w:rsidR="000B28E2" w:rsidRPr="00A52275" w:rsidRDefault="000B28E2" w:rsidP="007D5F0F">
            <w:pPr>
              <w:spacing w:line="240" w:lineRule="auto"/>
              <w:jc w:val="left"/>
              <w:rPr>
                <w:color w:val="000000"/>
                <w:sz w:val="20"/>
                <w:szCs w:val="20"/>
              </w:rPr>
            </w:pPr>
            <w:r w:rsidRPr="00A52275">
              <w:rPr>
                <w:color w:val="000000"/>
                <w:sz w:val="20"/>
                <w:szCs w:val="20"/>
              </w:rPr>
              <w:t>S.flavimana - S.duplicata</w:t>
            </w:r>
          </w:p>
        </w:tc>
        <w:tc>
          <w:tcPr>
            <w:tcW w:w="659" w:type="pct"/>
            <w:tcBorders>
              <w:top w:val="nil"/>
              <w:left w:val="nil"/>
              <w:bottom w:val="nil"/>
              <w:right w:val="nil"/>
            </w:tcBorders>
            <w:shd w:val="clear" w:color="auto" w:fill="auto"/>
            <w:noWrap/>
            <w:vAlign w:val="bottom"/>
            <w:hideMark/>
          </w:tcPr>
          <w:p w14:paraId="1B142EDB" w14:textId="77777777" w:rsidR="000B28E2" w:rsidRPr="00A52275" w:rsidRDefault="000B28E2" w:rsidP="007D5F0F">
            <w:pPr>
              <w:spacing w:line="240" w:lineRule="auto"/>
              <w:jc w:val="left"/>
              <w:rPr>
                <w:color w:val="000000"/>
                <w:sz w:val="20"/>
                <w:szCs w:val="20"/>
              </w:rPr>
            </w:pPr>
            <w:r w:rsidRPr="00A52275">
              <w:rPr>
                <w:color w:val="000000"/>
                <w:sz w:val="20"/>
                <w:szCs w:val="20"/>
              </w:rPr>
              <w:t>-0.73</w:t>
            </w:r>
          </w:p>
        </w:tc>
        <w:tc>
          <w:tcPr>
            <w:tcW w:w="659" w:type="pct"/>
            <w:tcBorders>
              <w:top w:val="nil"/>
              <w:left w:val="nil"/>
              <w:bottom w:val="nil"/>
              <w:right w:val="nil"/>
            </w:tcBorders>
            <w:shd w:val="clear" w:color="auto" w:fill="auto"/>
            <w:noWrap/>
            <w:vAlign w:val="bottom"/>
            <w:hideMark/>
          </w:tcPr>
          <w:p w14:paraId="7056479F" w14:textId="77777777" w:rsidR="000B28E2" w:rsidRPr="00A52275" w:rsidRDefault="000B28E2" w:rsidP="007D5F0F">
            <w:pPr>
              <w:spacing w:line="240" w:lineRule="auto"/>
              <w:jc w:val="left"/>
              <w:rPr>
                <w:color w:val="000000"/>
                <w:sz w:val="20"/>
                <w:szCs w:val="20"/>
              </w:rPr>
            </w:pPr>
            <w:r w:rsidRPr="00A52275">
              <w:rPr>
                <w:color w:val="000000"/>
                <w:sz w:val="20"/>
                <w:szCs w:val="20"/>
              </w:rPr>
              <w:t>0.45</w:t>
            </w:r>
          </w:p>
        </w:tc>
        <w:tc>
          <w:tcPr>
            <w:tcW w:w="659" w:type="pct"/>
            <w:tcBorders>
              <w:top w:val="nil"/>
              <w:left w:val="nil"/>
              <w:bottom w:val="nil"/>
              <w:right w:val="nil"/>
            </w:tcBorders>
            <w:shd w:val="clear" w:color="auto" w:fill="auto"/>
            <w:noWrap/>
            <w:vAlign w:val="bottom"/>
            <w:hideMark/>
          </w:tcPr>
          <w:p w14:paraId="39068437" w14:textId="77777777" w:rsidR="000B28E2" w:rsidRPr="00A52275" w:rsidRDefault="000B28E2" w:rsidP="007D5F0F">
            <w:pPr>
              <w:spacing w:line="240" w:lineRule="auto"/>
              <w:jc w:val="left"/>
              <w:rPr>
                <w:color w:val="000000"/>
                <w:sz w:val="20"/>
                <w:szCs w:val="20"/>
              </w:rPr>
            </w:pPr>
            <w:r w:rsidRPr="00A52275">
              <w:rPr>
                <w:color w:val="000000"/>
                <w:sz w:val="20"/>
                <w:szCs w:val="20"/>
              </w:rPr>
              <w:t>267</w:t>
            </w:r>
          </w:p>
        </w:tc>
        <w:tc>
          <w:tcPr>
            <w:tcW w:w="659" w:type="pct"/>
            <w:tcBorders>
              <w:top w:val="nil"/>
              <w:left w:val="nil"/>
              <w:bottom w:val="nil"/>
              <w:right w:val="nil"/>
            </w:tcBorders>
            <w:shd w:val="clear" w:color="auto" w:fill="auto"/>
            <w:noWrap/>
            <w:vAlign w:val="bottom"/>
            <w:hideMark/>
          </w:tcPr>
          <w:p w14:paraId="4A0B09B9" w14:textId="77777777" w:rsidR="000B28E2" w:rsidRPr="00A52275" w:rsidRDefault="000B28E2" w:rsidP="007D5F0F">
            <w:pPr>
              <w:spacing w:line="240" w:lineRule="auto"/>
              <w:jc w:val="left"/>
              <w:rPr>
                <w:color w:val="000000"/>
                <w:sz w:val="20"/>
                <w:szCs w:val="20"/>
              </w:rPr>
            </w:pPr>
            <w:r w:rsidRPr="00A52275">
              <w:rPr>
                <w:color w:val="000000"/>
                <w:sz w:val="20"/>
                <w:szCs w:val="20"/>
              </w:rPr>
              <w:t>-1.62</w:t>
            </w:r>
          </w:p>
        </w:tc>
        <w:tc>
          <w:tcPr>
            <w:tcW w:w="659" w:type="pct"/>
            <w:tcBorders>
              <w:top w:val="nil"/>
              <w:left w:val="nil"/>
              <w:bottom w:val="nil"/>
              <w:right w:val="nil"/>
            </w:tcBorders>
            <w:shd w:val="clear" w:color="auto" w:fill="auto"/>
            <w:noWrap/>
            <w:vAlign w:val="bottom"/>
            <w:hideMark/>
          </w:tcPr>
          <w:p w14:paraId="2480CC96" w14:textId="77777777" w:rsidR="000B28E2" w:rsidRPr="00A52275" w:rsidRDefault="000B28E2" w:rsidP="007D5F0F">
            <w:pPr>
              <w:spacing w:line="240" w:lineRule="auto"/>
              <w:jc w:val="left"/>
              <w:rPr>
                <w:color w:val="000000"/>
                <w:sz w:val="20"/>
                <w:szCs w:val="20"/>
              </w:rPr>
            </w:pPr>
            <w:r w:rsidRPr="00A52275">
              <w:rPr>
                <w:color w:val="000000"/>
                <w:sz w:val="20"/>
                <w:szCs w:val="20"/>
              </w:rPr>
              <w:t>0.795</w:t>
            </w:r>
          </w:p>
        </w:tc>
      </w:tr>
      <w:tr w:rsidR="000B28E2" w:rsidRPr="00A52275" w14:paraId="0849D6CC" w14:textId="77777777" w:rsidTr="005E2286">
        <w:trPr>
          <w:trHeight w:val="320"/>
        </w:trPr>
        <w:tc>
          <w:tcPr>
            <w:tcW w:w="1704" w:type="pct"/>
            <w:tcBorders>
              <w:top w:val="nil"/>
              <w:left w:val="nil"/>
              <w:bottom w:val="nil"/>
              <w:right w:val="nil"/>
            </w:tcBorders>
            <w:shd w:val="clear" w:color="auto" w:fill="auto"/>
            <w:noWrap/>
            <w:vAlign w:val="bottom"/>
            <w:hideMark/>
          </w:tcPr>
          <w:p w14:paraId="235DC107" w14:textId="77777777" w:rsidR="000B28E2" w:rsidRPr="00A52275" w:rsidRDefault="000B28E2" w:rsidP="007D5F0F">
            <w:pPr>
              <w:spacing w:line="240" w:lineRule="auto"/>
              <w:jc w:val="left"/>
              <w:rPr>
                <w:color w:val="000000"/>
                <w:sz w:val="20"/>
                <w:szCs w:val="20"/>
              </w:rPr>
            </w:pPr>
            <w:r w:rsidRPr="00A52275">
              <w:rPr>
                <w:color w:val="000000"/>
                <w:sz w:val="20"/>
                <w:szCs w:val="20"/>
              </w:rPr>
              <w:t>S.flavimana - S.thoracica</w:t>
            </w:r>
          </w:p>
        </w:tc>
        <w:tc>
          <w:tcPr>
            <w:tcW w:w="659" w:type="pct"/>
            <w:tcBorders>
              <w:top w:val="nil"/>
              <w:left w:val="nil"/>
              <w:bottom w:val="nil"/>
              <w:right w:val="nil"/>
            </w:tcBorders>
            <w:shd w:val="clear" w:color="auto" w:fill="auto"/>
            <w:noWrap/>
            <w:vAlign w:val="bottom"/>
            <w:hideMark/>
          </w:tcPr>
          <w:p w14:paraId="5EC2E4CF" w14:textId="77777777" w:rsidR="000B28E2" w:rsidRPr="00A52275" w:rsidRDefault="000B28E2" w:rsidP="007D5F0F">
            <w:pPr>
              <w:spacing w:line="240" w:lineRule="auto"/>
              <w:jc w:val="left"/>
              <w:rPr>
                <w:color w:val="000000"/>
                <w:sz w:val="20"/>
                <w:szCs w:val="20"/>
              </w:rPr>
            </w:pPr>
            <w:r w:rsidRPr="00A52275">
              <w:rPr>
                <w:color w:val="000000"/>
                <w:sz w:val="20"/>
                <w:szCs w:val="20"/>
              </w:rPr>
              <w:t>-1.06</w:t>
            </w:r>
          </w:p>
        </w:tc>
        <w:tc>
          <w:tcPr>
            <w:tcW w:w="659" w:type="pct"/>
            <w:tcBorders>
              <w:top w:val="nil"/>
              <w:left w:val="nil"/>
              <w:bottom w:val="nil"/>
              <w:right w:val="nil"/>
            </w:tcBorders>
            <w:shd w:val="clear" w:color="auto" w:fill="auto"/>
            <w:noWrap/>
            <w:vAlign w:val="bottom"/>
            <w:hideMark/>
          </w:tcPr>
          <w:p w14:paraId="75D0CD09" w14:textId="77777777" w:rsidR="000B28E2" w:rsidRPr="00A52275" w:rsidRDefault="000B28E2" w:rsidP="007D5F0F">
            <w:pPr>
              <w:spacing w:line="240" w:lineRule="auto"/>
              <w:jc w:val="left"/>
              <w:rPr>
                <w:color w:val="000000"/>
                <w:sz w:val="20"/>
                <w:szCs w:val="20"/>
              </w:rPr>
            </w:pPr>
            <w:r w:rsidRPr="00A52275">
              <w:rPr>
                <w:color w:val="000000"/>
                <w:sz w:val="20"/>
                <w:szCs w:val="20"/>
              </w:rPr>
              <w:t>0.45</w:t>
            </w:r>
          </w:p>
        </w:tc>
        <w:tc>
          <w:tcPr>
            <w:tcW w:w="659" w:type="pct"/>
            <w:tcBorders>
              <w:top w:val="nil"/>
              <w:left w:val="nil"/>
              <w:bottom w:val="nil"/>
              <w:right w:val="nil"/>
            </w:tcBorders>
            <w:shd w:val="clear" w:color="auto" w:fill="auto"/>
            <w:noWrap/>
            <w:vAlign w:val="bottom"/>
            <w:hideMark/>
          </w:tcPr>
          <w:p w14:paraId="6656CB6D" w14:textId="77777777" w:rsidR="000B28E2" w:rsidRPr="00A52275" w:rsidRDefault="000B28E2" w:rsidP="007D5F0F">
            <w:pPr>
              <w:spacing w:line="240" w:lineRule="auto"/>
              <w:jc w:val="left"/>
              <w:rPr>
                <w:color w:val="000000"/>
                <w:sz w:val="20"/>
                <w:szCs w:val="20"/>
              </w:rPr>
            </w:pPr>
            <w:r w:rsidRPr="00A52275">
              <w:rPr>
                <w:color w:val="000000"/>
                <w:sz w:val="20"/>
                <w:szCs w:val="20"/>
              </w:rPr>
              <w:t>267</w:t>
            </w:r>
          </w:p>
        </w:tc>
        <w:tc>
          <w:tcPr>
            <w:tcW w:w="659" w:type="pct"/>
            <w:tcBorders>
              <w:top w:val="nil"/>
              <w:left w:val="nil"/>
              <w:bottom w:val="nil"/>
              <w:right w:val="nil"/>
            </w:tcBorders>
            <w:shd w:val="clear" w:color="auto" w:fill="auto"/>
            <w:noWrap/>
            <w:vAlign w:val="bottom"/>
            <w:hideMark/>
          </w:tcPr>
          <w:p w14:paraId="2AC709DD" w14:textId="77777777" w:rsidR="000B28E2" w:rsidRPr="00A52275" w:rsidRDefault="000B28E2" w:rsidP="007D5F0F">
            <w:pPr>
              <w:spacing w:line="240" w:lineRule="auto"/>
              <w:jc w:val="left"/>
              <w:rPr>
                <w:color w:val="000000"/>
                <w:sz w:val="20"/>
                <w:szCs w:val="20"/>
              </w:rPr>
            </w:pPr>
            <w:r w:rsidRPr="00A52275">
              <w:rPr>
                <w:color w:val="000000"/>
                <w:sz w:val="20"/>
                <w:szCs w:val="20"/>
              </w:rPr>
              <w:t>-2.35</w:t>
            </w:r>
          </w:p>
        </w:tc>
        <w:tc>
          <w:tcPr>
            <w:tcW w:w="659" w:type="pct"/>
            <w:tcBorders>
              <w:top w:val="nil"/>
              <w:left w:val="nil"/>
              <w:bottom w:val="nil"/>
              <w:right w:val="nil"/>
            </w:tcBorders>
            <w:shd w:val="clear" w:color="auto" w:fill="auto"/>
            <w:noWrap/>
            <w:vAlign w:val="bottom"/>
            <w:hideMark/>
          </w:tcPr>
          <w:p w14:paraId="30D22107" w14:textId="77777777" w:rsidR="000B28E2" w:rsidRPr="00A52275" w:rsidRDefault="000B28E2" w:rsidP="007D5F0F">
            <w:pPr>
              <w:spacing w:line="240" w:lineRule="auto"/>
              <w:jc w:val="left"/>
              <w:rPr>
                <w:color w:val="000000"/>
                <w:sz w:val="20"/>
                <w:szCs w:val="20"/>
              </w:rPr>
            </w:pPr>
            <w:r w:rsidRPr="00A52275">
              <w:rPr>
                <w:color w:val="000000"/>
                <w:sz w:val="20"/>
                <w:szCs w:val="20"/>
              </w:rPr>
              <w:t>0.319</w:t>
            </w:r>
          </w:p>
        </w:tc>
      </w:tr>
      <w:tr w:rsidR="000B28E2" w:rsidRPr="00A52275" w14:paraId="75E1975C" w14:textId="77777777" w:rsidTr="005E2286">
        <w:trPr>
          <w:trHeight w:val="320"/>
        </w:trPr>
        <w:tc>
          <w:tcPr>
            <w:tcW w:w="1704" w:type="pct"/>
            <w:tcBorders>
              <w:top w:val="nil"/>
              <w:left w:val="nil"/>
              <w:bottom w:val="nil"/>
              <w:right w:val="nil"/>
            </w:tcBorders>
            <w:shd w:val="clear" w:color="auto" w:fill="auto"/>
            <w:noWrap/>
            <w:vAlign w:val="bottom"/>
            <w:hideMark/>
          </w:tcPr>
          <w:p w14:paraId="13C20E01" w14:textId="77777777" w:rsidR="000B28E2" w:rsidRPr="00A52275" w:rsidRDefault="000B28E2" w:rsidP="007D5F0F">
            <w:pPr>
              <w:spacing w:line="240" w:lineRule="auto"/>
              <w:jc w:val="left"/>
              <w:rPr>
                <w:color w:val="000000"/>
                <w:sz w:val="20"/>
                <w:szCs w:val="20"/>
              </w:rPr>
            </w:pPr>
            <w:r w:rsidRPr="00A52275">
              <w:rPr>
                <w:color w:val="000000"/>
                <w:sz w:val="20"/>
                <w:szCs w:val="20"/>
              </w:rPr>
              <w:t>S.flavimana - S.violacea</w:t>
            </w:r>
          </w:p>
        </w:tc>
        <w:tc>
          <w:tcPr>
            <w:tcW w:w="659" w:type="pct"/>
            <w:tcBorders>
              <w:top w:val="nil"/>
              <w:left w:val="nil"/>
              <w:bottom w:val="nil"/>
              <w:right w:val="nil"/>
            </w:tcBorders>
            <w:shd w:val="clear" w:color="auto" w:fill="auto"/>
            <w:noWrap/>
            <w:vAlign w:val="bottom"/>
            <w:hideMark/>
          </w:tcPr>
          <w:p w14:paraId="169FF131" w14:textId="77777777" w:rsidR="000B28E2" w:rsidRPr="00A52275" w:rsidRDefault="000B28E2" w:rsidP="007D5F0F">
            <w:pPr>
              <w:spacing w:line="240" w:lineRule="auto"/>
              <w:jc w:val="left"/>
              <w:rPr>
                <w:color w:val="000000"/>
                <w:sz w:val="20"/>
                <w:szCs w:val="20"/>
              </w:rPr>
            </w:pPr>
            <w:r w:rsidRPr="00A52275">
              <w:rPr>
                <w:color w:val="000000"/>
                <w:sz w:val="20"/>
                <w:szCs w:val="20"/>
              </w:rPr>
              <w:t>-0.72</w:t>
            </w:r>
          </w:p>
        </w:tc>
        <w:tc>
          <w:tcPr>
            <w:tcW w:w="659" w:type="pct"/>
            <w:tcBorders>
              <w:top w:val="nil"/>
              <w:left w:val="nil"/>
              <w:bottom w:val="nil"/>
              <w:right w:val="nil"/>
            </w:tcBorders>
            <w:shd w:val="clear" w:color="auto" w:fill="auto"/>
            <w:noWrap/>
            <w:vAlign w:val="bottom"/>
            <w:hideMark/>
          </w:tcPr>
          <w:p w14:paraId="10F49A74" w14:textId="77777777" w:rsidR="000B28E2" w:rsidRPr="00A52275" w:rsidRDefault="000B28E2" w:rsidP="007D5F0F">
            <w:pPr>
              <w:spacing w:line="240" w:lineRule="auto"/>
              <w:jc w:val="left"/>
              <w:rPr>
                <w:color w:val="000000"/>
                <w:sz w:val="20"/>
                <w:szCs w:val="20"/>
              </w:rPr>
            </w:pPr>
            <w:r w:rsidRPr="00A52275">
              <w:rPr>
                <w:color w:val="000000"/>
                <w:sz w:val="20"/>
                <w:szCs w:val="20"/>
              </w:rPr>
              <w:t>0.46</w:t>
            </w:r>
          </w:p>
        </w:tc>
        <w:tc>
          <w:tcPr>
            <w:tcW w:w="659" w:type="pct"/>
            <w:tcBorders>
              <w:top w:val="nil"/>
              <w:left w:val="nil"/>
              <w:bottom w:val="nil"/>
              <w:right w:val="nil"/>
            </w:tcBorders>
            <w:shd w:val="clear" w:color="auto" w:fill="auto"/>
            <w:noWrap/>
            <w:vAlign w:val="bottom"/>
            <w:hideMark/>
          </w:tcPr>
          <w:p w14:paraId="12D609B8" w14:textId="77777777" w:rsidR="000B28E2" w:rsidRPr="00A52275" w:rsidRDefault="000B28E2" w:rsidP="007D5F0F">
            <w:pPr>
              <w:spacing w:line="240" w:lineRule="auto"/>
              <w:jc w:val="left"/>
              <w:rPr>
                <w:color w:val="000000"/>
                <w:sz w:val="20"/>
                <w:szCs w:val="20"/>
              </w:rPr>
            </w:pPr>
            <w:r w:rsidRPr="00A52275">
              <w:rPr>
                <w:color w:val="000000"/>
                <w:sz w:val="20"/>
                <w:szCs w:val="20"/>
              </w:rPr>
              <w:t>268</w:t>
            </w:r>
          </w:p>
        </w:tc>
        <w:tc>
          <w:tcPr>
            <w:tcW w:w="659" w:type="pct"/>
            <w:tcBorders>
              <w:top w:val="nil"/>
              <w:left w:val="nil"/>
              <w:bottom w:val="nil"/>
              <w:right w:val="nil"/>
            </w:tcBorders>
            <w:shd w:val="clear" w:color="auto" w:fill="auto"/>
            <w:noWrap/>
            <w:vAlign w:val="bottom"/>
            <w:hideMark/>
          </w:tcPr>
          <w:p w14:paraId="383F8673" w14:textId="77777777" w:rsidR="000B28E2" w:rsidRPr="00A52275" w:rsidRDefault="000B28E2" w:rsidP="007D5F0F">
            <w:pPr>
              <w:spacing w:line="240" w:lineRule="auto"/>
              <w:jc w:val="left"/>
              <w:rPr>
                <w:color w:val="000000"/>
                <w:sz w:val="20"/>
                <w:szCs w:val="20"/>
              </w:rPr>
            </w:pPr>
            <w:r w:rsidRPr="00A52275">
              <w:rPr>
                <w:color w:val="000000"/>
                <w:sz w:val="20"/>
                <w:szCs w:val="20"/>
              </w:rPr>
              <w:t>-1.59</w:t>
            </w:r>
          </w:p>
        </w:tc>
        <w:tc>
          <w:tcPr>
            <w:tcW w:w="659" w:type="pct"/>
            <w:tcBorders>
              <w:top w:val="nil"/>
              <w:left w:val="nil"/>
              <w:bottom w:val="nil"/>
              <w:right w:val="nil"/>
            </w:tcBorders>
            <w:shd w:val="clear" w:color="auto" w:fill="auto"/>
            <w:noWrap/>
            <w:vAlign w:val="bottom"/>
            <w:hideMark/>
          </w:tcPr>
          <w:p w14:paraId="7815C2DD" w14:textId="77777777" w:rsidR="000B28E2" w:rsidRPr="00A52275" w:rsidRDefault="000B28E2" w:rsidP="007D5F0F">
            <w:pPr>
              <w:spacing w:line="240" w:lineRule="auto"/>
              <w:jc w:val="left"/>
              <w:rPr>
                <w:color w:val="000000"/>
                <w:sz w:val="20"/>
                <w:szCs w:val="20"/>
              </w:rPr>
            </w:pPr>
            <w:r w:rsidRPr="00A52275">
              <w:rPr>
                <w:color w:val="000000"/>
                <w:sz w:val="20"/>
                <w:szCs w:val="20"/>
              </w:rPr>
              <w:t>0.810</w:t>
            </w:r>
          </w:p>
        </w:tc>
      </w:tr>
      <w:tr w:rsidR="000B28E2" w:rsidRPr="00A52275" w14:paraId="497B63B8" w14:textId="77777777" w:rsidTr="005E2286">
        <w:trPr>
          <w:trHeight w:val="320"/>
        </w:trPr>
        <w:tc>
          <w:tcPr>
            <w:tcW w:w="1704" w:type="pct"/>
            <w:tcBorders>
              <w:top w:val="nil"/>
              <w:left w:val="nil"/>
              <w:bottom w:val="nil"/>
              <w:right w:val="nil"/>
            </w:tcBorders>
            <w:shd w:val="clear" w:color="auto" w:fill="auto"/>
            <w:noWrap/>
            <w:vAlign w:val="bottom"/>
            <w:hideMark/>
          </w:tcPr>
          <w:p w14:paraId="6A78A705" w14:textId="77777777" w:rsidR="000B28E2" w:rsidRPr="00A52275" w:rsidRDefault="000B28E2" w:rsidP="007D5F0F">
            <w:pPr>
              <w:spacing w:line="240" w:lineRule="auto"/>
              <w:jc w:val="left"/>
              <w:rPr>
                <w:color w:val="000000"/>
                <w:sz w:val="20"/>
                <w:szCs w:val="20"/>
              </w:rPr>
            </w:pPr>
            <w:r w:rsidRPr="00A52275">
              <w:rPr>
                <w:color w:val="000000"/>
                <w:sz w:val="20"/>
                <w:szCs w:val="20"/>
              </w:rPr>
              <w:t>S.flavimana - S.orthocnemis</w:t>
            </w:r>
          </w:p>
        </w:tc>
        <w:tc>
          <w:tcPr>
            <w:tcW w:w="659" w:type="pct"/>
            <w:tcBorders>
              <w:top w:val="nil"/>
              <w:left w:val="nil"/>
              <w:bottom w:val="nil"/>
              <w:right w:val="nil"/>
            </w:tcBorders>
            <w:shd w:val="clear" w:color="auto" w:fill="auto"/>
            <w:noWrap/>
            <w:vAlign w:val="bottom"/>
            <w:hideMark/>
          </w:tcPr>
          <w:p w14:paraId="31AC5BBC" w14:textId="77777777" w:rsidR="000B28E2" w:rsidRPr="00A52275" w:rsidRDefault="000B28E2" w:rsidP="007D5F0F">
            <w:pPr>
              <w:spacing w:line="240" w:lineRule="auto"/>
              <w:jc w:val="left"/>
              <w:rPr>
                <w:color w:val="000000"/>
                <w:sz w:val="20"/>
                <w:szCs w:val="20"/>
              </w:rPr>
            </w:pPr>
            <w:r w:rsidRPr="00A52275">
              <w:rPr>
                <w:color w:val="000000"/>
                <w:sz w:val="20"/>
                <w:szCs w:val="20"/>
              </w:rPr>
              <w:t>0.11</w:t>
            </w:r>
          </w:p>
        </w:tc>
        <w:tc>
          <w:tcPr>
            <w:tcW w:w="659" w:type="pct"/>
            <w:tcBorders>
              <w:top w:val="nil"/>
              <w:left w:val="nil"/>
              <w:bottom w:val="nil"/>
              <w:right w:val="nil"/>
            </w:tcBorders>
            <w:shd w:val="clear" w:color="auto" w:fill="auto"/>
            <w:noWrap/>
            <w:vAlign w:val="bottom"/>
            <w:hideMark/>
          </w:tcPr>
          <w:p w14:paraId="3C480ADF" w14:textId="77777777" w:rsidR="000B28E2" w:rsidRPr="00A52275" w:rsidRDefault="000B28E2" w:rsidP="007D5F0F">
            <w:pPr>
              <w:spacing w:line="240" w:lineRule="auto"/>
              <w:jc w:val="left"/>
              <w:rPr>
                <w:color w:val="000000"/>
                <w:sz w:val="20"/>
                <w:szCs w:val="20"/>
              </w:rPr>
            </w:pPr>
            <w:r w:rsidRPr="00A52275">
              <w:rPr>
                <w:color w:val="000000"/>
                <w:sz w:val="20"/>
                <w:szCs w:val="20"/>
              </w:rPr>
              <w:t>0.46</w:t>
            </w:r>
          </w:p>
        </w:tc>
        <w:tc>
          <w:tcPr>
            <w:tcW w:w="659" w:type="pct"/>
            <w:tcBorders>
              <w:top w:val="nil"/>
              <w:left w:val="nil"/>
              <w:bottom w:val="nil"/>
              <w:right w:val="nil"/>
            </w:tcBorders>
            <w:shd w:val="clear" w:color="auto" w:fill="auto"/>
            <w:noWrap/>
            <w:vAlign w:val="bottom"/>
            <w:hideMark/>
          </w:tcPr>
          <w:p w14:paraId="32D5E31B" w14:textId="77777777" w:rsidR="000B28E2" w:rsidRPr="00A52275" w:rsidRDefault="000B28E2" w:rsidP="007D5F0F">
            <w:pPr>
              <w:spacing w:line="240" w:lineRule="auto"/>
              <w:jc w:val="left"/>
              <w:rPr>
                <w:color w:val="000000"/>
                <w:sz w:val="20"/>
                <w:szCs w:val="20"/>
              </w:rPr>
            </w:pPr>
            <w:r w:rsidRPr="00A52275">
              <w:rPr>
                <w:color w:val="000000"/>
                <w:sz w:val="20"/>
                <w:szCs w:val="20"/>
              </w:rPr>
              <w:t>269</w:t>
            </w:r>
          </w:p>
        </w:tc>
        <w:tc>
          <w:tcPr>
            <w:tcW w:w="659" w:type="pct"/>
            <w:tcBorders>
              <w:top w:val="nil"/>
              <w:left w:val="nil"/>
              <w:bottom w:val="nil"/>
              <w:right w:val="nil"/>
            </w:tcBorders>
            <w:shd w:val="clear" w:color="auto" w:fill="auto"/>
            <w:noWrap/>
            <w:vAlign w:val="bottom"/>
            <w:hideMark/>
          </w:tcPr>
          <w:p w14:paraId="52765155" w14:textId="77777777" w:rsidR="000B28E2" w:rsidRPr="00A52275" w:rsidRDefault="000B28E2" w:rsidP="007D5F0F">
            <w:pPr>
              <w:spacing w:line="240" w:lineRule="auto"/>
              <w:jc w:val="left"/>
              <w:rPr>
                <w:color w:val="000000"/>
                <w:sz w:val="20"/>
                <w:szCs w:val="20"/>
              </w:rPr>
            </w:pPr>
            <w:r w:rsidRPr="00A52275">
              <w:rPr>
                <w:color w:val="000000"/>
                <w:sz w:val="20"/>
                <w:szCs w:val="20"/>
              </w:rPr>
              <w:t>0.25</w:t>
            </w:r>
          </w:p>
        </w:tc>
        <w:tc>
          <w:tcPr>
            <w:tcW w:w="659" w:type="pct"/>
            <w:tcBorders>
              <w:top w:val="nil"/>
              <w:left w:val="nil"/>
              <w:bottom w:val="nil"/>
              <w:right w:val="nil"/>
            </w:tcBorders>
            <w:shd w:val="clear" w:color="auto" w:fill="auto"/>
            <w:noWrap/>
            <w:vAlign w:val="bottom"/>
            <w:hideMark/>
          </w:tcPr>
          <w:p w14:paraId="201B1182" w14:textId="77777777" w:rsidR="000B28E2" w:rsidRPr="00A52275" w:rsidRDefault="000B28E2" w:rsidP="007D5F0F">
            <w:pPr>
              <w:spacing w:line="240" w:lineRule="auto"/>
              <w:jc w:val="left"/>
              <w:rPr>
                <w:color w:val="000000"/>
                <w:sz w:val="20"/>
                <w:szCs w:val="20"/>
              </w:rPr>
            </w:pPr>
            <w:r w:rsidRPr="00A52275">
              <w:rPr>
                <w:color w:val="000000"/>
                <w:sz w:val="20"/>
                <w:szCs w:val="20"/>
              </w:rPr>
              <w:t>1.000</w:t>
            </w:r>
          </w:p>
        </w:tc>
      </w:tr>
      <w:tr w:rsidR="000B28E2" w:rsidRPr="00A52275" w14:paraId="7FE885F1" w14:textId="77777777" w:rsidTr="005E2286">
        <w:trPr>
          <w:trHeight w:val="320"/>
        </w:trPr>
        <w:tc>
          <w:tcPr>
            <w:tcW w:w="1704" w:type="pct"/>
            <w:tcBorders>
              <w:top w:val="nil"/>
              <w:left w:val="nil"/>
              <w:bottom w:val="nil"/>
              <w:right w:val="nil"/>
            </w:tcBorders>
            <w:shd w:val="clear" w:color="auto" w:fill="auto"/>
            <w:noWrap/>
            <w:vAlign w:val="bottom"/>
            <w:hideMark/>
          </w:tcPr>
          <w:p w14:paraId="1DAD6C3A" w14:textId="77777777" w:rsidR="000B28E2" w:rsidRPr="00A52275" w:rsidRDefault="000B28E2" w:rsidP="007D5F0F">
            <w:pPr>
              <w:spacing w:line="240" w:lineRule="auto"/>
              <w:jc w:val="left"/>
              <w:rPr>
                <w:color w:val="000000"/>
                <w:sz w:val="20"/>
                <w:szCs w:val="20"/>
              </w:rPr>
            </w:pPr>
            <w:r w:rsidRPr="00A52275">
              <w:rPr>
                <w:color w:val="000000"/>
                <w:sz w:val="20"/>
                <w:szCs w:val="20"/>
              </w:rPr>
              <w:t>S.flavimana - S.cynipsea</w:t>
            </w:r>
          </w:p>
        </w:tc>
        <w:tc>
          <w:tcPr>
            <w:tcW w:w="659" w:type="pct"/>
            <w:tcBorders>
              <w:top w:val="nil"/>
              <w:left w:val="nil"/>
              <w:bottom w:val="nil"/>
              <w:right w:val="nil"/>
            </w:tcBorders>
            <w:shd w:val="clear" w:color="auto" w:fill="auto"/>
            <w:noWrap/>
            <w:vAlign w:val="bottom"/>
            <w:hideMark/>
          </w:tcPr>
          <w:p w14:paraId="211DB381" w14:textId="77777777" w:rsidR="000B28E2" w:rsidRPr="00A52275" w:rsidRDefault="000B28E2" w:rsidP="007D5F0F">
            <w:pPr>
              <w:spacing w:line="240" w:lineRule="auto"/>
              <w:jc w:val="left"/>
              <w:rPr>
                <w:color w:val="000000"/>
                <w:sz w:val="20"/>
                <w:szCs w:val="20"/>
              </w:rPr>
            </w:pPr>
            <w:r w:rsidRPr="00A52275">
              <w:rPr>
                <w:color w:val="000000"/>
                <w:sz w:val="20"/>
                <w:szCs w:val="20"/>
              </w:rPr>
              <w:t>-2.15</w:t>
            </w:r>
          </w:p>
        </w:tc>
        <w:tc>
          <w:tcPr>
            <w:tcW w:w="659" w:type="pct"/>
            <w:tcBorders>
              <w:top w:val="nil"/>
              <w:left w:val="nil"/>
              <w:bottom w:val="nil"/>
              <w:right w:val="nil"/>
            </w:tcBorders>
            <w:shd w:val="clear" w:color="auto" w:fill="auto"/>
            <w:noWrap/>
            <w:vAlign w:val="bottom"/>
            <w:hideMark/>
          </w:tcPr>
          <w:p w14:paraId="0B7C2BD1"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35A99D22" w14:textId="77777777" w:rsidR="000B28E2" w:rsidRPr="00A52275" w:rsidRDefault="000B28E2" w:rsidP="007D5F0F">
            <w:pPr>
              <w:spacing w:line="240" w:lineRule="auto"/>
              <w:jc w:val="left"/>
              <w:rPr>
                <w:color w:val="000000"/>
                <w:sz w:val="20"/>
                <w:szCs w:val="20"/>
              </w:rPr>
            </w:pPr>
            <w:r w:rsidRPr="00A52275">
              <w:rPr>
                <w:color w:val="000000"/>
                <w:sz w:val="20"/>
                <w:szCs w:val="20"/>
              </w:rPr>
              <w:t>267</w:t>
            </w:r>
          </w:p>
        </w:tc>
        <w:tc>
          <w:tcPr>
            <w:tcW w:w="659" w:type="pct"/>
            <w:tcBorders>
              <w:top w:val="nil"/>
              <w:left w:val="nil"/>
              <w:bottom w:val="nil"/>
              <w:right w:val="nil"/>
            </w:tcBorders>
            <w:shd w:val="clear" w:color="auto" w:fill="auto"/>
            <w:noWrap/>
            <w:vAlign w:val="bottom"/>
            <w:hideMark/>
          </w:tcPr>
          <w:p w14:paraId="46FE01A2" w14:textId="77777777" w:rsidR="000B28E2" w:rsidRPr="00A52275" w:rsidRDefault="000B28E2" w:rsidP="007D5F0F">
            <w:pPr>
              <w:spacing w:line="240" w:lineRule="auto"/>
              <w:jc w:val="left"/>
              <w:rPr>
                <w:color w:val="000000"/>
                <w:sz w:val="20"/>
                <w:szCs w:val="20"/>
              </w:rPr>
            </w:pPr>
            <w:r w:rsidRPr="00A52275">
              <w:rPr>
                <w:color w:val="000000"/>
                <w:sz w:val="20"/>
                <w:szCs w:val="20"/>
              </w:rPr>
              <w:t>-4.85</w:t>
            </w:r>
          </w:p>
        </w:tc>
        <w:tc>
          <w:tcPr>
            <w:tcW w:w="659" w:type="pct"/>
            <w:tcBorders>
              <w:top w:val="nil"/>
              <w:left w:val="nil"/>
              <w:bottom w:val="nil"/>
              <w:right w:val="nil"/>
            </w:tcBorders>
            <w:shd w:val="clear" w:color="auto" w:fill="auto"/>
            <w:noWrap/>
            <w:vAlign w:val="bottom"/>
            <w:hideMark/>
          </w:tcPr>
          <w:p w14:paraId="19918D5A" w14:textId="77777777" w:rsidR="000B28E2" w:rsidRPr="00A52275" w:rsidRDefault="000B28E2" w:rsidP="007D5F0F">
            <w:pPr>
              <w:spacing w:line="240" w:lineRule="auto"/>
              <w:jc w:val="left"/>
              <w:rPr>
                <w:color w:val="000000"/>
                <w:sz w:val="20"/>
                <w:szCs w:val="20"/>
              </w:rPr>
            </w:pPr>
            <w:r w:rsidRPr="00A52275">
              <w:rPr>
                <w:color w:val="000000"/>
                <w:sz w:val="20"/>
                <w:szCs w:val="20"/>
              </w:rPr>
              <w:t>0.000</w:t>
            </w:r>
          </w:p>
        </w:tc>
      </w:tr>
      <w:tr w:rsidR="000B28E2" w:rsidRPr="00A52275" w14:paraId="5AC54A4C" w14:textId="77777777" w:rsidTr="005E2286">
        <w:trPr>
          <w:trHeight w:val="320"/>
        </w:trPr>
        <w:tc>
          <w:tcPr>
            <w:tcW w:w="1704" w:type="pct"/>
            <w:tcBorders>
              <w:top w:val="nil"/>
              <w:left w:val="nil"/>
              <w:bottom w:val="nil"/>
              <w:right w:val="nil"/>
            </w:tcBorders>
            <w:shd w:val="clear" w:color="auto" w:fill="auto"/>
            <w:noWrap/>
            <w:vAlign w:val="bottom"/>
            <w:hideMark/>
          </w:tcPr>
          <w:p w14:paraId="16675CFF" w14:textId="77777777" w:rsidR="000B28E2" w:rsidRPr="00A52275" w:rsidRDefault="000B28E2" w:rsidP="007D5F0F">
            <w:pPr>
              <w:spacing w:line="240" w:lineRule="auto"/>
              <w:jc w:val="left"/>
              <w:rPr>
                <w:color w:val="000000"/>
                <w:sz w:val="20"/>
                <w:szCs w:val="20"/>
              </w:rPr>
            </w:pPr>
            <w:r w:rsidRPr="00A52275">
              <w:rPr>
                <w:color w:val="000000"/>
                <w:sz w:val="20"/>
                <w:szCs w:val="20"/>
              </w:rPr>
              <w:t>S.flavimana - S.fulgens</w:t>
            </w:r>
          </w:p>
        </w:tc>
        <w:tc>
          <w:tcPr>
            <w:tcW w:w="659" w:type="pct"/>
            <w:tcBorders>
              <w:top w:val="nil"/>
              <w:left w:val="nil"/>
              <w:bottom w:val="nil"/>
              <w:right w:val="nil"/>
            </w:tcBorders>
            <w:shd w:val="clear" w:color="auto" w:fill="auto"/>
            <w:noWrap/>
            <w:vAlign w:val="bottom"/>
            <w:hideMark/>
          </w:tcPr>
          <w:p w14:paraId="16677297" w14:textId="77777777" w:rsidR="000B28E2" w:rsidRPr="00A52275" w:rsidRDefault="000B28E2" w:rsidP="007D5F0F">
            <w:pPr>
              <w:spacing w:line="240" w:lineRule="auto"/>
              <w:jc w:val="left"/>
              <w:rPr>
                <w:color w:val="000000"/>
                <w:sz w:val="20"/>
                <w:szCs w:val="20"/>
              </w:rPr>
            </w:pPr>
            <w:r w:rsidRPr="00A52275">
              <w:rPr>
                <w:color w:val="000000"/>
                <w:sz w:val="20"/>
                <w:szCs w:val="20"/>
              </w:rPr>
              <w:t>-0.83</w:t>
            </w:r>
          </w:p>
        </w:tc>
        <w:tc>
          <w:tcPr>
            <w:tcW w:w="659" w:type="pct"/>
            <w:tcBorders>
              <w:top w:val="nil"/>
              <w:left w:val="nil"/>
              <w:bottom w:val="nil"/>
              <w:right w:val="nil"/>
            </w:tcBorders>
            <w:shd w:val="clear" w:color="auto" w:fill="auto"/>
            <w:noWrap/>
            <w:vAlign w:val="bottom"/>
            <w:hideMark/>
          </w:tcPr>
          <w:p w14:paraId="19A3B711" w14:textId="77777777" w:rsidR="000B28E2" w:rsidRPr="00A52275" w:rsidRDefault="000B28E2" w:rsidP="007D5F0F">
            <w:pPr>
              <w:spacing w:line="240" w:lineRule="auto"/>
              <w:jc w:val="left"/>
              <w:rPr>
                <w:color w:val="000000"/>
                <w:sz w:val="20"/>
                <w:szCs w:val="20"/>
              </w:rPr>
            </w:pPr>
            <w:r w:rsidRPr="00A52275">
              <w:rPr>
                <w:color w:val="000000"/>
                <w:sz w:val="20"/>
                <w:szCs w:val="20"/>
              </w:rPr>
              <w:t>0.46</w:t>
            </w:r>
          </w:p>
        </w:tc>
        <w:tc>
          <w:tcPr>
            <w:tcW w:w="659" w:type="pct"/>
            <w:tcBorders>
              <w:top w:val="nil"/>
              <w:left w:val="nil"/>
              <w:bottom w:val="nil"/>
              <w:right w:val="nil"/>
            </w:tcBorders>
            <w:shd w:val="clear" w:color="auto" w:fill="auto"/>
            <w:noWrap/>
            <w:vAlign w:val="bottom"/>
            <w:hideMark/>
          </w:tcPr>
          <w:p w14:paraId="38B2C119" w14:textId="77777777" w:rsidR="000B28E2" w:rsidRPr="00A52275" w:rsidRDefault="000B28E2" w:rsidP="007D5F0F">
            <w:pPr>
              <w:spacing w:line="240" w:lineRule="auto"/>
              <w:jc w:val="left"/>
              <w:rPr>
                <w:color w:val="000000"/>
                <w:sz w:val="20"/>
                <w:szCs w:val="20"/>
              </w:rPr>
            </w:pPr>
            <w:r w:rsidRPr="00A52275">
              <w:rPr>
                <w:color w:val="000000"/>
                <w:sz w:val="20"/>
                <w:szCs w:val="20"/>
              </w:rPr>
              <w:t>268</w:t>
            </w:r>
          </w:p>
        </w:tc>
        <w:tc>
          <w:tcPr>
            <w:tcW w:w="659" w:type="pct"/>
            <w:tcBorders>
              <w:top w:val="nil"/>
              <w:left w:val="nil"/>
              <w:bottom w:val="nil"/>
              <w:right w:val="nil"/>
            </w:tcBorders>
            <w:shd w:val="clear" w:color="auto" w:fill="auto"/>
            <w:noWrap/>
            <w:vAlign w:val="bottom"/>
            <w:hideMark/>
          </w:tcPr>
          <w:p w14:paraId="3CA69F38" w14:textId="77777777" w:rsidR="000B28E2" w:rsidRPr="00A52275" w:rsidRDefault="000B28E2" w:rsidP="007D5F0F">
            <w:pPr>
              <w:spacing w:line="240" w:lineRule="auto"/>
              <w:jc w:val="left"/>
              <w:rPr>
                <w:color w:val="000000"/>
                <w:sz w:val="20"/>
                <w:szCs w:val="20"/>
              </w:rPr>
            </w:pPr>
            <w:r w:rsidRPr="00A52275">
              <w:rPr>
                <w:color w:val="000000"/>
                <w:sz w:val="20"/>
                <w:szCs w:val="20"/>
              </w:rPr>
              <w:t>-1.82</w:t>
            </w:r>
          </w:p>
        </w:tc>
        <w:tc>
          <w:tcPr>
            <w:tcW w:w="659" w:type="pct"/>
            <w:tcBorders>
              <w:top w:val="nil"/>
              <w:left w:val="nil"/>
              <w:bottom w:val="nil"/>
              <w:right w:val="nil"/>
            </w:tcBorders>
            <w:shd w:val="clear" w:color="auto" w:fill="auto"/>
            <w:noWrap/>
            <w:vAlign w:val="bottom"/>
            <w:hideMark/>
          </w:tcPr>
          <w:p w14:paraId="5F36F797" w14:textId="77777777" w:rsidR="000B28E2" w:rsidRPr="00A52275" w:rsidRDefault="000B28E2" w:rsidP="007D5F0F">
            <w:pPr>
              <w:spacing w:line="240" w:lineRule="auto"/>
              <w:jc w:val="left"/>
              <w:rPr>
                <w:color w:val="000000"/>
                <w:sz w:val="20"/>
                <w:szCs w:val="20"/>
              </w:rPr>
            </w:pPr>
            <w:r w:rsidRPr="00A52275">
              <w:rPr>
                <w:color w:val="000000"/>
                <w:sz w:val="20"/>
                <w:szCs w:val="20"/>
              </w:rPr>
              <w:t>0.669</w:t>
            </w:r>
          </w:p>
        </w:tc>
      </w:tr>
      <w:tr w:rsidR="000B28E2" w:rsidRPr="00A52275" w14:paraId="248924BC" w14:textId="77777777" w:rsidTr="005E2286">
        <w:trPr>
          <w:trHeight w:val="320"/>
        </w:trPr>
        <w:tc>
          <w:tcPr>
            <w:tcW w:w="1704" w:type="pct"/>
            <w:tcBorders>
              <w:top w:val="nil"/>
              <w:left w:val="nil"/>
              <w:bottom w:val="nil"/>
              <w:right w:val="nil"/>
            </w:tcBorders>
            <w:shd w:val="clear" w:color="auto" w:fill="auto"/>
            <w:noWrap/>
            <w:vAlign w:val="bottom"/>
            <w:hideMark/>
          </w:tcPr>
          <w:p w14:paraId="5DC03BC5" w14:textId="77777777" w:rsidR="000B28E2" w:rsidRPr="00A52275" w:rsidRDefault="000B28E2" w:rsidP="007D5F0F">
            <w:pPr>
              <w:spacing w:line="240" w:lineRule="auto"/>
              <w:jc w:val="left"/>
              <w:rPr>
                <w:color w:val="000000"/>
                <w:sz w:val="20"/>
                <w:szCs w:val="20"/>
              </w:rPr>
            </w:pPr>
            <w:r w:rsidRPr="00A52275">
              <w:rPr>
                <w:color w:val="000000"/>
                <w:sz w:val="20"/>
                <w:szCs w:val="20"/>
              </w:rPr>
              <w:t>S.flavimana - S.punctum</w:t>
            </w:r>
          </w:p>
        </w:tc>
        <w:tc>
          <w:tcPr>
            <w:tcW w:w="659" w:type="pct"/>
            <w:tcBorders>
              <w:top w:val="nil"/>
              <w:left w:val="nil"/>
              <w:bottom w:val="nil"/>
              <w:right w:val="nil"/>
            </w:tcBorders>
            <w:shd w:val="clear" w:color="auto" w:fill="auto"/>
            <w:noWrap/>
            <w:vAlign w:val="bottom"/>
            <w:hideMark/>
          </w:tcPr>
          <w:p w14:paraId="32C1DF91" w14:textId="77777777" w:rsidR="000B28E2" w:rsidRPr="00A52275" w:rsidRDefault="000B28E2" w:rsidP="007D5F0F">
            <w:pPr>
              <w:spacing w:line="240" w:lineRule="auto"/>
              <w:jc w:val="left"/>
              <w:rPr>
                <w:color w:val="000000"/>
                <w:sz w:val="20"/>
                <w:szCs w:val="20"/>
              </w:rPr>
            </w:pPr>
            <w:r w:rsidRPr="00A52275">
              <w:rPr>
                <w:color w:val="000000"/>
                <w:sz w:val="20"/>
                <w:szCs w:val="20"/>
              </w:rPr>
              <w:t>-1.73</w:t>
            </w:r>
          </w:p>
        </w:tc>
        <w:tc>
          <w:tcPr>
            <w:tcW w:w="659" w:type="pct"/>
            <w:tcBorders>
              <w:top w:val="nil"/>
              <w:left w:val="nil"/>
              <w:bottom w:val="nil"/>
              <w:right w:val="nil"/>
            </w:tcBorders>
            <w:shd w:val="clear" w:color="auto" w:fill="auto"/>
            <w:noWrap/>
            <w:vAlign w:val="bottom"/>
            <w:hideMark/>
          </w:tcPr>
          <w:p w14:paraId="52AA7FD6" w14:textId="77777777" w:rsidR="000B28E2" w:rsidRPr="00A52275" w:rsidRDefault="000B28E2" w:rsidP="007D5F0F">
            <w:pPr>
              <w:spacing w:line="240" w:lineRule="auto"/>
              <w:jc w:val="left"/>
              <w:rPr>
                <w:color w:val="000000"/>
                <w:sz w:val="20"/>
                <w:szCs w:val="20"/>
              </w:rPr>
            </w:pPr>
            <w:r w:rsidRPr="00A52275">
              <w:rPr>
                <w:color w:val="000000"/>
                <w:sz w:val="20"/>
                <w:szCs w:val="20"/>
              </w:rPr>
              <w:t>0.46</w:t>
            </w:r>
          </w:p>
        </w:tc>
        <w:tc>
          <w:tcPr>
            <w:tcW w:w="659" w:type="pct"/>
            <w:tcBorders>
              <w:top w:val="nil"/>
              <w:left w:val="nil"/>
              <w:bottom w:val="nil"/>
              <w:right w:val="nil"/>
            </w:tcBorders>
            <w:shd w:val="clear" w:color="auto" w:fill="auto"/>
            <w:noWrap/>
            <w:vAlign w:val="bottom"/>
            <w:hideMark/>
          </w:tcPr>
          <w:p w14:paraId="71F71D7D" w14:textId="77777777" w:rsidR="000B28E2" w:rsidRPr="00A52275" w:rsidRDefault="000B28E2" w:rsidP="007D5F0F">
            <w:pPr>
              <w:spacing w:line="240" w:lineRule="auto"/>
              <w:jc w:val="left"/>
              <w:rPr>
                <w:color w:val="000000"/>
                <w:sz w:val="20"/>
                <w:szCs w:val="20"/>
              </w:rPr>
            </w:pPr>
            <w:r w:rsidRPr="00A52275">
              <w:rPr>
                <w:color w:val="000000"/>
                <w:sz w:val="20"/>
                <w:szCs w:val="20"/>
              </w:rPr>
              <w:t>269</w:t>
            </w:r>
          </w:p>
        </w:tc>
        <w:tc>
          <w:tcPr>
            <w:tcW w:w="659" w:type="pct"/>
            <w:tcBorders>
              <w:top w:val="nil"/>
              <w:left w:val="nil"/>
              <w:bottom w:val="nil"/>
              <w:right w:val="nil"/>
            </w:tcBorders>
            <w:shd w:val="clear" w:color="auto" w:fill="auto"/>
            <w:noWrap/>
            <w:vAlign w:val="bottom"/>
            <w:hideMark/>
          </w:tcPr>
          <w:p w14:paraId="30334211" w14:textId="77777777" w:rsidR="000B28E2" w:rsidRPr="00A52275" w:rsidRDefault="000B28E2" w:rsidP="007D5F0F">
            <w:pPr>
              <w:spacing w:line="240" w:lineRule="auto"/>
              <w:jc w:val="left"/>
              <w:rPr>
                <w:color w:val="000000"/>
                <w:sz w:val="20"/>
                <w:szCs w:val="20"/>
              </w:rPr>
            </w:pPr>
            <w:r w:rsidRPr="00A52275">
              <w:rPr>
                <w:color w:val="000000"/>
                <w:sz w:val="20"/>
                <w:szCs w:val="20"/>
              </w:rPr>
              <w:t>-3.81</w:t>
            </w:r>
          </w:p>
        </w:tc>
        <w:tc>
          <w:tcPr>
            <w:tcW w:w="659" w:type="pct"/>
            <w:tcBorders>
              <w:top w:val="nil"/>
              <w:left w:val="nil"/>
              <w:bottom w:val="nil"/>
              <w:right w:val="nil"/>
            </w:tcBorders>
            <w:shd w:val="clear" w:color="auto" w:fill="auto"/>
            <w:noWrap/>
            <w:vAlign w:val="bottom"/>
            <w:hideMark/>
          </w:tcPr>
          <w:p w14:paraId="397A512E" w14:textId="77777777" w:rsidR="000B28E2" w:rsidRPr="00A52275" w:rsidRDefault="000B28E2" w:rsidP="007D5F0F">
            <w:pPr>
              <w:spacing w:line="240" w:lineRule="auto"/>
              <w:jc w:val="left"/>
              <w:rPr>
                <w:color w:val="000000"/>
                <w:sz w:val="20"/>
                <w:szCs w:val="20"/>
              </w:rPr>
            </w:pPr>
            <w:r w:rsidRPr="00A52275">
              <w:rPr>
                <w:color w:val="000000"/>
                <w:sz w:val="20"/>
                <w:szCs w:val="20"/>
              </w:rPr>
              <w:t>0.005</w:t>
            </w:r>
          </w:p>
        </w:tc>
      </w:tr>
      <w:tr w:rsidR="000B28E2" w:rsidRPr="00A52275" w14:paraId="5A8ECAF8" w14:textId="77777777" w:rsidTr="005E2286">
        <w:trPr>
          <w:trHeight w:val="320"/>
        </w:trPr>
        <w:tc>
          <w:tcPr>
            <w:tcW w:w="1704" w:type="pct"/>
            <w:tcBorders>
              <w:top w:val="nil"/>
              <w:left w:val="nil"/>
              <w:bottom w:val="nil"/>
              <w:right w:val="nil"/>
            </w:tcBorders>
            <w:shd w:val="clear" w:color="auto" w:fill="auto"/>
            <w:noWrap/>
            <w:vAlign w:val="bottom"/>
            <w:hideMark/>
          </w:tcPr>
          <w:p w14:paraId="3C52FDAA" w14:textId="77777777" w:rsidR="000B28E2" w:rsidRPr="00A52275" w:rsidRDefault="000B28E2" w:rsidP="007D5F0F">
            <w:pPr>
              <w:spacing w:line="240" w:lineRule="auto"/>
              <w:jc w:val="left"/>
              <w:rPr>
                <w:color w:val="000000"/>
                <w:sz w:val="20"/>
                <w:szCs w:val="20"/>
              </w:rPr>
            </w:pPr>
            <w:r w:rsidRPr="00A52275">
              <w:rPr>
                <w:color w:val="000000"/>
                <w:sz w:val="20"/>
                <w:szCs w:val="20"/>
              </w:rPr>
              <w:t>S.duplicata - S.thoracica</w:t>
            </w:r>
          </w:p>
        </w:tc>
        <w:tc>
          <w:tcPr>
            <w:tcW w:w="659" w:type="pct"/>
            <w:tcBorders>
              <w:top w:val="nil"/>
              <w:left w:val="nil"/>
              <w:bottom w:val="nil"/>
              <w:right w:val="nil"/>
            </w:tcBorders>
            <w:shd w:val="clear" w:color="auto" w:fill="auto"/>
            <w:noWrap/>
            <w:vAlign w:val="bottom"/>
            <w:hideMark/>
          </w:tcPr>
          <w:p w14:paraId="56DA3388" w14:textId="77777777" w:rsidR="000B28E2" w:rsidRPr="00A52275" w:rsidRDefault="000B28E2" w:rsidP="007D5F0F">
            <w:pPr>
              <w:spacing w:line="240" w:lineRule="auto"/>
              <w:jc w:val="left"/>
              <w:rPr>
                <w:color w:val="000000"/>
                <w:sz w:val="20"/>
                <w:szCs w:val="20"/>
              </w:rPr>
            </w:pPr>
            <w:r w:rsidRPr="00A52275">
              <w:rPr>
                <w:color w:val="000000"/>
                <w:sz w:val="20"/>
                <w:szCs w:val="20"/>
              </w:rPr>
              <w:t>-0.32</w:t>
            </w:r>
          </w:p>
        </w:tc>
        <w:tc>
          <w:tcPr>
            <w:tcW w:w="659" w:type="pct"/>
            <w:tcBorders>
              <w:top w:val="nil"/>
              <w:left w:val="nil"/>
              <w:bottom w:val="nil"/>
              <w:right w:val="nil"/>
            </w:tcBorders>
            <w:shd w:val="clear" w:color="auto" w:fill="auto"/>
            <w:noWrap/>
            <w:vAlign w:val="bottom"/>
            <w:hideMark/>
          </w:tcPr>
          <w:p w14:paraId="0BF7BAE8" w14:textId="77777777" w:rsidR="000B28E2" w:rsidRPr="00A52275" w:rsidRDefault="000B28E2" w:rsidP="007D5F0F">
            <w:pPr>
              <w:spacing w:line="240" w:lineRule="auto"/>
              <w:jc w:val="left"/>
              <w:rPr>
                <w:color w:val="000000"/>
                <w:sz w:val="20"/>
                <w:szCs w:val="20"/>
              </w:rPr>
            </w:pPr>
            <w:r w:rsidRPr="00A52275">
              <w:rPr>
                <w:color w:val="000000"/>
                <w:sz w:val="20"/>
                <w:szCs w:val="20"/>
              </w:rPr>
              <w:t>0.45</w:t>
            </w:r>
          </w:p>
        </w:tc>
        <w:tc>
          <w:tcPr>
            <w:tcW w:w="659" w:type="pct"/>
            <w:tcBorders>
              <w:top w:val="nil"/>
              <w:left w:val="nil"/>
              <w:bottom w:val="nil"/>
              <w:right w:val="nil"/>
            </w:tcBorders>
            <w:shd w:val="clear" w:color="auto" w:fill="auto"/>
            <w:noWrap/>
            <w:vAlign w:val="bottom"/>
            <w:hideMark/>
          </w:tcPr>
          <w:p w14:paraId="39CA093C" w14:textId="77777777" w:rsidR="000B28E2" w:rsidRPr="00A52275" w:rsidRDefault="000B28E2" w:rsidP="007D5F0F">
            <w:pPr>
              <w:spacing w:line="240" w:lineRule="auto"/>
              <w:jc w:val="left"/>
              <w:rPr>
                <w:color w:val="000000"/>
                <w:sz w:val="20"/>
                <w:szCs w:val="20"/>
              </w:rPr>
            </w:pPr>
            <w:r w:rsidRPr="00A52275">
              <w:rPr>
                <w:color w:val="000000"/>
                <w:sz w:val="20"/>
                <w:szCs w:val="20"/>
              </w:rPr>
              <w:t>267</w:t>
            </w:r>
          </w:p>
        </w:tc>
        <w:tc>
          <w:tcPr>
            <w:tcW w:w="659" w:type="pct"/>
            <w:tcBorders>
              <w:top w:val="nil"/>
              <w:left w:val="nil"/>
              <w:bottom w:val="nil"/>
              <w:right w:val="nil"/>
            </w:tcBorders>
            <w:shd w:val="clear" w:color="auto" w:fill="auto"/>
            <w:noWrap/>
            <w:vAlign w:val="bottom"/>
            <w:hideMark/>
          </w:tcPr>
          <w:p w14:paraId="16D10A0E" w14:textId="77777777" w:rsidR="000B28E2" w:rsidRPr="00A52275" w:rsidRDefault="000B28E2" w:rsidP="007D5F0F">
            <w:pPr>
              <w:spacing w:line="240" w:lineRule="auto"/>
              <w:jc w:val="left"/>
              <w:rPr>
                <w:color w:val="000000"/>
                <w:sz w:val="20"/>
                <w:szCs w:val="20"/>
              </w:rPr>
            </w:pPr>
            <w:r w:rsidRPr="00A52275">
              <w:rPr>
                <w:color w:val="000000"/>
                <w:sz w:val="20"/>
                <w:szCs w:val="20"/>
              </w:rPr>
              <w:t>-0.72</w:t>
            </w:r>
          </w:p>
        </w:tc>
        <w:tc>
          <w:tcPr>
            <w:tcW w:w="659" w:type="pct"/>
            <w:tcBorders>
              <w:top w:val="nil"/>
              <w:left w:val="nil"/>
              <w:bottom w:val="nil"/>
              <w:right w:val="nil"/>
            </w:tcBorders>
            <w:shd w:val="clear" w:color="auto" w:fill="auto"/>
            <w:noWrap/>
            <w:vAlign w:val="bottom"/>
            <w:hideMark/>
          </w:tcPr>
          <w:p w14:paraId="6C7B8AF5" w14:textId="77777777" w:rsidR="000B28E2" w:rsidRPr="00A52275" w:rsidRDefault="000B28E2" w:rsidP="007D5F0F">
            <w:pPr>
              <w:spacing w:line="240" w:lineRule="auto"/>
              <w:jc w:val="left"/>
              <w:rPr>
                <w:color w:val="000000"/>
                <w:sz w:val="20"/>
                <w:szCs w:val="20"/>
              </w:rPr>
            </w:pPr>
            <w:r w:rsidRPr="00A52275">
              <w:rPr>
                <w:color w:val="000000"/>
                <w:sz w:val="20"/>
                <w:szCs w:val="20"/>
              </w:rPr>
              <w:t>0.999</w:t>
            </w:r>
          </w:p>
        </w:tc>
      </w:tr>
      <w:tr w:rsidR="000B28E2" w:rsidRPr="00A52275" w14:paraId="39A1C285" w14:textId="77777777" w:rsidTr="005E2286">
        <w:trPr>
          <w:trHeight w:val="320"/>
        </w:trPr>
        <w:tc>
          <w:tcPr>
            <w:tcW w:w="1704" w:type="pct"/>
            <w:tcBorders>
              <w:top w:val="nil"/>
              <w:left w:val="nil"/>
              <w:bottom w:val="nil"/>
              <w:right w:val="nil"/>
            </w:tcBorders>
            <w:shd w:val="clear" w:color="auto" w:fill="auto"/>
            <w:noWrap/>
            <w:vAlign w:val="bottom"/>
            <w:hideMark/>
          </w:tcPr>
          <w:p w14:paraId="330D7093" w14:textId="77777777" w:rsidR="000B28E2" w:rsidRPr="00A52275" w:rsidRDefault="000B28E2" w:rsidP="007D5F0F">
            <w:pPr>
              <w:spacing w:line="240" w:lineRule="auto"/>
              <w:jc w:val="left"/>
              <w:rPr>
                <w:color w:val="000000"/>
                <w:sz w:val="20"/>
                <w:szCs w:val="20"/>
              </w:rPr>
            </w:pPr>
            <w:r w:rsidRPr="00A52275">
              <w:rPr>
                <w:color w:val="000000"/>
                <w:sz w:val="20"/>
                <w:szCs w:val="20"/>
              </w:rPr>
              <w:t>S.duplicata - S.violacea</w:t>
            </w:r>
          </w:p>
        </w:tc>
        <w:tc>
          <w:tcPr>
            <w:tcW w:w="659" w:type="pct"/>
            <w:tcBorders>
              <w:top w:val="nil"/>
              <w:left w:val="nil"/>
              <w:bottom w:val="nil"/>
              <w:right w:val="nil"/>
            </w:tcBorders>
            <w:shd w:val="clear" w:color="auto" w:fill="auto"/>
            <w:noWrap/>
            <w:vAlign w:val="bottom"/>
            <w:hideMark/>
          </w:tcPr>
          <w:p w14:paraId="25A48122" w14:textId="77777777" w:rsidR="000B28E2" w:rsidRPr="00A52275" w:rsidRDefault="000B28E2" w:rsidP="007D5F0F">
            <w:pPr>
              <w:spacing w:line="240" w:lineRule="auto"/>
              <w:jc w:val="left"/>
              <w:rPr>
                <w:color w:val="000000"/>
                <w:sz w:val="20"/>
                <w:szCs w:val="20"/>
              </w:rPr>
            </w:pPr>
            <w:r w:rsidRPr="00A52275">
              <w:rPr>
                <w:color w:val="000000"/>
                <w:sz w:val="20"/>
                <w:szCs w:val="20"/>
              </w:rPr>
              <w:t>0.01</w:t>
            </w:r>
          </w:p>
        </w:tc>
        <w:tc>
          <w:tcPr>
            <w:tcW w:w="659" w:type="pct"/>
            <w:tcBorders>
              <w:top w:val="nil"/>
              <w:left w:val="nil"/>
              <w:bottom w:val="nil"/>
              <w:right w:val="nil"/>
            </w:tcBorders>
            <w:shd w:val="clear" w:color="auto" w:fill="auto"/>
            <w:noWrap/>
            <w:vAlign w:val="bottom"/>
            <w:hideMark/>
          </w:tcPr>
          <w:p w14:paraId="32FAC500" w14:textId="77777777" w:rsidR="000B28E2" w:rsidRPr="00A52275" w:rsidRDefault="000B28E2" w:rsidP="007D5F0F">
            <w:pPr>
              <w:spacing w:line="240" w:lineRule="auto"/>
              <w:jc w:val="left"/>
              <w:rPr>
                <w:color w:val="000000"/>
                <w:sz w:val="20"/>
                <w:szCs w:val="20"/>
              </w:rPr>
            </w:pPr>
            <w:r w:rsidRPr="00A52275">
              <w:rPr>
                <w:color w:val="000000"/>
                <w:sz w:val="20"/>
                <w:szCs w:val="20"/>
              </w:rPr>
              <w:t>0.46</w:t>
            </w:r>
          </w:p>
        </w:tc>
        <w:tc>
          <w:tcPr>
            <w:tcW w:w="659" w:type="pct"/>
            <w:tcBorders>
              <w:top w:val="nil"/>
              <w:left w:val="nil"/>
              <w:bottom w:val="nil"/>
              <w:right w:val="nil"/>
            </w:tcBorders>
            <w:shd w:val="clear" w:color="auto" w:fill="auto"/>
            <w:noWrap/>
            <w:vAlign w:val="bottom"/>
            <w:hideMark/>
          </w:tcPr>
          <w:p w14:paraId="59646E0F" w14:textId="77777777" w:rsidR="000B28E2" w:rsidRPr="00A52275" w:rsidRDefault="000B28E2" w:rsidP="007D5F0F">
            <w:pPr>
              <w:spacing w:line="240" w:lineRule="auto"/>
              <w:jc w:val="left"/>
              <w:rPr>
                <w:color w:val="000000"/>
                <w:sz w:val="20"/>
                <w:szCs w:val="20"/>
              </w:rPr>
            </w:pPr>
            <w:r w:rsidRPr="00A52275">
              <w:rPr>
                <w:color w:val="000000"/>
                <w:sz w:val="20"/>
                <w:szCs w:val="20"/>
              </w:rPr>
              <w:t>268</w:t>
            </w:r>
          </w:p>
        </w:tc>
        <w:tc>
          <w:tcPr>
            <w:tcW w:w="659" w:type="pct"/>
            <w:tcBorders>
              <w:top w:val="nil"/>
              <w:left w:val="nil"/>
              <w:bottom w:val="nil"/>
              <w:right w:val="nil"/>
            </w:tcBorders>
            <w:shd w:val="clear" w:color="auto" w:fill="auto"/>
            <w:noWrap/>
            <w:vAlign w:val="bottom"/>
            <w:hideMark/>
          </w:tcPr>
          <w:p w14:paraId="7CDF2637" w14:textId="77777777" w:rsidR="000B28E2" w:rsidRPr="00A52275" w:rsidRDefault="000B28E2" w:rsidP="007D5F0F">
            <w:pPr>
              <w:spacing w:line="240" w:lineRule="auto"/>
              <w:jc w:val="left"/>
              <w:rPr>
                <w:color w:val="000000"/>
                <w:sz w:val="20"/>
                <w:szCs w:val="20"/>
              </w:rPr>
            </w:pPr>
            <w:r w:rsidRPr="00A52275">
              <w:rPr>
                <w:color w:val="000000"/>
                <w:sz w:val="20"/>
                <w:szCs w:val="20"/>
              </w:rPr>
              <w:t>0.03</w:t>
            </w:r>
          </w:p>
        </w:tc>
        <w:tc>
          <w:tcPr>
            <w:tcW w:w="659" w:type="pct"/>
            <w:tcBorders>
              <w:top w:val="nil"/>
              <w:left w:val="nil"/>
              <w:bottom w:val="nil"/>
              <w:right w:val="nil"/>
            </w:tcBorders>
            <w:shd w:val="clear" w:color="auto" w:fill="auto"/>
            <w:noWrap/>
            <w:vAlign w:val="bottom"/>
            <w:hideMark/>
          </w:tcPr>
          <w:p w14:paraId="17C9F3FC" w14:textId="77777777" w:rsidR="000B28E2" w:rsidRPr="00A52275" w:rsidRDefault="000B28E2" w:rsidP="007D5F0F">
            <w:pPr>
              <w:spacing w:line="240" w:lineRule="auto"/>
              <w:jc w:val="left"/>
              <w:rPr>
                <w:color w:val="000000"/>
                <w:sz w:val="20"/>
                <w:szCs w:val="20"/>
              </w:rPr>
            </w:pPr>
            <w:r w:rsidRPr="00A52275">
              <w:rPr>
                <w:color w:val="000000"/>
                <w:sz w:val="20"/>
                <w:szCs w:val="20"/>
              </w:rPr>
              <w:t>1.000</w:t>
            </w:r>
          </w:p>
        </w:tc>
      </w:tr>
      <w:tr w:rsidR="000B28E2" w:rsidRPr="00A52275" w14:paraId="7CCB8F2C" w14:textId="77777777" w:rsidTr="005E2286">
        <w:trPr>
          <w:trHeight w:val="320"/>
        </w:trPr>
        <w:tc>
          <w:tcPr>
            <w:tcW w:w="1704" w:type="pct"/>
            <w:tcBorders>
              <w:top w:val="nil"/>
              <w:left w:val="nil"/>
              <w:bottom w:val="nil"/>
              <w:right w:val="nil"/>
            </w:tcBorders>
            <w:shd w:val="clear" w:color="auto" w:fill="auto"/>
            <w:noWrap/>
            <w:vAlign w:val="bottom"/>
            <w:hideMark/>
          </w:tcPr>
          <w:p w14:paraId="0DB03618" w14:textId="77777777" w:rsidR="000B28E2" w:rsidRPr="00A52275" w:rsidRDefault="000B28E2" w:rsidP="007D5F0F">
            <w:pPr>
              <w:spacing w:line="240" w:lineRule="auto"/>
              <w:jc w:val="left"/>
              <w:rPr>
                <w:color w:val="000000"/>
                <w:sz w:val="20"/>
                <w:szCs w:val="20"/>
              </w:rPr>
            </w:pPr>
            <w:r w:rsidRPr="00A52275">
              <w:rPr>
                <w:color w:val="000000"/>
                <w:sz w:val="20"/>
                <w:szCs w:val="20"/>
              </w:rPr>
              <w:t>S.duplicata - S.orthocnemis</w:t>
            </w:r>
          </w:p>
        </w:tc>
        <w:tc>
          <w:tcPr>
            <w:tcW w:w="659" w:type="pct"/>
            <w:tcBorders>
              <w:top w:val="nil"/>
              <w:left w:val="nil"/>
              <w:bottom w:val="nil"/>
              <w:right w:val="nil"/>
            </w:tcBorders>
            <w:shd w:val="clear" w:color="auto" w:fill="auto"/>
            <w:noWrap/>
            <w:vAlign w:val="bottom"/>
            <w:hideMark/>
          </w:tcPr>
          <w:p w14:paraId="3C17FF06" w14:textId="77777777" w:rsidR="000B28E2" w:rsidRPr="00A52275" w:rsidRDefault="000B28E2" w:rsidP="007D5F0F">
            <w:pPr>
              <w:spacing w:line="240" w:lineRule="auto"/>
              <w:jc w:val="left"/>
              <w:rPr>
                <w:color w:val="000000"/>
                <w:sz w:val="20"/>
                <w:szCs w:val="20"/>
              </w:rPr>
            </w:pPr>
            <w:r w:rsidRPr="00A52275">
              <w:rPr>
                <w:color w:val="000000"/>
                <w:sz w:val="20"/>
                <w:szCs w:val="20"/>
              </w:rPr>
              <w:t>0.85</w:t>
            </w:r>
          </w:p>
        </w:tc>
        <w:tc>
          <w:tcPr>
            <w:tcW w:w="659" w:type="pct"/>
            <w:tcBorders>
              <w:top w:val="nil"/>
              <w:left w:val="nil"/>
              <w:bottom w:val="nil"/>
              <w:right w:val="nil"/>
            </w:tcBorders>
            <w:shd w:val="clear" w:color="auto" w:fill="auto"/>
            <w:noWrap/>
            <w:vAlign w:val="bottom"/>
            <w:hideMark/>
          </w:tcPr>
          <w:p w14:paraId="7F9F6DE1" w14:textId="77777777" w:rsidR="000B28E2" w:rsidRPr="00A52275" w:rsidRDefault="000B28E2" w:rsidP="007D5F0F">
            <w:pPr>
              <w:spacing w:line="240" w:lineRule="auto"/>
              <w:jc w:val="left"/>
              <w:rPr>
                <w:color w:val="000000"/>
                <w:sz w:val="20"/>
                <w:szCs w:val="20"/>
              </w:rPr>
            </w:pPr>
            <w:r w:rsidRPr="00A52275">
              <w:rPr>
                <w:color w:val="000000"/>
                <w:sz w:val="20"/>
                <w:szCs w:val="20"/>
              </w:rPr>
              <w:t>0.46</w:t>
            </w:r>
          </w:p>
        </w:tc>
        <w:tc>
          <w:tcPr>
            <w:tcW w:w="659" w:type="pct"/>
            <w:tcBorders>
              <w:top w:val="nil"/>
              <w:left w:val="nil"/>
              <w:bottom w:val="nil"/>
              <w:right w:val="nil"/>
            </w:tcBorders>
            <w:shd w:val="clear" w:color="auto" w:fill="auto"/>
            <w:noWrap/>
            <w:vAlign w:val="bottom"/>
            <w:hideMark/>
          </w:tcPr>
          <w:p w14:paraId="224755BD" w14:textId="77777777" w:rsidR="000B28E2" w:rsidRPr="00A52275" w:rsidRDefault="000B28E2" w:rsidP="007D5F0F">
            <w:pPr>
              <w:spacing w:line="240" w:lineRule="auto"/>
              <w:jc w:val="left"/>
              <w:rPr>
                <w:color w:val="000000"/>
                <w:sz w:val="20"/>
                <w:szCs w:val="20"/>
              </w:rPr>
            </w:pPr>
            <w:r w:rsidRPr="00A52275">
              <w:rPr>
                <w:color w:val="000000"/>
                <w:sz w:val="20"/>
                <w:szCs w:val="20"/>
              </w:rPr>
              <w:t>269</w:t>
            </w:r>
          </w:p>
        </w:tc>
        <w:tc>
          <w:tcPr>
            <w:tcW w:w="659" w:type="pct"/>
            <w:tcBorders>
              <w:top w:val="nil"/>
              <w:left w:val="nil"/>
              <w:bottom w:val="nil"/>
              <w:right w:val="nil"/>
            </w:tcBorders>
            <w:shd w:val="clear" w:color="auto" w:fill="auto"/>
            <w:noWrap/>
            <w:vAlign w:val="bottom"/>
            <w:hideMark/>
          </w:tcPr>
          <w:p w14:paraId="25B0F706" w14:textId="77777777" w:rsidR="000B28E2" w:rsidRPr="00A52275" w:rsidRDefault="000B28E2" w:rsidP="007D5F0F">
            <w:pPr>
              <w:spacing w:line="240" w:lineRule="auto"/>
              <w:jc w:val="left"/>
              <w:rPr>
                <w:color w:val="000000"/>
                <w:sz w:val="20"/>
                <w:szCs w:val="20"/>
              </w:rPr>
            </w:pPr>
            <w:r w:rsidRPr="00A52275">
              <w:rPr>
                <w:color w:val="000000"/>
                <w:sz w:val="20"/>
                <w:szCs w:val="20"/>
              </w:rPr>
              <w:t>1.86</w:t>
            </w:r>
          </w:p>
        </w:tc>
        <w:tc>
          <w:tcPr>
            <w:tcW w:w="659" w:type="pct"/>
            <w:tcBorders>
              <w:top w:val="nil"/>
              <w:left w:val="nil"/>
              <w:bottom w:val="nil"/>
              <w:right w:val="nil"/>
            </w:tcBorders>
            <w:shd w:val="clear" w:color="auto" w:fill="auto"/>
            <w:noWrap/>
            <w:vAlign w:val="bottom"/>
            <w:hideMark/>
          </w:tcPr>
          <w:p w14:paraId="11015FF9" w14:textId="77777777" w:rsidR="000B28E2" w:rsidRPr="00A52275" w:rsidRDefault="000B28E2" w:rsidP="007D5F0F">
            <w:pPr>
              <w:spacing w:line="240" w:lineRule="auto"/>
              <w:jc w:val="left"/>
              <w:rPr>
                <w:color w:val="000000"/>
                <w:sz w:val="20"/>
                <w:szCs w:val="20"/>
              </w:rPr>
            </w:pPr>
            <w:r w:rsidRPr="00A52275">
              <w:rPr>
                <w:color w:val="000000"/>
                <w:sz w:val="20"/>
                <w:szCs w:val="20"/>
              </w:rPr>
              <w:t>0.639</w:t>
            </w:r>
          </w:p>
        </w:tc>
      </w:tr>
      <w:tr w:rsidR="000B28E2" w:rsidRPr="00A52275" w14:paraId="64824D8D" w14:textId="77777777" w:rsidTr="005E2286">
        <w:trPr>
          <w:trHeight w:val="320"/>
        </w:trPr>
        <w:tc>
          <w:tcPr>
            <w:tcW w:w="1704" w:type="pct"/>
            <w:tcBorders>
              <w:top w:val="nil"/>
              <w:left w:val="nil"/>
              <w:bottom w:val="nil"/>
              <w:right w:val="nil"/>
            </w:tcBorders>
            <w:shd w:val="clear" w:color="auto" w:fill="auto"/>
            <w:noWrap/>
            <w:vAlign w:val="bottom"/>
            <w:hideMark/>
          </w:tcPr>
          <w:p w14:paraId="28408246" w14:textId="77777777" w:rsidR="000B28E2" w:rsidRPr="00A52275" w:rsidRDefault="000B28E2" w:rsidP="007D5F0F">
            <w:pPr>
              <w:spacing w:line="240" w:lineRule="auto"/>
              <w:jc w:val="left"/>
              <w:rPr>
                <w:color w:val="000000"/>
                <w:sz w:val="20"/>
                <w:szCs w:val="20"/>
              </w:rPr>
            </w:pPr>
            <w:r w:rsidRPr="00A52275">
              <w:rPr>
                <w:color w:val="000000"/>
                <w:sz w:val="20"/>
                <w:szCs w:val="20"/>
              </w:rPr>
              <w:t>S.duplicata - S.cynipsea</w:t>
            </w:r>
          </w:p>
        </w:tc>
        <w:tc>
          <w:tcPr>
            <w:tcW w:w="659" w:type="pct"/>
            <w:tcBorders>
              <w:top w:val="nil"/>
              <w:left w:val="nil"/>
              <w:bottom w:val="nil"/>
              <w:right w:val="nil"/>
            </w:tcBorders>
            <w:shd w:val="clear" w:color="auto" w:fill="auto"/>
            <w:noWrap/>
            <w:vAlign w:val="bottom"/>
            <w:hideMark/>
          </w:tcPr>
          <w:p w14:paraId="4DD27180" w14:textId="77777777" w:rsidR="000B28E2" w:rsidRPr="00A52275" w:rsidRDefault="000B28E2" w:rsidP="007D5F0F">
            <w:pPr>
              <w:spacing w:line="240" w:lineRule="auto"/>
              <w:jc w:val="left"/>
              <w:rPr>
                <w:color w:val="000000"/>
                <w:sz w:val="20"/>
                <w:szCs w:val="20"/>
              </w:rPr>
            </w:pPr>
            <w:r w:rsidRPr="00A52275">
              <w:rPr>
                <w:color w:val="000000"/>
                <w:sz w:val="20"/>
                <w:szCs w:val="20"/>
              </w:rPr>
              <w:t>-1.41</w:t>
            </w:r>
          </w:p>
        </w:tc>
        <w:tc>
          <w:tcPr>
            <w:tcW w:w="659" w:type="pct"/>
            <w:tcBorders>
              <w:top w:val="nil"/>
              <w:left w:val="nil"/>
              <w:bottom w:val="nil"/>
              <w:right w:val="nil"/>
            </w:tcBorders>
            <w:shd w:val="clear" w:color="auto" w:fill="auto"/>
            <w:noWrap/>
            <w:vAlign w:val="bottom"/>
            <w:hideMark/>
          </w:tcPr>
          <w:p w14:paraId="1D590C93"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7C442B68" w14:textId="77777777" w:rsidR="000B28E2" w:rsidRPr="00A52275" w:rsidRDefault="000B28E2" w:rsidP="007D5F0F">
            <w:pPr>
              <w:spacing w:line="240" w:lineRule="auto"/>
              <w:jc w:val="left"/>
              <w:rPr>
                <w:color w:val="000000"/>
                <w:sz w:val="20"/>
                <w:szCs w:val="20"/>
              </w:rPr>
            </w:pPr>
            <w:r w:rsidRPr="00A52275">
              <w:rPr>
                <w:color w:val="000000"/>
                <w:sz w:val="20"/>
                <w:szCs w:val="20"/>
              </w:rPr>
              <w:t>267</w:t>
            </w:r>
          </w:p>
        </w:tc>
        <w:tc>
          <w:tcPr>
            <w:tcW w:w="659" w:type="pct"/>
            <w:tcBorders>
              <w:top w:val="nil"/>
              <w:left w:val="nil"/>
              <w:bottom w:val="nil"/>
              <w:right w:val="nil"/>
            </w:tcBorders>
            <w:shd w:val="clear" w:color="auto" w:fill="auto"/>
            <w:noWrap/>
            <w:vAlign w:val="bottom"/>
            <w:hideMark/>
          </w:tcPr>
          <w:p w14:paraId="5E4223F9" w14:textId="77777777" w:rsidR="000B28E2" w:rsidRPr="00A52275" w:rsidRDefault="000B28E2" w:rsidP="007D5F0F">
            <w:pPr>
              <w:spacing w:line="240" w:lineRule="auto"/>
              <w:jc w:val="left"/>
              <w:rPr>
                <w:color w:val="000000"/>
                <w:sz w:val="20"/>
                <w:szCs w:val="20"/>
              </w:rPr>
            </w:pPr>
            <w:r w:rsidRPr="00A52275">
              <w:rPr>
                <w:color w:val="000000"/>
                <w:sz w:val="20"/>
                <w:szCs w:val="20"/>
              </w:rPr>
              <w:t>-3.19</w:t>
            </w:r>
          </w:p>
        </w:tc>
        <w:tc>
          <w:tcPr>
            <w:tcW w:w="659" w:type="pct"/>
            <w:tcBorders>
              <w:top w:val="nil"/>
              <w:left w:val="nil"/>
              <w:bottom w:val="nil"/>
              <w:right w:val="nil"/>
            </w:tcBorders>
            <w:shd w:val="clear" w:color="auto" w:fill="auto"/>
            <w:noWrap/>
            <w:vAlign w:val="bottom"/>
            <w:hideMark/>
          </w:tcPr>
          <w:p w14:paraId="2A6AF694" w14:textId="77777777" w:rsidR="000B28E2" w:rsidRPr="00A52275" w:rsidRDefault="000B28E2" w:rsidP="007D5F0F">
            <w:pPr>
              <w:spacing w:line="240" w:lineRule="auto"/>
              <w:jc w:val="left"/>
              <w:rPr>
                <w:color w:val="000000"/>
                <w:sz w:val="20"/>
                <w:szCs w:val="20"/>
              </w:rPr>
            </w:pPr>
            <w:r w:rsidRPr="00A52275">
              <w:rPr>
                <w:color w:val="000000"/>
                <w:sz w:val="20"/>
                <w:szCs w:val="20"/>
              </w:rPr>
              <w:t>0.042</w:t>
            </w:r>
          </w:p>
        </w:tc>
      </w:tr>
      <w:tr w:rsidR="000B28E2" w:rsidRPr="00A52275" w14:paraId="57D583CE" w14:textId="77777777" w:rsidTr="005E2286">
        <w:trPr>
          <w:trHeight w:val="320"/>
        </w:trPr>
        <w:tc>
          <w:tcPr>
            <w:tcW w:w="1704" w:type="pct"/>
            <w:tcBorders>
              <w:top w:val="nil"/>
              <w:left w:val="nil"/>
              <w:bottom w:val="nil"/>
              <w:right w:val="nil"/>
            </w:tcBorders>
            <w:shd w:val="clear" w:color="auto" w:fill="auto"/>
            <w:noWrap/>
            <w:vAlign w:val="bottom"/>
            <w:hideMark/>
          </w:tcPr>
          <w:p w14:paraId="75E6067E" w14:textId="77777777" w:rsidR="000B28E2" w:rsidRPr="00A52275" w:rsidRDefault="000B28E2" w:rsidP="007D5F0F">
            <w:pPr>
              <w:spacing w:line="240" w:lineRule="auto"/>
              <w:jc w:val="left"/>
              <w:rPr>
                <w:color w:val="000000"/>
                <w:sz w:val="20"/>
                <w:szCs w:val="20"/>
              </w:rPr>
            </w:pPr>
            <w:r w:rsidRPr="00A52275">
              <w:rPr>
                <w:color w:val="000000"/>
                <w:sz w:val="20"/>
                <w:szCs w:val="20"/>
              </w:rPr>
              <w:t>S.duplicata - S.fulgens</w:t>
            </w:r>
          </w:p>
        </w:tc>
        <w:tc>
          <w:tcPr>
            <w:tcW w:w="659" w:type="pct"/>
            <w:tcBorders>
              <w:top w:val="nil"/>
              <w:left w:val="nil"/>
              <w:bottom w:val="nil"/>
              <w:right w:val="nil"/>
            </w:tcBorders>
            <w:shd w:val="clear" w:color="auto" w:fill="auto"/>
            <w:noWrap/>
            <w:vAlign w:val="bottom"/>
            <w:hideMark/>
          </w:tcPr>
          <w:p w14:paraId="1493FBAC" w14:textId="77777777" w:rsidR="000B28E2" w:rsidRPr="00A52275" w:rsidRDefault="000B28E2" w:rsidP="007D5F0F">
            <w:pPr>
              <w:spacing w:line="240" w:lineRule="auto"/>
              <w:jc w:val="left"/>
              <w:rPr>
                <w:color w:val="000000"/>
                <w:sz w:val="20"/>
                <w:szCs w:val="20"/>
              </w:rPr>
            </w:pPr>
            <w:r w:rsidRPr="00A52275">
              <w:rPr>
                <w:color w:val="000000"/>
                <w:sz w:val="20"/>
                <w:szCs w:val="20"/>
              </w:rPr>
              <w:t>-0.09</w:t>
            </w:r>
          </w:p>
        </w:tc>
        <w:tc>
          <w:tcPr>
            <w:tcW w:w="659" w:type="pct"/>
            <w:tcBorders>
              <w:top w:val="nil"/>
              <w:left w:val="nil"/>
              <w:bottom w:val="nil"/>
              <w:right w:val="nil"/>
            </w:tcBorders>
            <w:shd w:val="clear" w:color="auto" w:fill="auto"/>
            <w:noWrap/>
            <w:vAlign w:val="bottom"/>
            <w:hideMark/>
          </w:tcPr>
          <w:p w14:paraId="0C2ABE8B" w14:textId="77777777" w:rsidR="000B28E2" w:rsidRPr="00A52275" w:rsidRDefault="000B28E2" w:rsidP="007D5F0F">
            <w:pPr>
              <w:spacing w:line="240" w:lineRule="auto"/>
              <w:jc w:val="left"/>
              <w:rPr>
                <w:color w:val="000000"/>
                <w:sz w:val="20"/>
                <w:szCs w:val="20"/>
              </w:rPr>
            </w:pPr>
            <w:r w:rsidRPr="00A52275">
              <w:rPr>
                <w:color w:val="000000"/>
                <w:sz w:val="20"/>
                <w:szCs w:val="20"/>
              </w:rPr>
              <w:t>0.46</w:t>
            </w:r>
          </w:p>
        </w:tc>
        <w:tc>
          <w:tcPr>
            <w:tcW w:w="659" w:type="pct"/>
            <w:tcBorders>
              <w:top w:val="nil"/>
              <w:left w:val="nil"/>
              <w:bottom w:val="nil"/>
              <w:right w:val="nil"/>
            </w:tcBorders>
            <w:shd w:val="clear" w:color="auto" w:fill="auto"/>
            <w:noWrap/>
            <w:vAlign w:val="bottom"/>
            <w:hideMark/>
          </w:tcPr>
          <w:p w14:paraId="5EDC91CB" w14:textId="77777777" w:rsidR="000B28E2" w:rsidRPr="00A52275" w:rsidRDefault="000B28E2" w:rsidP="007D5F0F">
            <w:pPr>
              <w:spacing w:line="240" w:lineRule="auto"/>
              <w:jc w:val="left"/>
              <w:rPr>
                <w:color w:val="000000"/>
                <w:sz w:val="20"/>
                <w:szCs w:val="20"/>
              </w:rPr>
            </w:pPr>
            <w:r w:rsidRPr="00A52275">
              <w:rPr>
                <w:color w:val="000000"/>
                <w:sz w:val="20"/>
                <w:szCs w:val="20"/>
              </w:rPr>
              <w:t>268</w:t>
            </w:r>
          </w:p>
        </w:tc>
        <w:tc>
          <w:tcPr>
            <w:tcW w:w="659" w:type="pct"/>
            <w:tcBorders>
              <w:top w:val="nil"/>
              <w:left w:val="nil"/>
              <w:bottom w:val="nil"/>
              <w:right w:val="nil"/>
            </w:tcBorders>
            <w:shd w:val="clear" w:color="auto" w:fill="auto"/>
            <w:noWrap/>
            <w:vAlign w:val="bottom"/>
            <w:hideMark/>
          </w:tcPr>
          <w:p w14:paraId="4ED1F488" w14:textId="77777777" w:rsidR="000B28E2" w:rsidRPr="00A52275" w:rsidRDefault="000B28E2" w:rsidP="007D5F0F">
            <w:pPr>
              <w:spacing w:line="240" w:lineRule="auto"/>
              <w:jc w:val="left"/>
              <w:rPr>
                <w:color w:val="000000"/>
                <w:sz w:val="20"/>
                <w:szCs w:val="20"/>
              </w:rPr>
            </w:pPr>
            <w:r w:rsidRPr="00A52275">
              <w:rPr>
                <w:color w:val="000000"/>
                <w:sz w:val="20"/>
                <w:szCs w:val="20"/>
              </w:rPr>
              <w:t>-0.21</w:t>
            </w:r>
          </w:p>
        </w:tc>
        <w:tc>
          <w:tcPr>
            <w:tcW w:w="659" w:type="pct"/>
            <w:tcBorders>
              <w:top w:val="nil"/>
              <w:left w:val="nil"/>
              <w:bottom w:val="nil"/>
              <w:right w:val="nil"/>
            </w:tcBorders>
            <w:shd w:val="clear" w:color="auto" w:fill="auto"/>
            <w:noWrap/>
            <w:vAlign w:val="bottom"/>
            <w:hideMark/>
          </w:tcPr>
          <w:p w14:paraId="679EF2CD" w14:textId="77777777" w:rsidR="000B28E2" w:rsidRPr="00A52275" w:rsidRDefault="000B28E2" w:rsidP="007D5F0F">
            <w:pPr>
              <w:spacing w:line="240" w:lineRule="auto"/>
              <w:jc w:val="left"/>
              <w:rPr>
                <w:color w:val="000000"/>
                <w:sz w:val="20"/>
                <w:szCs w:val="20"/>
              </w:rPr>
            </w:pPr>
            <w:r w:rsidRPr="00A52275">
              <w:rPr>
                <w:color w:val="000000"/>
                <w:sz w:val="20"/>
                <w:szCs w:val="20"/>
              </w:rPr>
              <w:t>1.000</w:t>
            </w:r>
          </w:p>
        </w:tc>
      </w:tr>
      <w:tr w:rsidR="000B28E2" w:rsidRPr="00A52275" w14:paraId="39EF9C48" w14:textId="77777777" w:rsidTr="005E2286">
        <w:trPr>
          <w:trHeight w:val="320"/>
        </w:trPr>
        <w:tc>
          <w:tcPr>
            <w:tcW w:w="1704" w:type="pct"/>
            <w:tcBorders>
              <w:top w:val="nil"/>
              <w:left w:val="nil"/>
              <w:bottom w:val="nil"/>
              <w:right w:val="nil"/>
            </w:tcBorders>
            <w:shd w:val="clear" w:color="auto" w:fill="auto"/>
            <w:noWrap/>
            <w:vAlign w:val="bottom"/>
            <w:hideMark/>
          </w:tcPr>
          <w:p w14:paraId="352E4DCE" w14:textId="77777777" w:rsidR="000B28E2" w:rsidRPr="00A52275" w:rsidRDefault="000B28E2" w:rsidP="007D5F0F">
            <w:pPr>
              <w:spacing w:line="240" w:lineRule="auto"/>
              <w:jc w:val="left"/>
              <w:rPr>
                <w:color w:val="000000"/>
                <w:sz w:val="20"/>
                <w:szCs w:val="20"/>
              </w:rPr>
            </w:pPr>
            <w:r w:rsidRPr="00A52275">
              <w:rPr>
                <w:color w:val="000000"/>
                <w:sz w:val="20"/>
                <w:szCs w:val="20"/>
              </w:rPr>
              <w:t>S.duplicata - S.punctum</w:t>
            </w:r>
          </w:p>
        </w:tc>
        <w:tc>
          <w:tcPr>
            <w:tcW w:w="659" w:type="pct"/>
            <w:tcBorders>
              <w:top w:val="nil"/>
              <w:left w:val="nil"/>
              <w:bottom w:val="nil"/>
              <w:right w:val="nil"/>
            </w:tcBorders>
            <w:shd w:val="clear" w:color="auto" w:fill="auto"/>
            <w:noWrap/>
            <w:vAlign w:val="bottom"/>
            <w:hideMark/>
          </w:tcPr>
          <w:p w14:paraId="4C6B94C1" w14:textId="77777777" w:rsidR="000B28E2" w:rsidRPr="00A52275" w:rsidRDefault="000B28E2" w:rsidP="007D5F0F">
            <w:pPr>
              <w:spacing w:line="240" w:lineRule="auto"/>
              <w:jc w:val="left"/>
              <w:rPr>
                <w:color w:val="000000"/>
                <w:sz w:val="20"/>
                <w:szCs w:val="20"/>
              </w:rPr>
            </w:pPr>
            <w:r w:rsidRPr="00A52275">
              <w:rPr>
                <w:color w:val="000000"/>
                <w:sz w:val="20"/>
                <w:szCs w:val="20"/>
              </w:rPr>
              <w:t>-1.00</w:t>
            </w:r>
          </w:p>
        </w:tc>
        <w:tc>
          <w:tcPr>
            <w:tcW w:w="659" w:type="pct"/>
            <w:tcBorders>
              <w:top w:val="nil"/>
              <w:left w:val="nil"/>
              <w:bottom w:val="nil"/>
              <w:right w:val="nil"/>
            </w:tcBorders>
            <w:shd w:val="clear" w:color="auto" w:fill="auto"/>
            <w:noWrap/>
            <w:vAlign w:val="bottom"/>
            <w:hideMark/>
          </w:tcPr>
          <w:p w14:paraId="56367D70" w14:textId="77777777" w:rsidR="000B28E2" w:rsidRPr="00A52275" w:rsidRDefault="000B28E2" w:rsidP="007D5F0F">
            <w:pPr>
              <w:spacing w:line="240" w:lineRule="auto"/>
              <w:jc w:val="left"/>
              <w:rPr>
                <w:color w:val="000000"/>
                <w:sz w:val="20"/>
                <w:szCs w:val="20"/>
              </w:rPr>
            </w:pPr>
            <w:r w:rsidRPr="00A52275">
              <w:rPr>
                <w:color w:val="000000"/>
                <w:sz w:val="20"/>
                <w:szCs w:val="20"/>
              </w:rPr>
              <w:t>0.46</w:t>
            </w:r>
          </w:p>
        </w:tc>
        <w:tc>
          <w:tcPr>
            <w:tcW w:w="659" w:type="pct"/>
            <w:tcBorders>
              <w:top w:val="nil"/>
              <w:left w:val="nil"/>
              <w:bottom w:val="nil"/>
              <w:right w:val="nil"/>
            </w:tcBorders>
            <w:shd w:val="clear" w:color="auto" w:fill="auto"/>
            <w:noWrap/>
            <w:vAlign w:val="bottom"/>
            <w:hideMark/>
          </w:tcPr>
          <w:p w14:paraId="03771CEA" w14:textId="77777777" w:rsidR="000B28E2" w:rsidRPr="00A52275" w:rsidRDefault="000B28E2" w:rsidP="007D5F0F">
            <w:pPr>
              <w:spacing w:line="240" w:lineRule="auto"/>
              <w:jc w:val="left"/>
              <w:rPr>
                <w:color w:val="000000"/>
                <w:sz w:val="20"/>
                <w:szCs w:val="20"/>
              </w:rPr>
            </w:pPr>
            <w:r w:rsidRPr="00A52275">
              <w:rPr>
                <w:color w:val="000000"/>
                <w:sz w:val="20"/>
                <w:szCs w:val="20"/>
              </w:rPr>
              <w:t>269</w:t>
            </w:r>
          </w:p>
        </w:tc>
        <w:tc>
          <w:tcPr>
            <w:tcW w:w="659" w:type="pct"/>
            <w:tcBorders>
              <w:top w:val="nil"/>
              <w:left w:val="nil"/>
              <w:bottom w:val="nil"/>
              <w:right w:val="nil"/>
            </w:tcBorders>
            <w:shd w:val="clear" w:color="auto" w:fill="auto"/>
            <w:noWrap/>
            <w:vAlign w:val="bottom"/>
            <w:hideMark/>
          </w:tcPr>
          <w:p w14:paraId="0B9CEDB7" w14:textId="77777777" w:rsidR="000B28E2" w:rsidRPr="00A52275" w:rsidRDefault="000B28E2" w:rsidP="007D5F0F">
            <w:pPr>
              <w:spacing w:line="240" w:lineRule="auto"/>
              <w:jc w:val="left"/>
              <w:rPr>
                <w:color w:val="000000"/>
                <w:sz w:val="20"/>
                <w:szCs w:val="20"/>
              </w:rPr>
            </w:pPr>
            <w:r w:rsidRPr="00A52275">
              <w:rPr>
                <w:color w:val="000000"/>
                <w:sz w:val="20"/>
                <w:szCs w:val="20"/>
              </w:rPr>
              <w:t>-2.19</w:t>
            </w:r>
          </w:p>
        </w:tc>
        <w:tc>
          <w:tcPr>
            <w:tcW w:w="659" w:type="pct"/>
            <w:tcBorders>
              <w:top w:val="nil"/>
              <w:left w:val="nil"/>
              <w:bottom w:val="nil"/>
              <w:right w:val="nil"/>
            </w:tcBorders>
            <w:shd w:val="clear" w:color="auto" w:fill="auto"/>
            <w:noWrap/>
            <w:vAlign w:val="bottom"/>
            <w:hideMark/>
          </w:tcPr>
          <w:p w14:paraId="1E583B82" w14:textId="77777777" w:rsidR="000B28E2" w:rsidRPr="00A52275" w:rsidRDefault="000B28E2" w:rsidP="007D5F0F">
            <w:pPr>
              <w:spacing w:line="240" w:lineRule="auto"/>
              <w:jc w:val="left"/>
              <w:rPr>
                <w:color w:val="000000"/>
                <w:sz w:val="20"/>
                <w:szCs w:val="20"/>
              </w:rPr>
            </w:pPr>
            <w:r w:rsidRPr="00A52275">
              <w:rPr>
                <w:color w:val="000000"/>
                <w:sz w:val="20"/>
                <w:szCs w:val="20"/>
              </w:rPr>
              <w:t>0.414</w:t>
            </w:r>
          </w:p>
        </w:tc>
      </w:tr>
      <w:tr w:rsidR="000B28E2" w:rsidRPr="00A52275" w14:paraId="2818D3C9" w14:textId="77777777" w:rsidTr="005E2286">
        <w:trPr>
          <w:trHeight w:val="320"/>
        </w:trPr>
        <w:tc>
          <w:tcPr>
            <w:tcW w:w="1704" w:type="pct"/>
            <w:tcBorders>
              <w:top w:val="nil"/>
              <w:left w:val="nil"/>
              <w:bottom w:val="nil"/>
              <w:right w:val="nil"/>
            </w:tcBorders>
            <w:shd w:val="clear" w:color="auto" w:fill="auto"/>
            <w:noWrap/>
            <w:vAlign w:val="bottom"/>
            <w:hideMark/>
          </w:tcPr>
          <w:p w14:paraId="384B3685" w14:textId="77777777" w:rsidR="000B28E2" w:rsidRPr="00A52275" w:rsidRDefault="000B28E2" w:rsidP="007D5F0F">
            <w:pPr>
              <w:spacing w:line="240" w:lineRule="auto"/>
              <w:jc w:val="left"/>
              <w:rPr>
                <w:color w:val="000000"/>
                <w:sz w:val="20"/>
                <w:szCs w:val="20"/>
              </w:rPr>
            </w:pPr>
            <w:r w:rsidRPr="00A52275">
              <w:rPr>
                <w:color w:val="000000"/>
                <w:sz w:val="20"/>
                <w:szCs w:val="20"/>
              </w:rPr>
              <w:t>S.thoracica - S.violacea</w:t>
            </w:r>
          </w:p>
        </w:tc>
        <w:tc>
          <w:tcPr>
            <w:tcW w:w="659" w:type="pct"/>
            <w:tcBorders>
              <w:top w:val="nil"/>
              <w:left w:val="nil"/>
              <w:bottom w:val="nil"/>
              <w:right w:val="nil"/>
            </w:tcBorders>
            <w:shd w:val="clear" w:color="auto" w:fill="auto"/>
            <w:noWrap/>
            <w:vAlign w:val="bottom"/>
            <w:hideMark/>
          </w:tcPr>
          <w:p w14:paraId="38776748" w14:textId="77777777" w:rsidR="000B28E2" w:rsidRPr="00A52275" w:rsidRDefault="000B28E2" w:rsidP="007D5F0F">
            <w:pPr>
              <w:spacing w:line="240" w:lineRule="auto"/>
              <w:jc w:val="left"/>
              <w:rPr>
                <w:color w:val="000000"/>
                <w:sz w:val="20"/>
                <w:szCs w:val="20"/>
              </w:rPr>
            </w:pPr>
            <w:r w:rsidRPr="00A52275">
              <w:rPr>
                <w:color w:val="000000"/>
                <w:sz w:val="20"/>
                <w:szCs w:val="20"/>
              </w:rPr>
              <w:t>0.34</w:t>
            </w:r>
          </w:p>
        </w:tc>
        <w:tc>
          <w:tcPr>
            <w:tcW w:w="659" w:type="pct"/>
            <w:tcBorders>
              <w:top w:val="nil"/>
              <w:left w:val="nil"/>
              <w:bottom w:val="nil"/>
              <w:right w:val="nil"/>
            </w:tcBorders>
            <w:shd w:val="clear" w:color="auto" w:fill="auto"/>
            <w:noWrap/>
            <w:vAlign w:val="bottom"/>
            <w:hideMark/>
          </w:tcPr>
          <w:p w14:paraId="57C1FC43" w14:textId="77777777" w:rsidR="000B28E2" w:rsidRPr="00A52275" w:rsidRDefault="000B28E2" w:rsidP="007D5F0F">
            <w:pPr>
              <w:spacing w:line="240" w:lineRule="auto"/>
              <w:jc w:val="left"/>
              <w:rPr>
                <w:color w:val="000000"/>
                <w:sz w:val="20"/>
                <w:szCs w:val="20"/>
              </w:rPr>
            </w:pPr>
            <w:r w:rsidRPr="00A52275">
              <w:rPr>
                <w:color w:val="000000"/>
                <w:sz w:val="20"/>
                <w:szCs w:val="20"/>
              </w:rPr>
              <w:t>0.45</w:t>
            </w:r>
          </w:p>
        </w:tc>
        <w:tc>
          <w:tcPr>
            <w:tcW w:w="659" w:type="pct"/>
            <w:tcBorders>
              <w:top w:val="nil"/>
              <w:left w:val="nil"/>
              <w:bottom w:val="nil"/>
              <w:right w:val="nil"/>
            </w:tcBorders>
            <w:shd w:val="clear" w:color="auto" w:fill="auto"/>
            <w:noWrap/>
            <w:vAlign w:val="bottom"/>
            <w:hideMark/>
          </w:tcPr>
          <w:p w14:paraId="47F77EA4" w14:textId="77777777" w:rsidR="000B28E2" w:rsidRPr="00A52275" w:rsidRDefault="000B28E2" w:rsidP="007D5F0F">
            <w:pPr>
              <w:spacing w:line="240" w:lineRule="auto"/>
              <w:jc w:val="left"/>
              <w:rPr>
                <w:color w:val="000000"/>
                <w:sz w:val="20"/>
                <w:szCs w:val="20"/>
              </w:rPr>
            </w:pPr>
            <w:r w:rsidRPr="00A52275">
              <w:rPr>
                <w:color w:val="000000"/>
                <w:sz w:val="20"/>
                <w:szCs w:val="20"/>
              </w:rPr>
              <w:t>268</w:t>
            </w:r>
          </w:p>
        </w:tc>
        <w:tc>
          <w:tcPr>
            <w:tcW w:w="659" w:type="pct"/>
            <w:tcBorders>
              <w:top w:val="nil"/>
              <w:left w:val="nil"/>
              <w:bottom w:val="nil"/>
              <w:right w:val="nil"/>
            </w:tcBorders>
            <w:shd w:val="clear" w:color="auto" w:fill="auto"/>
            <w:noWrap/>
            <w:vAlign w:val="bottom"/>
            <w:hideMark/>
          </w:tcPr>
          <w:p w14:paraId="7CC22D6B" w14:textId="77777777" w:rsidR="000B28E2" w:rsidRPr="00A52275" w:rsidRDefault="000B28E2" w:rsidP="007D5F0F">
            <w:pPr>
              <w:spacing w:line="240" w:lineRule="auto"/>
              <w:jc w:val="left"/>
              <w:rPr>
                <w:color w:val="000000"/>
                <w:sz w:val="20"/>
                <w:szCs w:val="20"/>
              </w:rPr>
            </w:pPr>
            <w:r w:rsidRPr="00A52275">
              <w:rPr>
                <w:color w:val="000000"/>
                <w:sz w:val="20"/>
                <w:szCs w:val="20"/>
              </w:rPr>
              <w:t>0.74</w:t>
            </w:r>
          </w:p>
        </w:tc>
        <w:tc>
          <w:tcPr>
            <w:tcW w:w="659" w:type="pct"/>
            <w:tcBorders>
              <w:top w:val="nil"/>
              <w:left w:val="nil"/>
              <w:bottom w:val="nil"/>
              <w:right w:val="nil"/>
            </w:tcBorders>
            <w:shd w:val="clear" w:color="auto" w:fill="auto"/>
            <w:noWrap/>
            <w:vAlign w:val="bottom"/>
            <w:hideMark/>
          </w:tcPr>
          <w:p w14:paraId="40556BE4" w14:textId="77777777" w:rsidR="000B28E2" w:rsidRPr="00A52275" w:rsidRDefault="000B28E2" w:rsidP="007D5F0F">
            <w:pPr>
              <w:spacing w:line="240" w:lineRule="auto"/>
              <w:jc w:val="left"/>
              <w:rPr>
                <w:color w:val="000000"/>
                <w:sz w:val="20"/>
                <w:szCs w:val="20"/>
              </w:rPr>
            </w:pPr>
            <w:r w:rsidRPr="00A52275">
              <w:rPr>
                <w:color w:val="000000"/>
                <w:sz w:val="20"/>
                <w:szCs w:val="20"/>
              </w:rPr>
              <w:t>0.998</w:t>
            </w:r>
          </w:p>
        </w:tc>
      </w:tr>
      <w:tr w:rsidR="000B28E2" w:rsidRPr="00A52275" w14:paraId="5007D5C6" w14:textId="77777777" w:rsidTr="005E2286">
        <w:trPr>
          <w:trHeight w:val="320"/>
        </w:trPr>
        <w:tc>
          <w:tcPr>
            <w:tcW w:w="1704" w:type="pct"/>
            <w:tcBorders>
              <w:top w:val="nil"/>
              <w:left w:val="nil"/>
              <w:bottom w:val="nil"/>
              <w:right w:val="nil"/>
            </w:tcBorders>
            <w:shd w:val="clear" w:color="auto" w:fill="auto"/>
            <w:noWrap/>
            <w:vAlign w:val="bottom"/>
            <w:hideMark/>
          </w:tcPr>
          <w:p w14:paraId="5B818435" w14:textId="77777777" w:rsidR="000B28E2" w:rsidRPr="00A52275" w:rsidRDefault="000B28E2" w:rsidP="007D5F0F">
            <w:pPr>
              <w:spacing w:line="240" w:lineRule="auto"/>
              <w:jc w:val="left"/>
              <w:rPr>
                <w:color w:val="000000"/>
                <w:sz w:val="20"/>
                <w:szCs w:val="20"/>
              </w:rPr>
            </w:pPr>
            <w:r w:rsidRPr="00A52275">
              <w:rPr>
                <w:color w:val="000000"/>
                <w:sz w:val="20"/>
                <w:szCs w:val="20"/>
              </w:rPr>
              <w:t>S.thoracica - S.orthocnemis</w:t>
            </w:r>
          </w:p>
        </w:tc>
        <w:tc>
          <w:tcPr>
            <w:tcW w:w="659" w:type="pct"/>
            <w:tcBorders>
              <w:top w:val="nil"/>
              <w:left w:val="nil"/>
              <w:bottom w:val="nil"/>
              <w:right w:val="nil"/>
            </w:tcBorders>
            <w:shd w:val="clear" w:color="auto" w:fill="auto"/>
            <w:noWrap/>
            <w:vAlign w:val="bottom"/>
            <w:hideMark/>
          </w:tcPr>
          <w:p w14:paraId="12B9DC51" w14:textId="77777777" w:rsidR="000B28E2" w:rsidRPr="00A52275" w:rsidRDefault="000B28E2" w:rsidP="007D5F0F">
            <w:pPr>
              <w:spacing w:line="240" w:lineRule="auto"/>
              <w:jc w:val="left"/>
              <w:rPr>
                <w:color w:val="000000"/>
                <w:sz w:val="20"/>
                <w:szCs w:val="20"/>
              </w:rPr>
            </w:pPr>
            <w:r w:rsidRPr="00A52275">
              <w:rPr>
                <w:color w:val="000000"/>
                <w:sz w:val="20"/>
                <w:szCs w:val="20"/>
              </w:rPr>
              <w:t>1.17</w:t>
            </w:r>
          </w:p>
        </w:tc>
        <w:tc>
          <w:tcPr>
            <w:tcW w:w="659" w:type="pct"/>
            <w:tcBorders>
              <w:top w:val="nil"/>
              <w:left w:val="nil"/>
              <w:bottom w:val="nil"/>
              <w:right w:val="nil"/>
            </w:tcBorders>
            <w:shd w:val="clear" w:color="auto" w:fill="auto"/>
            <w:noWrap/>
            <w:vAlign w:val="bottom"/>
            <w:hideMark/>
          </w:tcPr>
          <w:p w14:paraId="7F45DAF3" w14:textId="77777777" w:rsidR="000B28E2" w:rsidRPr="00A52275" w:rsidRDefault="000B28E2" w:rsidP="007D5F0F">
            <w:pPr>
              <w:spacing w:line="240" w:lineRule="auto"/>
              <w:jc w:val="left"/>
              <w:rPr>
                <w:color w:val="000000"/>
                <w:sz w:val="20"/>
                <w:szCs w:val="20"/>
              </w:rPr>
            </w:pPr>
            <w:r w:rsidRPr="00A52275">
              <w:rPr>
                <w:color w:val="000000"/>
                <w:sz w:val="20"/>
                <w:szCs w:val="20"/>
              </w:rPr>
              <w:t>0.45</w:t>
            </w:r>
          </w:p>
        </w:tc>
        <w:tc>
          <w:tcPr>
            <w:tcW w:w="659" w:type="pct"/>
            <w:tcBorders>
              <w:top w:val="nil"/>
              <w:left w:val="nil"/>
              <w:bottom w:val="nil"/>
              <w:right w:val="nil"/>
            </w:tcBorders>
            <w:shd w:val="clear" w:color="auto" w:fill="auto"/>
            <w:noWrap/>
            <w:vAlign w:val="bottom"/>
            <w:hideMark/>
          </w:tcPr>
          <w:p w14:paraId="35EDA014" w14:textId="77777777" w:rsidR="000B28E2" w:rsidRPr="00A52275" w:rsidRDefault="000B28E2" w:rsidP="007D5F0F">
            <w:pPr>
              <w:spacing w:line="240" w:lineRule="auto"/>
              <w:jc w:val="left"/>
              <w:rPr>
                <w:color w:val="000000"/>
                <w:sz w:val="20"/>
                <w:szCs w:val="20"/>
              </w:rPr>
            </w:pPr>
            <w:r w:rsidRPr="00A52275">
              <w:rPr>
                <w:color w:val="000000"/>
                <w:sz w:val="20"/>
                <w:szCs w:val="20"/>
              </w:rPr>
              <w:t>269</w:t>
            </w:r>
          </w:p>
        </w:tc>
        <w:tc>
          <w:tcPr>
            <w:tcW w:w="659" w:type="pct"/>
            <w:tcBorders>
              <w:top w:val="nil"/>
              <w:left w:val="nil"/>
              <w:bottom w:val="nil"/>
              <w:right w:val="nil"/>
            </w:tcBorders>
            <w:shd w:val="clear" w:color="auto" w:fill="auto"/>
            <w:noWrap/>
            <w:vAlign w:val="bottom"/>
            <w:hideMark/>
          </w:tcPr>
          <w:p w14:paraId="7822E638" w14:textId="77777777" w:rsidR="000B28E2" w:rsidRPr="00A52275" w:rsidRDefault="000B28E2" w:rsidP="007D5F0F">
            <w:pPr>
              <w:spacing w:line="240" w:lineRule="auto"/>
              <w:jc w:val="left"/>
              <w:rPr>
                <w:color w:val="000000"/>
                <w:sz w:val="20"/>
                <w:szCs w:val="20"/>
              </w:rPr>
            </w:pPr>
            <w:r w:rsidRPr="00A52275">
              <w:rPr>
                <w:color w:val="000000"/>
                <w:sz w:val="20"/>
                <w:szCs w:val="20"/>
              </w:rPr>
              <w:t>2.59</w:t>
            </w:r>
          </w:p>
        </w:tc>
        <w:tc>
          <w:tcPr>
            <w:tcW w:w="659" w:type="pct"/>
            <w:tcBorders>
              <w:top w:val="nil"/>
              <w:left w:val="nil"/>
              <w:bottom w:val="nil"/>
              <w:right w:val="nil"/>
            </w:tcBorders>
            <w:shd w:val="clear" w:color="auto" w:fill="auto"/>
            <w:noWrap/>
            <w:vAlign w:val="bottom"/>
            <w:hideMark/>
          </w:tcPr>
          <w:p w14:paraId="6DE6F311" w14:textId="77777777" w:rsidR="000B28E2" w:rsidRPr="00A52275" w:rsidRDefault="000B28E2" w:rsidP="007D5F0F">
            <w:pPr>
              <w:spacing w:line="240" w:lineRule="auto"/>
              <w:jc w:val="left"/>
              <w:rPr>
                <w:color w:val="000000"/>
                <w:sz w:val="20"/>
                <w:szCs w:val="20"/>
              </w:rPr>
            </w:pPr>
            <w:r w:rsidRPr="00A52275">
              <w:rPr>
                <w:color w:val="000000"/>
                <w:sz w:val="20"/>
                <w:szCs w:val="20"/>
              </w:rPr>
              <w:t>0.194</w:t>
            </w:r>
          </w:p>
        </w:tc>
      </w:tr>
      <w:tr w:rsidR="000B28E2" w:rsidRPr="00A52275" w14:paraId="6B59D10E" w14:textId="77777777" w:rsidTr="005E2286">
        <w:trPr>
          <w:trHeight w:val="320"/>
        </w:trPr>
        <w:tc>
          <w:tcPr>
            <w:tcW w:w="1704" w:type="pct"/>
            <w:tcBorders>
              <w:top w:val="nil"/>
              <w:left w:val="nil"/>
              <w:bottom w:val="nil"/>
              <w:right w:val="nil"/>
            </w:tcBorders>
            <w:shd w:val="clear" w:color="auto" w:fill="auto"/>
            <w:noWrap/>
            <w:vAlign w:val="bottom"/>
            <w:hideMark/>
          </w:tcPr>
          <w:p w14:paraId="57A0FDD8" w14:textId="77777777" w:rsidR="000B28E2" w:rsidRPr="00A52275" w:rsidRDefault="000B28E2" w:rsidP="007D5F0F">
            <w:pPr>
              <w:spacing w:line="240" w:lineRule="auto"/>
              <w:jc w:val="left"/>
              <w:rPr>
                <w:color w:val="000000"/>
                <w:sz w:val="20"/>
                <w:szCs w:val="20"/>
              </w:rPr>
            </w:pPr>
            <w:r w:rsidRPr="00A52275">
              <w:rPr>
                <w:color w:val="000000"/>
                <w:sz w:val="20"/>
                <w:szCs w:val="20"/>
              </w:rPr>
              <w:t>S.thoracica - S.cynipsea</w:t>
            </w:r>
          </w:p>
        </w:tc>
        <w:tc>
          <w:tcPr>
            <w:tcW w:w="659" w:type="pct"/>
            <w:tcBorders>
              <w:top w:val="nil"/>
              <w:left w:val="nil"/>
              <w:bottom w:val="nil"/>
              <w:right w:val="nil"/>
            </w:tcBorders>
            <w:shd w:val="clear" w:color="auto" w:fill="auto"/>
            <w:noWrap/>
            <w:vAlign w:val="bottom"/>
            <w:hideMark/>
          </w:tcPr>
          <w:p w14:paraId="56373D68" w14:textId="77777777" w:rsidR="000B28E2" w:rsidRPr="00A52275" w:rsidRDefault="000B28E2" w:rsidP="007D5F0F">
            <w:pPr>
              <w:spacing w:line="240" w:lineRule="auto"/>
              <w:jc w:val="left"/>
              <w:rPr>
                <w:color w:val="000000"/>
                <w:sz w:val="20"/>
                <w:szCs w:val="20"/>
              </w:rPr>
            </w:pPr>
            <w:r w:rsidRPr="00A52275">
              <w:rPr>
                <w:color w:val="000000"/>
                <w:sz w:val="20"/>
                <w:szCs w:val="20"/>
              </w:rPr>
              <w:t>-1.09</w:t>
            </w:r>
          </w:p>
        </w:tc>
        <w:tc>
          <w:tcPr>
            <w:tcW w:w="659" w:type="pct"/>
            <w:tcBorders>
              <w:top w:val="nil"/>
              <w:left w:val="nil"/>
              <w:bottom w:val="nil"/>
              <w:right w:val="nil"/>
            </w:tcBorders>
            <w:shd w:val="clear" w:color="auto" w:fill="auto"/>
            <w:noWrap/>
            <w:vAlign w:val="bottom"/>
            <w:hideMark/>
          </w:tcPr>
          <w:p w14:paraId="203B94E0"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28CB23E7" w14:textId="77777777" w:rsidR="000B28E2" w:rsidRPr="00A52275" w:rsidRDefault="000B28E2" w:rsidP="007D5F0F">
            <w:pPr>
              <w:spacing w:line="240" w:lineRule="auto"/>
              <w:jc w:val="left"/>
              <w:rPr>
                <w:color w:val="000000"/>
                <w:sz w:val="20"/>
                <w:szCs w:val="20"/>
              </w:rPr>
            </w:pPr>
            <w:r w:rsidRPr="00A52275">
              <w:rPr>
                <w:color w:val="000000"/>
                <w:sz w:val="20"/>
                <w:szCs w:val="20"/>
              </w:rPr>
              <w:t>267</w:t>
            </w:r>
          </w:p>
        </w:tc>
        <w:tc>
          <w:tcPr>
            <w:tcW w:w="659" w:type="pct"/>
            <w:tcBorders>
              <w:top w:val="nil"/>
              <w:left w:val="nil"/>
              <w:bottom w:val="nil"/>
              <w:right w:val="nil"/>
            </w:tcBorders>
            <w:shd w:val="clear" w:color="auto" w:fill="auto"/>
            <w:noWrap/>
            <w:vAlign w:val="bottom"/>
            <w:hideMark/>
          </w:tcPr>
          <w:p w14:paraId="142D162F" w14:textId="77777777" w:rsidR="000B28E2" w:rsidRPr="00A52275" w:rsidRDefault="000B28E2" w:rsidP="007D5F0F">
            <w:pPr>
              <w:spacing w:line="240" w:lineRule="auto"/>
              <w:jc w:val="left"/>
              <w:rPr>
                <w:color w:val="000000"/>
                <w:sz w:val="20"/>
                <w:szCs w:val="20"/>
              </w:rPr>
            </w:pPr>
            <w:r w:rsidRPr="00A52275">
              <w:rPr>
                <w:color w:val="000000"/>
                <w:sz w:val="20"/>
                <w:szCs w:val="20"/>
              </w:rPr>
              <w:t>-2.48</w:t>
            </w:r>
          </w:p>
        </w:tc>
        <w:tc>
          <w:tcPr>
            <w:tcW w:w="659" w:type="pct"/>
            <w:tcBorders>
              <w:top w:val="nil"/>
              <w:left w:val="nil"/>
              <w:bottom w:val="nil"/>
              <w:right w:val="nil"/>
            </w:tcBorders>
            <w:shd w:val="clear" w:color="auto" w:fill="auto"/>
            <w:noWrap/>
            <w:vAlign w:val="bottom"/>
            <w:hideMark/>
          </w:tcPr>
          <w:p w14:paraId="20B8C492" w14:textId="77777777" w:rsidR="000B28E2" w:rsidRPr="00A52275" w:rsidRDefault="000B28E2" w:rsidP="007D5F0F">
            <w:pPr>
              <w:spacing w:line="240" w:lineRule="auto"/>
              <w:jc w:val="left"/>
              <w:rPr>
                <w:color w:val="000000"/>
                <w:sz w:val="20"/>
                <w:szCs w:val="20"/>
              </w:rPr>
            </w:pPr>
            <w:r w:rsidRPr="00A52275">
              <w:rPr>
                <w:color w:val="000000"/>
                <w:sz w:val="20"/>
                <w:szCs w:val="20"/>
              </w:rPr>
              <w:t>0.249</w:t>
            </w:r>
          </w:p>
        </w:tc>
      </w:tr>
      <w:tr w:rsidR="000B28E2" w:rsidRPr="00A52275" w14:paraId="38F1C008" w14:textId="77777777" w:rsidTr="005E2286">
        <w:trPr>
          <w:trHeight w:val="320"/>
        </w:trPr>
        <w:tc>
          <w:tcPr>
            <w:tcW w:w="1704" w:type="pct"/>
            <w:tcBorders>
              <w:top w:val="nil"/>
              <w:left w:val="nil"/>
              <w:bottom w:val="nil"/>
              <w:right w:val="nil"/>
            </w:tcBorders>
            <w:shd w:val="clear" w:color="auto" w:fill="auto"/>
            <w:noWrap/>
            <w:vAlign w:val="bottom"/>
            <w:hideMark/>
          </w:tcPr>
          <w:p w14:paraId="6FB5F2E1" w14:textId="77777777" w:rsidR="000B28E2" w:rsidRPr="00A52275" w:rsidRDefault="000B28E2" w:rsidP="007D5F0F">
            <w:pPr>
              <w:spacing w:line="240" w:lineRule="auto"/>
              <w:jc w:val="left"/>
              <w:rPr>
                <w:color w:val="000000"/>
                <w:sz w:val="20"/>
                <w:szCs w:val="20"/>
              </w:rPr>
            </w:pPr>
            <w:r w:rsidRPr="00A52275">
              <w:rPr>
                <w:color w:val="000000"/>
                <w:sz w:val="20"/>
                <w:szCs w:val="20"/>
              </w:rPr>
              <w:t>S.thoracica - S.fulgens</w:t>
            </w:r>
          </w:p>
        </w:tc>
        <w:tc>
          <w:tcPr>
            <w:tcW w:w="659" w:type="pct"/>
            <w:tcBorders>
              <w:top w:val="nil"/>
              <w:left w:val="nil"/>
              <w:bottom w:val="nil"/>
              <w:right w:val="nil"/>
            </w:tcBorders>
            <w:shd w:val="clear" w:color="auto" w:fill="auto"/>
            <w:noWrap/>
            <w:vAlign w:val="bottom"/>
            <w:hideMark/>
          </w:tcPr>
          <w:p w14:paraId="3233980D" w14:textId="77777777" w:rsidR="000B28E2" w:rsidRPr="00A52275" w:rsidRDefault="000B28E2" w:rsidP="007D5F0F">
            <w:pPr>
              <w:spacing w:line="240" w:lineRule="auto"/>
              <w:jc w:val="left"/>
              <w:rPr>
                <w:color w:val="000000"/>
                <w:sz w:val="20"/>
                <w:szCs w:val="20"/>
              </w:rPr>
            </w:pPr>
            <w:r w:rsidRPr="00A52275">
              <w:rPr>
                <w:color w:val="000000"/>
                <w:sz w:val="20"/>
                <w:szCs w:val="20"/>
              </w:rPr>
              <w:t>0.23</w:t>
            </w:r>
          </w:p>
        </w:tc>
        <w:tc>
          <w:tcPr>
            <w:tcW w:w="659" w:type="pct"/>
            <w:tcBorders>
              <w:top w:val="nil"/>
              <w:left w:val="nil"/>
              <w:bottom w:val="nil"/>
              <w:right w:val="nil"/>
            </w:tcBorders>
            <w:shd w:val="clear" w:color="auto" w:fill="auto"/>
            <w:noWrap/>
            <w:vAlign w:val="bottom"/>
            <w:hideMark/>
          </w:tcPr>
          <w:p w14:paraId="005CFD5F" w14:textId="77777777" w:rsidR="000B28E2" w:rsidRPr="00A52275" w:rsidRDefault="000B28E2" w:rsidP="007D5F0F">
            <w:pPr>
              <w:spacing w:line="240" w:lineRule="auto"/>
              <w:jc w:val="left"/>
              <w:rPr>
                <w:color w:val="000000"/>
                <w:sz w:val="20"/>
                <w:szCs w:val="20"/>
              </w:rPr>
            </w:pPr>
            <w:r w:rsidRPr="00A52275">
              <w:rPr>
                <w:color w:val="000000"/>
                <w:sz w:val="20"/>
                <w:szCs w:val="20"/>
              </w:rPr>
              <w:t>0.45</w:t>
            </w:r>
          </w:p>
        </w:tc>
        <w:tc>
          <w:tcPr>
            <w:tcW w:w="659" w:type="pct"/>
            <w:tcBorders>
              <w:top w:val="nil"/>
              <w:left w:val="nil"/>
              <w:bottom w:val="nil"/>
              <w:right w:val="nil"/>
            </w:tcBorders>
            <w:shd w:val="clear" w:color="auto" w:fill="auto"/>
            <w:noWrap/>
            <w:vAlign w:val="bottom"/>
            <w:hideMark/>
          </w:tcPr>
          <w:p w14:paraId="0A70E667" w14:textId="77777777" w:rsidR="000B28E2" w:rsidRPr="00A52275" w:rsidRDefault="000B28E2" w:rsidP="007D5F0F">
            <w:pPr>
              <w:spacing w:line="240" w:lineRule="auto"/>
              <w:jc w:val="left"/>
              <w:rPr>
                <w:color w:val="000000"/>
                <w:sz w:val="20"/>
                <w:szCs w:val="20"/>
              </w:rPr>
            </w:pPr>
            <w:r w:rsidRPr="00A52275">
              <w:rPr>
                <w:color w:val="000000"/>
                <w:sz w:val="20"/>
                <w:szCs w:val="20"/>
              </w:rPr>
              <w:t>268</w:t>
            </w:r>
          </w:p>
        </w:tc>
        <w:tc>
          <w:tcPr>
            <w:tcW w:w="659" w:type="pct"/>
            <w:tcBorders>
              <w:top w:val="nil"/>
              <w:left w:val="nil"/>
              <w:bottom w:val="nil"/>
              <w:right w:val="nil"/>
            </w:tcBorders>
            <w:shd w:val="clear" w:color="auto" w:fill="auto"/>
            <w:noWrap/>
            <w:vAlign w:val="bottom"/>
            <w:hideMark/>
          </w:tcPr>
          <w:p w14:paraId="2843BC70" w14:textId="77777777" w:rsidR="000B28E2" w:rsidRPr="00A52275" w:rsidRDefault="000B28E2" w:rsidP="007D5F0F">
            <w:pPr>
              <w:spacing w:line="240" w:lineRule="auto"/>
              <w:jc w:val="left"/>
              <w:rPr>
                <w:color w:val="000000"/>
                <w:sz w:val="20"/>
                <w:szCs w:val="20"/>
              </w:rPr>
            </w:pPr>
            <w:r w:rsidRPr="00A52275">
              <w:rPr>
                <w:color w:val="000000"/>
                <w:sz w:val="20"/>
                <w:szCs w:val="20"/>
              </w:rPr>
              <w:t>0.51</w:t>
            </w:r>
          </w:p>
        </w:tc>
        <w:tc>
          <w:tcPr>
            <w:tcW w:w="659" w:type="pct"/>
            <w:tcBorders>
              <w:top w:val="nil"/>
              <w:left w:val="nil"/>
              <w:bottom w:val="nil"/>
              <w:right w:val="nil"/>
            </w:tcBorders>
            <w:shd w:val="clear" w:color="auto" w:fill="auto"/>
            <w:noWrap/>
            <w:vAlign w:val="bottom"/>
            <w:hideMark/>
          </w:tcPr>
          <w:p w14:paraId="49A0CD53" w14:textId="77777777" w:rsidR="000B28E2" w:rsidRPr="00A52275" w:rsidRDefault="000B28E2" w:rsidP="007D5F0F">
            <w:pPr>
              <w:spacing w:line="240" w:lineRule="auto"/>
              <w:jc w:val="left"/>
              <w:rPr>
                <w:color w:val="000000"/>
                <w:sz w:val="20"/>
                <w:szCs w:val="20"/>
              </w:rPr>
            </w:pPr>
            <w:r w:rsidRPr="00A52275">
              <w:rPr>
                <w:color w:val="000000"/>
                <w:sz w:val="20"/>
                <w:szCs w:val="20"/>
              </w:rPr>
              <w:t>1.000</w:t>
            </w:r>
          </w:p>
        </w:tc>
      </w:tr>
      <w:tr w:rsidR="000B28E2" w:rsidRPr="00A52275" w14:paraId="305B0A26" w14:textId="77777777" w:rsidTr="005E2286">
        <w:trPr>
          <w:trHeight w:val="320"/>
        </w:trPr>
        <w:tc>
          <w:tcPr>
            <w:tcW w:w="1704" w:type="pct"/>
            <w:tcBorders>
              <w:top w:val="nil"/>
              <w:left w:val="nil"/>
              <w:bottom w:val="nil"/>
              <w:right w:val="nil"/>
            </w:tcBorders>
            <w:shd w:val="clear" w:color="auto" w:fill="auto"/>
            <w:noWrap/>
            <w:vAlign w:val="bottom"/>
            <w:hideMark/>
          </w:tcPr>
          <w:p w14:paraId="2D60D105" w14:textId="77777777" w:rsidR="000B28E2" w:rsidRPr="00A52275" w:rsidRDefault="000B28E2" w:rsidP="007D5F0F">
            <w:pPr>
              <w:spacing w:line="240" w:lineRule="auto"/>
              <w:jc w:val="left"/>
              <w:rPr>
                <w:color w:val="000000"/>
                <w:sz w:val="20"/>
                <w:szCs w:val="20"/>
              </w:rPr>
            </w:pPr>
            <w:r w:rsidRPr="00A52275">
              <w:rPr>
                <w:color w:val="000000"/>
                <w:sz w:val="20"/>
                <w:szCs w:val="20"/>
              </w:rPr>
              <w:t>S.thoracica - S.punctum</w:t>
            </w:r>
          </w:p>
        </w:tc>
        <w:tc>
          <w:tcPr>
            <w:tcW w:w="659" w:type="pct"/>
            <w:tcBorders>
              <w:top w:val="nil"/>
              <w:left w:val="nil"/>
              <w:bottom w:val="nil"/>
              <w:right w:val="nil"/>
            </w:tcBorders>
            <w:shd w:val="clear" w:color="auto" w:fill="auto"/>
            <w:noWrap/>
            <w:vAlign w:val="bottom"/>
            <w:hideMark/>
          </w:tcPr>
          <w:p w14:paraId="763F65AF" w14:textId="77777777" w:rsidR="000B28E2" w:rsidRPr="00A52275" w:rsidRDefault="000B28E2" w:rsidP="007D5F0F">
            <w:pPr>
              <w:spacing w:line="240" w:lineRule="auto"/>
              <w:jc w:val="left"/>
              <w:rPr>
                <w:color w:val="000000"/>
                <w:sz w:val="20"/>
                <w:szCs w:val="20"/>
              </w:rPr>
            </w:pPr>
            <w:r w:rsidRPr="00A52275">
              <w:rPr>
                <w:color w:val="000000"/>
                <w:sz w:val="20"/>
                <w:szCs w:val="20"/>
              </w:rPr>
              <w:t>-0.67</w:t>
            </w:r>
          </w:p>
        </w:tc>
        <w:tc>
          <w:tcPr>
            <w:tcW w:w="659" w:type="pct"/>
            <w:tcBorders>
              <w:top w:val="nil"/>
              <w:left w:val="nil"/>
              <w:bottom w:val="nil"/>
              <w:right w:val="nil"/>
            </w:tcBorders>
            <w:shd w:val="clear" w:color="auto" w:fill="auto"/>
            <w:noWrap/>
            <w:vAlign w:val="bottom"/>
            <w:hideMark/>
          </w:tcPr>
          <w:p w14:paraId="792CE59A" w14:textId="77777777" w:rsidR="000B28E2" w:rsidRPr="00A52275" w:rsidRDefault="000B28E2" w:rsidP="007D5F0F">
            <w:pPr>
              <w:spacing w:line="240" w:lineRule="auto"/>
              <w:jc w:val="left"/>
              <w:rPr>
                <w:color w:val="000000"/>
                <w:sz w:val="20"/>
                <w:szCs w:val="20"/>
              </w:rPr>
            </w:pPr>
            <w:r w:rsidRPr="00A52275">
              <w:rPr>
                <w:color w:val="000000"/>
                <w:sz w:val="20"/>
                <w:szCs w:val="20"/>
              </w:rPr>
              <w:t>0.45</w:t>
            </w:r>
          </w:p>
        </w:tc>
        <w:tc>
          <w:tcPr>
            <w:tcW w:w="659" w:type="pct"/>
            <w:tcBorders>
              <w:top w:val="nil"/>
              <w:left w:val="nil"/>
              <w:bottom w:val="nil"/>
              <w:right w:val="nil"/>
            </w:tcBorders>
            <w:shd w:val="clear" w:color="auto" w:fill="auto"/>
            <w:noWrap/>
            <w:vAlign w:val="bottom"/>
            <w:hideMark/>
          </w:tcPr>
          <w:p w14:paraId="4A714F0A" w14:textId="77777777" w:rsidR="000B28E2" w:rsidRPr="00A52275" w:rsidRDefault="000B28E2" w:rsidP="007D5F0F">
            <w:pPr>
              <w:spacing w:line="240" w:lineRule="auto"/>
              <w:jc w:val="left"/>
              <w:rPr>
                <w:color w:val="000000"/>
                <w:sz w:val="20"/>
                <w:szCs w:val="20"/>
              </w:rPr>
            </w:pPr>
            <w:r w:rsidRPr="00A52275">
              <w:rPr>
                <w:color w:val="000000"/>
                <w:sz w:val="20"/>
                <w:szCs w:val="20"/>
              </w:rPr>
              <w:t>269</w:t>
            </w:r>
          </w:p>
        </w:tc>
        <w:tc>
          <w:tcPr>
            <w:tcW w:w="659" w:type="pct"/>
            <w:tcBorders>
              <w:top w:val="nil"/>
              <w:left w:val="nil"/>
              <w:bottom w:val="nil"/>
              <w:right w:val="nil"/>
            </w:tcBorders>
            <w:shd w:val="clear" w:color="auto" w:fill="auto"/>
            <w:noWrap/>
            <w:vAlign w:val="bottom"/>
            <w:hideMark/>
          </w:tcPr>
          <w:p w14:paraId="77F2037A" w14:textId="77777777" w:rsidR="000B28E2" w:rsidRPr="00A52275" w:rsidRDefault="000B28E2" w:rsidP="007D5F0F">
            <w:pPr>
              <w:spacing w:line="240" w:lineRule="auto"/>
              <w:jc w:val="left"/>
              <w:rPr>
                <w:color w:val="000000"/>
                <w:sz w:val="20"/>
                <w:szCs w:val="20"/>
              </w:rPr>
            </w:pPr>
            <w:r w:rsidRPr="00A52275">
              <w:rPr>
                <w:color w:val="000000"/>
                <w:sz w:val="20"/>
                <w:szCs w:val="20"/>
              </w:rPr>
              <w:t>-1.49</w:t>
            </w:r>
          </w:p>
        </w:tc>
        <w:tc>
          <w:tcPr>
            <w:tcW w:w="659" w:type="pct"/>
            <w:tcBorders>
              <w:top w:val="nil"/>
              <w:left w:val="nil"/>
              <w:bottom w:val="nil"/>
              <w:right w:val="nil"/>
            </w:tcBorders>
            <w:shd w:val="clear" w:color="auto" w:fill="auto"/>
            <w:noWrap/>
            <w:vAlign w:val="bottom"/>
            <w:hideMark/>
          </w:tcPr>
          <w:p w14:paraId="1A7C5F27" w14:textId="77777777" w:rsidR="000B28E2" w:rsidRPr="00A52275" w:rsidRDefault="000B28E2" w:rsidP="007D5F0F">
            <w:pPr>
              <w:spacing w:line="240" w:lineRule="auto"/>
              <w:jc w:val="left"/>
              <w:rPr>
                <w:color w:val="000000"/>
                <w:sz w:val="20"/>
                <w:szCs w:val="20"/>
              </w:rPr>
            </w:pPr>
            <w:r w:rsidRPr="00A52275">
              <w:rPr>
                <w:color w:val="000000"/>
                <w:sz w:val="20"/>
                <w:szCs w:val="20"/>
              </w:rPr>
              <w:t>0.859</w:t>
            </w:r>
          </w:p>
        </w:tc>
      </w:tr>
      <w:tr w:rsidR="000B28E2" w:rsidRPr="00A52275" w14:paraId="01072E73" w14:textId="77777777" w:rsidTr="005E2286">
        <w:trPr>
          <w:trHeight w:val="320"/>
        </w:trPr>
        <w:tc>
          <w:tcPr>
            <w:tcW w:w="1704" w:type="pct"/>
            <w:tcBorders>
              <w:top w:val="nil"/>
              <w:left w:val="nil"/>
              <w:bottom w:val="nil"/>
              <w:right w:val="nil"/>
            </w:tcBorders>
            <w:shd w:val="clear" w:color="auto" w:fill="auto"/>
            <w:noWrap/>
            <w:vAlign w:val="bottom"/>
            <w:hideMark/>
          </w:tcPr>
          <w:p w14:paraId="2FA12960" w14:textId="77777777" w:rsidR="000B28E2" w:rsidRPr="00A52275" w:rsidRDefault="000B28E2" w:rsidP="007D5F0F">
            <w:pPr>
              <w:spacing w:line="240" w:lineRule="auto"/>
              <w:jc w:val="left"/>
              <w:rPr>
                <w:color w:val="000000"/>
                <w:sz w:val="20"/>
                <w:szCs w:val="20"/>
              </w:rPr>
            </w:pPr>
            <w:r w:rsidRPr="00A52275">
              <w:rPr>
                <w:color w:val="000000"/>
                <w:sz w:val="20"/>
                <w:szCs w:val="20"/>
              </w:rPr>
              <w:t>S.violacea - S.orthocnemis</w:t>
            </w:r>
          </w:p>
        </w:tc>
        <w:tc>
          <w:tcPr>
            <w:tcW w:w="659" w:type="pct"/>
            <w:tcBorders>
              <w:top w:val="nil"/>
              <w:left w:val="nil"/>
              <w:bottom w:val="nil"/>
              <w:right w:val="nil"/>
            </w:tcBorders>
            <w:shd w:val="clear" w:color="auto" w:fill="auto"/>
            <w:noWrap/>
            <w:vAlign w:val="bottom"/>
            <w:hideMark/>
          </w:tcPr>
          <w:p w14:paraId="54BD0BFC" w14:textId="77777777" w:rsidR="000B28E2" w:rsidRPr="00A52275" w:rsidRDefault="000B28E2" w:rsidP="007D5F0F">
            <w:pPr>
              <w:spacing w:line="240" w:lineRule="auto"/>
              <w:jc w:val="left"/>
              <w:rPr>
                <w:color w:val="000000"/>
                <w:sz w:val="20"/>
                <w:szCs w:val="20"/>
              </w:rPr>
            </w:pPr>
            <w:r w:rsidRPr="00A52275">
              <w:rPr>
                <w:color w:val="000000"/>
                <w:sz w:val="20"/>
                <w:szCs w:val="20"/>
              </w:rPr>
              <w:t>0.84</w:t>
            </w:r>
          </w:p>
        </w:tc>
        <w:tc>
          <w:tcPr>
            <w:tcW w:w="659" w:type="pct"/>
            <w:tcBorders>
              <w:top w:val="nil"/>
              <w:left w:val="nil"/>
              <w:bottom w:val="nil"/>
              <w:right w:val="nil"/>
            </w:tcBorders>
            <w:shd w:val="clear" w:color="auto" w:fill="auto"/>
            <w:noWrap/>
            <w:vAlign w:val="bottom"/>
            <w:hideMark/>
          </w:tcPr>
          <w:p w14:paraId="7381A0A7" w14:textId="77777777" w:rsidR="000B28E2" w:rsidRPr="00A52275" w:rsidRDefault="000B28E2" w:rsidP="007D5F0F">
            <w:pPr>
              <w:spacing w:line="240" w:lineRule="auto"/>
              <w:jc w:val="left"/>
              <w:rPr>
                <w:color w:val="000000"/>
                <w:sz w:val="20"/>
                <w:szCs w:val="20"/>
              </w:rPr>
            </w:pPr>
            <w:r w:rsidRPr="00A52275">
              <w:rPr>
                <w:color w:val="000000"/>
                <w:sz w:val="20"/>
                <w:szCs w:val="20"/>
              </w:rPr>
              <w:t>0.46</w:t>
            </w:r>
          </w:p>
        </w:tc>
        <w:tc>
          <w:tcPr>
            <w:tcW w:w="659" w:type="pct"/>
            <w:tcBorders>
              <w:top w:val="nil"/>
              <w:left w:val="nil"/>
              <w:bottom w:val="nil"/>
              <w:right w:val="nil"/>
            </w:tcBorders>
            <w:shd w:val="clear" w:color="auto" w:fill="auto"/>
            <w:noWrap/>
            <w:vAlign w:val="bottom"/>
            <w:hideMark/>
          </w:tcPr>
          <w:p w14:paraId="4EFD2C44" w14:textId="77777777" w:rsidR="000B28E2" w:rsidRPr="00A52275" w:rsidRDefault="000B28E2" w:rsidP="007D5F0F">
            <w:pPr>
              <w:spacing w:line="240" w:lineRule="auto"/>
              <w:jc w:val="left"/>
              <w:rPr>
                <w:color w:val="000000"/>
                <w:sz w:val="20"/>
                <w:szCs w:val="20"/>
              </w:rPr>
            </w:pPr>
            <w:r w:rsidRPr="00A52275">
              <w:rPr>
                <w:color w:val="000000"/>
                <w:sz w:val="20"/>
                <w:szCs w:val="20"/>
              </w:rPr>
              <w:t>270</w:t>
            </w:r>
          </w:p>
        </w:tc>
        <w:tc>
          <w:tcPr>
            <w:tcW w:w="659" w:type="pct"/>
            <w:tcBorders>
              <w:top w:val="nil"/>
              <w:left w:val="nil"/>
              <w:bottom w:val="nil"/>
              <w:right w:val="nil"/>
            </w:tcBorders>
            <w:shd w:val="clear" w:color="auto" w:fill="auto"/>
            <w:noWrap/>
            <w:vAlign w:val="bottom"/>
            <w:hideMark/>
          </w:tcPr>
          <w:p w14:paraId="61980172" w14:textId="77777777" w:rsidR="000B28E2" w:rsidRPr="00A52275" w:rsidRDefault="000B28E2" w:rsidP="007D5F0F">
            <w:pPr>
              <w:spacing w:line="240" w:lineRule="auto"/>
              <w:jc w:val="left"/>
              <w:rPr>
                <w:color w:val="000000"/>
                <w:sz w:val="20"/>
                <w:szCs w:val="20"/>
              </w:rPr>
            </w:pPr>
            <w:r w:rsidRPr="00A52275">
              <w:rPr>
                <w:color w:val="000000"/>
                <w:sz w:val="20"/>
                <w:szCs w:val="20"/>
              </w:rPr>
              <w:t>1.84</w:t>
            </w:r>
          </w:p>
        </w:tc>
        <w:tc>
          <w:tcPr>
            <w:tcW w:w="659" w:type="pct"/>
            <w:tcBorders>
              <w:top w:val="nil"/>
              <w:left w:val="nil"/>
              <w:bottom w:val="nil"/>
              <w:right w:val="nil"/>
            </w:tcBorders>
            <w:shd w:val="clear" w:color="auto" w:fill="auto"/>
            <w:noWrap/>
            <w:vAlign w:val="bottom"/>
            <w:hideMark/>
          </w:tcPr>
          <w:p w14:paraId="1F7C5CF7" w14:textId="77777777" w:rsidR="000B28E2" w:rsidRPr="00A52275" w:rsidRDefault="000B28E2" w:rsidP="007D5F0F">
            <w:pPr>
              <w:spacing w:line="240" w:lineRule="auto"/>
              <w:jc w:val="left"/>
              <w:rPr>
                <w:color w:val="000000"/>
                <w:sz w:val="20"/>
                <w:szCs w:val="20"/>
              </w:rPr>
            </w:pPr>
            <w:r w:rsidRPr="00A52275">
              <w:rPr>
                <w:color w:val="000000"/>
                <w:sz w:val="20"/>
                <w:szCs w:val="20"/>
              </w:rPr>
              <w:t>0.658</w:t>
            </w:r>
          </w:p>
        </w:tc>
      </w:tr>
      <w:tr w:rsidR="000B28E2" w:rsidRPr="00A52275" w14:paraId="6DDDB968" w14:textId="77777777" w:rsidTr="005E2286">
        <w:trPr>
          <w:trHeight w:val="320"/>
        </w:trPr>
        <w:tc>
          <w:tcPr>
            <w:tcW w:w="1704" w:type="pct"/>
            <w:tcBorders>
              <w:top w:val="nil"/>
              <w:left w:val="nil"/>
              <w:bottom w:val="nil"/>
              <w:right w:val="nil"/>
            </w:tcBorders>
            <w:shd w:val="clear" w:color="auto" w:fill="auto"/>
            <w:noWrap/>
            <w:vAlign w:val="bottom"/>
            <w:hideMark/>
          </w:tcPr>
          <w:p w14:paraId="0B8DA688" w14:textId="77777777" w:rsidR="000B28E2" w:rsidRPr="00A52275" w:rsidRDefault="000B28E2" w:rsidP="007D5F0F">
            <w:pPr>
              <w:spacing w:line="240" w:lineRule="auto"/>
              <w:jc w:val="left"/>
              <w:rPr>
                <w:color w:val="000000"/>
                <w:sz w:val="20"/>
                <w:szCs w:val="20"/>
              </w:rPr>
            </w:pPr>
            <w:r w:rsidRPr="00A52275">
              <w:rPr>
                <w:color w:val="000000"/>
                <w:sz w:val="20"/>
                <w:szCs w:val="20"/>
              </w:rPr>
              <w:t>S.violacea - S.cynipsea</w:t>
            </w:r>
          </w:p>
        </w:tc>
        <w:tc>
          <w:tcPr>
            <w:tcW w:w="659" w:type="pct"/>
            <w:tcBorders>
              <w:top w:val="nil"/>
              <w:left w:val="nil"/>
              <w:bottom w:val="nil"/>
              <w:right w:val="nil"/>
            </w:tcBorders>
            <w:shd w:val="clear" w:color="auto" w:fill="auto"/>
            <w:noWrap/>
            <w:vAlign w:val="bottom"/>
            <w:hideMark/>
          </w:tcPr>
          <w:p w14:paraId="543A5E16" w14:textId="77777777" w:rsidR="000B28E2" w:rsidRPr="00A52275" w:rsidRDefault="000B28E2" w:rsidP="007D5F0F">
            <w:pPr>
              <w:spacing w:line="240" w:lineRule="auto"/>
              <w:jc w:val="left"/>
              <w:rPr>
                <w:color w:val="000000"/>
                <w:sz w:val="20"/>
                <w:szCs w:val="20"/>
              </w:rPr>
            </w:pPr>
            <w:r w:rsidRPr="00A52275">
              <w:rPr>
                <w:color w:val="000000"/>
                <w:sz w:val="20"/>
                <w:szCs w:val="20"/>
              </w:rPr>
              <w:t>-1.42</w:t>
            </w:r>
          </w:p>
        </w:tc>
        <w:tc>
          <w:tcPr>
            <w:tcW w:w="659" w:type="pct"/>
            <w:tcBorders>
              <w:top w:val="nil"/>
              <w:left w:val="nil"/>
              <w:bottom w:val="nil"/>
              <w:right w:val="nil"/>
            </w:tcBorders>
            <w:shd w:val="clear" w:color="auto" w:fill="auto"/>
            <w:noWrap/>
            <w:vAlign w:val="bottom"/>
            <w:hideMark/>
          </w:tcPr>
          <w:p w14:paraId="5E385D8D"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3369CD6E" w14:textId="77777777" w:rsidR="000B28E2" w:rsidRPr="00A52275" w:rsidRDefault="000B28E2" w:rsidP="007D5F0F">
            <w:pPr>
              <w:spacing w:line="240" w:lineRule="auto"/>
              <w:jc w:val="left"/>
              <w:rPr>
                <w:color w:val="000000"/>
                <w:sz w:val="20"/>
                <w:szCs w:val="20"/>
              </w:rPr>
            </w:pPr>
            <w:r w:rsidRPr="00A52275">
              <w:rPr>
                <w:color w:val="000000"/>
                <w:sz w:val="20"/>
                <w:szCs w:val="20"/>
              </w:rPr>
              <w:t>268</w:t>
            </w:r>
          </w:p>
        </w:tc>
        <w:tc>
          <w:tcPr>
            <w:tcW w:w="659" w:type="pct"/>
            <w:tcBorders>
              <w:top w:val="nil"/>
              <w:left w:val="nil"/>
              <w:bottom w:val="nil"/>
              <w:right w:val="nil"/>
            </w:tcBorders>
            <w:shd w:val="clear" w:color="auto" w:fill="auto"/>
            <w:noWrap/>
            <w:vAlign w:val="bottom"/>
            <w:hideMark/>
          </w:tcPr>
          <w:p w14:paraId="7CFABB51" w14:textId="77777777" w:rsidR="000B28E2" w:rsidRPr="00A52275" w:rsidRDefault="000B28E2" w:rsidP="007D5F0F">
            <w:pPr>
              <w:spacing w:line="240" w:lineRule="auto"/>
              <w:jc w:val="left"/>
              <w:rPr>
                <w:color w:val="000000"/>
                <w:sz w:val="20"/>
                <w:szCs w:val="20"/>
              </w:rPr>
            </w:pPr>
            <w:r w:rsidRPr="00A52275">
              <w:rPr>
                <w:color w:val="000000"/>
                <w:sz w:val="20"/>
                <w:szCs w:val="20"/>
              </w:rPr>
              <w:t>-3.21</w:t>
            </w:r>
          </w:p>
        </w:tc>
        <w:tc>
          <w:tcPr>
            <w:tcW w:w="659" w:type="pct"/>
            <w:tcBorders>
              <w:top w:val="nil"/>
              <w:left w:val="nil"/>
              <w:bottom w:val="nil"/>
              <w:right w:val="nil"/>
            </w:tcBorders>
            <w:shd w:val="clear" w:color="auto" w:fill="auto"/>
            <w:noWrap/>
            <w:vAlign w:val="bottom"/>
            <w:hideMark/>
          </w:tcPr>
          <w:p w14:paraId="39F101C5" w14:textId="77777777" w:rsidR="000B28E2" w:rsidRPr="00A52275" w:rsidRDefault="000B28E2" w:rsidP="007D5F0F">
            <w:pPr>
              <w:spacing w:line="240" w:lineRule="auto"/>
              <w:jc w:val="left"/>
              <w:rPr>
                <w:color w:val="000000"/>
                <w:sz w:val="20"/>
                <w:szCs w:val="20"/>
              </w:rPr>
            </w:pPr>
            <w:r w:rsidRPr="00A52275">
              <w:rPr>
                <w:color w:val="000000"/>
                <w:sz w:val="20"/>
                <w:szCs w:val="20"/>
              </w:rPr>
              <w:t>0.039</w:t>
            </w:r>
          </w:p>
        </w:tc>
      </w:tr>
      <w:tr w:rsidR="000B28E2" w:rsidRPr="00A52275" w14:paraId="033F1233" w14:textId="77777777" w:rsidTr="005E2286">
        <w:trPr>
          <w:trHeight w:val="320"/>
        </w:trPr>
        <w:tc>
          <w:tcPr>
            <w:tcW w:w="1704" w:type="pct"/>
            <w:tcBorders>
              <w:top w:val="nil"/>
              <w:left w:val="nil"/>
              <w:bottom w:val="nil"/>
              <w:right w:val="nil"/>
            </w:tcBorders>
            <w:shd w:val="clear" w:color="auto" w:fill="auto"/>
            <w:noWrap/>
            <w:vAlign w:val="bottom"/>
            <w:hideMark/>
          </w:tcPr>
          <w:p w14:paraId="6E1EB8A0" w14:textId="77777777" w:rsidR="000B28E2" w:rsidRPr="00A52275" w:rsidRDefault="000B28E2" w:rsidP="007D5F0F">
            <w:pPr>
              <w:spacing w:line="240" w:lineRule="auto"/>
              <w:jc w:val="left"/>
              <w:rPr>
                <w:color w:val="000000"/>
                <w:sz w:val="20"/>
                <w:szCs w:val="20"/>
              </w:rPr>
            </w:pPr>
            <w:r w:rsidRPr="00A52275">
              <w:rPr>
                <w:color w:val="000000"/>
                <w:sz w:val="20"/>
                <w:szCs w:val="20"/>
              </w:rPr>
              <w:t>S.violacea - S.fulgens</w:t>
            </w:r>
          </w:p>
        </w:tc>
        <w:tc>
          <w:tcPr>
            <w:tcW w:w="659" w:type="pct"/>
            <w:tcBorders>
              <w:top w:val="nil"/>
              <w:left w:val="nil"/>
              <w:bottom w:val="nil"/>
              <w:right w:val="nil"/>
            </w:tcBorders>
            <w:shd w:val="clear" w:color="auto" w:fill="auto"/>
            <w:noWrap/>
            <w:vAlign w:val="bottom"/>
            <w:hideMark/>
          </w:tcPr>
          <w:p w14:paraId="2B9DB70E" w14:textId="77777777" w:rsidR="000B28E2" w:rsidRPr="00A52275" w:rsidRDefault="000B28E2" w:rsidP="007D5F0F">
            <w:pPr>
              <w:spacing w:line="240" w:lineRule="auto"/>
              <w:jc w:val="left"/>
              <w:rPr>
                <w:color w:val="000000"/>
                <w:sz w:val="20"/>
                <w:szCs w:val="20"/>
              </w:rPr>
            </w:pPr>
            <w:r w:rsidRPr="00A52275">
              <w:rPr>
                <w:color w:val="000000"/>
                <w:sz w:val="20"/>
                <w:szCs w:val="20"/>
              </w:rPr>
              <w:t>-0.11</w:t>
            </w:r>
          </w:p>
        </w:tc>
        <w:tc>
          <w:tcPr>
            <w:tcW w:w="659" w:type="pct"/>
            <w:tcBorders>
              <w:top w:val="nil"/>
              <w:left w:val="nil"/>
              <w:bottom w:val="nil"/>
              <w:right w:val="nil"/>
            </w:tcBorders>
            <w:shd w:val="clear" w:color="auto" w:fill="auto"/>
            <w:noWrap/>
            <w:vAlign w:val="bottom"/>
            <w:hideMark/>
          </w:tcPr>
          <w:p w14:paraId="5C846156" w14:textId="77777777" w:rsidR="000B28E2" w:rsidRPr="00A52275" w:rsidRDefault="000B28E2" w:rsidP="007D5F0F">
            <w:pPr>
              <w:spacing w:line="240" w:lineRule="auto"/>
              <w:jc w:val="left"/>
              <w:rPr>
                <w:color w:val="000000"/>
                <w:sz w:val="20"/>
                <w:szCs w:val="20"/>
              </w:rPr>
            </w:pPr>
            <w:r w:rsidRPr="00A52275">
              <w:rPr>
                <w:color w:val="000000"/>
                <w:sz w:val="20"/>
                <w:szCs w:val="20"/>
              </w:rPr>
              <w:t>0.46</w:t>
            </w:r>
          </w:p>
        </w:tc>
        <w:tc>
          <w:tcPr>
            <w:tcW w:w="659" w:type="pct"/>
            <w:tcBorders>
              <w:top w:val="nil"/>
              <w:left w:val="nil"/>
              <w:bottom w:val="nil"/>
              <w:right w:val="nil"/>
            </w:tcBorders>
            <w:shd w:val="clear" w:color="auto" w:fill="auto"/>
            <w:noWrap/>
            <w:vAlign w:val="bottom"/>
            <w:hideMark/>
          </w:tcPr>
          <w:p w14:paraId="5D97047F" w14:textId="77777777" w:rsidR="000B28E2" w:rsidRPr="00A52275" w:rsidRDefault="000B28E2" w:rsidP="007D5F0F">
            <w:pPr>
              <w:spacing w:line="240" w:lineRule="auto"/>
              <w:jc w:val="left"/>
              <w:rPr>
                <w:color w:val="000000"/>
                <w:sz w:val="20"/>
                <w:szCs w:val="20"/>
              </w:rPr>
            </w:pPr>
            <w:r w:rsidRPr="00A52275">
              <w:rPr>
                <w:color w:val="000000"/>
                <w:sz w:val="20"/>
                <w:szCs w:val="20"/>
              </w:rPr>
              <w:t>269</w:t>
            </w:r>
          </w:p>
        </w:tc>
        <w:tc>
          <w:tcPr>
            <w:tcW w:w="659" w:type="pct"/>
            <w:tcBorders>
              <w:top w:val="nil"/>
              <w:left w:val="nil"/>
              <w:bottom w:val="nil"/>
              <w:right w:val="nil"/>
            </w:tcBorders>
            <w:shd w:val="clear" w:color="auto" w:fill="auto"/>
            <w:noWrap/>
            <w:vAlign w:val="bottom"/>
            <w:hideMark/>
          </w:tcPr>
          <w:p w14:paraId="05945754" w14:textId="77777777" w:rsidR="000B28E2" w:rsidRPr="00A52275" w:rsidRDefault="000B28E2" w:rsidP="007D5F0F">
            <w:pPr>
              <w:spacing w:line="240" w:lineRule="auto"/>
              <w:jc w:val="left"/>
              <w:rPr>
                <w:color w:val="000000"/>
                <w:sz w:val="20"/>
                <w:szCs w:val="20"/>
              </w:rPr>
            </w:pPr>
            <w:r w:rsidRPr="00A52275">
              <w:rPr>
                <w:color w:val="000000"/>
                <w:sz w:val="20"/>
                <w:szCs w:val="20"/>
              </w:rPr>
              <w:t>-0.23</w:t>
            </w:r>
          </w:p>
        </w:tc>
        <w:tc>
          <w:tcPr>
            <w:tcW w:w="659" w:type="pct"/>
            <w:tcBorders>
              <w:top w:val="nil"/>
              <w:left w:val="nil"/>
              <w:bottom w:val="nil"/>
              <w:right w:val="nil"/>
            </w:tcBorders>
            <w:shd w:val="clear" w:color="auto" w:fill="auto"/>
            <w:noWrap/>
            <w:vAlign w:val="bottom"/>
            <w:hideMark/>
          </w:tcPr>
          <w:p w14:paraId="26E6E72B" w14:textId="77777777" w:rsidR="000B28E2" w:rsidRPr="00A52275" w:rsidRDefault="000B28E2" w:rsidP="007D5F0F">
            <w:pPr>
              <w:spacing w:line="240" w:lineRule="auto"/>
              <w:jc w:val="left"/>
              <w:rPr>
                <w:color w:val="000000"/>
                <w:sz w:val="20"/>
                <w:szCs w:val="20"/>
              </w:rPr>
            </w:pPr>
            <w:r w:rsidRPr="00A52275">
              <w:rPr>
                <w:color w:val="000000"/>
                <w:sz w:val="20"/>
                <w:szCs w:val="20"/>
              </w:rPr>
              <w:t>1.000</w:t>
            </w:r>
          </w:p>
        </w:tc>
      </w:tr>
      <w:tr w:rsidR="000B28E2" w:rsidRPr="00A52275" w14:paraId="208919C0" w14:textId="77777777" w:rsidTr="005E2286">
        <w:trPr>
          <w:trHeight w:val="320"/>
        </w:trPr>
        <w:tc>
          <w:tcPr>
            <w:tcW w:w="1704" w:type="pct"/>
            <w:tcBorders>
              <w:top w:val="nil"/>
              <w:left w:val="nil"/>
              <w:bottom w:val="nil"/>
              <w:right w:val="nil"/>
            </w:tcBorders>
            <w:shd w:val="clear" w:color="auto" w:fill="auto"/>
            <w:noWrap/>
            <w:vAlign w:val="bottom"/>
            <w:hideMark/>
          </w:tcPr>
          <w:p w14:paraId="25A9DD22" w14:textId="77777777" w:rsidR="000B28E2" w:rsidRPr="00A52275" w:rsidRDefault="000B28E2" w:rsidP="007D5F0F">
            <w:pPr>
              <w:spacing w:line="240" w:lineRule="auto"/>
              <w:jc w:val="left"/>
              <w:rPr>
                <w:color w:val="000000"/>
                <w:sz w:val="20"/>
                <w:szCs w:val="20"/>
              </w:rPr>
            </w:pPr>
            <w:r w:rsidRPr="00A52275">
              <w:rPr>
                <w:color w:val="000000"/>
                <w:sz w:val="20"/>
                <w:szCs w:val="20"/>
              </w:rPr>
              <w:t>S.violacea - S.punctum</w:t>
            </w:r>
          </w:p>
        </w:tc>
        <w:tc>
          <w:tcPr>
            <w:tcW w:w="659" w:type="pct"/>
            <w:tcBorders>
              <w:top w:val="nil"/>
              <w:left w:val="nil"/>
              <w:bottom w:val="nil"/>
              <w:right w:val="nil"/>
            </w:tcBorders>
            <w:shd w:val="clear" w:color="auto" w:fill="auto"/>
            <w:noWrap/>
            <w:vAlign w:val="bottom"/>
            <w:hideMark/>
          </w:tcPr>
          <w:p w14:paraId="00953A73" w14:textId="77777777" w:rsidR="000B28E2" w:rsidRPr="00A52275" w:rsidRDefault="000B28E2" w:rsidP="007D5F0F">
            <w:pPr>
              <w:spacing w:line="240" w:lineRule="auto"/>
              <w:jc w:val="left"/>
              <w:rPr>
                <w:color w:val="000000"/>
                <w:sz w:val="20"/>
                <w:szCs w:val="20"/>
              </w:rPr>
            </w:pPr>
            <w:r w:rsidRPr="00A52275">
              <w:rPr>
                <w:color w:val="000000"/>
                <w:sz w:val="20"/>
                <w:szCs w:val="20"/>
              </w:rPr>
              <w:t>-1.01</w:t>
            </w:r>
          </w:p>
        </w:tc>
        <w:tc>
          <w:tcPr>
            <w:tcW w:w="659" w:type="pct"/>
            <w:tcBorders>
              <w:top w:val="nil"/>
              <w:left w:val="nil"/>
              <w:bottom w:val="nil"/>
              <w:right w:val="nil"/>
            </w:tcBorders>
            <w:shd w:val="clear" w:color="auto" w:fill="auto"/>
            <w:noWrap/>
            <w:vAlign w:val="bottom"/>
            <w:hideMark/>
          </w:tcPr>
          <w:p w14:paraId="77EFF0C4" w14:textId="77777777" w:rsidR="000B28E2" w:rsidRPr="00A52275" w:rsidRDefault="000B28E2" w:rsidP="007D5F0F">
            <w:pPr>
              <w:spacing w:line="240" w:lineRule="auto"/>
              <w:jc w:val="left"/>
              <w:rPr>
                <w:color w:val="000000"/>
                <w:sz w:val="20"/>
                <w:szCs w:val="20"/>
              </w:rPr>
            </w:pPr>
            <w:r w:rsidRPr="00A52275">
              <w:rPr>
                <w:color w:val="000000"/>
                <w:sz w:val="20"/>
                <w:szCs w:val="20"/>
              </w:rPr>
              <w:t>0.46</w:t>
            </w:r>
          </w:p>
        </w:tc>
        <w:tc>
          <w:tcPr>
            <w:tcW w:w="659" w:type="pct"/>
            <w:tcBorders>
              <w:top w:val="nil"/>
              <w:left w:val="nil"/>
              <w:bottom w:val="nil"/>
              <w:right w:val="nil"/>
            </w:tcBorders>
            <w:shd w:val="clear" w:color="auto" w:fill="auto"/>
            <w:noWrap/>
            <w:vAlign w:val="bottom"/>
            <w:hideMark/>
          </w:tcPr>
          <w:p w14:paraId="4AF488BD" w14:textId="77777777" w:rsidR="000B28E2" w:rsidRPr="00A52275" w:rsidRDefault="000B28E2" w:rsidP="007D5F0F">
            <w:pPr>
              <w:spacing w:line="240" w:lineRule="auto"/>
              <w:jc w:val="left"/>
              <w:rPr>
                <w:color w:val="000000"/>
                <w:sz w:val="20"/>
                <w:szCs w:val="20"/>
              </w:rPr>
            </w:pPr>
            <w:r w:rsidRPr="00A52275">
              <w:rPr>
                <w:color w:val="000000"/>
                <w:sz w:val="20"/>
                <w:szCs w:val="20"/>
              </w:rPr>
              <w:t>270</w:t>
            </w:r>
          </w:p>
        </w:tc>
        <w:tc>
          <w:tcPr>
            <w:tcW w:w="659" w:type="pct"/>
            <w:tcBorders>
              <w:top w:val="nil"/>
              <w:left w:val="nil"/>
              <w:bottom w:val="nil"/>
              <w:right w:val="nil"/>
            </w:tcBorders>
            <w:shd w:val="clear" w:color="auto" w:fill="auto"/>
            <w:noWrap/>
            <w:vAlign w:val="bottom"/>
            <w:hideMark/>
          </w:tcPr>
          <w:p w14:paraId="222E9181" w14:textId="77777777" w:rsidR="000B28E2" w:rsidRPr="00A52275" w:rsidRDefault="000B28E2" w:rsidP="007D5F0F">
            <w:pPr>
              <w:spacing w:line="240" w:lineRule="auto"/>
              <w:jc w:val="left"/>
              <w:rPr>
                <w:color w:val="000000"/>
                <w:sz w:val="20"/>
                <w:szCs w:val="20"/>
              </w:rPr>
            </w:pPr>
            <w:r w:rsidRPr="00A52275">
              <w:rPr>
                <w:color w:val="000000"/>
                <w:sz w:val="20"/>
                <w:szCs w:val="20"/>
              </w:rPr>
              <w:t>-2.22</w:t>
            </w:r>
          </w:p>
        </w:tc>
        <w:tc>
          <w:tcPr>
            <w:tcW w:w="659" w:type="pct"/>
            <w:tcBorders>
              <w:top w:val="nil"/>
              <w:left w:val="nil"/>
              <w:bottom w:val="nil"/>
              <w:right w:val="nil"/>
            </w:tcBorders>
            <w:shd w:val="clear" w:color="auto" w:fill="auto"/>
            <w:noWrap/>
            <w:vAlign w:val="bottom"/>
            <w:hideMark/>
          </w:tcPr>
          <w:p w14:paraId="6F90C958" w14:textId="77777777" w:rsidR="000B28E2" w:rsidRPr="00A52275" w:rsidRDefault="000B28E2" w:rsidP="007D5F0F">
            <w:pPr>
              <w:spacing w:line="240" w:lineRule="auto"/>
              <w:jc w:val="left"/>
              <w:rPr>
                <w:color w:val="000000"/>
                <w:sz w:val="20"/>
                <w:szCs w:val="20"/>
              </w:rPr>
            </w:pPr>
            <w:r w:rsidRPr="00A52275">
              <w:rPr>
                <w:color w:val="000000"/>
                <w:sz w:val="20"/>
                <w:szCs w:val="20"/>
              </w:rPr>
              <w:t>0.399</w:t>
            </w:r>
          </w:p>
        </w:tc>
      </w:tr>
      <w:tr w:rsidR="000B28E2" w:rsidRPr="00A52275" w14:paraId="2945A451" w14:textId="77777777" w:rsidTr="005E2286">
        <w:trPr>
          <w:trHeight w:val="320"/>
        </w:trPr>
        <w:tc>
          <w:tcPr>
            <w:tcW w:w="1704" w:type="pct"/>
            <w:tcBorders>
              <w:top w:val="nil"/>
              <w:left w:val="nil"/>
              <w:bottom w:val="nil"/>
              <w:right w:val="nil"/>
            </w:tcBorders>
            <w:shd w:val="clear" w:color="auto" w:fill="auto"/>
            <w:noWrap/>
            <w:vAlign w:val="bottom"/>
            <w:hideMark/>
          </w:tcPr>
          <w:p w14:paraId="46AD9A10" w14:textId="77777777" w:rsidR="000B28E2" w:rsidRPr="00A52275" w:rsidRDefault="000B28E2" w:rsidP="007D5F0F">
            <w:pPr>
              <w:spacing w:line="240" w:lineRule="auto"/>
              <w:jc w:val="left"/>
              <w:rPr>
                <w:color w:val="000000"/>
                <w:sz w:val="20"/>
                <w:szCs w:val="20"/>
              </w:rPr>
            </w:pPr>
            <w:r w:rsidRPr="00A52275">
              <w:rPr>
                <w:color w:val="000000"/>
                <w:sz w:val="20"/>
                <w:szCs w:val="20"/>
              </w:rPr>
              <w:t>S.orthocnemis - S.cynipsea</w:t>
            </w:r>
          </w:p>
        </w:tc>
        <w:tc>
          <w:tcPr>
            <w:tcW w:w="659" w:type="pct"/>
            <w:tcBorders>
              <w:top w:val="nil"/>
              <w:left w:val="nil"/>
              <w:bottom w:val="nil"/>
              <w:right w:val="nil"/>
            </w:tcBorders>
            <w:shd w:val="clear" w:color="auto" w:fill="auto"/>
            <w:noWrap/>
            <w:vAlign w:val="bottom"/>
            <w:hideMark/>
          </w:tcPr>
          <w:p w14:paraId="0CFC4450" w14:textId="77777777" w:rsidR="000B28E2" w:rsidRPr="00A52275" w:rsidRDefault="000B28E2" w:rsidP="007D5F0F">
            <w:pPr>
              <w:spacing w:line="240" w:lineRule="auto"/>
              <w:jc w:val="left"/>
              <w:rPr>
                <w:color w:val="000000"/>
                <w:sz w:val="20"/>
                <w:szCs w:val="20"/>
              </w:rPr>
            </w:pPr>
            <w:r w:rsidRPr="00A52275">
              <w:rPr>
                <w:color w:val="000000"/>
                <w:sz w:val="20"/>
                <w:szCs w:val="20"/>
              </w:rPr>
              <w:t>-2.26</w:t>
            </w:r>
          </w:p>
        </w:tc>
        <w:tc>
          <w:tcPr>
            <w:tcW w:w="659" w:type="pct"/>
            <w:tcBorders>
              <w:top w:val="nil"/>
              <w:left w:val="nil"/>
              <w:bottom w:val="nil"/>
              <w:right w:val="nil"/>
            </w:tcBorders>
            <w:shd w:val="clear" w:color="auto" w:fill="auto"/>
            <w:noWrap/>
            <w:vAlign w:val="bottom"/>
            <w:hideMark/>
          </w:tcPr>
          <w:p w14:paraId="44D56523"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4995D2C5" w14:textId="77777777" w:rsidR="000B28E2" w:rsidRPr="00A52275" w:rsidRDefault="000B28E2" w:rsidP="007D5F0F">
            <w:pPr>
              <w:spacing w:line="240" w:lineRule="auto"/>
              <w:jc w:val="left"/>
              <w:rPr>
                <w:color w:val="000000"/>
                <w:sz w:val="20"/>
                <w:szCs w:val="20"/>
              </w:rPr>
            </w:pPr>
            <w:r w:rsidRPr="00A52275">
              <w:rPr>
                <w:color w:val="000000"/>
                <w:sz w:val="20"/>
                <w:szCs w:val="20"/>
              </w:rPr>
              <w:t>270</w:t>
            </w:r>
          </w:p>
        </w:tc>
        <w:tc>
          <w:tcPr>
            <w:tcW w:w="659" w:type="pct"/>
            <w:tcBorders>
              <w:top w:val="nil"/>
              <w:left w:val="nil"/>
              <w:bottom w:val="nil"/>
              <w:right w:val="nil"/>
            </w:tcBorders>
            <w:shd w:val="clear" w:color="auto" w:fill="auto"/>
            <w:noWrap/>
            <w:vAlign w:val="bottom"/>
            <w:hideMark/>
          </w:tcPr>
          <w:p w14:paraId="13C3AE5B" w14:textId="77777777" w:rsidR="000B28E2" w:rsidRPr="00A52275" w:rsidRDefault="000B28E2" w:rsidP="007D5F0F">
            <w:pPr>
              <w:spacing w:line="240" w:lineRule="auto"/>
              <w:jc w:val="left"/>
              <w:rPr>
                <w:color w:val="000000"/>
                <w:sz w:val="20"/>
                <w:szCs w:val="20"/>
              </w:rPr>
            </w:pPr>
            <w:r w:rsidRPr="00A52275">
              <w:rPr>
                <w:color w:val="000000"/>
                <w:sz w:val="20"/>
                <w:szCs w:val="20"/>
              </w:rPr>
              <w:t>-5.09</w:t>
            </w:r>
          </w:p>
        </w:tc>
        <w:tc>
          <w:tcPr>
            <w:tcW w:w="659" w:type="pct"/>
            <w:tcBorders>
              <w:top w:val="nil"/>
              <w:left w:val="nil"/>
              <w:bottom w:val="nil"/>
              <w:right w:val="nil"/>
            </w:tcBorders>
            <w:shd w:val="clear" w:color="auto" w:fill="auto"/>
            <w:noWrap/>
            <w:vAlign w:val="bottom"/>
            <w:hideMark/>
          </w:tcPr>
          <w:p w14:paraId="550483EB" w14:textId="77777777" w:rsidR="000B28E2" w:rsidRPr="00A52275" w:rsidRDefault="000B28E2" w:rsidP="007D5F0F">
            <w:pPr>
              <w:spacing w:line="240" w:lineRule="auto"/>
              <w:jc w:val="left"/>
              <w:rPr>
                <w:color w:val="000000"/>
                <w:sz w:val="20"/>
                <w:szCs w:val="20"/>
              </w:rPr>
            </w:pPr>
            <w:r w:rsidRPr="00A52275">
              <w:rPr>
                <w:color w:val="000000"/>
                <w:sz w:val="20"/>
                <w:szCs w:val="20"/>
              </w:rPr>
              <w:t>&lt;.0001</w:t>
            </w:r>
          </w:p>
        </w:tc>
      </w:tr>
      <w:tr w:rsidR="000B28E2" w:rsidRPr="00A52275" w14:paraId="44015B5A" w14:textId="77777777" w:rsidTr="005E2286">
        <w:trPr>
          <w:trHeight w:val="320"/>
        </w:trPr>
        <w:tc>
          <w:tcPr>
            <w:tcW w:w="1704" w:type="pct"/>
            <w:tcBorders>
              <w:top w:val="nil"/>
              <w:left w:val="nil"/>
              <w:bottom w:val="nil"/>
              <w:right w:val="nil"/>
            </w:tcBorders>
            <w:shd w:val="clear" w:color="auto" w:fill="auto"/>
            <w:noWrap/>
            <w:vAlign w:val="bottom"/>
            <w:hideMark/>
          </w:tcPr>
          <w:p w14:paraId="6FBD7803" w14:textId="77777777" w:rsidR="000B28E2" w:rsidRPr="00A52275" w:rsidRDefault="000B28E2" w:rsidP="007D5F0F">
            <w:pPr>
              <w:spacing w:line="240" w:lineRule="auto"/>
              <w:jc w:val="left"/>
              <w:rPr>
                <w:color w:val="000000"/>
                <w:sz w:val="20"/>
                <w:szCs w:val="20"/>
              </w:rPr>
            </w:pPr>
            <w:r w:rsidRPr="00A52275">
              <w:rPr>
                <w:color w:val="000000"/>
                <w:sz w:val="20"/>
                <w:szCs w:val="20"/>
              </w:rPr>
              <w:t>S.orthocnemis - S.fulgens</w:t>
            </w:r>
          </w:p>
        </w:tc>
        <w:tc>
          <w:tcPr>
            <w:tcW w:w="659" w:type="pct"/>
            <w:tcBorders>
              <w:top w:val="nil"/>
              <w:left w:val="nil"/>
              <w:bottom w:val="nil"/>
              <w:right w:val="nil"/>
            </w:tcBorders>
            <w:shd w:val="clear" w:color="auto" w:fill="auto"/>
            <w:noWrap/>
            <w:vAlign w:val="bottom"/>
            <w:hideMark/>
          </w:tcPr>
          <w:p w14:paraId="52B1FAF5" w14:textId="77777777" w:rsidR="000B28E2" w:rsidRPr="00A52275" w:rsidRDefault="000B28E2" w:rsidP="007D5F0F">
            <w:pPr>
              <w:spacing w:line="240" w:lineRule="auto"/>
              <w:jc w:val="left"/>
              <w:rPr>
                <w:color w:val="000000"/>
                <w:sz w:val="20"/>
                <w:szCs w:val="20"/>
              </w:rPr>
            </w:pPr>
            <w:r w:rsidRPr="00A52275">
              <w:rPr>
                <w:color w:val="000000"/>
                <w:sz w:val="20"/>
                <w:szCs w:val="20"/>
              </w:rPr>
              <w:t>-0.94</w:t>
            </w:r>
          </w:p>
        </w:tc>
        <w:tc>
          <w:tcPr>
            <w:tcW w:w="659" w:type="pct"/>
            <w:tcBorders>
              <w:top w:val="nil"/>
              <w:left w:val="nil"/>
              <w:bottom w:val="nil"/>
              <w:right w:val="nil"/>
            </w:tcBorders>
            <w:shd w:val="clear" w:color="auto" w:fill="auto"/>
            <w:noWrap/>
            <w:vAlign w:val="bottom"/>
            <w:hideMark/>
          </w:tcPr>
          <w:p w14:paraId="10F56A30" w14:textId="77777777" w:rsidR="000B28E2" w:rsidRPr="00A52275" w:rsidRDefault="000B28E2" w:rsidP="007D5F0F">
            <w:pPr>
              <w:spacing w:line="240" w:lineRule="auto"/>
              <w:jc w:val="left"/>
              <w:rPr>
                <w:color w:val="000000"/>
                <w:sz w:val="20"/>
                <w:szCs w:val="20"/>
              </w:rPr>
            </w:pPr>
            <w:r w:rsidRPr="00A52275">
              <w:rPr>
                <w:color w:val="000000"/>
                <w:sz w:val="20"/>
                <w:szCs w:val="20"/>
              </w:rPr>
              <w:t>0.46</w:t>
            </w:r>
          </w:p>
        </w:tc>
        <w:tc>
          <w:tcPr>
            <w:tcW w:w="659" w:type="pct"/>
            <w:tcBorders>
              <w:top w:val="nil"/>
              <w:left w:val="nil"/>
              <w:bottom w:val="nil"/>
              <w:right w:val="nil"/>
            </w:tcBorders>
            <w:shd w:val="clear" w:color="auto" w:fill="auto"/>
            <w:noWrap/>
            <w:vAlign w:val="bottom"/>
            <w:hideMark/>
          </w:tcPr>
          <w:p w14:paraId="31F77D78" w14:textId="77777777" w:rsidR="000B28E2" w:rsidRPr="00A52275" w:rsidRDefault="000B28E2" w:rsidP="007D5F0F">
            <w:pPr>
              <w:spacing w:line="240" w:lineRule="auto"/>
              <w:jc w:val="left"/>
              <w:rPr>
                <w:color w:val="000000"/>
                <w:sz w:val="20"/>
                <w:szCs w:val="20"/>
              </w:rPr>
            </w:pPr>
            <w:r w:rsidRPr="00A52275">
              <w:rPr>
                <w:color w:val="000000"/>
                <w:sz w:val="20"/>
                <w:szCs w:val="20"/>
              </w:rPr>
              <w:t>270</w:t>
            </w:r>
          </w:p>
        </w:tc>
        <w:tc>
          <w:tcPr>
            <w:tcW w:w="659" w:type="pct"/>
            <w:tcBorders>
              <w:top w:val="nil"/>
              <w:left w:val="nil"/>
              <w:bottom w:val="nil"/>
              <w:right w:val="nil"/>
            </w:tcBorders>
            <w:shd w:val="clear" w:color="auto" w:fill="auto"/>
            <w:noWrap/>
            <w:vAlign w:val="bottom"/>
            <w:hideMark/>
          </w:tcPr>
          <w:p w14:paraId="7E9529C0" w14:textId="77777777" w:rsidR="000B28E2" w:rsidRPr="00A52275" w:rsidRDefault="000B28E2" w:rsidP="007D5F0F">
            <w:pPr>
              <w:spacing w:line="240" w:lineRule="auto"/>
              <w:jc w:val="left"/>
              <w:rPr>
                <w:color w:val="000000"/>
                <w:sz w:val="20"/>
                <w:szCs w:val="20"/>
              </w:rPr>
            </w:pPr>
            <w:r w:rsidRPr="00A52275">
              <w:rPr>
                <w:color w:val="000000"/>
                <w:sz w:val="20"/>
                <w:szCs w:val="20"/>
              </w:rPr>
              <w:t>-2.07</w:t>
            </w:r>
          </w:p>
        </w:tc>
        <w:tc>
          <w:tcPr>
            <w:tcW w:w="659" w:type="pct"/>
            <w:tcBorders>
              <w:top w:val="nil"/>
              <w:left w:val="nil"/>
              <w:bottom w:val="nil"/>
              <w:right w:val="nil"/>
            </w:tcBorders>
            <w:shd w:val="clear" w:color="auto" w:fill="auto"/>
            <w:noWrap/>
            <w:vAlign w:val="bottom"/>
            <w:hideMark/>
          </w:tcPr>
          <w:p w14:paraId="3B6F9DB1" w14:textId="77777777" w:rsidR="000B28E2" w:rsidRPr="00A52275" w:rsidRDefault="000B28E2" w:rsidP="007D5F0F">
            <w:pPr>
              <w:spacing w:line="240" w:lineRule="auto"/>
              <w:jc w:val="left"/>
              <w:rPr>
                <w:color w:val="000000"/>
                <w:sz w:val="20"/>
                <w:szCs w:val="20"/>
              </w:rPr>
            </w:pPr>
            <w:r w:rsidRPr="00A52275">
              <w:rPr>
                <w:color w:val="000000"/>
                <w:sz w:val="20"/>
                <w:szCs w:val="20"/>
              </w:rPr>
              <w:t>0.499</w:t>
            </w:r>
          </w:p>
        </w:tc>
      </w:tr>
      <w:tr w:rsidR="000B28E2" w:rsidRPr="00A52275" w14:paraId="34BFCDC2" w14:textId="77777777" w:rsidTr="005E2286">
        <w:trPr>
          <w:trHeight w:val="320"/>
        </w:trPr>
        <w:tc>
          <w:tcPr>
            <w:tcW w:w="1704" w:type="pct"/>
            <w:tcBorders>
              <w:top w:val="nil"/>
              <w:left w:val="nil"/>
              <w:bottom w:val="nil"/>
              <w:right w:val="nil"/>
            </w:tcBorders>
            <w:shd w:val="clear" w:color="auto" w:fill="auto"/>
            <w:noWrap/>
            <w:vAlign w:val="bottom"/>
            <w:hideMark/>
          </w:tcPr>
          <w:p w14:paraId="031A738D" w14:textId="77777777" w:rsidR="000B28E2" w:rsidRPr="00A52275" w:rsidRDefault="000B28E2" w:rsidP="007D5F0F">
            <w:pPr>
              <w:spacing w:line="240" w:lineRule="auto"/>
              <w:jc w:val="left"/>
              <w:rPr>
                <w:color w:val="000000"/>
                <w:sz w:val="20"/>
                <w:szCs w:val="20"/>
              </w:rPr>
            </w:pPr>
            <w:r w:rsidRPr="00A52275">
              <w:rPr>
                <w:color w:val="000000"/>
                <w:sz w:val="20"/>
                <w:szCs w:val="20"/>
              </w:rPr>
              <w:t>S.orthocnemis - S.punctum</w:t>
            </w:r>
          </w:p>
        </w:tc>
        <w:tc>
          <w:tcPr>
            <w:tcW w:w="659" w:type="pct"/>
            <w:tcBorders>
              <w:top w:val="nil"/>
              <w:left w:val="nil"/>
              <w:bottom w:val="nil"/>
              <w:right w:val="nil"/>
            </w:tcBorders>
            <w:shd w:val="clear" w:color="auto" w:fill="auto"/>
            <w:noWrap/>
            <w:vAlign w:val="bottom"/>
            <w:hideMark/>
          </w:tcPr>
          <w:p w14:paraId="28CF9242" w14:textId="77777777" w:rsidR="000B28E2" w:rsidRPr="00A52275" w:rsidRDefault="000B28E2" w:rsidP="007D5F0F">
            <w:pPr>
              <w:spacing w:line="240" w:lineRule="auto"/>
              <w:jc w:val="left"/>
              <w:rPr>
                <w:color w:val="000000"/>
                <w:sz w:val="20"/>
                <w:szCs w:val="20"/>
              </w:rPr>
            </w:pPr>
            <w:r w:rsidRPr="00A52275">
              <w:rPr>
                <w:color w:val="000000"/>
                <w:sz w:val="20"/>
                <w:szCs w:val="20"/>
              </w:rPr>
              <w:t>-1.85</w:t>
            </w:r>
          </w:p>
        </w:tc>
        <w:tc>
          <w:tcPr>
            <w:tcW w:w="659" w:type="pct"/>
            <w:tcBorders>
              <w:top w:val="nil"/>
              <w:left w:val="nil"/>
              <w:bottom w:val="nil"/>
              <w:right w:val="nil"/>
            </w:tcBorders>
            <w:shd w:val="clear" w:color="auto" w:fill="auto"/>
            <w:noWrap/>
            <w:vAlign w:val="bottom"/>
            <w:hideMark/>
          </w:tcPr>
          <w:p w14:paraId="3E2AC3FF" w14:textId="77777777" w:rsidR="000B28E2" w:rsidRPr="00A52275" w:rsidRDefault="000B28E2" w:rsidP="007D5F0F">
            <w:pPr>
              <w:spacing w:line="240" w:lineRule="auto"/>
              <w:jc w:val="left"/>
              <w:rPr>
                <w:color w:val="000000"/>
                <w:sz w:val="20"/>
                <w:szCs w:val="20"/>
              </w:rPr>
            </w:pPr>
            <w:r w:rsidRPr="00A52275">
              <w:rPr>
                <w:color w:val="000000"/>
                <w:sz w:val="20"/>
                <w:szCs w:val="20"/>
              </w:rPr>
              <w:t>0.46</w:t>
            </w:r>
          </w:p>
        </w:tc>
        <w:tc>
          <w:tcPr>
            <w:tcW w:w="659" w:type="pct"/>
            <w:tcBorders>
              <w:top w:val="nil"/>
              <w:left w:val="nil"/>
              <w:bottom w:val="nil"/>
              <w:right w:val="nil"/>
            </w:tcBorders>
            <w:shd w:val="clear" w:color="auto" w:fill="auto"/>
            <w:noWrap/>
            <w:vAlign w:val="bottom"/>
            <w:hideMark/>
          </w:tcPr>
          <w:p w14:paraId="09ADEC33" w14:textId="77777777" w:rsidR="000B28E2" w:rsidRPr="00A52275" w:rsidRDefault="000B28E2" w:rsidP="007D5F0F">
            <w:pPr>
              <w:spacing w:line="240" w:lineRule="auto"/>
              <w:jc w:val="left"/>
              <w:rPr>
                <w:color w:val="000000"/>
                <w:sz w:val="20"/>
                <w:szCs w:val="20"/>
              </w:rPr>
            </w:pPr>
            <w:r w:rsidRPr="00A52275">
              <w:rPr>
                <w:color w:val="000000"/>
                <w:sz w:val="20"/>
                <w:szCs w:val="20"/>
              </w:rPr>
              <w:t>271</w:t>
            </w:r>
          </w:p>
        </w:tc>
        <w:tc>
          <w:tcPr>
            <w:tcW w:w="659" w:type="pct"/>
            <w:tcBorders>
              <w:top w:val="nil"/>
              <w:left w:val="nil"/>
              <w:bottom w:val="nil"/>
              <w:right w:val="nil"/>
            </w:tcBorders>
            <w:shd w:val="clear" w:color="auto" w:fill="auto"/>
            <w:noWrap/>
            <w:vAlign w:val="bottom"/>
            <w:hideMark/>
          </w:tcPr>
          <w:p w14:paraId="704B1CD8" w14:textId="77777777" w:rsidR="000B28E2" w:rsidRPr="00A52275" w:rsidRDefault="000B28E2" w:rsidP="007D5F0F">
            <w:pPr>
              <w:spacing w:line="240" w:lineRule="auto"/>
              <w:jc w:val="left"/>
              <w:rPr>
                <w:color w:val="000000"/>
                <w:sz w:val="20"/>
                <w:szCs w:val="20"/>
              </w:rPr>
            </w:pPr>
            <w:r w:rsidRPr="00A52275">
              <w:rPr>
                <w:color w:val="000000"/>
                <w:sz w:val="20"/>
                <w:szCs w:val="20"/>
              </w:rPr>
              <w:t>-4.05</w:t>
            </w:r>
          </w:p>
        </w:tc>
        <w:tc>
          <w:tcPr>
            <w:tcW w:w="659" w:type="pct"/>
            <w:tcBorders>
              <w:top w:val="nil"/>
              <w:left w:val="nil"/>
              <w:bottom w:val="nil"/>
              <w:right w:val="nil"/>
            </w:tcBorders>
            <w:shd w:val="clear" w:color="auto" w:fill="auto"/>
            <w:noWrap/>
            <w:vAlign w:val="bottom"/>
            <w:hideMark/>
          </w:tcPr>
          <w:p w14:paraId="0C9E6CC7" w14:textId="77777777" w:rsidR="000B28E2" w:rsidRPr="00A52275" w:rsidRDefault="000B28E2" w:rsidP="007D5F0F">
            <w:pPr>
              <w:spacing w:line="240" w:lineRule="auto"/>
              <w:jc w:val="left"/>
              <w:rPr>
                <w:color w:val="000000"/>
                <w:sz w:val="20"/>
                <w:szCs w:val="20"/>
              </w:rPr>
            </w:pPr>
            <w:r w:rsidRPr="00A52275">
              <w:rPr>
                <w:color w:val="000000"/>
                <w:sz w:val="20"/>
                <w:szCs w:val="20"/>
              </w:rPr>
              <w:t>0.002</w:t>
            </w:r>
          </w:p>
        </w:tc>
      </w:tr>
      <w:tr w:rsidR="000B28E2" w:rsidRPr="00A52275" w14:paraId="33C2F157" w14:textId="77777777" w:rsidTr="005E2286">
        <w:trPr>
          <w:trHeight w:val="320"/>
        </w:trPr>
        <w:tc>
          <w:tcPr>
            <w:tcW w:w="1704" w:type="pct"/>
            <w:tcBorders>
              <w:top w:val="nil"/>
              <w:left w:val="nil"/>
              <w:bottom w:val="nil"/>
              <w:right w:val="nil"/>
            </w:tcBorders>
            <w:shd w:val="clear" w:color="auto" w:fill="auto"/>
            <w:noWrap/>
            <w:vAlign w:val="bottom"/>
            <w:hideMark/>
          </w:tcPr>
          <w:p w14:paraId="3D455F8C" w14:textId="77777777" w:rsidR="000B28E2" w:rsidRPr="00A52275" w:rsidRDefault="000B28E2" w:rsidP="007D5F0F">
            <w:pPr>
              <w:spacing w:line="240" w:lineRule="auto"/>
              <w:jc w:val="left"/>
              <w:rPr>
                <w:color w:val="000000"/>
                <w:sz w:val="20"/>
                <w:szCs w:val="20"/>
              </w:rPr>
            </w:pPr>
            <w:r w:rsidRPr="00A52275">
              <w:rPr>
                <w:color w:val="000000"/>
                <w:sz w:val="20"/>
                <w:szCs w:val="20"/>
              </w:rPr>
              <w:t>S.cynipsea - S.fulgens</w:t>
            </w:r>
          </w:p>
        </w:tc>
        <w:tc>
          <w:tcPr>
            <w:tcW w:w="659" w:type="pct"/>
            <w:tcBorders>
              <w:top w:val="nil"/>
              <w:left w:val="nil"/>
              <w:bottom w:val="nil"/>
              <w:right w:val="nil"/>
            </w:tcBorders>
            <w:shd w:val="clear" w:color="auto" w:fill="auto"/>
            <w:noWrap/>
            <w:vAlign w:val="bottom"/>
            <w:hideMark/>
          </w:tcPr>
          <w:p w14:paraId="296F500F" w14:textId="77777777" w:rsidR="000B28E2" w:rsidRPr="00A52275" w:rsidRDefault="000B28E2" w:rsidP="007D5F0F">
            <w:pPr>
              <w:spacing w:line="240" w:lineRule="auto"/>
              <w:jc w:val="left"/>
              <w:rPr>
                <w:color w:val="000000"/>
                <w:sz w:val="20"/>
                <w:szCs w:val="20"/>
              </w:rPr>
            </w:pPr>
            <w:r w:rsidRPr="00A52275">
              <w:rPr>
                <w:color w:val="000000"/>
                <w:sz w:val="20"/>
                <w:szCs w:val="20"/>
              </w:rPr>
              <w:t>1.32</w:t>
            </w:r>
          </w:p>
        </w:tc>
        <w:tc>
          <w:tcPr>
            <w:tcW w:w="659" w:type="pct"/>
            <w:tcBorders>
              <w:top w:val="nil"/>
              <w:left w:val="nil"/>
              <w:bottom w:val="nil"/>
              <w:right w:val="nil"/>
            </w:tcBorders>
            <w:shd w:val="clear" w:color="auto" w:fill="auto"/>
            <w:noWrap/>
            <w:vAlign w:val="bottom"/>
            <w:hideMark/>
          </w:tcPr>
          <w:p w14:paraId="2E5F0CE4"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0F7E5E93" w14:textId="77777777" w:rsidR="000B28E2" w:rsidRPr="00A52275" w:rsidRDefault="000B28E2" w:rsidP="007D5F0F">
            <w:pPr>
              <w:spacing w:line="240" w:lineRule="auto"/>
              <w:jc w:val="left"/>
              <w:rPr>
                <w:color w:val="000000"/>
                <w:sz w:val="20"/>
                <w:szCs w:val="20"/>
              </w:rPr>
            </w:pPr>
            <w:r w:rsidRPr="00A52275">
              <w:rPr>
                <w:color w:val="000000"/>
                <w:sz w:val="20"/>
                <w:szCs w:val="20"/>
              </w:rPr>
              <w:t>268</w:t>
            </w:r>
          </w:p>
        </w:tc>
        <w:tc>
          <w:tcPr>
            <w:tcW w:w="659" w:type="pct"/>
            <w:tcBorders>
              <w:top w:val="nil"/>
              <w:left w:val="nil"/>
              <w:bottom w:val="nil"/>
              <w:right w:val="nil"/>
            </w:tcBorders>
            <w:shd w:val="clear" w:color="auto" w:fill="auto"/>
            <w:noWrap/>
            <w:vAlign w:val="bottom"/>
            <w:hideMark/>
          </w:tcPr>
          <w:p w14:paraId="7DFED569" w14:textId="77777777" w:rsidR="000B28E2" w:rsidRPr="00A52275" w:rsidRDefault="000B28E2" w:rsidP="007D5F0F">
            <w:pPr>
              <w:spacing w:line="240" w:lineRule="auto"/>
              <w:jc w:val="left"/>
              <w:rPr>
                <w:color w:val="000000"/>
                <w:sz w:val="20"/>
                <w:szCs w:val="20"/>
              </w:rPr>
            </w:pPr>
            <w:r w:rsidRPr="00A52275">
              <w:rPr>
                <w:color w:val="000000"/>
                <w:sz w:val="20"/>
                <w:szCs w:val="20"/>
              </w:rPr>
              <w:t>2.97</w:t>
            </w:r>
          </w:p>
        </w:tc>
        <w:tc>
          <w:tcPr>
            <w:tcW w:w="659" w:type="pct"/>
            <w:tcBorders>
              <w:top w:val="nil"/>
              <w:left w:val="nil"/>
              <w:bottom w:val="nil"/>
              <w:right w:val="nil"/>
            </w:tcBorders>
            <w:shd w:val="clear" w:color="auto" w:fill="auto"/>
            <w:noWrap/>
            <w:vAlign w:val="bottom"/>
            <w:hideMark/>
          </w:tcPr>
          <w:p w14:paraId="344E1D33" w14:textId="77777777" w:rsidR="000B28E2" w:rsidRPr="00A52275" w:rsidRDefault="000B28E2" w:rsidP="007D5F0F">
            <w:pPr>
              <w:spacing w:line="240" w:lineRule="auto"/>
              <w:jc w:val="left"/>
              <w:rPr>
                <w:color w:val="000000"/>
                <w:sz w:val="20"/>
                <w:szCs w:val="20"/>
              </w:rPr>
            </w:pPr>
            <w:r w:rsidRPr="00A52275">
              <w:rPr>
                <w:color w:val="000000"/>
                <w:sz w:val="20"/>
                <w:szCs w:val="20"/>
              </w:rPr>
              <w:t>0.077</w:t>
            </w:r>
          </w:p>
        </w:tc>
      </w:tr>
      <w:tr w:rsidR="000B28E2" w:rsidRPr="00A52275" w14:paraId="513532B9" w14:textId="77777777" w:rsidTr="005E2286">
        <w:trPr>
          <w:trHeight w:val="320"/>
        </w:trPr>
        <w:tc>
          <w:tcPr>
            <w:tcW w:w="1704" w:type="pct"/>
            <w:tcBorders>
              <w:top w:val="nil"/>
              <w:left w:val="nil"/>
              <w:bottom w:val="nil"/>
              <w:right w:val="nil"/>
            </w:tcBorders>
            <w:shd w:val="clear" w:color="auto" w:fill="auto"/>
            <w:noWrap/>
            <w:vAlign w:val="bottom"/>
            <w:hideMark/>
          </w:tcPr>
          <w:p w14:paraId="58B158D7" w14:textId="77777777" w:rsidR="000B28E2" w:rsidRPr="00A52275" w:rsidRDefault="000B28E2" w:rsidP="007D5F0F">
            <w:pPr>
              <w:spacing w:line="240" w:lineRule="auto"/>
              <w:jc w:val="left"/>
              <w:rPr>
                <w:color w:val="000000"/>
                <w:sz w:val="20"/>
                <w:szCs w:val="20"/>
              </w:rPr>
            </w:pPr>
            <w:r w:rsidRPr="00A52275">
              <w:rPr>
                <w:color w:val="000000"/>
                <w:sz w:val="20"/>
                <w:szCs w:val="20"/>
              </w:rPr>
              <w:t>S.cynipsea - S.punctum</w:t>
            </w:r>
          </w:p>
        </w:tc>
        <w:tc>
          <w:tcPr>
            <w:tcW w:w="659" w:type="pct"/>
            <w:tcBorders>
              <w:top w:val="nil"/>
              <w:left w:val="nil"/>
              <w:bottom w:val="nil"/>
              <w:right w:val="nil"/>
            </w:tcBorders>
            <w:shd w:val="clear" w:color="auto" w:fill="auto"/>
            <w:noWrap/>
            <w:vAlign w:val="bottom"/>
            <w:hideMark/>
          </w:tcPr>
          <w:p w14:paraId="26AA1FD3" w14:textId="77777777" w:rsidR="000B28E2" w:rsidRPr="00A52275" w:rsidRDefault="000B28E2" w:rsidP="007D5F0F">
            <w:pPr>
              <w:spacing w:line="240" w:lineRule="auto"/>
              <w:jc w:val="left"/>
              <w:rPr>
                <w:color w:val="000000"/>
                <w:sz w:val="20"/>
                <w:szCs w:val="20"/>
              </w:rPr>
            </w:pPr>
            <w:r w:rsidRPr="00A52275">
              <w:rPr>
                <w:color w:val="000000"/>
                <w:sz w:val="20"/>
                <w:szCs w:val="20"/>
              </w:rPr>
              <w:t>0.41</w:t>
            </w:r>
          </w:p>
        </w:tc>
        <w:tc>
          <w:tcPr>
            <w:tcW w:w="659" w:type="pct"/>
            <w:tcBorders>
              <w:top w:val="nil"/>
              <w:left w:val="nil"/>
              <w:bottom w:val="nil"/>
              <w:right w:val="nil"/>
            </w:tcBorders>
            <w:shd w:val="clear" w:color="auto" w:fill="auto"/>
            <w:noWrap/>
            <w:vAlign w:val="bottom"/>
            <w:hideMark/>
          </w:tcPr>
          <w:p w14:paraId="6793B4D2" w14:textId="77777777" w:rsidR="000B28E2" w:rsidRPr="00A52275" w:rsidRDefault="000B28E2" w:rsidP="007D5F0F">
            <w:pPr>
              <w:spacing w:line="240" w:lineRule="auto"/>
              <w:jc w:val="left"/>
              <w:rPr>
                <w:color w:val="000000"/>
                <w:sz w:val="20"/>
                <w:szCs w:val="20"/>
              </w:rPr>
            </w:pPr>
            <w:r w:rsidRPr="00A52275">
              <w:rPr>
                <w:color w:val="000000"/>
                <w:sz w:val="20"/>
                <w:szCs w:val="20"/>
              </w:rPr>
              <w:t>0.44</w:t>
            </w:r>
          </w:p>
        </w:tc>
        <w:tc>
          <w:tcPr>
            <w:tcW w:w="659" w:type="pct"/>
            <w:tcBorders>
              <w:top w:val="nil"/>
              <w:left w:val="nil"/>
              <w:bottom w:val="nil"/>
              <w:right w:val="nil"/>
            </w:tcBorders>
            <w:shd w:val="clear" w:color="auto" w:fill="auto"/>
            <w:noWrap/>
            <w:vAlign w:val="bottom"/>
            <w:hideMark/>
          </w:tcPr>
          <w:p w14:paraId="288CCDF5" w14:textId="77777777" w:rsidR="000B28E2" w:rsidRPr="00A52275" w:rsidRDefault="000B28E2" w:rsidP="007D5F0F">
            <w:pPr>
              <w:spacing w:line="240" w:lineRule="auto"/>
              <w:jc w:val="left"/>
              <w:rPr>
                <w:color w:val="000000"/>
                <w:sz w:val="20"/>
                <w:szCs w:val="20"/>
              </w:rPr>
            </w:pPr>
            <w:r w:rsidRPr="00A52275">
              <w:rPr>
                <w:color w:val="000000"/>
                <w:sz w:val="20"/>
                <w:szCs w:val="20"/>
              </w:rPr>
              <w:t>270</w:t>
            </w:r>
          </w:p>
        </w:tc>
        <w:tc>
          <w:tcPr>
            <w:tcW w:w="659" w:type="pct"/>
            <w:tcBorders>
              <w:top w:val="nil"/>
              <w:left w:val="nil"/>
              <w:bottom w:val="nil"/>
              <w:right w:val="nil"/>
            </w:tcBorders>
            <w:shd w:val="clear" w:color="auto" w:fill="auto"/>
            <w:noWrap/>
            <w:vAlign w:val="bottom"/>
            <w:hideMark/>
          </w:tcPr>
          <w:p w14:paraId="3CC5F889" w14:textId="77777777" w:rsidR="000B28E2" w:rsidRPr="00A52275" w:rsidRDefault="000B28E2" w:rsidP="007D5F0F">
            <w:pPr>
              <w:spacing w:line="240" w:lineRule="auto"/>
              <w:jc w:val="left"/>
              <w:rPr>
                <w:color w:val="000000"/>
                <w:sz w:val="20"/>
                <w:szCs w:val="20"/>
              </w:rPr>
            </w:pPr>
            <w:r w:rsidRPr="00A52275">
              <w:rPr>
                <w:color w:val="000000"/>
                <w:sz w:val="20"/>
                <w:szCs w:val="20"/>
              </w:rPr>
              <w:t>0.93</w:t>
            </w:r>
          </w:p>
        </w:tc>
        <w:tc>
          <w:tcPr>
            <w:tcW w:w="659" w:type="pct"/>
            <w:tcBorders>
              <w:top w:val="nil"/>
              <w:left w:val="nil"/>
              <w:bottom w:val="nil"/>
              <w:right w:val="nil"/>
            </w:tcBorders>
            <w:shd w:val="clear" w:color="auto" w:fill="auto"/>
            <w:noWrap/>
            <w:vAlign w:val="bottom"/>
            <w:hideMark/>
          </w:tcPr>
          <w:p w14:paraId="11DC7305" w14:textId="77777777" w:rsidR="000B28E2" w:rsidRPr="00A52275" w:rsidRDefault="000B28E2" w:rsidP="007D5F0F">
            <w:pPr>
              <w:spacing w:line="240" w:lineRule="auto"/>
              <w:jc w:val="left"/>
              <w:rPr>
                <w:color w:val="000000"/>
                <w:sz w:val="20"/>
                <w:szCs w:val="20"/>
              </w:rPr>
            </w:pPr>
            <w:r w:rsidRPr="00A52275">
              <w:rPr>
                <w:color w:val="000000"/>
                <w:sz w:val="20"/>
                <w:szCs w:val="20"/>
              </w:rPr>
              <w:t>0.991</w:t>
            </w:r>
          </w:p>
        </w:tc>
      </w:tr>
      <w:tr w:rsidR="000B28E2" w:rsidRPr="00A52275" w14:paraId="7437D058" w14:textId="77777777" w:rsidTr="005E2286">
        <w:trPr>
          <w:trHeight w:val="340"/>
        </w:trPr>
        <w:tc>
          <w:tcPr>
            <w:tcW w:w="1704" w:type="pct"/>
            <w:tcBorders>
              <w:top w:val="nil"/>
              <w:left w:val="nil"/>
              <w:bottom w:val="double" w:sz="6" w:space="0" w:color="auto"/>
              <w:right w:val="nil"/>
            </w:tcBorders>
            <w:shd w:val="clear" w:color="auto" w:fill="auto"/>
            <w:noWrap/>
            <w:vAlign w:val="bottom"/>
            <w:hideMark/>
          </w:tcPr>
          <w:p w14:paraId="00E7CDFC" w14:textId="77777777" w:rsidR="000B28E2" w:rsidRPr="00A52275" w:rsidRDefault="000B28E2" w:rsidP="007D5F0F">
            <w:pPr>
              <w:spacing w:line="240" w:lineRule="auto"/>
              <w:jc w:val="left"/>
              <w:rPr>
                <w:color w:val="000000"/>
                <w:sz w:val="20"/>
                <w:szCs w:val="20"/>
              </w:rPr>
            </w:pPr>
            <w:r w:rsidRPr="00A52275">
              <w:rPr>
                <w:color w:val="000000"/>
                <w:sz w:val="20"/>
                <w:szCs w:val="20"/>
              </w:rPr>
              <w:t>S.fulgens - S.punctum</w:t>
            </w:r>
          </w:p>
        </w:tc>
        <w:tc>
          <w:tcPr>
            <w:tcW w:w="659" w:type="pct"/>
            <w:tcBorders>
              <w:top w:val="nil"/>
              <w:left w:val="nil"/>
              <w:bottom w:val="double" w:sz="6" w:space="0" w:color="auto"/>
              <w:right w:val="nil"/>
            </w:tcBorders>
            <w:shd w:val="clear" w:color="auto" w:fill="auto"/>
            <w:noWrap/>
            <w:vAlign w:val="bottom"/>
            <w:hideMark/>
          </w:tcPr>
          <w:p w14:paraId="57D5E9CD" w14:textId="77777777" w:rsidR="000B28E2" w:rsidRPr="00A52275" w:rsidRDefault="000B28E2" w:rsidP="007D5F0F">
            <w:pPr>
              <w:spacing w:line="240" w:lineRule="auto"/>
              <w:jc w:val="left"/>
              <w:rPr>
                <w:color w:val="000000"/>
                <w:sz w:val="20"/>
                <w:szCs w:val="20"/>
              </w:rPr>
            </w:pPr>
            <w:r w:rsidRPr="00A52275">
              <w:rPr>
                <w:color w:val="000000"/>
                <w:sz w:val="20"/>
                <w:szCs w:val="20"/>
              </w:rPr>
              <w:t>-0.90</w:t>
            </w:r>
          </w:p>
        </w:tc>
        <w:tc>
          <w:tcPr>
            <w:tcW w:w="659" w:type="pct"/>
            <w:tcBorders>
              <w:top w:val="nil"/>
              <w:left w:val="nil"/>
              <w:bottom w:val="double" w:sz="6" w:space="0" w:color="auto"/>
              <w:right w:val="nil"/>
            </w:tcBorders>
            <w:shd w:val="clear" w:color="auto" w:fill="auto"/>
            <w:noWrap/>
            <w:vAlign w:val="bottom"/>
            <w:hideMark/>
          </w:tcPr>
          <w:p w14:paraId="44775296" w14:textId="77777777" w:rsidR="000B28E2" w:rsidRPr="00A52275" w:rsidRDefault="000B28E2" w:rsidP="007D5F0F">
            <w:pPr>
              <w:spacing w:line="240" w:lineRule="auto"/>
              <w:jc w:val="left"/>
              <w:rPr>
                <w:color w:val="000000"/>
                <w:sz w:val="20"/>
                <w:szCs w:val="20"/>
              </w:rPr>
            </w:pPr>
            <w:r w:rsidRPr="00A52275">
              <w:rPr>
                <w:color w:val="000000"/>
                <w:sz w:val="20"/>
                <w:szCs w:val="20"/>
              </w:rPr>
              <w:t>0.46</w:t>
            </w:r>
          </w:p>
        </w:tc>
        <w:tc>
          <w:tcPr>
            <w:tcW w:w="659" w:type="pct"/>
            <w:tcBorders>
              <w:top w:val="nil"/>
              <w:left w:val="nil"/>
              <w:bottom w:val="double" w:sz="6" w:space="0" w:color="auto"/>
              <w:right w:val="nil"/>
            </w:tcBorders>
            <w:shd w:val="clear" w:color="auto" w:fill="auto"/>
            <w:noWrap/>
            <w:vAlign w:val="bottom"/>
            <w:hideMark/>
          </w:tcPr>
          <w:p w14:paraId="30A82620" w14:textId="77777777" w:rsidR="000B28E2" w:rsidRPr="00A52275" w:rsidRDefault="000B28E2" w:rsidP="007D5F0F">
            <w:pPr>
              <w:spacing w:line="240" w:lineRule="auto"/>
              <w:jc w:val="left"/>
              <w:rPr>
                <w:color w:val="000000"/>
                <w:sz w:val="20"/>
                <w:szCs w:val="20"/>
              </w:rPr>
            </w:pPr>
            <w:r w:rsidRPr="00A52275">
              <w:rPr>
                <w:color w:val="000000"/>
                <w:sz w:val="20"/>
                <w:szCs w:val="20"/>
              </w:rPr>
              <w:t>270</w:t>
            </w:r>
          </w:p>
        </w:tc>
        <w:tc>
          <w:tcPr>
            <w:tcW w:w="659" w:type="pct"/>
            <w:tcBorders>
              <w:top w:val="nil"/>
              <w:left w:val="nil"/>
              <w:bottom w:val="double" w:sz="6" w:space="0" w:color="auto"/>
              <w:right w:val="nil"/>
            </w:tcBorders>
            <w:shd w:val="clear" w:color="auto" w:fill="auto"/>
            <w:noWrap/>
            <w:vAlign w:val="bottom"/>
            <w:hideMark/>
          </w:tcPr>
          <w:p w14:paraId="3DCB671A" w14:textId="77777777" w:rsidR="000B28E2" w:rsidRPr="00A52275" w:rsidRDefault="000B28E2" w:rsidP="007D5F0F">
            <w:pPr>
              <w:spacing w:line="240" w:lineRule="auto"/>
              <w:jc w:val="left"/>
              <w:rPr>
                <w:color w:val="000000"/>
                <w:sz w:val="20"/>
                <w:szCs w:val="20"/>
              </w:rPr>
            </w:pPr>
            <w:r w:rsidRPr="00A52275">
              <w:rPr>
                <w:color w:val="000000"/>
                <w:sz w:val="20"/>
                <w:szCs w:val="20"/>
              </w:rPr>
              <w:t>-1.99</w:t>
            </w:r>
          </w:p>
        </w:tc>
        <w:tc>
          <w:tcPr>
            <w:tcW w:w="659" w:type="pct"/>
            <w:tcBorders>
              <w:top w:val="nil"/>
              <w:left w:val="nil"/>
              <w:bottom w:val="double" w:sz="6" w:space="0" w:color="auto"/>
              <w:right w:val="nil"/>
            </w:tcBorders>
            <w:shd w:val="clear" w:color="auto" w:fill="auto"/>
            <w:noWrap/>
            <w:vAlign w:val="bottom"/>
            <w:hideMark/>
          </w:tcPr>
          <w:p w14:paraId="3F3F233E" w14:textId="77777777" w:rsidR="000B28E2" w:rsidRPr="00A52275" w:rsidRDefault="000B28E2" w:rsidP="007D5F0F">
            <w:pPr>
              <w:spacing w:line="240" w:lineRule="auto"/>
              <w:jc w:val="left"/>
              <w:rPr>
                <w:color w:val="000000"/>
                <w:sz w:val="20"/>
                <w:szCs w:val="20"/>
              </w:rPr>
            </w:pPr>
            <w:r w:rsidRPr="00A52275">
              <w:rPr>
                <w:color w:val="000000"/>
                <w:sz w:val="20"/>
                <w:szCs w:val="20"/>
              </w:rPr>
              <w:t>0.555</w:t>
            </w:r>
          </w:p>
        </w:tc>
      </w:tr>
    </w:tbl>
    <w:p w14:paraId="1C40C378" w14:textId="77777777" w:rsidR="000B28E2" w:rsidRPr="00A52275" w:rsidRDefault="000B28E2" w:rsidP="007D5F0F">
      <w:pPr>
        <w:jc w:val="left"/>
        <w:rPr>
          <w:iCs/>
          <w:lang w:val="en-US"/>
        </w:rPr>
      </w:pPr>
    </w:p>
    <w:p w14:paraId="7B97A40A" w14:textId="7753C46F" w:rsidR="000B28E2" w:rsidRPr="00C54DF4" w:rsidRDefault="000B28E2" w:rsidP="007D5F0F">
      <w:pPr>
        <w:pStyle w:val="Caption"/>
        <w:keepNext/>
        <w:jc w:val="left"/>
        <w:rPr>
          <w:b/>
          <w:bCs/>
          <w:i w:val="0"/>
          <w:iCs w:val="0"/>
          <w:color w:val="000000" w:themeColor="text1"/>
          <w:sz w:val="20"/>
          <w:szCs w:val="20"/>
        </w:rPr>
      </w:pPr>
      <w:r w:rsidRPr="00C54DF4">
        <w:rPr>
          <w:b/>
          <w:bCs/>
          <w:i w:val="0"/>
          <w:iCs w:val="0"/>
          <w:color w:val="000000" w:themeColor="text1"/>
          <w:sz w:val="20"/>
          <w:szCs w:val="20"/>
        </w:rPr>
        <w:lastRenderedPageBreak/>
        <w:t xml:space="preserve">Table </w:t>
      </w:r>
      <w:r w:rsidRPr="00C54DF4">
        <w:rPr>
          <w:b/>
          <w:bCs/>
          <w:i w:val="0"/>
          <w:iCs w:val="0"/>
          <w:color w:val="000000" w:themeColor="text1"/>
          <w:sz w:val="20"/>
          <w:szCs w:val="20"/>
          <w:lang w:val="en-US"/>
        </w:rPr>
        <w:t xml:space="preserve">S2: Separate </w:t>
      </w:r>
      <w:r w:rsidR="0008695F" w:rsidRPr="00C54DF4">
        <w:rPr>
          <w:b/>
          <w:bCs/>
          <w:i w:val="0"/>
          <w:iCs w:val="0"/>
          <w:color w:val="000000" w:themeColor="text1"/>
          <w:sz w:val="20"/>
          <w:szCs w:val="20"/>
          <w:lang w:val="en-US"/>
        </w:rPr>
        <w:t>ANOVA</w:t>
      </w:r>
      <w:r w:rsidRPr="00C54DF4">
        <w:rPr>
          <w:b/>
          <w:bCs/>
          <w:i w:val="0"/>
          <w:iCs w:val="0"/>
          <w:color w:val="000000" w:themeColor="text1"/>
          <w:sz w:val="20"/>
          <w:szCs w:val="20"/>
          <w:lang w:val="en-US"/>
        </w:rPr>
        <w:t xml:space="preserve"> Tables for all species only using orientations 1 &amp; 4.</w:t>
      </w:r>
    </w:p>
    <w:tbl>
      <w:tblPr>
        <w:tblW w:w="5000" w:type="pct"/>
        <w:tblLook w:val="04A0" w:firstRow="1" w:lastRow="0" w:firstColumn="1" w:lastColumn="0" w:noHBand="0" w:noVBand="1"/>
      </w:tblPr>
      <w:tblGrid>
        <w:gridCol w:w="4216"/>
        <w:gridCol w:w="1279"/>
        <w:gridCol w:w="483"/>
        <w:gridCol w:w="985"/>
        <w:gridCol w:w="1037"/>
        <w:gridCol w:w="1064"/>
      </w:tblGrid>
      <w:tr w:rsidR="000B28E2" w:rsidRPr="00A52275" w14:paraId="6D3B8F6B" w14:textId="77777777" w:rsidTr="005E2286">
        <w:trPr>
          <w:trHeight w:val="400"/>
        </w:trPr>
        <w:tc>
          <w:tcPr>
            <w:tcW w:w="5000" w:type="pct"/>
            <w:gridSpan w:val="6"/>
            <w:tcBorders>
              <w:top w:val="double" w:sz="6" w:space="0" w:color="808080"/>
              <w:left w:val="nil"/>
              <w:bottom w:val="single" w:sz="4" w:space="0" w:color="808080"/>
              <w:right w:val="nil"/>
            </w:tcBorders>
            <w:shd w:val="clear" w:color="auto" w:fill="auto"/>
            <w:noWrap/>
            <w:vAlign w:val="bottom"/>
            <w:hideMark/>
          </w:tcPr>
          <w:p w14:paraId="037CFE7C"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 xml:space="preserve">Anova of GLMM </w:t>
            </w:r>
            <w:r w:rsidRPr="00A52275">
              <w:rPr>
                <w:b/>
                <w:bCs/>
                <w:i/>
                <w:iCs/>
                <w:color w:val="000000"/>
                <w:sz w:val="20"/>
                <w:szCs w:val="20"/>
              </w:rPr>
              <w:t>S. neocynipsea</w:t>
            </w:r>
          </w:p>
        </w:tc>
      </w:tr>
      <w:tr w:rsidR="000B28E2" w:rsidRPr="00A52275" w14:paraId="7F56D949" w14:textId="77777777" w:rsidTr="005E2286">
        <w:trPr>
          <w:trHeight w:val="320"/>
        </w:trPr>
        <w:tc>
          <w:tcPr>
            <w:tcW w:w="2331" w:type="pct"/>
            <w:tcBorders>
              <w:top w:val="nil"/>
              <w:left w:val="nil"/>
              <w:bottom w:val="nil"/>
              <w:right w:val="nil"/>
            </w:tcBorders>
            <w:shd w:val="clear" w:color="auto" w:fill="auto"/>
            <w:noWrap/>
            <w:vAlign w:val="bottom"/>
            <w:hideMark/>
          </w:tcPr>
          <w:p w14:paraId="20F9FACD" w14:textId="77777777" w:rsidR="000B28E2" w:rsidRPr="00A52275" w:rsidRDefault="000B28E2" w:rsidP="007D5F0F">
            <w:pPr>
              <w:spacing w:line="240" w:lineRule="auto"/>
              <w:jc w:val="left"/>
              <w:rPr>
                <w:b/>
                <w:bCs/>
                <w:color w:val="000000"/>
                <w:sz w:val="20"/>
                <w:szCs w:val="20"/>
              </w:rPr>
            </w:pPr>
          </w:p>
        </w:tc>
        <w:tc>
          <w:tcPr>
            <w:tcW w:w="711" w:type="pct"/>
            <w:tcBorders>
              <w:top w:val="nil"/>
              <w:left w:val="nil"/>
              <w:bottom w:val="single" w:sz="4" w:space="0" w:color="auto"/>
              <w:right w:val="nil"/>
            </w:tcBorders>
            <w:shd w:val="clear" w:color="auto" w:fill="auto"/>
            <w:noWrap/>
            <w:vAlign w:val="bottom"/>
            <w:hideMark/>
          </w:tcPr>
          <w:p w14:paraId="311758EC"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Mean Sq</w:t>
            </w:r>
          </w:p>
        </w:tc>
        <w:tc>
          <w:tcPr>
            <w:tcW w:w="240" w:type="pct"/>
            <w:tcBorders>
              <w:top w:val="nil"/>
              <w:left w:val="nil"/>
              <w:bottom w:val="single" w:sz="4" w:space="0" w:color="auto"/>
              <w:right w:val="nil"/>
            </w:tcBorders>
            <w:shd w:val="clear" w:color="auto" w:fill="auto"/>
            <w:noWrap/>
            <w:vAlign w:val="bottom"/>
            <w:hideMark/>
          </w:tcPr>
          <w:p w14:paraId="67BB3664"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DF</w:t>
            </w:r>
          </w:p>
        </w:tc>
        <w:tc>
          <w:tcPr>
            <w:tcW w:w="549" w:type="pct"/>
            <w:tcBorders>
              <w:top w:val="nil"/>
              <w:left w:val="nil"/>
              <w:bottom w:val="single" w:sz="4" w:space="0" w:color="auto"/>
              <w:right w:val="nil"/>
            </w:tcBorders>
            <w:shd w:val="clear" w:color="auto" w:fill="auto"/>
            <w:noWrap/>
            <w:vAlign w:val="bottom"/>
            <w:hideMark/>
          </w:tcPr>
          <w:p w14:paraId="1422804F"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DenDF</w:t>
            </w:r>
          </w:p>
        </w:tc>
        <w:tc>
          <w:tcPr>
            <w:tcW w:w="577" w:type="pct"/>
            <w:tcBorders>
              <w:top w:val="nil"/>
              <w:left w:val="nil"/>
              <w:bottom w:val="single" w:sz="4" w:space="0" w:color="auto"/>
              <w:right w:val="nil"/>
            </w:tcBorders>
            <w:shd w:val="clear" w:color="auto" w:fill="auto"/>
            <w:noWrap/>
            <w:vAlign w:val="bottom"/>
            <w:hideMark/>
          </w:tcPr>
          <w:p w14:paraId="0AA11259"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F value</w:t>
            </w:r>
          </w:p>
        </w:tc>
        <w:tc>
          <w:tcPr>
            <w:tcW w:w="591" w:type="pct"/>
            <w:tcBorders>
              <w:top w:val="nil"/>
              <w:left w:val="nil"/>
              <w:bottom w:val="single" w:sz="4" w:space="0" w:color="auto"/>
              <w:right w:val="nil"/>
            </w:tcBorders>
            <w:shd w:val="clear" w:color="auto" w:fill="auto"/>
            <w:noWrap/>
            <w:vAlign w:val="bottom"/>
            <w:hideMark/>
          </w:tcPr>
          <w:p w14:paraId="604983EC"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P value</w:t>
            </w:r>
          </w:p>
        </w:tc>
      </w:tr>
      <w:tr w:rsidR="000B28E2" w:rsidRPr="00A52275" w14:paraId="20765760" w14:textId="77777777" w:rsidTr="005E2286">
        <w:trPr>
          <w:trHeight w:val="320"/>
        </w:trPr>
        <w:tc>
          <w:tcPr>
            <w:tcW w:w="2331" w:type="pct"/>
            <w:tcBorders>
              <w:top w:val="nil"/>
              <w:left w:val="nil"/>
              <w:bottom w:val="nil"/>
              <w:right w:val="nil"/>
            </w:tcBorders>
            <w:shd w:val="clear" w:color="auto" w:fill="auto"/>
            <w:noWrap/>
            <w:vAlign w:val="bottom"/>
            <w:hideMark/>
          </w:tcPr>
          <w:p w14:paraId="41DABC95" w14:textId="77777777" w:rsidR="000B28E2" w:rsidRPr="00A52275" w:rsidRDefault="000B28E2" w:rsidP="007D5F0F">
            <w:pPr>
              <w:spacing w:line="240" w:lineRule="auto"/>
              <w:jc w:val="left"/>
              <w:rPr>
                <w:color w:val="000000"/>
                <w:sz w:val="20"/>
                <w:szCs w:val="20"/>
              </w:rPr>
            </w:pPr>
            <w:r w:rsidRPr="00A52275">
              <w:rPr>
                <w:color w:val="000000"/>
                <w:sz w:val="20"/>
                <w:szCs w:val="20"/>
              </w:rPr>
              <w:t>Acclimation Temperature</w:t>
            </w:r>
          </w:p>
        </w:tc>
        <w:tc>
          <w:tcPr>
            <w:tcW w:w="711" w:type="pct"/>
            <w:tcBorders>
              <w:top w:val="nil"/>
              <w:left w:val="nil"/>
              <w:bottom w:val="nil"/>
              <w:right w:val="nil"/>
            </w:tcBorders>
            <w:shd w:val="clear" w:color="auto" w:fill="auto"/>
            <w:noWrap/>
            <w:vAlign w:val="bottom"/>
            <w:hideMark/>
          </w:tcPr>
          <w:p w14:paraId="7F816BBA" w14:textId="77777777" w:rsidR="000B28E2" w:rsidRPr="00A52275" w:rsidRDefault="000B28E2" w:rsidP="007D5F0F">
            <w:pPr>
              <w:spacing w:line="240" w:lineRule="auto"/>
              <w:jc w:val="left"/>
              <w:rPr>
                <w:color w:val="000000"/>
                <w:sz w:val="20"/>
                <w:szCs w:val="20"/>
              </w:rPr>
            </w:pPr>
            <w:r w:rsidRPr="00A52275">
              <w:rPr>
                <w:color w:val="000000"/>
                <w:sz w:val="20"/>
                <w:szCs w:val="20"/>
              </w:rPr>
              <w:t>47.74</w:t>
            </w:r>
          </w:p>
        </w:tc>
        <w:tc>
          <w:tcPr>
            <w:tcW w:w="240" w:type="pct"/>
            <w:tcBorders>
              <w:top w:val="nil"/>
              <w:left w:val="nil"/>
              <w:bottom w:val="nil"/>
              <w:right w:val="nil"/>
            </w:tcBorders>
            <w:shd w:val="clear" w:color="auto" w:fill="auto"/>
            <w:noWrap/>
            <w:vAlign w:val="bottom"/>
            <w:hideMark/>
          </w:tcPr>
          <w:p w14:paraId="230EC957"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094ED15F" w14:textId="77777777" w:rsidR="000B28E2" w:rsidRPr="00A52275" w:rsidRDefault="000B28E2" w:rsidP="007D5F0F">
            <w:pPr>
              <w:spacing w:line="240" w:lineRule="auto"/>
              <w:jc w:val="left"/>
              <w:rPr>
                <w:color w:val="000000"/>
                <w:sz w:val="20"/>
                <w:szCs w:val="20"/>
              </w:rPr>
            </w:pPr>
            <w:r w:rsidRPr="00A52275">
              <w:rPr>
                <w:color w:val="000000"/>
                <w:sz w:val="20"/>
                <w:szCs w:val="20"/>
              </w:rPr>
              <w:t>138.00</w:t>
            </w:r>
          </w:p>
        </w:tc>
        <w:tc>
          <w:tcPr>
            <w:tcW w:w="577" w:type="pct"/>
            <w:tcBorders>
              <w:top w:val="nil"/>
              <w:left w:val="nil"/>
              <w:bottom w:val="nil"/>
              <w:right w:val="nil"/>
            </w:tcBorders>
            <w:shd w:val="clear" w:color="auto" w:fill="auto"/>
            <w:noWrap/>
            <w:vAlign w:val="bottom"/>
            <w:hideMark/>
          </w:tcPr>
          <w:p w14:paraId="2FC2D6EB" w14:textId="77777777" w:rsidR="000B28E2" w:rsidRPr="00A52275" w:rsidRDefault="000B28E2" w:rsidP="007D5F0F">
            <w:pPr>
              <w:spacing w:line="240" w:lineRule="auto"/>
              <w:jc w:val="left"/>
              <w:rPr>
                <w:color w:val="000000"/>
                <w:sz w:val="20"/>
                <w:szCs w:val="20"/>
              </w:rPr>
            </w:pPr>
            <w:r w:rsidRPr="00A52275">
              <w:rPr>
                <w:color w:val="000000"/>
                <w:sz w:val="20"/>
                <w:szCs w:val="20"/>
              </w:rPr>
              <w:t>5.24</w:t>
            </w:r>
          </w:p>
        </w:tc>
        <w:tc>
          <w:tcPr>
            <w:tcW w:w="591" w:type="pct"/>
            <w:tcBorders>
              <w:top w:val="nil"/>
              <w:left w:val="nil"/>
              <w:bottom w:val="nil"/>
              <w:right w:val="nil"/>
            </w:tcBorders>
            <w:shd w:val="clear" w:color="auto" w:fill="auto"/>
            <w:noWrap/>
            <w:vAlign w:val="bottom"/>
            <w:hideMark/>
          </w:tcPr>
          <w:p w14:paraId="60BBD20E" w14:textId="77777777" w:rsidR="000B28E2" w:rsidRPr="00A52275" w:rsidRDefault="000B28E2" w:rsidP="007D5F0F">
            <w:pPr>
              <w:spacing w:line="240" w:lineRule="auto"/>
              <w:jc w:val="left"/>
              <w:rPr>
                <w:color w:val="000000"/>
                <w:sz w:val="20"/>
                <w:szCs w:val="20"/>
              </w:rPr>
            </w:pPr>
            <w:r w:rsidRPr="00A52275">
              <w:rPr>
                <w:color w:val="000000"/>
                <w:sz w:val="20"/>
                <w:szCs w:val="20"/>
              </w:rPr>
              <w:t>0.024</w:t>
            </w:r>
          </w:p>
        </w:tc>
      </w:tr>
      <w:tr w:rsidR="000B28E2" w:rsidRPr="00A52275" w14:paraId="79CF7070" w14:textId="77777777" w:rsidTr="005E2286">
        <w:trPr>
          <w:trHeight w:val="320"/>
        </w:trPr>
        <w:tc>
          <w:tcPr>
            <w:tcW w:w="2331" w:type="pct"/>
            <w:tcBorders>
              <w:top w:val="nil"/>
              <w:left w:val="nil"/>
              <w:bottom w:val="nil"/>
              <w:right w:val="nil"/>
            </w:tcBorders>
            <w:shd w:val="clear" w:color="auto" w:fill="auto"/>
            <w:noWrap/>
            <w:vAlign w:val="bottom"/>
            <w:hideMark/>
          </w:tcPr>
          <w:p w14:paraId="7702D41D" w14:textId="77777777" w:rsidR="000B28E2" w:rsidRPr="00A52275" w:rsidRDefault="000B28E2" w:rsidP="007D5F0F">
            <w:pPr>
              <w:spacing w:line="240" w:lineRule="auto"/>
              <w:jc w:val="left"/>
              <w:rPr>
                <w:color w:val="000000"/>
                <w:sz w:val="20"/>
                <w:szCs w:val="20"/>
              </w:rPr>
            </w:pPr>
            <w:r w:rsidRPr="00A52275">
              <w:rPr>
                <w:color w:val="000000"/>
                <w:sz w:val="20"/>
                <w:szCs w:val="20"/>
              </w:rPr>
              <w:t>Sex</w:t>
            </w:r>
          </w:p>
        </w:tc>
        <w:tc>
          <w:tcPr>
            <w:tcW w:w="711" w:type="pct"/>
            <w:tcBorders>
              <w:top w:val="nil"/>
              <w:left w:val="nil"/>
              <w:bottom w:val="nil"/>
              <w:right w:val="nil"/>
            </w:tcBorders>
            <w:shd w:val="clear" w:color="auto" w:fill="auto"/>
            <w:noWrap/>
            <w:vAlign w:val="bottom"/>
            <w:hideMark/>
          </w:tcPr>
          <w:p w14:paraId="42905F5C" w14:textId="77777777" w:rsidR="000B28E2" w:rsidRPr="00A52275" w:rsidRDefault="000B28E2" w:rsidP="007D5F0F">
            <w:pPr>
              <w:spacing w:line="240" w:lineRule="auto"/>
              <w:jc w:val="left"/>
              <w:rPr>
                <w:color w:val="000000"/>
                <w:sz w:val="20"/>
                <w:szCs w:val="20"/>
              </w:rPr>
            </w:pPr>
            <w:r w:rsidRPr="00A52275">
              <w:rPr>
                <w:color w:val="000000"/>
                <w:sz w:val="20"/>
                <w:szCs w:val="20"/>
              </w:rPr>
              <w:t>18.68</w:t>
            </w:r>
          </w:p>
        </w:tc>
        <w:tc>
          <w:tcPr>
            <w:tcW w:w="240" w:type="pct"/>
            <w:tcBorders>
              <w:top w:val="nil"/>
              <w:left w:val="nil"/>
              <w:bottom w:val="nil"/>
              <w:right w:val="nil"/>
            </w:tcBorders>
            <w:shd w:val="clear" w:color="auto" w:fill="auto"/>
            <w:noWrap/>
            <w:vAlign w:val="bottom"/>
            <w:hideMark/>
          </w:tcPr>
          <w:p w14:paraId="37A72BF5"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234E202F" w14:textId="77777777" w:rsidR="000B28E2" w:rsidRPr="00A52275" w:rsidRDefault="000B28E2" w:rsidP="007D5F0F">
            <w:pPr>
              <w:spacing w:line="240" w:lineRule="auto"/>
              <w:jc w:val="left"/>
              <w:rPr>
                <w:color w:val="000000"/>
                <w:sz w:val="20"/>
                <w:szCs w:val="20"/>
              </w:rPr>
            </w:pPr>
            <w:r w:rsidRPr="00A52275">
              <w:rPr>
                <w:color w:val="000000"/>
                <w:sz w:val="20"/>
                <w:szCs w:val="20"/>
              </w:rPr>
              <w:t>138.00</w:t>
            </w:r>
          </w:p>
        </w:tc>
        <w:tc>
          <w:tcPr>
            <w:tcW w:w="577" w:type="pct"/>
            <w:tcBorders>
              <w:top w:val="nil"/>
              <w:left w:val="nil"/>
              <w:bottom w:val="nil"/>
              <w:right w:val="nil"/>
            </w:tcBorders>
            <w:shd w:val="clear" w:color="auto" w:fill="auto"/>
            <w:noWrap/>
            <w:vAlign w:val="bottom"/>
            <w:hideMark/>
          </w:tcPr>
          <w:p w14:paraId="07357E2C" w14:textId="77777777" w:rsidR="000B28E2" w:rsidRPr="00A52275" w:rsidRDefault="000B28E2" w:rsidP="007D5F0F">
            <w:pPr>
              <w:spacing w:line="240" w:lineRule="auto"/>
              <w:jc w:val="left"/>
              <w:rPr>
                <w:color w:val="000000"/>
                <w:sz w:val="20"/>
                <w:szCs w:val="20"/>
              </w:rPr>
            </w:pPr>
            <w:r w:rsidRPr="00A52275">
              <w:rPr>
                <w:color w:val="000000"/>
                <w:sz w:val="20"/>
                <w:szCs w:val="20"/>
              </w:rPr>
              <w:t>2.05</w:t>
            </w:r>
          </w:p>
        </w:tc>
        <w:tc>
          <w:tcPr>
            <w:tcW w:w="591" w:type="pct"/>
            <w:tcBorders>
              <w:top w:val="nil"/>
              <w:left w:val="nil"/>
              <w:bottom w:val="nil"/>
              <w:right w:val="nil"/>
            </w:tcBorders>
            <w:shd w:val="clear" w:color="auto" w:fill="auto"/>
            <w:noWrap/>
            <w:vAlign w:val="bottom"/>
            <w:hideMark/>
          </w:tcPr>
          <w:p w14:paraId="2A362252" w14:textId="77777777" w:rsidR="000B28E2" w:rsidRPr="00A52275" w:rsidRDefault="000B28E2" w:rsidP="007D5F0F">
            <w:pPr>
              <w:spacing w:line="240" w:lineRule="auto"/>
              <w:jc w:val="left"/>
              <w:rPr>
                <w:color w:val="000000"/>
                <w:sz w:val="20"/>
                <w:szCs w:val="20"/>
              </w:rPr>
            </w:pPr>
            <w:r w:rsidRPr="00A52275">
              <w:rPr>
                <w:color w:val="000000"/>
                <w:sz w:val="20"/>
                <w:szCs w:val="20"/>
              </w:rPr>
              <w:t>0.155</w:t>
            </w:r>
          </w:p>
        </w:tc>
      </w:tr>
      <w:tr w:rsidR="000B28E2" w:rsidRPr="00A52275" w14:paraId="6F3FCDF5" w14:textId="77777777" w:rsidTr="005E2286">
        <w:trPr>
          <w:trHeight w:val="320"/>
        </w:trPr>
        <w:tc>
          <w:tcPr>
            <w:tcW w:w="2331" w:type="pct"/>
            <w:tcBorders>
              <w:top w:val="nil"/>
              <w:left w:val="nil"/>
              <w:bottom w:val="nil"/>
              <w:right w:val="nil"/>
            </w:tcBorders>
            <w:shd w:val="clear" w:color="auto" w:fill="auto"/>
            <w:noWrap/>
            <w:vAlign w:val="bottom"/>
            <w:hideMark/>
          </w:tcPr>
          <w:p w14:paraId="261971EC" w14:textId="77777777" w:rsidR="000B28E2" w:rsidRPr="00A52275" w:rsidRDefault="000B28E2" w:rsidP="007D5F0F">
            <w:pPr>
              <w:spacing w:line="240" w:lineRule="auto"/>
              <w:jc w:val="left"/>
              <w:rPr>
                <w:color w:val="000000"/>
                <w:sz w:val="20"/>
                <w:szCs w:val="20"/>
              </w:rPr>
            </w:pPr>
            <w:r w:rsidRPr="00A52275">
              <w:rPr>
                <w:color w:val="000000"/>
                <w:sz w:val="20"/>
                <w:szCs w:val="20"/>
              </w:rPr>
              <w:t>Orientation</w:t>
            </w:r>
          </w:p>
        </w:tc>
        <w:tc>
          <w:tcPr>
            <w:tcW w:w="711" w:type="pct"/>
            <w:tcBorders>
              <w:top w:val="nil"/>
              <w:left w:val="nil"/>
              <w:bottom w:val="nil"/>
              <w:right w:val="nil"/>
            </w:tcBorders>
            <w:shd w:val="clear" w:color="auto" w:fill="auto"/>
            <w:noWrap/>
            <w:vAlign w:val="bottom"/>
            <w:hideMark/>
          </w:tcPr>
          <w:p w14:paraId="393440AE" w14:textId="77777777" w:rsidR="000B28E2" w:rsidRPr="00A52275" w:rsidRDefault="000B28E2" w:rsidP="007D5F0F">
            <w:pPr>
              <w:spacing w:line="240" w:lineRule="auto"/>
              <w:jc w:val="left"/>
              <w:rPr>
                <w:color w:val="000000"/>
                <w:sz w:val="20"/>
                <w:szCs w:val="20"/>
              </w:rPr>
            </w:pPr>
            <w:r w:rsidRPr="00A52275">
              <w:rPr>
                <w:color w:val="000000"/>
                <w:sz w:val="20"/>
                <w:szCs w:val="20"/>
              </w:rPr>
              <w:t>22.82</w:t>
            </w:r>
          </w:p>
        </w:tc>
        <w:tc>
          <w:tcPr>
            <w:tcW w:w="240" w:type="pct"/>
            <w:tcBorders>
              <w:top w:val="nil"/>
              <w:left w:val="nil"/>
              <w:bottom w:val="nil"/>
              <w:right w:val="nil"/>
            </w:tcBorders>
            <w:shd w:val="clear" w:color="auto" w:fill="auto"/>
            <w:noWrap/>
            <w:vAlign w:val="bottom"/>
            <w:hideMark/>
          </w:tcPr>
          <w:p w14:paraId="24A213CD"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78DE68F9" w14:textId="77777777" w:rsidR="000B28E2" w:rsidRPr="00A52275" w:rsidRDefault="000B28E2" w:rsidP="007D5F0F">
            <w:pPr>
              <w:spacing w:line="240" w:lineRule="auto"/>
              <w:jc w:val="left"/>
              <w:rPr>
                <w:color w:val="000000"/>
                <w:sz w:val="20"/>
                <w:szCs w:val="20"/>
              </w:rPr>
            </w:pPr>
            <w:r w:rsidRPr="00A52275">
              <w:rPr>
                <w:color w:val="000000"/>
                <w:sz w:val="20"/>
                <w:szCs w:val="20"/>
              </w:rPr>
              <w:t>138.00</w:t>
            </w:r>
          </w:p>
        </w:tc>
        <w:tc>
          <w:tcPr>
            <w:tcW w:w="577" w:type="pct"/>
            <w:tcBorders>
              <w:top w:val="nil"/>
              <w:left w:val="nil"/>
              <w:bottom w:val="nil"/>
              <w:right w:val="nil"/>
            </w:tcBorders>
            <w:shd w:val="clear" w:color="auto" w:fill="auto"/>
            <w:noWrap/>
            <w:vAlign w:val="bottom"/>
            <w:hideMark/>
          </w:tcPr>
          <w:p w14:paraId="076E1FEE" w14:textId="77777777" w:rsidR="000B28E2" w:rsidRPr="00A52275" w:rsidRDefault="000B28E2" w:rsidP="007D5F0F">
            <w:pPr>
              <w:spacing w:line="240" w:lineRule="auto"/>
              <w:jc w:val="left"/>
              <w:rPr>
                <w:color w:val="000000"/>
                <w:sz w:val="20"/>
                <w:szCs w:val="20"/>
              </w:rPr>
            </w:pPr>
            <w:r w:rsidRPr="00A52275">
              <w:rPr>
                <w:color w:val="000000"/>
                <w:sz w:val="20"/>
                <w:szCs w:val="20"/>
              </w:rPr>
              <w:t>2.50</w:t>
            </w:r>
          </w:p>
        </w:tc>
        <w:tc>
          <w:tcPr>
            <w:tcW w:w="591" w:type="pct"/>
            <w:tcBorders>
              <w:top w:val="nil"/>
              <w:left w:val="nil"/>
              <w:bottom w:val="nil"/>
              <w:right w:val="nil"/>
            </w:tcBorders>
            <w:shd w:val="clear" w:color="auto" w:fill="auto"/>
            <w:noWrap/>
            <w:vAlign w:val="bottom"/>
            <w:hideMark/>
          </w:tcPr>
          <w:p w14:paraId="26CBB086" w14:textId="77777777" w:rsidR="000B28E2" w:rsidRPr="00A52275" w:rsidRDefault="000B28E2" w:rsidP="007D5F0F">
            <w:pPr>
              <w:spacing w:line="240" w:lineRule="auto"/>
              <w:jc w:val="left"/>
              <w:rPr>
                <w:color w:val="000000"/>
                <w:sz w:val="20"/>
                <w:szCs w:val="20"/>
              </w:rPr>
            </w:pPr>
            <w:r w:rsidRPr="00A52275">
              <w:rPr>
                <w:color w:val="000000"/>
                <w:sz w:val="20"/>
                <w:szCs w:val="20"/>
              </w:rPr>
              <w:t>0.116</w:t>
            </w:r>
          </w:p>
        </w:tc>
      </w:tr>
      <w:tr w:rsidR="000B28E2" w:rsidRPr="00A52275" w14:paraId="41D74B96" w14:textId="77777777" w:rsidTr="005E2286">
        <w:trPr>
          <w:trHeight w:val="700"/>
        </w:trPr>
        <w:tc>
          <w:tcPr>
            <w:tcW w:w="2331" w:type="pct"/>
            <w:tcBorders>
              <w:top w:val="nil"/>
              <w:left w:val="nil"/>
              <w:bottom w:val="double" w:sz="6" w:space="0" w:color="auto"/>
              <w:right w:val="nil"/>
            </w:tcBorders>
            <w:shd w:val="clear" w:color="auto" w:fill="auto"/>
            <w:vAlign w:val="bottom"/>
            <w:hideMark/>
          </w:tcPr>
          <w:p w14:paraId="7DCD2291" w14:textId="77777777" w:rsidR="000B28E2" w:rsidRPr="00A52275" w:rsidRDefault="000B28E2" w:rsidP="007D5F0F">
            <w:pPr>
              <w:spacing w:line="240" w:lineRule="auto"/>
              <w:jc w:val="left"/>
              <w:rPr>
                <w:color w:val="000000"/>
                <w:sz w:val="20"/>
                <w:szCs w:val="20"/>
              </w:rPr>
            </w:pPr>
            <w:r w:rsidRPr="00A52275">
              <w:rPr>
                <w:color w:val="000000"/>
                <w:sz w:val="20"/>
                <w:szCs w:val="20"/>
              </w:rPr>
              <w:t>Sex:Acclimation</w:t>
            </w:r>
            <w:r w:rsidRPr="00A52275">
              <w:rPr>
                <w:color w:val="000000"/>
                <w:sz w:val="20"/>
                <w:szCs w:val="20"/>
              </w:rPr>
              <w:br/>
              <w:t>Temperature</w:t>
            </w:r>
          </w:p>
        </w:tc>
        <w:tc>
          <w:tcPr>
            <w:tcW w:w="711" w:type="pct"/>
            <w:tcBorders>
              <w:top w:val="nil"/>
              <w:left w:val="nil"/>
              <w:bottom w:val="nil"/>
              <w:right w:val="nil"/>
            </w:tcBorders>
            <w:shd w:val="clear" w:color="auto" w:fill="auto"/>
            <w:noWrap/>
            <w:vAlign w:val="bottom"/>
            <w:hideMark/>
          </w:tcPr>
          <w:p w14:paraId="41B40A8A" w14:textId="77777777" w:rsidR="000B28E2" w:rsidRPr="00A52275" w:rsidRDefault="000B28E2" w:rsidP="007D5F0F">
            <w:pPr>
              <w:spacing w:line="240" w:lineRule="auto"/>
              <w:jc w:val="left"/>
              <w:rPr>
                <w:color w:val="000000"/>
                <w:sz w:val="20"/>
                <w:szCs w:val="20"/>
              </w:rPr>
            </w:pPr>
            <w:r w:rsidRPr="00A52275">
              <w:rPr>
                <w:color w:val="000000"/>
                <w:sz w:val="20"/>
                <w:szCs w:val="20"/>
              </w:rPr>
              <w:t>19.80</w:t>
            </w:r>
          </w:p>
        </w:tc>
        <w:tc>
          <w:tcPr>
            <w:tcW w:w="240" w:type="pct"/>
            <w:tcBorders>
              <w:top w:val="nil"/>
              <w:left w:val="nil"/>
              <w:bottom w:val="nil"/>
              <w:right w:val="nil"/>
            </w:tcBorders>
            <w:shd w:val="clear" w:color="auto" w:fill="auto"/>
            <w:noWrap/>
            <w:vAlign w:val="bottom"/>
            <w:hideMark/>
          </w:tcPr>
          <w:p w14:paraId="33051F55"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668FD97E" w14:textId="77777777" w:rsidR="000B28E2" w:rsidRPr="00A52275" w:rsidRDefault="000B28E2" w:rsidP="007D5F0F">
            <w:pPr>
              <w:spacing w:line="240" w:lineRule="auto"/>
              <w:jc w:val="left"/>
              <w:rPr>
                <w:color w:val="000000"/>
                <w:sz w:val="20"/>
                <w:szCs w:val="20"/>
              </w:rPr>
            </w:pPr>
            <w:r w:rsidRPr="00A52275">
              <w:rPr>
                <w:color w:val="000000"/>
                <w:sz w:val="20"/>
                <w:szCs w:val="20"/>
              </w:rPr>
              <w:t>138.00</w:t>
            </w:r>
          </w:p>
        </w:tc>
        <w:tc>
          <w:tcPr>
            <w:tcW w:w="577" w:type="pct"/>
            <w:tcBorders>
              <w:top w:val="nil"/>
              <w:left w:val="nil"/>
              <w:bottom w:val="nil"/>
              <w:right w:val="nil"/>
            </w:tcBorders>
            <w:shd w:val="clear" w:color="auto" w:fill="auto"/>
            <w:noWrap/>
            <w:vAlign w:val="bottom"/>
            <w:hideMark/>
          </w:tcPr>
          <w:p w14:paraId="379799E8" w14:textId="77777777" w:rsidR="000B28E2" w:rsidRPr="00A52275" w:rsidRDefault="000B28E2" w:rsidP="007D5F0F">
            <w:pPr>
              <w:spacing w:line="240" w:lineRule="auto"/>
              <w:jc w:val="left"/>
              <w:rPr>
                <w:color w:val="000000"/>
                <w:sz w:val="20"/>
                <w:szCs w:val="20"/>
              </w:rPr>
            </w:pPr>
            <w:r w:rsidRPr="00A52275">
              <w:rPr>
                <w:color w:val="000000"/>
                <w:sz w:val="20"/>
                <w:szCs w:val="20"/>
              </w:rPr>
              <w:t>2.17</w:t>
            </w:r>
          </w:p>
        </w:tc>
        <w:tc>
          <w:tcPr>
            <w:tcW w:w="591" w:type="pct"/>
            <w:tcBorders>
              <w:top w:val="nil"/>
              <w:left w:val="nil"/>
              <w:bottom w:val="nil"/>
              <w:right w:val="nil"/>
            </w:tcBorders>
            <w:shd w:val="clear" w:color="auto" w:fill="auto"/>
            <w:noWrap/>
            <w:vAlign w:val="bottom"/>
            <w:hideMark/>
          </w:tcPr>
          <w:p w14:paraId="4DF818AC" w14:textId="77777777" w:rsidR="000B28E2" w:rsidRPr="00A52275" w:rsidRDefault="000B28E2" w:rsidP="007D5F0F">
            <w:pPr>
              <w:spacing w:line="240" w:lineRule="auto"/>
              <w:jc w:val="left"/>
              <w:rPr>
                <w:color w:val="000000"/>
                <w:sz w:val="20"/>
                <w:szCs w:val="20"/>
              </w:rPr>
            </w:pPr>
            <w:r w:rsidRPr="00A52275">
              <w:rPr>
                <w:color w:val="000000"/>
                <w:sz w:val="20"/>
                <w:szCs w:val="20"/>
              </w:rPr>
              <w:t>0.143</w:t>
            </w:r>
          </w:p>
        </w:tc>
      </w:tr>
      <w:tr w:rsidR="000B28E2" w:rsidRPr="00A52275" w14:paraId="4E48DBA1" w14:textId="77777777" w:rsidTr="005E2286">
        <w:trPr>
          <w:trHeight w:val="400"/>
        </w:trPr>
        <w:tc>
          <w:tcPr>
            <w:tcW w:w="5000" w:type="pct"/>
            <w:gridSpan w:val="6"/>
            <w:tcBorders>
              <w:top w:val="double" w:sz="6" w:space="0" w:color="808080"/>
              <w:left w:val="nil"/>
              <w:bottom w:val="single" w:sz="4" w:space="0" w:color="808080"/>
              <w:right w:val="nil"/>
            </w:tcBorders>
            <w:shd w:val="clear" w:color="auto" w:fill="auto"/>
            <w:noWrap/>
            <w:vAlign w:val="bottom"/>
            <w:hideMark/>
          </w:tcPr>
          <w:p w14:paraId="7B7B8FCE"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 xml:space="preserve">Anova of GLMM </w:t>
            </w:r>
            <w:r w:rsidRPr="00A52275">
              <w:rPr>
                <w:b/>
                <w:bCs/>
                <w:i/>
                <w:iCs/>
                <w:color w:val="000000"/>
                <w:sz w:val="20"/>
                <w:szCs w:val="20"/>
              </w:rPr>
              <w:t>S. flavimana</w:t>
            </w:r>
          </w:p>
        </w:tc>
      </w:tr>
      <w:tr w:rsidR="000B28E2" w:rsidRPr="00A52275" w14:paraId="60A5B489" w14:textId="77777777" w:rsidTr="005E2286">
        <w:trPr>
          <w:trHeight w:val="320"/>
        </w:trPr>
        <w:tc>
          <w:tcPr>
            <w:tcW w:w="2331" w:type="pct"/>
            <w:tcBorders>
              <w:top w:val="nil"/>
              <w:left w:val="nil"/>
              <w:bottom w:val="nil"/>
              <w:right w:val="nil"/>
            </w:tcBorders>
            <w:shd w:val="clear" w:color="auto" w:fill="auto"/>
            <w:noWrap/>
            <w:vAlign w:val="bottom"/>
            <w:hideMark/>
          </w:tcPr>
          <w:p w14:paraId="5C1E8AD3" w14:textId="77777777" w:rsidR="000B28E2" w:rsidRPr="00A52275" w:rsidRDefault="000B28E2" w:rsidP="007D5F0F">
            <w:pPr>
              <w:spacing w:line="240" w:lineRule="auto"/>
              <w:jc w:val="left"/>
              <w:rPr>
                <w:b/>
                <w:bCs/>
                <w:color w:val="000000"/>
                <w:sz w:val="20"/>
                <w:szCs w:val="20"/>
              </w:rPr>
            </w:pPr>
          </w:p>
        </w:tc>
        <w:tc>
          <w:tcPr>
            <w:tcW w:w="711" w:type="pct"/>
            <w:tcBorders>
              <w:top w:val="nil"/>
              <w:left w:val="nil"/>
              <w:bottom w:val="single" w:sz="4" w:space="0" w:color="auto"/>
              <w:right w:val="nil"/>
            </w:tcBorders>
            <w:shd w:val="clear" w:color="auto" w:fill="auto"/>
            <w:noWrap/>
            <w:vAlign w:val="bottom"/>
            <w:hideMark/>
          </w:tcPr>
          <w:p w14:paraId="1AC0AA9B"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Mean Sq</w:t>
            </w:r>
          </w:p>
        </w:tc>
        <w:tc>
          <w:tcPr>
            <w:tcW w:w="240" w:type="pct"/>
            <w:tcBorders>
              <w:top w:val="nil"/>
              <w:left w:val="nil"/>
              <w:bottom w:val="single" w:sz="4" w:space="0" w:color="auto"/>
              <w:right w:val="nil"/>
            </w:tcBorders>
            <w:shd w:val="clear" w:color="auto" w:fill="auto"/>
            <w:noWrap/>
            <w:vAlign w:val="bottom"/>
            <w:hideMark/>
          </w:tcPr>
          <w:p w14:paraId="6C5DA9A3"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DF</w:t>
            </w:r>
          </w:p>
        </w:tc>
        <w:tc>
          <w:tcPr>
            <w:tcW w:w="549" w:type="pct"/>
            <w:tcBorders>
              <w:top w:val="nil"/>
              <w:left w:val="nil"/>
              <w:bottom w:val="single" w:sz="4" w:space="0" w:color="auto"/>
              <w:right w:val="nil"/>
            </w:tcBorders>
            <w:shd w:val="clear" w:color="auto" w:fill="auto"/>
            <w:noWrap/>
            <w:vAlign w:val="bottom"/>
            <w:hideMark/>
          </w:tcPr>
          <w:p w14:paraId="6041CE4B"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DenDF</w:t>
            </w:r>
          </w:p>
        </w:tc>
        <w:tc>
          <w:tcPr>
            <w:tcW w:w="577" w:type="pct"/>
            <w:tcBorders>
              <w:top w:val="nil"/>
              <w:left w:val="nil"/>
              <w:bottom w:val="single" w:sz="4" w:space="0" w:color="auto"/>
              <w:right w:val="nil"/>
            </w:tcBorders>
            <w:shd w:val="clear" w:color="auto" w:fill="auto"/>
            <w:noWrap/>
            <w:vAlign w:val="bottom"/>
            <w:hideMark/>
          </w:tcPr>
          <w:p w14:paraId="57940BA8"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F value</w:t>
            </w:r>
          </w:p>
        </w:tc>
        <w:tc>
          <w:tcPr>
            <w:tcW w:w="591" w:type="pct"/>
            <w:tcBorders>
              <w:top w:val="nil"/>
              <w:left w:val="nil"/>
              <w:bottom w:val="single" w:sz="4" w:space="0" w:color="auto"/>
              <w:right w:val="nil"/>
            </w:tcBorders>
            <w:shd w:val="clear" w:color="auto" w:fill="auto"/>
            <w:noWrap/>
            <w:vAlign w:val="bottom"/>
            <w:hideMark/>
          </w:tcPr>
          <w:p w14:paraId="659001E6"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P value</w:t>
            </w:r>
          </w:p>
        </w:tc>
      </w:tr>
      <w:tr w:rsidR="000B28E2" w:rsidRPr="00A52275" w14:paraId="5976AACA" w14:textId="77777777" w:rsidTr="005E2286">
        <w:trPr>
          <w:trHeight w:val="320"/>
        </w:trPr>
        <w:tc>
          <w:tcPr>
            <w:tcW w:w="2331" w:type="pct"/>
            <w:tcBorders>
              <w:top w:val="nil"/>
              <w:left w:val="nil"/>
              <w:bottom w:val="nil"/>
              <w:right w:val="nil"/>
            </w:tcBorders>
            <w:shd w:val="clear" w:color="auto" w:fill="auto"/>
            <w:noWrap/>
            <w:vAlign w:val="bottom"/>
            <w:hideMark/>
          </w:tcPr>
          <w:p w14:paraId="500BDFC2" w14:textId="77777777" w:rsidR="000B28E2" w:rsidRPr="00A52275" w:rsidRDefault="000B28E2" w:rsidP="007D5F0F">
            <w:pPr>
              <w:spacing w:line="240" w:lineRule="auto"/>
              <w:jc w:val="left"/>
              <w:rPr>
                <w:color w:val="000000"/>
                <w:sz w:val="20"/>
                <w:szCs w:val="20"/>
              </w:rPr>
            </w:pPr>
            <w:r w:rsidRPr="00A52275">
              <w:rPr>
                <w:color w:val="000000"/>
                <w:sz w:val="20"/>
                <w:szCs w:val="20"/>
              </w:rPr>
              <w:t>Acclimation Temperature</w:t>
            </w:r>
          </w:p>
        </w:tc>
        <w:tc>
          <w:tcPr>
            <w:tcW w:w="711" w:type="pct"/>
            <w:tcBorders>
              <w:top w:val="nil"/>
              <w:left w:val="nil"/>
              <w:bottom w:val="nil"/>
              <w:right w:val="nil"/>
            </w:tcBorders>
            <w:shd w:val="clear" w:color="auto" w:fill="auto"/>
            <w:noWrap/>
            <w:vAlign w:val="bottom"/>
            <w:hideMark/>
          </w:tcPr>
          <w:p w14:paraId="7293F635" w14:textId="77777777" w:rsidR="000B28E2" w:rsidRPr="00A52275" w:rsidRDefault="000B28E2" w:rsidP="007D5F0F">
            <w:pPr>
              <w:spacing w:line="240" w:lineRule="auto"/>
              <w:jc w:val="left"/>
              <w:rPr>
                <w:color w:val="000000"/>
                <w:sz w:val="20"/>
                <w:szCs w:val="20"/>
              </w:rPr>
            </w:pPr>
            <w:r w:rsidRPr="00A52275">
              <w:rPr>
                <w:color w:val="000000"/>
                <w:sz w:val="20"/>
                <w:szCs w:val="20"/>
              </w:rPr>
              <w:t>114.49</w:t>
            </w:r>
          </w:p>
        </w:tc>
        <w:tc>
          <w:tcPr>
            <w:tcW w:w="240" w:type="pct"/>
            <w:tcBorders>
              <w:top w:val="nil"/>
              <w:left w:val="nil"/>
              <w:bottom w:val="nil"/>
              <w:right w:val="nil"/>
            </w:tcBorders>
            <w:shd w:val="clear" w:color="auto" w:fill="auto"/>
            <w:noWrap/>
            <w:vAlign w:val="bottom"/>
            <w:hideMark/>
          </w:tcPr>
          <w:p w14:paraId="31593C33"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47674E90" w14:textId="77777777" w:rsidR="000B28E2" w:rsidRPr="00A52275" w:rsidRDefault="000B28E2" w:rsidP="007D5F0F">
            <w:pPr>
              <w:spacing w:line="240" w:lineRule="auto"/>
              <w:jc w:val="left"/>
              <w:rPr>
                <w:color w:val="000000"/>
                <w:sz w:val="20"/>
                <w:szCs w:val="20"/>
              </w:rPr>
            </w:pPr>
            <w:r w:rsidRPr="00A52275">
              <w:rPr>
                <w:color w:val="000000"/>
                <w:sz w:val="20"/>
                <w:szCs w:val="20"/>
              </w:rPr>
              <w:t>27.00</w:t>
            </w:r>
          </w:p>
        </w:tc>
        <w:tc>
          <w:tcPr>
            <w:tcW w:w="577" w:type="pct"/>
            <w:tcBorders>
              <w:top w:val="nil"/>
              <w:left w:val="nil"/>
              <w:bottom w:val="nil"/>
              <w:right w:val="nil"/>
            </w:tcBorders>
            <w:shd w:val="clear" w:color="auto" w:fill="auto"/>
            <w:noWrap/>
            <w:vAlign w:val="bottom"/>
            <w:hideMark/>
          </w:tcPr>
          <w:p w14:paraId="613DC294" w14:textId="77777777" w:rsidR="000B28E2" w:rsidRPr="00A52275" w:rsidRDefault="000B28E2" w:rsidP="007D5F0F">
            <w:pPr>
              <w:spacing w:line="240" w:lineRule="auto"/>
              <w:jc w:val="left"/>
              <w:rPr>
                <w:color w:val="000000"/>
                <w:sz w:val="20"/>
                <w:szCs w:val="20"/>
              </w:rPr>
            </w:pPr>
            <w:r w:rsidRPr="00A52275">
              <w:rPr>
                <w:color w:val="000000"/>
                <w:sz w:val="20"/>
                <w:szCs w:val="20"/>
              </w:rPr>
              <w:t>22.72</w:t>
            </w:r>
          </w:p>
        </w:tc>
        <w:tc>
          <w:tcPr>
            <w:tcW w:w="591" w:type="pct"/>
            <w:tcBorders>
              <w:top w:val="nil"/>
              <w:left w:val="nil"/>
              <w:bottom w:val="nil"/>
              <w:right w:val="nil"/>
            </w:tcBorders>
            <w:shd w:val="clear" w:color="auto" w:fill="auto"/>
            <w:noWrap/>
            <w:vAlign w:val="bottom"/>
            <w:hideMark/>
          </w:tcPr>
          <w:p w14:paraId="195E808F" w14:textId="77777777" w:rsidR="000B28E2" w:rsidRPr="00A52275" w:rsidRDefault="000B28E2" w:rsidP="007D5F0F">
            <w:pPr>
              <w:spacing w:line="240" w:lineRule="auto"/>
              <w:jc w:val="left"/>
              <w:rPr>
                <w:color w:val="000000"/>
                <w:sz w:val="20"/>
                <w:szCs w:val="20"/>
              </w:rPr>
            </w:pPr>
            <w:r w:rsidRPr="00A52275">
              <w:rPr>
                <w:color w:val="000000"/>
                <w:sz w:val="20"/>
                <w:szCs w:val="20"/>
              </w:rPr>
              <w:t>&lt;0.001</w:t>
            </w:r>
          </w:p>
        </w:tc>
      </w:tr>
      <w:tr w:rsidR="000B28E2" w:rsidRPr="00A52275" w14:paraId="1EA37DBD" w14:textId="77777777" w:rsidTr="005E2286">
        <w:trPr>
          <w:trHeight w:val="320"/>
        </w:trPr>
        <w:tc>
          <w:tcPr>
            <w:tcW w:w="2331" w:type="pct"/>
            <w:tcBorders>
              <w:top w:val="nil"/>
              <w:left w:val="nil"/>
              <w:bottom w:val="nil"/>
              <w:right w:val="nil"/>
            </w:tcBorders>
            <w:shd w:val="clear" w:color="auto" w:fill="auto"/>
            <w:noWrap/>
            <w:vAlign w:val="bottom"/>
            <w:hideMark/>
          </w:tcPr>
          <w:p w14:paraId="3882F41B" w14:textId="77777777" w:rsidR="000B28E2" w:rsidRPr="00A52275" w:rsidRDefault="000B28E2" w:rsidP="007D5F0F">
            <w:pPr>
              <w:spacing w:line="240" w:lineRule="auto"/>
              <w:jc w:val="left"/>
              <w:rPr>
                <w:color w:val="000000"/>
                <w:sz w:val="20"/>
                <w:szCs w:val="20"/>
              </w:rPr>
            </w:pPr>
            <w:r w:rsidRPr="00A52275">
              <w:rPr>
                <w:color w:val="000000"/>
                <w:sz w:val="20"/>
                <w:szCs w:val="20"/>
              </w:rPr>
              <w:t>Sex</w:t>
            </w:r>
          </w:p>
        </w:tc>
        <w:tc>
          <w:tcPr>
            <w:tcW w:w="711" w:type="pct"/>
            <w:tcBorders>
              <w:top w:val="nil"/>
              <w:left w:val="nil"/>
              <w:bottom w:val="nil"/>
              <w:right w:val="nil"/>
            </w:tcBorders>
            <w:shd w:val="clear" w:color="auto" w:fill="auto"/>
            <w:noWrap/>
            <w:vAlign w:val="bottom"/>
            <w:hideMark/>
          </w:tcPr>
          <w:p w14:paraId="12DB78CB" w14:textId="77777777" w:rsidR="000B28E2" w:rsidRPr="00A52275" w:rsidRDefault="000B28E2" w:rsidP="007D5F0F">
            <w:pPr>
              <w:spacing w:line="240" w:lineRule="auto"/>
              <w:jc w:val="left"/>
              <w:rPr>
                <w:color w:val="000000"/>
                <w:sz w:val="20"/>
                <w:szCs w:val="20"/>
              </w:rPr>
            </w:pPr>
            <w:r w:rsidRPr="00A52275">
              <w:rPr>
                <w:color w:val="000000"/>
                <w:sz w:val="20"/>
                <w:szCs w:val="20"/>
              </w:rPr>
              <w:t>13.03</w:t>
            </w:r>
          </w:p>
        </w:tc>
        <w:tc>
          <w:tcPr>
            <w:tcW w:w="240" w:type="pct"/>
            <w:tcBorders>
              <w:top w:val="nil"/>
              <w:left w:val="nil"/>
              <w:bottom w:val="nil"/>
              <w:right w:val="nil"/>
            </w:tcBorders>
            <w:shd w:val="clear" w:color="auto" w:fill="auto"/>
            <w:noWrap/>
            <w:vAlign w:val="bottom"/>
            <w:hideMark/>
          </w:tcPr>
          <w:p w14:paraId="08B5B414"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3DCA1CD0" w14:textId="77777777" w:rsidR="000B28E2" w:rsidRPr="00A52275" w:rsidRDefault="000B28E2" w:rsidP="007D5F0F">
            <w:pPr>
              <w:spacing w:line="240" w:lineRule="auto"/>
              <w:jc w:val="left"/>
              <w:rPr>
                <w:color w:val="000000"/>
                <w:sz w:val="20"/>
                <w:szCs w:val="20"/>
              </w:rPr>
            </w:pPr>
            <w:r w:rsidRPr="00A52275">
              <w:rPr>
                <w:color w:val="000000"/>
                <w:sz w:val="20"/>
                <w:szCs w:val="20"/>
              </w:rPr>
              <w:t>27.00</w:t>
            </w:r>
          </w:p>
        </w:tc>
        <w:tc>
          <w:tcPr>
            <w:tcW w:w="577" w:type="pct"/>
            <w:tcBorders>
              <w:top w:val="nil"/>
              <w:left w:val="nil"/>
              <w:bottom w:val="nil"/>
              <w:right w:val="nil"/>
            </w:tcBorders>
            <w:shd w:val="clear" w:color="auto" w:fill="auto"/>
            <w:noWrap/>
            <w:vAlign w:val="bottom"/>
            <w:hideMark/>
          </w:tcPr>
          <w:p w14:paraId="0DC01E39" w14:textId="77777777" w:rsidR="000B28E2" w:rsidRPr="00A52275" w:rsidRDefault="000B28E2" w:rsidP="007D5F0F">
            <w:pPr>
              <w:spacing w:line="240" w:lineRule="auto"/>
              <w:jc w:val="left"/>
              <w:rPr>
                <w:color w:val="000000"/>
                <w:sz w:val="20"/>
                <w:szCs w:val="20"/>
              </w:rPr>
            </w:pPr>
            <w:r w:rsidRPr="00A52275">
              <w:rPr>
                <w:color w:val="000000"/>
                <w:sz w:val="20"/>
                <w:szCs w:val="20"/>
              </w:rPr>
              <w:t>2.59</w:t>
            </w:r>
          </w:p>
        </w:tc>
        <w:tc>
          <w:tcPr>
            <w:tcW w:w="591" w:type="pct"/>
            <w:tcBorders>
              <w:top w:val="nil"/>
              <w:left w:val="nil"/>
              <w:bottom w:val="nil"/>
              <w:right w:val="nil"/>
            </w:tcBorders>
            <w:shd w:val="clear" w:color="auto" w:fill="auto"/>
            <w:noWrap/>
            <w:vAlign w:val="bottom"/>
            <w:hideMark/>
          </w:tcPr>
          <w:p w14:paraId="1E542F33" w14:textId="77777777" w:rsidR="000B28E2" w:rsidRPr="00A52275" w:rsidRDefault="000B28E2" w:rsidP="007D5F0F">
            <w:pPr>
              <w:spacing w:line="240" w:lineRule="auto"/>
              <w:jc w:val="left"/>
              <w:rPr>
                <w:color w:val="000000"/>
                <w:sz w:val="20"/>
                <w:szCs w:val="20"/>
              </w:rPr>
            </w:pPr>
            <w:r w:rsidRPr="00A52275">
              <w:rPr>
                <w:color w:val="000000"/>
                <w:sz w:val="20"/>
                <w:szCs w:val="20"/>
              </w:rPr>
              <w:t>0.119</w:t>
            </w:r>
          </w:p>
        </w:tc>
      </w:tr>
      <w:tr w:rsidR="000B28E2" w:rsidRPr="00A52275" w14:paraId="7C6CC973" w14:textId="77777777" w:rsidTr="005E2286">
        <w:trPr>
          <w:trHeight w:val="320"/>
        </w:trPr>
        <w:tc>
          <w:tcPr>
            <w:tcW w:w="2331" w:type="pct"/>
            <w:tcBorders>
              <w:top w:val="nil"/>
              <w:left w:val="nil"/>
              <w:bottom w:val="nil"/>
              <w:right w:val="nil"/>
            </w:tcBorders>
            <w:shd w:val="clear" w:color="auto" w:fill="auto"/>
            <w:noWrap/>
            <w:vAlign w:val="bottom"/>
            <w:hideMark/>
          </w:tcPr>
          <w:p w14:paraId="011B76B5" w14:textId="77777777" w:rsidR="000B28E2" w:rsidRPr="00A52275" w:rsidRDefault="000B28E2" w:rsidP="007D5F0F">
            <w:pPr>
              <w:spacing w:line="240" w:lineRule="auto"/>
              <w:jc w:val="left"/>
              <w:rPr>
                <w:color w:val="000000"/>
                <w:sz w:val="20"/>
                <w:szCs w:val="20"/>
              </w:rPr>
            </w:pPr>
            <w:r w:rsidRPr="00A52275">
              <w:rPr>
                <w:color w:val="000000"/>
                <w:sz w:val="20"/>
                <w:szCs w:val="20"/>
              </w:rPr>
              <w:t>Orientation</w:t>
            </w:r>
          </w:p>
        </w:tc>
        <w:tc>
          <w:tcPr>
            <w:tcW w:w="711" w:type="pct"/>
            <w:tcBorders>
              <w:top w:val="nil"/>
              <w:left w:val="nil"/>
              <w:bottom w:val="nil"/>
              <w:right w:val="nil"/>
            </w:tcBorders>
            <w:shd w:val="clear" w:color="auto" w:fill="auto"/>
            <w:noWrap/>
            <w:vAlign w:val="bottom"/>
            <w:hideMark/>
          </w:tcPr>
          <w:p w14:paraId="15A5B654" w14:textId="77777777" w:rsidR="000B28E2" w:rsidRPr="00A52275" w:rsidRDefault="000B28E2" w:rsidP="007D5F0F">
            <w:pPr>
              <w:spacing w:line="240" w:lineRule="auto"/>
              <w:jc w:val="left"/>
              <w:rPr>
                <w:color w:val="000000"/>
                <w:sz w:val="20"/>
                <w:szCs w:val="20"/>
              </w:rPr>
            </w:pPr>
            <w:r w:rsidRPr="00A52275">
              <w:rPr>
                <w:color w:val="000000"/>
                <w:sz w:val="20"/>
                <w:szCs w:val="20"/>
              </w:rPr>
              <w:t>28.73</w:t>
            </w:r>
          </w:p>
        </w:tc>
        <w:tc>
          <w:tcPr>
            <w:tcW w:w="240" w:type="pct"/>
            <w:tcBorders>
              <w:top w:val="nil"/>
              <w:left w:val="nil"/>
              <w:bottom w:val="nil"/>
              <w:right w:val="nil"/>
            </w:tcBorders>
            <w:shd w:val="clear" w:color="auto" w:fill="auto"/>
            <w:noWrap/>
            <w:vAlign w:val="bottom"/>
            <w:hideMark/>
          </w:tcPr>
          <w:p w14:paraId="11506D51"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557E6F43" w14:textId="77777777" w:rsidR="000B28E2" w:rsidRPr="00A52275" w:rsidRDefault="000B28E2" w:rsidP="007D5F0F">
            <w:pPr>
              <w:spacing w:line="240" w:lineRule="auto"/>
              <w:jc w:val="left"/>
              <w:rPr>
                <w:color w:val="000000"/>
                <w:sz w:val="20"/>
                <w:szCs w:val="20"/>
              </w:rPr>
            </w:pPr>
            <w:r w:rsidRPr="00A52275">
              <w:rPr>
                <w:color w:val="000000"/>
                <w:sz w:val="20"/>
                <w:szCs w:val="20"/>
              </w:rPr>
              <w:t>27.00</w:t>
            </w:r>
          </w:p>
        </w:tc>
        <w:tc>
          <w:tcPr>
            <w:tcW w:w="577" w:type="pct"/>
            <w:tcBorders>
              <w:top w:val="nil"/>
              <w:left w:val="nil"/>
              <w:bottom w:val="nil"/>
              <w:right w:val="nil"/>
            </w:tcBorders>
            <w:shd w:val="clear" w:color="auto" w:fill="auto"/>
            <w:noWrap/>
            <w:vAlign w:val="bottom"/>
            <w:hideMark/>
          </w:tcPr>
          <w:p w14:paraId="6E7F53B0" w14:textId="77777777" w:rsidR="000B28E2" w:rsidRPr="00A52275" w:rsidRDefault="000B28E2" w:rsidP="007D5F0F">
            <w:pPr>
              <w:spacing w:line="240" w:lineRule="auto"/>
              <w:jc w:val="left"/>
              <w:rPr>
                <w:color w:val="000000"/>
                <w:sz w:val="20"/>
                <w:szCs w:val="20"/>
              </w:rPr>
            </w:pPr>
            <w:r w:rsidRPr="00A52275">
              <w:rPr>
                <w:color w:val="000000"/>
                <w:sz w:val="20"/>
                <w:szCs w:val="20"/>
              </w:rPr>
              <w:t>5.70</w:t>
            </w:r>
          </w:p>
        </w:tc>
        <w:tc>
          <w:tcPr>
            <w:tcW w:w="591" w:type="pct"/>
            <w:tcBorders>
              <w:top w:val="nil"/>
              <w:left w:val="nil"/>
              <w:bottom w:val="nil"/>
              <w:right w:val="nil"/>
            </w:tcBorders>
            <w:shd w:val="clear" w:color="auto" w:fill="auto"/>
            <w:noWrap/>
            <w:vAlign w:val="bottom"/>
            <w:hideMark/>
          </w:tcPr>
          <w:p w14:paraId="25BA7024" w14:textId="77777777" w:rsidR="000B28E2" w:rsidRPr="00A52275" w:rsidRDefault="000B28E2" w:rsidP="007D5F0F">
            <w:pPr>
              <w:spacing w:line="240" w:lineRule="auto"/>
              <w:jc w:val="left"/>
              <w:rPr>
                <w:color w:val="000000"/>
                <w:sz w:val="20"/>
                <w:szCs w:val="20"/>
              </w:rPr>
            </w:pPr>
            <w:r w:rsidRPr="00A52275">
              <w:rPr>
                <w:color w:val="000000"/>
                <w:sz w:val="20"/>
                <w:szCs w:val="20"/>
              </w:rPr>
              <w:t>0.024</w:t>
            </w:r>
          </w:p>
        </w:tc>
      </w:tr>
      <w:tr w:rsidR="000B28E2" w:rsidRPr="00A52275" w14:paraId="41E9EB50" w14:textId="77777777" w:rsidTr="005E2286">
        <w:trPr>
          <w:trHeight w:val="700"/>
        </w:trPr>
        <w:tc>
          <w:tcPr>
            <w:tcW w:w="2331" w:type="pct"/>
            <w:tcBorders>
              <w:top w:val="nil"/>
              <w:left w:val="nil"/>
              <w:bottom w:val="double" w:sz="6" w:space="0" w:color="auto"/>
              <w:right w:val="nil"/>
            </w:tcBorders>
            <w:shd w:val="clear" w:color="auto" w:fill="auto"/>
            <w:vAlign w:val="bottom"/>
            <w:hideMark/>
          </w:tcPr>
          <w:p w14:paraId="74793FB4" w14:textId="77777777" w:rsidR="000B28E2" w:rsidRPr="00A52275" w:rsidRDefault="000B28E2" w:rsidP="007D5F0F">
            <w:pPr>
              <w:spacing w:line="240" w:lineRule="auto"/>
              <w:jc w:val="left"/>
              <w:rPr>
                <w:color w:val="000000"/>
                <w:sz w:val="20"/>
                <w:szCs w:val="20"/>
              </w:rPr>
            </w:pPr>
            <w:r w:rsidRPr="00A52275">
              <w:rPr>
                <w:color w:val="000000"/>
                <w:sz w:val="20"/>
                <w:szCs w:val="20"/>
              </w:rPr>
              <w:t>Sex:Acclimation</w:t>
            </w:r>
            <w:r w:rsidRPr="00A52275">
              <w:rPr>
                <w:color w:val="000000"/>
                <w:sz w:val="20"/>
                <w:szCs w:val="20"/>
              </w:rPr>
              <w:br/>
              <w:t>Temperature</w:t>
            </w:r>
          </w:p>
        </w:tc>
        <w:tc>
          <w:tcPr>
            <w:tcW w:w="711" w:type="pct"/>
            <w:tcBorders>
              <w:top w:val="nil"/>
              <w:left w:val="nil"/>
              <w:bottom w:val="nil"/>
              <w:right w:val="nil"/>
            </w:tcBorders>
            <w:shd w:val="clear" w:color="auto" w:fill="auto"/>
            <w:noWrap/>
            <w:vAlign w:val="bottom"/>
            <w:hideMark/>
          </w:tcPr>
          <w:p w14:paraId="6A8DD134" w14:textId="77777777" w:rsidR="000B28E2" w:rsidRPr="00A52275" w:rsidRDefault="000B28E2" w:rsidP="007D5F0F">
            <w:pPr>
              <w:spacing w:line="240" w:lineRule="auto"/>
              <w:jc w:val="left"/>
              <w:rPr>
                <w:color w:val="000000"/>
                <w:sz w:val="20"/>
                <w:szCs w:val="20"/>
              </w:rPr>
            </w:pPr>
            <w:r w:rsidRPr="00A52275">
              <w:rPr>
                <w:color w:val="000000"/>
                <w:sz w:val="20"/>
                <w:szCs w:val="20"/>
              </w:rPr>
              <w:t>2.28</w:t>
            </w:r>
          </w:p>
        </w:tc>
        <w:tc>
          <w:tcPr>
            <w:tcW w:w="240" w:type="pct"/>
            <w:tcBorders>
              <w:top w:val="nil"/>
              <w:left w:val="nil"/>
              <w:bottom w:val="nil"/>
              <w:right w:val="nil"/>
            </w:tcBorders>
            <w:shd w:val="clear" w:color="auto" w:fill="auto"/>
            <w:noWrap/>
            <w:vAlign w:val="bottom"/>
            <w:hideMark/>
          </w:tcPr>
          <w:p w14:paraId="5D9F989F"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4EAEF8B5" w14:textId="77777777" w:rsidR="000B28E2" w:rsidRPr="00A52275" w:rsidRDefault="000B28E2" w:rsidP="007D5F0F">
            <w:pPr>
              <w:spacing w:line="240" w:lineRule="auto"/>
              <w:jc w:val="left"/>
              <w:rPr>
                <w:color w:val="000000"/>
                <w:sz w:val="20"/>
                <w:szCs w:val="20"/>
              </w:rPr>
            </w:pPr>
            <w:r w:rsidRPr="00A52275">
              <w:rPr>
                <w:color w:val="000000"/>
                <w:sz w:val="20"/>
                <w:szCs w:val="20"/>
              </w:rPr>
              <w:t>27.00</w:t>
            </w:r>
          </w:p>
        </w:tc>
        <w:tc>
          <w:tcPr>
            <w:tcW w:w="577" w:type="pct"/>
            <w:tcBorders>
              <w:top w:val="nil"/>
              <w:left w:val="nil"/>
              <w:bottom w:val="nil"/>
              <w:right w:val="nil"/>
            </w:tcBorders>
            <w:shd w:val="clear" w:color="auto" w:fill="auto"/>
            <w:noWrap/>
            <w:vAlign w:val="bottom"/>
            <w:hideMark/>
          </w:tcPr>
          <w:p w14:paraId="298815A4" w14:textId="77777777" w:rsidR="000B28E2" w:rsidRPr="00A52275" w:rsidRDefault="000B28E2" w:rsidP="007D5F0F">
            <w:pPr>
              <w:spacing w:line="240" w:lineRule="auto"/>
              <w:jc w:val="left"/>
              <w:rPr>
                <w:color w:val="000000"/>
                <w:sz w:val="20"/>
                <w:szCs w:val="20"/>
              </w:rPr>
            </w:pPr>
            <w:r w:rsidRPr="00A52275">
              <w:rPr>
                <w:color w:val="000000"/>
                <w:sz w:val="20"/>
                <w:szCs w:val="20"/>
              </w:rPr>
              <w:t>0.45</w:t>
            </w:r>
          </w:p>
        </w:tc>
        <w:tc>
          <w:tcPr>
            <w:tcW w:w="591" w:type="pct"/>
            <w:tcBorders>
              <w:top w:val="nil"/>
              <w:left w:val="nil"/>
              <w:bottom w:val="nil"/>
              <w:right w:val="nil"/>
            </w:tcBorders>
            <w:shd w:val="clear" w:color="auto" w:fill="auto"/>
            <w:noWrap/>
            <w:vAlign w:val="bottom"/>
            <w:hideMark/>
          </w:tcPr>
          <w:p w14:paraId="64B2FEE8" w14:textId="77777777" w:rsidR="000B28E2" w:rsidRPr="00A52275" w:rsidRDefault="000B28E2" w:rsidP="007D5F0F">
            <w:pPr>
              <w:spacing w:line="240" w:lineRule="auto"/>
              <w:jc w:val="left"/>
              <w:rPr>
                <w:color w:val="000000"/>
                <w:sz w:val="20"/>
                <w:szCs w:val="20"/>
              </w:rPr>
            </w:pPr>
            <w:r w:rsidRPr="00A52275">
              <w:rPr>
                <w:color w:val="000000"/>
                <w:sz w:val="20"/>
                <w:szCs w:val="20"/>
              </w:rPr>
              <w:t>0.507</w:t>
            </w:r>
          </w:p>
        </w:tc>
      </w:tr>
      <w:tr w:rsidR="000B28E2" w:rsidRPr="00A52275" w14:paraId="6C6C41B7" w14:textId="77777777" w:rsidTr="005E2286">
        <w:trPr>
          <w:trHeight w:val="400"/>
        </w:trPr>
        <w:tc>
          <w:tcPr>
            <w:tcW w:w="5000" w:type="pct"/>
            <w:gridSpan w:val="6"/>
            <w:tcBorders>
              <w:top w:val="double" w:sz="6" w:space="0" w:color="808080"/>
              <w:left w:val="nil"/>
              <w:bottom w:val="single" w:sz="4" w:space="0" w:color="808080"/>
              <w:right w:val="nil"/>
            </w:tcBorders>
            <w:shd w:val="clear" w:color="auto" w:fill="auto"/>
            <w:noWrap/>
            <w:vAlign w:val="bottom"/>
            <w:hideMark/>
          </w:tcPr>
          <w:p w14:paraId="45F53E85"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 xml:space="preserve">Anova of GLMM </w:t>
            </w:r>
            <w:r w:rsidRPr="00A52275">
              <w:rPr>
                <w:b/>
                <w:bCs/>
                <w:i/>
                <w:iCs/>
                <w:color w:val="000000"/>
                <w:sz w:val="20"/>
                <w:szCs w:val="20"/>
              </w:rPr>
              <w:t>S. duplicata</w:t>
            </w:r>
          </w:p>
        </w:tc>
      </w:tr>
      <w:tr w:rsidR="000B28E2" w:rsidRPr="00A52275" w14:paraId="3937C9E3" w14:textId="77777777" w:rsidTr="005E2286">
        <w:trPr>
          <w:trHeight w:val="320"/>
        </w:trPr>
        <w:tc>
          <w:tcPr>
            <w:tcW w:w="2331" w:type="pct"/>
            <w:tcBorders>
              <w:top w:val="nil"/>
              <w:left w:val="nil"/>
              <w:bottom w:val="nil"/>
              <w:right w:val="nil"/>
            </w:tcBorders>
            <w:shd w:val="clear" w:color="auto" w:fill="auto"/>
            <w:noWrap/>
            <w:vAlign w:val="bottom"/>
            <w:hideMark/>
          </w:tcPr>
          <w:p w14:paraId="1021FBAD" w14:textId="77777777" w:rsidR="000B28E2" w:rsidRPr="00A52275" w:rsidRDefault="000B28E2" w:rsidP="007D5F0F">
            <w:pPr>
              <w:spacing w:line="240" w:lineRule="auto"/>
              <w:jc w:val="left"/>
              <w:rPr>
                <w:b/>
                <w:bCs/>
                <w:color w:val="000000"/>
                <w:sz w:val="20"/>
                <w:szCs w:val="20"/>
              </w:rPr>
            </w:pPr>
          </w:p>
        </w:tc>
        <w:tc>
          <w:tcPr>
            <w:tcW w:w="711" w:type="pct"/>
            <w:tcBorders>
              <w:top w:val="nil"/>
              <w:left w:val="nil"/>
              <w:bottom w:val="single" w:sz="4" w:space="0" w:color="auto"/>
              <w:right w:val="nil"/>
            </w:tcBorders>
            <w:shd w:val="clear" w:color="auto" w:fill="auto"/>
            <w:noWrap/>
            <w:vAlign w:val="bottom"/>
            <w:hideMark/>
          </w:tcPr>
          <w:p w14:paraId="02C0C86F"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Mean Sq</w:t>
            </w:r>
          </w:p>
        </w:tc>
        <w:tc>
          <w:tcPr>
            <w:tcW w:w="240" w:type="pct"/>
            <w:tcBorders>
              <w:top w:val="nil"/>
              <w:left w:val="nil"/>
              <w:bottom w:val="single" w:sz="4" w:space="0" w:color="auto"/>
              <w:right w:val="nil"/>
            </w:tcBorders>
            <w:shd w:val="clear" w:color="auto" w:fill="auto"/>
            <w:noWrap/>
            <w:vAlign w:val="bottom"/>
            <w:hideMark/>
          </w:tcPr>
          <w:p w14:paraId="38D600B9"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DF</w:t>
            </w:r>
          </w:p>
        </w:tc>
        <w:tc>
          <w:tcPr>
            <w:tcW w:w="549" w:type="pct"/>
            <w:tcBorders>
              <w:top w:val="nil"/>
              <w:left w:val="nil"/>
              <w:bottom w:val="single" w:sz="4" w:space="0" w:color="auto"/>
              <w:right w:val="nil"/>
            </w:tcBorders>
            <w:shd w:val="clear" w:color="auto" w:fill="auto"/>
            <w:noWrap/>
            <w:vAlign w:val="bottom"/>
            <w:hideMark/>
          </w:tcPr>
          <w:p w14:paraId="04E68E1B"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DenDF</w:t>
            </w:r>
          </w:p>
        </w:tc>
        <w:tc>
          <w:tcPr>
            <w:tcW w:w="577" w:type="pct"/>
            <w:tcBorders>
              <w:top w:val="nil"/>
              <w:left w:val="nil"/>
              <w:bottom w:val="single" w:sz="4" w:space="0" w:color="auto"/>
              <w:right w:val="nil"/>
            </w:tcBorders>
            <w:shd w:val="clear" w:color="auto" w:fill="auto"/>
            <w:noWrap/>
            <w:vAlign w:val="bottom"/>
            <w:hideMark/>
          </w:tcPr>
          <w:p w14:paraId="1BE66492"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F value</w:t>
            </w:r>
          </w:p>
        </w:tc>
        <w:tc>
          <w:tcPr>
            <w:tcW w:w="591" w:type="pct"/>
            <w:tcBorders>
              <w:top w:val="nil"/>
              <w:left w:val="nil"/>
              <w:bottom w:val="single" w:sz="4" w:space="0" w:color="auto"/>
              <w:right w:val="nil"/>
            </w:tcBorders>
            <w:shd w:val="clear" w:color="auto" w:fill="auto"/>
            <w:noWrap/>
            <w:vAlign w:val="bottom"/>
            <w:hideMark/>
          </w:tcPr>
          <w:p w14:paraId="70AD08CE"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P value</w:t>
            </w:r>
          </w:p>
        </w:tc>
      </w:tr>
      <w:tr w:rsidR="000B28E2" w:rsidRPr="00A52275" w14:paraId="56B3B59F" w14:textId="77777777" w:rsidTr="005E2286">
        <w:trPr>
          <w:trHeight w:val="320"/>
        </w:trPr>
        <w:tc>
          <w:tcPr>
            <w:tcW w:w="2331" w:type="pct"/>
            <w:tcBorders>
              <w:top w:val="nil"/>
              <w:left w:val="nil"/>
              <w:bottom w:val="nil"/>
              <w:right w:val="nil"/>
            </w:tcBorders>
            <w:shd w:val="clear" w:color="auto" w:fill="auto"/>
            <w:noWrap/>
            <w:vAlign w:val="bottom"/>
            <w:hideMark/>
          </w:tcPr>
          <w:p w14:paraId="2C48D777" w14:textId="77777777" w:rsidR="000B28E2" w:rsidRPr="00A52275" w:rsidRDefault="000B28E2" w:rsidP="007D5F0F">
            <w:pPr>
              <w:spacing w:line="240" w:lineRule="auto"/>
              <w:jc w:val="left"/>
              <w:rPr>
                <w:color w:val="000000"/>
                <w:sz w:val="20"/>
                <w:szCs w:val="20"/>
              </w:rPr>
            </w:pPr>
            <w:r w:rsidRPr="00A52275">
              <w:rPr>
                <w:color w:val="000000"/>
                <w:sz w:val="20"/>
                <w:szCs w:val="20"/>
              </w:rPr>
              <w:t>Acclimation Temperature</w:t>
            </w:r>
          </w:p>
        </w:tc>
        <w:tc>
          <w:tcPr>
            <w:tcW w:w="711" w:type="pct"/>
            <w:tcBorders>
              <w:top w:val="nil"/>
              <w:left w:val="nil"/>
              <w:bottom w:val="nil"/>
              <w:right w:val="nil"/>
            </w:tcBorders>
            <w:shd w:val="clear" w:color="auto" w:fill="auto"/>
            <w:noWrap/>
            <w:vAlign w:val="bottom"/>
            <w:hideMark/>
          </w:tcPr>
          <w:p w14:paraId="017ECD72" w14:textId="77777777" w:rsidR="000B28E2" w:rsidRPr="00A52275" w:rsidRDefault="000B28E2" w:rsidP="007D5F0F">
            <w:pPr>
              <w:spacing w:line="240" w:lineRule="auto"/>
              <w:jc w:val="left"/>
              <w:rPr>
                <w:color w:val="000000"/>
                <w:sz w:val="20"/>
                <w:szCs w:val="20"/>
              </w:rPr>
            </w:pPr>
            <w:r w:rsidRPr="00A52275">
              <w:rPr>
                <w:color w:val="000000"/>
                <w:sz w:val="20"/>
                <w:szCs w:val="20"/>
              </w:rPr>
              <w:t>16.61</w:t>
            </w:r>
          </w:p>
        </w:tc>
        <w:tc>
          <w:tcPr>
            <w:tcW w:w="240" w:type="pct"/>
            <w:tcBorders>
              <w:top w:val="nil"/>
              <w:left w:val="nil"/>
              <w:bottom w:val="nil"/>
              <w:right w:val="nil"/>
            </w:tcBorders>
            <w:shd w:val="clear" w:color="auto" w:fill="auto"/>
            <w:noWrap/>
            <w:vAlign w:val="bottom"/>
            <w:hideMark/>
          </w:tcPr>
          <w:p w14:paraId="789C4063"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1D5F1C17" w14:textId="77777777" w:rsidR="000B28E2" w:rsidRPr="00A52275" w:rsidRDefault="000B28E2" w:rsidP="007D5F0F">
            <w:pPr>
              <w:spacing w:line="240" w:lineRule="auto"/>
              <w:jc w:val="left"/>
              <w:rPr>
                <w:color w:val="000000"/>
                <w:sz w:val="20"/>
                <w:szCs w:val="20"/>
              </w:rPr>
            </w:pPr>
            <w:r w:rsidRPr="00A52275">
              <w:rPr>
                <w:color w:val="000000"/>
                <w:sz w:val="20"/>
                <w:szCs w:val="20"/>
              </w:rPr>
              <w:t>27.00</w:t>
            </w:r>
          </w:p>
        </w:tc>
        <w:tc>
          <w:tcPr>
            <w:tcW w:w="577" w:type="pct"/>
            <w:tcBorders>
              <w:top w:val="nil"/>
              <w:left w:val="nil"/>
              <w:bottom w:val="nil"/>
              <w:right w:val="nil"/>
            </w:tcBorders>
            <w:shd w:val="clear" w:color="auto" w:fill="auto"/>
            <w:noWrap/>
            <w:vAlign w:val="bottom"/>
            <w:hideMark/>
          </w:tcPr>
          <w:p w14:paraId="64C5629D" w14:textId="77777777" w:rsidR="000B28E2" w:rsidRPr="00A52275" w:rsidRDefault="000B28E2" w:rsidP="007D5F0F">
            <w:pPr>
              <w:spacing w:line="240" w:lineRule="auto"/>
              <w:jc w:val="left"/>
              <w:rPr>
                <w:color w:val="000000"/>
                <w:sz w:val="20"/>
                <w:szCs w:val="20"/>
              </w:rPr>
            </w:pPr>
            <w:r w:rsidRPr="00A52275">
              <w:rPr>
                <w:color w:val="000000"/>
                <w:sz w:val="20"/>
                <w:szCs w:val="20"/>
              </w:rPr>
              <w:t>2.03</w:t>
            </w:r>
          </w:p>
        </w:tc>
        <w:tc>
          <w:tcPr>
            <w:tcW w:w="591" w:type="pct"/>
            <w:tcBorders>
              <w:top w:val="nil"/>
              <w:left w:val="nil"/>
              <w:bottom w:val="nil"/>
              <w:right w:val="nil"/>
            </w:tcBorders>
            <w:shd w:val="clear" w:color="auto" w:fill="auto"/>
            <w:noWrap/>
            <w:vAlign w:val="bottom"/>
            <w:hideMark/>
          </w:tcPr>
          <w:p w14:paraId="03650D16" w14:textId="77777777" w:rsidR="000B28E2" w:rsidRPr="00A52275" w:rsidRDefault="000B28E2" w:rsidP="007D5F0F">
            <w:pPr>
              <w:spacing w:line="240" w:lineRule="auto"/>
              <w:jc w:val="left"/>
              <w:rPr>
                <w:color w:val="000000"/>
                <w:sz w:val="20"/>
                <w:szCs w:val="20"/>
              </w:rPr>
            </w:pPr>
            <w:r w:rsidRPr="00A52275">
              <w:rPr>
                <w:color w:val="000000"/>
                <w:sz w:val="20"/>
                <w:szCs w:val="20"/>
              </w:rPr>
              <w:t>0.165</w:t>
            </w:r>
          </w:p>
        </w:tc>
      </w:tr>
      <w:tr w:rsidR="000B28E2" w:rsidRPr="00A52275" w14:paraId="3C47AC2C" w14:textId="77777777" w:rsidTr="005E2286">
        <w:trPr>
          <w:trHeight w:val="320"/>
        </w:trPr>
        <w:tc>
          <w:tcPr>
            <w:tcW w:w="2331" w:type="pct"/>
            <w:tcBorders>
              <w:top w:val="nil"/>
              <w:left w:val="nil"/>
              <w:bottom w:val="nil"/>
              <w:right w:val="nil"/>
            </w:tcBorders>
            <w:shd w:val="clear" w:color="auto" w:fill="auto"/>
            <w:noWrap/>
            <w:vAlign w:val="bottom"/>
            <w:hideMark/>
          </w:tcPr>
          <w:p w14:paraId="474B6A2E" w14:textId="77777777" w:rsidR="000B28E2" w:rsidRPr="00A52275" w:rsidRDefault="000B28E2" w:rsidP="007D5F0F">
            <w:pPr>
              <w:spacing w:line="240" w:lineRule="auto"/>
              <w:jc w:val="left"/>
              <w:rPr>
                <w:color w:val="000000"/>
                <w:sz w:val="20"/>
                <w:szCs w:val="20"/>
              </w:rPr>
            </w:pPr>
            <w:r w:rsidRPr="00A52275">
              <w:rPr>
                <w:color w:val="000000"/>
                <w:sz w:val="20"/>
                <w:szCs w:val="20"/>
              </w:rPr>
              <w:t>Sex</w:t>
            </w:r>
          </w:p>
        </w:tc>
        <w:tc>
          <w:tcPr>
            <w:tcW w:w="711" w:type="pct"/>
            <w:tcBorders>
              <w:top w:val="nil"/>
              <w:left w:val="nil"/>
              <w:bottom w:val="nil"/>
              <w:right w:val="nil"/>
            </w:tcBorders>
            <w:shd w:val="clear" w:color="auto" w:fill="auto"/>
            <w:noWrap/>
            <w:vAlign w:val="bottom"/>
            <w:hideMark/>
          </w:tcPr>
          <w:p w14:paraId="33354340" w14:textId="77777777" w:rsidR="000B28E2" w:rsidRPr="00A52275" w:rsidRDefault="000B28E2" w:rsidP="007D5F0F">
            <w:pPr>
              <w:spacing w:line="240" w:lineRule="auto"/>
              <w:jc w:val="left"/>
              <w:rPr>
                <w:color w:val="000000"/>
                <w:sz w:val="20"/>
                <w:szCs w:val="20"/>
              </w:rPr>
            </w:pPr>
            <w:r w:rsidRPr="00A52275">
              <w:rPr>
                <w:color w:val="000000"/>
                <w:sz w:val="20"/>
                <w:szCs w:val="20"/>
              </w:rPr>
              <w:t>66.40</w:t>
            </w:r>
          </w:p>
        </w:tc>
        <w:tc>
          <w:tcPr>
            <w:tcW w:w="240" w:type="pct"/>
            <w:tcBorders>
              <w:top w:val="nil"/>
              <w:left w:val="nil"/>
              <w:bottom w:val="nil"/>
              <w:right w:val="nil"/>
            </w:tcBorders>
            <w:shd w:val="clear" w:color="auto" w:fill="auto"/>
            <w:noWrap/>
            <w:vAlign w:val="bottom"/>
            <w:hideMark/>
          </w:tcPr>
          <w:p w14:paraId="1D61AE3E"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476638A5" w14:textId="77777777" w:rsidR="000B28E2" w:rsidRPr="00A52275" w:rsidRDefault="000B28E2" w:rsidP="007D5F0F">
            <w:pPr>
              <w:spacing w:line="240" w:lineRule="auto"/>
              <w:jc w:val="left"/>
              <w:rPr>
                <w:color w:val="000000"/>
                <w:sz w:val="20"/>
                <w:szCs w:val="20"/>
              </w:rPr>
            </w:pPr>
            <w:r w:rsidRPr="00A52275">
              <w:rPr>
                <w:color w:val="000000"/>
                <w:sz w:val="20"/>
                <w:szCs w:val="20"/>
              </w:rPr>
              <w:t>27.00</w:t>
            </w:r>
          </w:p>
        </w:tc>
        <w:tc>
          <w:tcPr>
            <w:tcW w:w="577" w:type="pct"/>
            <w:tcBorders>
              <w:top w:val="nil"/>
              <w:left w:val="nil"/>
              <w:bottom w:val="nil"/>
              <w:right w:val="nil"/>
            </w:tcBorders>
            <w:shd w:val="clear" w:color="auto" w:fill="auto"/>
            <w:noWrap/>
            <w:vAlign w:val="bottom"/>
            <w:hideMark/>
          </w:tcPr>
          <w:p w14:paraId="3797EDA8" w14:textId="77777777" w:rsidR="000B28E2" w:rsidRPr="00A52275" w:rsidRDefault="000B28E2" w:rsidP="007D5F0F">
            <w:pPr>
              <w:spacing w:line="240" w:lineRule="auto"/>
              <w:jc w:val="left"/>
              <w:rPr>
                <w:color w:val="000000"/>
                <w:sz w:val="20"/>
                <w:szCs w:val="20"/>
              </w:rPr>
            </w:pPr>
            <w:r w:rsidRPr="00A52275">
              <w:rPr>
                <w:color w:val="000000"/>
                <w:sz w:val="20"/>
                <w:szCs w:val="20"/>
              </w:rPr>
              <w:t>8.13</w:t>
            </w:r>
          </w:p>
        </w:tc>
        <w:tc>
          <w:tcPr>
            <w:tcW w:w="591" w:type="pct"/>
            <w:tcBorders>
              <w:top w:val="nil"/>
              <w:left w:val="nil"/>
              <w:bottom w:val="nil"/>
              <w:right w:val="nil"/>
            </w:tcBorders>
            <w:shd w:val="clear" w:color="auto" w:fill="auto"/>
            <w:noWrap/>
            <w:vAlign w:val="bottom"/>
            <w:hideMark/>
          </w:tcPr>
          <w:p w14:paraId="5A850618" w14:textId="77777777" w:rsidR="000B28E2" w:rsidRPr="00A52275" w:rsidRDefault="000B28E2" w:rsidP="007D5F0F">
            <w:pPr>
              <w:spacing w:line="240" w:lineRule="auto"/>
              <w:jc w:val="left"/>
              <w:rPr>
                <w:color w:val="000000"/>
                <w:sz w:val="20"/>
                <w:szCs w:val="20"/>
              </w:rPr>
            </w:pPr>
            <w:r w:rsidRPr="00A52275">
              <w:rPr>
                <w:color w:val="000000"/>
                <w:sz w:val="20"/>
                <w:szCs w:val="20"/>
              </w:rPr>
              <w:t>0.008</w:t>
            </w:r>
          </w:p>
        </w:tc>
      </w:tr>
      <w:tr w:rsidR="000B28E2" w:rsidRPr="00A52275" w14:paraId="0ACCA585" w14:textId="77777777" w:rsidTr="005E2286">
        <w:trPr>
          <w:trHeight w:val="320"/>
        </w:trPr>
        <w:tc>
          <w:tcPr>
            <w:tcW w:w="2331" w:type="pct"/>
            <w:tcBorders>
              <w:top w:val="nil"/>
              <w:left w:val="nil"/>
              <w:bottom w:val="nil"/>
              <w:right w:val="nil"/>
            </w:tcBorders>
            <w:shd w:val="clear" w:color="auto" w:fill="auto"/>
            <w:noWrap/>
            <w:vAlign w:val="bottom"/>
            <w:hideMark/>
          </w:tcPr>
          <w:p w14:paraId="24A4EB94" w14:textId="77777777" w:rsidR="000B28E2" w:rsidRPr="00A52275" w:rsidRDefault="000B28E2" w:rsidP="007D5F0F">
            <w:pPr>
              <w:spacing w:line="240" w:lineRule="auto"/>
              <w:jc w:val="left"/>
              <w:rPr>
                <w:color w:val="000000"/>
                <w:sz w:val="20"/>
                <w:szCs w:val="20"/>
              </w:rPr>
            </w:pPr>
            <w:r w:rsidRPr="00A52275">
              <w:rPr>
                <w:color w:val="000000"/>
                <w:sz w:val="20"/>
                <w:szCs w:val="20"/>
              </w:rPr>
              <w:t>Orientation</w:t>
            </w:r>
          </w:p>
        </w:tc>
        <w:tc>
          <w:tcPr>
            <w:tcW w:w="711" w:type="pct"/>
            <w:tcBorders>
              <w:top w:val="nil"/>
              <w:left w:val="nil"/>
              <w:bottom w:val="nil"/>
              <w:right w:val="nil"/>
            </w:tcBorders>
            <w:shd w:val="clear" w:color="auto" w:fill="auto"/>
            <w:noWrap/>
            <w:vAlign w:val="bottom"/>
            <w:hideMark/>
          </w:tcPr>
          <w:p w14:paraId="65EE4D34" w14:textId="77777777" w:rsidR="000B28E2" w:rsidRPr="00A52275" w:rsidRDefault="000B28E2" w:rsidP="007D5F0F">
            <w:pPr>
              <w:spacing w:line="240" w:lineRule="auto"/>
              <w:jc w:val="left"/>
              <w:rPr>
                <w:color w:val="000000"/>
                <w:sz w:val="20"/>
                <w:szCs w:val="20"/>
              </w:rPr>
            </w:pPr>
            <w:r w:rsidRPr="00A52275">
              <w:rPr>
                <w:color w:val="000000"/>
                <w:sz w:val="20"/>
                <w:szCs w:val="20"/>
              </w:rPr>
              <w:t>58.37</w:t>
            </w:r>
          </w:p>
        </w:tc>
        <w:tc>
          <w:tcPr>
            <w:tcW w:w="240" w:type="pct"/>
            <w:tcBorders>
              <w:top w:val="nil"/>
              <w:left w:val="nil"/>
              <w:bottom w:val="nil"/>
              <w:right w:val="nil"/>
            </w:tcBorders>
            <w:shd w:val="clear" w:color="auto" w:fill="auto"/>
            <w:noWrap/>
            <w:vAlign w:val="bottom"/>
            <w:hideMark/>
          </w:tcPr>
          <w:p w14:paraId="0214A5D3"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6D2A52A3" w14:textId="77777777" w:rsidR="000B28E2" w:rsidRPr="00A52275" w:rsidRDefault="000B28E2" w:rsidP="007D5F0F">
            <w:pPr>
              <w:spacing w:line="240" w:lineRule="auto"/>
              <w:jc w:val="left"/>
              <w:rPr>
                <w:color w:val="000000"/>
                <w:sz w:val="20"/>
                <w:szCs w:val="20"/>
              </w:rPr>
            </w:pPr>
            <w:r w:rsidRPr="00A52275">
              <w:rPr>
                <w:color w:val="000000"/>
                <w:sz w:val="20"/>
                <w:szCs w:val="20"/>
              </w:rPr>
              <w:t>27.00</w:t>
            </w:r>
          </w:p>
        </w:tc>
        <w:tc>
          <w:tcPr>
            <w:tcW w:w="577" w:type="pct"/>
            <w:tcBorders>
              <w:top w:val="nil"/>
              <w:left w:val="nil"/>
              <w:bottom w:val="nil"/>
              <w:right w:val="nil"/>
            </w:tcBorders>
            <w:shd w:val="clear" w:color="auto" w:fill="auto"/>
            <w:noWrap/>
            <w:vAlign w:val="bottom"/>
            <w:hideMark/>
          </w:tcPr>
          <w:p w14:paraId="0BB11FE5" w14:textId="77777777" w:rsidR="000B28E2" w:rsidRPr="00A52275" w:rsidRDefault="000B28E2" w:rsidP="007D5F0F">
            <w:pPr>
              <w:spacing w:line="240" w:lineRule="auto"/>
              <w:jc w:val="left"/>
              <w:rPr>
                <w:color w:val="000000"/>
                <w:sz w:val="20"/>
                <w:szCs w:val="20"/>
              </w:rPr>
            </w:pPr>
            <w:r w:rsidRPr="00A52275">
              <w:rPr>
                <w:color w:val="000000"/>
                <w:sz w:val="20"/>
                <w:szCs w:val="20"/>
              </w:rPr>
              <w:t>7.15</w:t>
            </w:r>
          </w:p>
        </w:tc>
        <w:tc>
          <w:tcPr>
            <w:tcW w:w="591" w:type="pct"/>
            <w:tcBorders>
              <w:top w:val="nil"/>
              <w:left w:val="nil"/>
              <w:bottom w:val="nil"/>
              <w:right w:val="nil"/>
            </w:tcBorders>
            <w:shd w:val="clear" w:color="auto" w:fill="auto"/>
            <w:noWrap/>
            <w:vAlign w:val="bottom"/>
            <w:hideMark/>
          </w:tcPr>
          <w:p w14:paraId="25215528" w14:textId="77777777" w:rsidR="000B28E2" w:rsidRPr="00A52275" w:rsidRDefault="000B28E2" w:rsidP="007D5F0F">
            <w:pPr>
              <w:spacing w:line="240" w:lineRule="auto"/>
              <w:jc w:val="left"/>
              <w:rPr>
                <w:color w:val="000000"/>
                <w:sz w:val="20"/>
                <w:szCs w:val="20"/>
              </w:rPr>
            </w:pPr>
            <w:r w:rsidRPr="00A52275">
              <w:rPr>
                <w:color w:val="000000"/>
                <w:sz w:val="20"/>
                <w:szCs w:val="20"/>
              </w:rPr>
              <w:t>0.013</w:t>
            </w:r>
          </w:p>
        </w:tc>
      </w:tr>
      <w:tr w:rsidR="000B28E2" w:rsidRPr="00A52275" w14:paraId="208202C8" w14:textId="77777777" w:rsidTr="005E2286">
        <w:trPr>
          <w:trHeight w:val="700"/>
        </w:trPr>
        <w:tc>
          <w:tcPr>
            <w:tcW w:w="2331" w:type="pct"/>
            <w:tcBorders>
              <w:top w:val="nil"/>
              <w:left w:val="nil"/>
              <w:bottom w:val="double" w:sz="6" w:space="0" w:color="auto"/>
              <w:right w:val="nil"/>
            </w:tcBorders>
            <w:shd w:val="clear" w:color="auto" w:fill="auto"/>
            <w:vAlign w:val="bottom"/>
            <w:hideMark/>
          </w:tcPr>
          <w:p w14:paraId="67F68574" w14:textId="77777777" w:rsidR="000B28E2" w:rsidRPr="00A52275" w:rsidRDefault="000B28E2" w:rsidP="007D5F0F">
            <w:pPr>
              <w:spacing w:line="240" w:lineRule="auto"/>
              <w:jc w:val="left"/>
              <w:rPr>
                <w:color w:val="000000"/>
                <w:sz w:val="20"/>
                <w:szCs w:val="20"/>
              </w:rPr>
            </w:pPr>
            <w:r w:rsidRPr="00A52275">
              <w:rPr>
                <w:color w:val="000000"/>
                <w:sz w:val="20"/>
                <w:szCs w:val="20"/>
              </w:rPr>
              <w:t>Sex:Acclimation</w:t>
            </w:r>
            <w:r w:rsidRPr="00A52275">
              <w:rPr>
                <w:color w:val="000000"/>
                <w:sz w:val="20"/>
                <w:szCs w:val="20"/>
              </w:rPr>
              <w:br/>
              <w:t>Temperature</w:t>
            </w:r>
          </w:p>
        </w:tc>
        <w:tc>
          <w:tcPr>
            <w:tcW w:w="711" w:type="pct"/>
            <w:tcBorders>
              <w:top w:val="nil"/>
              <w:left w:val="nil"/>
              <w:bottom w:val="nil"/>
              <w:right w:val="nil"/>
            </w:tcBorders>
            <w:shd w:val="clear" w:color="auto" w:fill="auto"/>
            <w:noWrap/>
            <w:vAlign w:val="bottom"/>
            <w:hideMark/>
          </w:tcPr>
          <w:p w14:paraId="776A9E6F" w14:textId="77777777" w:rsidR="000B28E2" w:rsidRPr="00A52275" w:rsidRDefault="000B28E2" w:rsidP="007D5F0F">
            <w:pPr>
              <w:spacing w:line="240" w:lineRule="auto"/>
              <w:jc w:val="left"/>
              <w:rPr>
                <w:color w:val="000000"/>
                <w:sz w:val="20"/>
                <w:szCs w:val="20"/>
              </w:rPr>
            </w:pPr>
            <w:r w:rsidRPr="00A52275">
              <w:rPr>
                <w:color w:val="000000"/>
                <w:sz w:val="20"/>
                <w:szCs w:val="20"/>
              </w:rPr>
              <w:t>0.03</w:t>
            </w:r>
          </w:p>
        </w:tc>
        <w:tc>
          <w:tcPr>
            <w:tcW w:w="240" w:type="pct"/>
            <w:tcBorders>
              <w:top w:val="nil"/>
              <w:left w:val="nil"/>
              <w:bottom w:val="nil"/>
              <w:right w:val="nil"/>
            </w:tcBorders>
            <w:shd w:val="clear" w:color="auto" w:fill="auto"/>
            <w:noWrap/>
            <w:vAlign w:val="bottom"/>
            <w:hideMark/>
          </w:tcPr>
          <w:p w14:paraId="504D0CB9"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36EDED8C" w14:textId="77777777" w:rsidR="000B28E2" w:rsidRPr="00A52275" w:rsidRDefault="000B28E2" w:rsidP="007D5F0F">
            <w:pPr>
              <w:spacing w:line="240" w:lineRule="auto"/>
              <w:jc w:val="left"/>
              <w:rPr>
                <w:color w:val="000000"/>
                <w:sz w:val="20"/>
                <w:szCs w:val="20"/>
              </w:rPr>
            </w:pPr>
            <w:r w:rsidRPr="00A52275">
              <w:rPr>
                <w:color w:val="000000"/>
                <w:sz w:val="20"/>
                <w:szCs w:val="20"/>
              </w:rPr>
              <w:t>27.00</w:t>
            </w:r>
          </w:p>
        </w:tc>
        <w:tc>
          <w:tcPr>
            <w:tcW w:w="577" w:type="pct"/>
            <w:tcBorders>
              <w:top w:val="nil"/>
              <w:left w:val="nil"/>
              <w:bottom w:val="nil"/>
              <w:right w:val="nil"/>
            </w:tcBorders>
            <w:shd w:val="clear" w:color="auto" w:fill="auto"/>
            <w:noWrap/>
            <w:vAlign w:val="bottom"/>
            <w:hideMark/>
          </w:tcPr>
          <w:p w14:paraId="60BEF39E" w14:textId="77777777" w:rsidR="000B28E2" w:rsidRPr="00A52275" w:rsidRDefault="000B28E2" w:rsidP="007D5F0F">
            <w:pPr>
              <w:spacing w:line="240" w:lineRule="auto"/>
              <w:jc w:val="left"/>
              <w:rPr>
                <w:color w:val="000000"/>
                <w:sz w:val="20"/>
                <w:szCs w:val="20"/>
              </w:rPr>
            </w:pPr>
            <w:r w:rsidRPr="00A52275">
              <w:rPr>
                <w:color w:val="000000"/>
                <w:sz w:val="20"/>
                <w:szCs w:val="20"/>
              </w:rPr>
              <w:t>0.00</w:t>
            </w:r>
          </w:p>
        </w:tc>
        <w:tc>
          <w:tcPr>
            <w:tcW w:w="591" w:type="pct"/>
            <w:tcBorders>
              <w:top w:val="nil"/>
              <w:left w:val="nil"/>
              <w:bottom w:val="nil"/>
              <w:right w:val="nil"/>
            </w:tcBorders>
            <w:shd w:val="clear" w:color="auto" w:fill="auto"/>
            <w:noWrap/>
            <w:vAlign w:val="bottom"/>
            <w:hideMark/>
          </w:tcPr>
          <w:p w14:paraId="1894D37C" w14:textId="77777777" w:rsidR="000B28E2" w:rsidRPr="00A52275" w:rsidRDefault="000B28E2" w:rsidP="007D5F0F">
            <w:pPr>
              <w:spacing w:line="240" w:lineRule="auto"/>
              <w:jc w:val="left"/>
              <w:rPr>
                <w:color w:val="000000"/>
                <w:sz w:val="20"/>
                <w:szCs w:val="20"/>
              </w:rPr>
            </w:pPr>
            <w:r w:rsidRPr="00A52275">
              <w:rPr>
                <w:color w:val="000000"/>
                <w:sz w:val="20"/>
                <w:szCs w:val="20"/>
              </w:rPr>
              <w:t>0.953</w:t>
            </w:r>
          </w:p>
        </w:tc>
      </w:tr>
      <w:tr w:rsidR="000B28E2" w:rsidRPr="00A52275" w14:paraId="5159D8FC" w14:textId="77777777" w:rsidTr="005E2286">
        <w:trPr>
          <w:trHeight w:val="400"/>
        </w:trPr>
        <w:tc>
          <w:tcPr>
            <w:tcW w:w="5000" w:type="pct"/>
            <w:gridSpan w:val="6"/>
            <w:tcBorders>
              <w:top w:val="double" w:sz="6" w:space="0" w:color="808080"/>
              <w:left w:val="nil"/>
              <w:bottom w:val="single" w:sz="4" w:space="0" w:color="808080"/>
              <w:right w:val="nil"/>
            </w:tcBorders>
            <w:shd w:val="clear" w:color="auto" w:fill="auto"/>
            <w:noWrap/>
            <w:vAlign w:val="bottom"/>
            <w:hideMark/>
          </w:tcPr>
          <w:p w14:paraId="36B1781E"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 xml:space="preserve">Anova of GLMM </w:t>
            </w:r>
            <w:r w:rsidRPr="00A52275">
              <w:rPr>
                <w:b/>
                <w:bCs/>
                <w:i/>
                <w:iCs/>
                <w:color w:val="000000"/>
                <w:sz w:val="20"/>
                <w:szCs w:val="20"/>
              </w:rPr>
              <w:t>S. thoracica</w:t>
            </w:r>
          </w:p>
        </w:tc>
      </w:tr>
      <w:tr w:rsidR="000B28E2" w:rsidRPr="00A52275" w14:paraId="78B21F48" w14:textId="77777777" w:rsidTr="005E2286">
        <w:trPr>
          <w:trHeight w:val="320"/>
        </w:trPr>
        <w:tc>
          <w:tcPr>
            <w:tcW w:w="2331" w:type="pct"/>
            <w:tcBorders>
              <w:top w:val="nil"/>
              <w:left w:val="nil"/>
              <w:bottom w:val="nil"/>
              <w:right w:val="nil"/>
            </w:tcBorders>
            <w:shd w:val="clear" w:color="auto" w:fill="auto"/>
            <w:noWrap/>
            <w:vAlign w:val="bottom"/>
            <w:hideMark/>
          </w:tcPr>
          <w:p w14:paraId="7EE61D53" w14:textId="77777777" w:rsidR="000B28E2" w:rsidRPr="00A52275" w:rsidRDefault="000B28E2" w:rsidP="007D5F0F">
            <w:pPr>
              <w:spacing w:line="240" w:lineRule="auto"/>
              <w:jc w:val="left"/>
              <w:rPr>
                <w:b/>
                <w:bCs/>
                <w:color w:val="000000"/>
                <w:sz w:val="20"/>
                <w:szCs w:val="20"/>
              </w:rPr>
            </w:pPr>
          </w:p>
        </w:tc>
        <w:tc>
          <w:tcPr>
            <w:tcW w:w="711" w:type="pct"/>
            <w:tcBorders>
              <w:top w:val="nil"/>
              <w:left w:val="nil"/>
              <w:bottom w:val="single" w:sz="4" w:space="0" w:color="auto"/>
              <w:right w:val="nil"/>
            </w:tcBorders>
            <w:shd w:val="clear" w:color="auto" w:fill="auto"/>
            <w:noWrap/>
            <w:vAlign w:val="bottom"/>
            <w:hideMark/>
          </w:tcPr>
          <w:p w14:paraId="5CFFFAED"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Mean Sq</w:t>
            </w:r>
          </w:p>
        </w:tc>
        <w:tc>
          <w:tcPr>
            <w:tcW w:w="240" w:type="pct"/>
            <w:tcBorders>
              <w:top w:val="nil"/>
              <w:left w:val="nil"/>
              <w:bottom w:val="single" w:sz="4" w:space="0" w:color="auto"/>
              <w:right w:val="nil"/>
            </w:tcBorders>
            <w:shd w:val="clear" w:color="auto" w:fill="auto"/>
            <w:noWrap/>
            <w:vAlign w:val="bottom"/>
            <w:hideMark/>
          </w:tcPr>
          <w:p w14:paraId="634A4703"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DF</w:t>
            </w:r>
          </w:p>
        </w:tc>
        <w:tc>
          <w:tcPr>
            <w:tcW w:w="549" w:type="pct"/>
            <w:tcBorders>
              <w:top w:val="nil"/>
              <w:left w:val="nil"/>
              <w:bottom w:val="single" w:sz="4" w:space="0" w:color="auto"/>
              <w:right w:val="nil"/>
            </w:tcBorders>
            <w:shd w:val="clear" w:color="auto" w:fill="auto"/>
            <w:noWrap/>
            <w:vAlign w:val="bottom"/>
            <w:hideMark/>
          </w:tcPr>
          <w:p w14:paraId="33933407"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DenDF</w:t>
            </w:r>
          </w:p>
        </w:tc>
        <w:tc>
          <w:tcPr>
            <w:tcW w:w="577" w:type="pct"/>
            <w:tcBorders>
              <w:top w:val="nil"/>
              <w:left w:val="nil"/>
              <w:bottom w:val="single" w:sz="4" w:space="0" w:color="auto"/>
              <w:right w:val="nil"/>
            </w:tcBorders>
            <w:shd w:val="clear" w:color="auto" w:fill="auto"/>
            <w:noWrap/>
            <w:vAlign w:val="bottom"/>
            <w:hideMark/>
          </w:tcPr>
          <w:p w14:paraId="313FC6A3"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F value</w:t>
            </w:r>
          </w:p>
        </w:tc>
        <w:tc>
          <w:tcPr>
            <w:tcW w:w="591" w:type="pct"/>
            <w:tcBorders>
              <w:top w:val="nil"/>
              <w:left w:val="nil"/>
              <w:bottom w:val="single" w:sz="4" w:space="0" w:color="auto"/>
              <w:right w:val="nil"/>
            </w:tcBorders>
            <w:shd w:val="clear" w:color="auto" w:fill="auto"/>
            <w:noWrap/>
            <w:vAlign w:val="bottom"/>
            <w:hideMark/>
          </w:tcPr>
          <w:p w14:paraId="76B429BD"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P value</w:t>
            </w:r>
          </w:p>
        </w:tc>
      </w:tr>
      <w:tr w:rsidR="000B28E2" w:rsidRPr="00A52275" w14:paraId="2AB169D2" w14:textId="77777777" w:rsidTr="005E2286">
        <w:trPr>
          <w:trHeight w:val="320"/>
        </w:trPr>
        <w:tc>
          <w:tcPr>
            <w:tcW w:w="2331" w:type="pct"/>
            <w:tcBorders>
              <w:top w:val="nil"/>
              <w:left w:val="nil"/>
              <w:bottom w:val="nil"/>
              <w:right w:val="nil"/>
            </w:tcBorders>
            <w:shd w:val="clear" w:color="auto" w:fill="auto"/>
            <w:noWrap/>
            <w:vAlign w:val="bottom"/>
            <w:hideMark/>
          </w:tcPr>
          <w:p w14:paraId="64671573" w14:textId="77777777" w:rsidR="000B28E2" w:rsidRPr="00A52275" w:rsidRDefault="000B28E2" w:rsidP="007D5F0F">
            <w:pPr>
              <w:spacing w:line="240" w:lineRule="auto"/>
              <w:jc w:val="left"/>
              <w:rPr>
                <w:color w:val="000000"/>
                <w:sz w:val="20"/>
                <w:szCs w:val="20"/>
              </w:rPr>
            </w:pPr>
            <w:r w:rsidRPr="00A52275">
              <w:rPr>
                <w:color w:val="000000"/>
                <w:sz w:val="20"/>
                <w:szCs w:val="20"/>
              </w:rPr>
              <w:t>Acclimation Temperature</w:t>
            </w:r>
          </w:p>
        </w:tc>
        <w:tc>
          <w:tcPr>
            <w:tcW w:w="711" w:type="pct"/>
            <w:tcBorders>
              <w:top w:val="nil"/>
              <w:left w:val="nil"/>
              <w:bottom w:val="nil"/>
              <w:right w:val="nil"/>
            </w:tcBorders>
            <w:shd w:val="clear" w:color="auto" w:fill="auto"/>
            <w:noWrap/>
            <w:vAlign w:val="bottom"/>
            <w:hideMark/>
          </w:tcPr>
          <w:p w14:paraId="61AEC633" w14:textId="77777777" w:rsidR="000B28E2" w:rsidRPr="00A52275" w:rsidRDefault="000B28E2" w:rsidP="007D5F0F">
            <w:pPr>
              <w:spacing w:line="240" w:lineRule="auto"/>
              <w:jc w:val="left"/>
              <w:rPr>
                <w:color w:val="000000"/>
                <w:sz w:val="20"/>
                <w:szCs w:val="20"/>
              </w:rPr>
            </w:pPr>
            <w:r w:rsidRPr="00A52275">
              <w:rPr>
                <w:color w:val="000000"/>
                <w:sz w:val="20"/>
                <w:szCs w:val="20"/>
              </w:rPr>
              <w:t>45.09</w:t>
            </w:r>
          </w:p>
        </w:tc>
        <w:tc>
          <w:tcPr>
            <w:tcW w:w="240" w:type="pct"/>
            <w:tcBorders>
              <w:top w:val="nil"/>
              <w:left w:val="nil"/>
              <w:bottom w:val="nil"/>
              <w:right w:val="nil"/>
            </w:tcBorders>
            <w:shd w:val="clear" w:color="auto" w:fill="auto"/>
            <w:noWrap/>
            <w:vAlign w:val="bottom"/>
            <w:hideMark/>
          </w:tcPr>
          <w:p w14:paraId="08F6822D"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73EC9E2F" w14:textId="77777777" w:rsidR="000B28E2" w:rsidRPr="00A52275" w:rsidRDefault="000B28E2" w:rsidP="007D5F0F">
            <w:pPr>
              <w:spacing w:line="240" w:lineRule="auto"/>
              <w:jc w:val="left"/>
              <w:rPr>
                <w:color w:val="000000"/>
                <w:sz w:val="20"/>
                <w:szCs w:val="20"/>
              </w:rPr>
            </w:pPr>
            <w:r w:rsidRPr="00A52275">
              <w:rPr>
                <w:color w:val="000000"/>
                <w:sz w:val="20"/>
                <w:szCs w:val="20"/>
              </w:rPr>
              <w:t>28.00</w:t>
            </w:r>
          </w:p>
        </w:tc>
        <w:tc>
          <w:tcPr>
            <w:tcW w:w="577" w:type="pct"/>
            <w:tcBorders>
              <w:top w:val="nil"/>
              <w:left w:val="nil"/>
              <w:bottom w:val="nil"/>
              <w:right w:val="nil"/>
            </w:tcBorders>
            <w:shd w:val="clear" w:color="auto" w:fill="auto"/>
            <w:noWrap/>
            <w:vAlign w:val="bottom"/>
            <w:hideMark/>
          </w:tcPr>
          <w:p w14:paraId="577D66DC" w14:textId="77777777" w:rsidR="000B28E2" w:rsidRPr="00A52275" w:rsidRDefault="000B28E2" w:rsidP="007D5F0F">
            <w:pPr>
              <w:spacing w:line="240" w:lineRule="auto"/>
              <w:jc w:val="left"/>
              <w:rPr>
                <w:color w:val="000000"/>
                <w:sz w:val="20"/>
                <w:szCs w:val="20"/>
              </w:rPr>
            </w:pPr>
            <w:r w:rsidRPr="00A52275">
              <w:rPr>
                <w:color w:val="000000"/>
                <w:sz w:val="20"/>
                <w:szCs w:val="20"/>
              </w:rPr>
              <w:t>5.57</w:t>
            </w:r>
          </w:p>
        </w:tc>
        <w:tc>
          <w:tcPr>
            <w:tcW w:w="591" w:type="pct"/>
            <w:tcBorders>
              <w:top w:val="nil"/>
              <w:left w:val="nil"/>
              <w:bottom w:val="nil"/>
              <w:right w:val="nil"/>
            </w:tcBorders>
            <w:shd w:val="clear" w:color="auto" w:fill="auto"/>
            <w:noWrap/>
            <w:vAlign w:val="bottom"/>
            <w:hideMark/>
          </w:tcPr>
          <w:p w14:paraId="00DFF472" w14:textId="77777777" w:rsidR="000B28E2" w:rsidRPr="00A52275" w:rsidRDefault="000B28E2" w:rsidP="007D5F0F">
            <w:pPr>
              <w:spacing w:line="240" w:lineRule="auto"/>
              <w:jc w:val="left"/>
              <w:rPr>
                <w:color w:val="000000"/>
                <w:sz w:val="20"/>
                <w:szCs w:val="20"/>
              </w:rPr>
            </w:pPr>
            <w:r w:rsidRPr="00A52275">
              <w:rPr>
                <w:color w:val="000000"/>
                <w:sz w:val="20"/>
                <w:szCs w:val="20"/>
              </w:rPr>
              <w:t>0.025</w:t>
            </w:r>
          </w:p>
        </w:tc>
      </w:tr>
      <w:tr w:rsidR="000B28E2" w:rsidRPr="00A52275" w14:paraId="78375015" w14:textId="77777777" w:rsidTr="005E2286">
        <w:trPr>
          <w:trHeight w:val="320"/>
        </w:trPr>
        <w:tc>
          <w:tcPr>
            <w:tcW w:w="2331" w:type="pct"/>
            <w:tcBorders>
              <w:top w:val="nil"/>
              <w:left w:val="nil"/>
              <w:bottom w:val="nil"/>
              <w:right w:val="nil"/>
            </w:tcBorders>
            <w:shd w:val="clear" w:color="auto" w:fill="auto"/>
            <w:noWrap/>
            <w:vAlign w:val="bottom"/>
            <w:hideMark/>
          </w:tcPr>
          <w:p w14:paraId="73355DCD" w14:textId="77777777" w:rsidR="000B28E2" w:rsidRPr="00A52275" w:rsidRDefault="000B28E2" w:rsidP="007D5F0F">
            <w:pPr>
              <w:spacing w:line="240" w:lineRule="auto"/>
              <w:jc w:val="left"/>
              <w:rPr>
                <w:color w:val="000000"/>
                <w:sz w:val="20"/>
                <w:szCs w:val="20"/>
              </w:rPr>
            </w:pPr>
            <w:r w:rsidRPr="00A52275">
              <w:rPr>
                <w:color w:val="000000"/>
                <w:sz w:val="20"/>
                <w:szCs w:val="20"/>
              </w:rPr>
              <w:t>Sex</w:t>
            </w:r>
          </w:p>
        </w:tc>
        <w:tc>
          <w:tcPr>
            <w:tcW w:w="711" w:type="pct"/>
            <w:tcBorders>
              <w:top w:val="nil"/>
              <w:left w:val="nil"/>
              <w:bottom w:val="nil"/>
              <w:right w:val="nil"/>
            </w:tcBorders>
            <w:shd w:val="clear" w:color="auto" w:fill="auto"/>
            <w:noWrap/>
            <w:vAlign w:val="bottom"/>
            <w:hideMark/>
          </w:tcPr>
          <w:p w14:paraId="615C75DF" w14:textId="77777777" w:rsidR="000B28E2" w:rsidRPr="00A52275" w:rsidRDefault="000B28E2" w:rsidP="007D5F0F">
            <w:pPr>
              <w:spacing w:line="240" w:lineRule="auto"/>
              <w:jc w:val="left"/>
              <w:rPr>
                <w:color w:val="000000"/>
                <w:sz w:val="20"/>
                <w:szCs w:val="20"/>
              </w:rPr>
            </w:pPr>
            <w:r w:rsidRPr="00A52275">
              <w:rPr>
                <w:color w:val="000000"/>
                <w:sz w:val="20"/>
                <w:szCs w:val="20"/>
              </w:rPr>
              <w:t>4.09</w:t>
            </w:r>
          </w:p>
        </w:tc>
        <w:tc>
          <w:tcPr>
            <w:tcW w:w="240" w:type="pct"/>
            <w:tcBorders>
              <w:top w:val="nil"/>
              <w:left w:val="nil"/>
              <w:bottom w:val="nil"/>
              <w:right w:val="nil"/>
            </w:tcBorders>
            <w:shd w:val="clear" w:color="auto" w:fill="auto"/>
            <w:noWrap/>
            <w:vAlign w:val="bottom"/>
            <w:hideMark/>
          </w:tcPr>
          <w:p w14:paraId="3322DFED"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5BF560DC" w14:textId="77777777" w:rsidR="000B28E2" w:rsidRPr="00A52275" w:rsidRDefault="000B28E2" w:rsidP="007D5F0F">
            <w:pPr>
              <w:spacing w:line="240" w:lineRule="auto"/>
              <w:jc w:val="left"/>
              <w:rPr>
                <w:color w:val="000000"/>
                <w:sz w:val="20"/>
                <w:szCs w:val="20"/>
              </w:rPr>
            </w:pPr>
            <w:r w:rsidRPr="00A52275">
              <w:rPr>
                <w:color w:val="000000"/>
                <w:sz w:val="20"/>
                <w:szCs w:val="20"/>
              </w:rPr>
              <w:t>28.00</w:t>
            </w:r>
          </w:p>
        </w:tc>
        <w:tc>
          <w:tcPr>
            <w:tcW w:w="577" w:type="pct"/>
            <w:tcBorders>
              <w:top w:val="nil"/>
              <w:left w:val="nil"/>
              <w:bottom w:val="nil"/>
              <w:right w:val="nil"/>
            </w:tcBorders>
            <w:shd w:val="clear" w:color="auto" w:fill="auto"/>
            <w:noWrap/>
            <w:vAlign w:val="bottom"/>
            <w:hideMark/>
          </w:tcPr>
          <w:p w14:paraId="6F91C8FC" w14:textId="77777777" w:rsidR="000B28E2" w:rsidRPr="00A52275" w:rsidRDefault="000B28E2" w:rsidP="007D5F0F">
            <w:pPr>
              <w:spacing w:line="240" w:lineRule="auto"/>
              <w:jc w:val="left"/>
              <w:rPr>
                <w:color w:val="000000"/>
                <w:sz w:val="20"/>
                <w:szCs w:val="20"/>
              </w:rPr>
            </w:pPr>
            <w:r w:rsidRPr="00A52275">
              <w:rPr>
                <w:color w:val="000000"/>
                <w:sz w:val="20"/>
                <w:szCs w:val="20"/>
              </w:rPr>
              <w:t>0.51</w:t>
            </w:r>
          </w:p>
        </w:tc>
        <w:tc>
          <w:tcPr>
            <w:tcW w:w="591" w:type="pct"/>
            <w:tcBorders>
              <w:top w:val="nil"/>
              <w:left w:val="nil"/>
              <w:bottom w:val="nil"/>
              <w:right w:val="nil"/>
            </w:tcBorders>
            <w:shd w:val="clear" w:color="auto" w:fill="auto"/>
            <w:noWrap/>
            <w:vAlign w:val="bottom"/>
            <w:hideMark/>
          </w:tcPr>
          <w:p w14:paraId="46D86F6C" w14:textId="77777777" w:rsidR="000B28E2" w:rsidRPr="00A52275" w:rsidRDefault="000B28E2" w:rsidP="007D5F0F">
            <w:pPr>
              <w:spacing w:line="240" w:lineRule="auto"/>
              <w:jc w:val="left"/>
              <w:rPr>
                <w:color w:val="000000"/>
                <w:sz w:val="20"/>
                <w:szCs w:val="20"/>
              </w:rPr>
            </w:pPr>
            <w:r w:rsidRPr="00A52275">
              <w:rPr>
                <w:color w:val="000000"/>
                <w:sz w:val="20"/>
                <w:szCs w:val="20"/>
              </w:rPr>
              <w:t>0.483</w:t>
            </w:r>
          </w:p>
        </w:tc>
      </w:tr>
      <w:tr w:rsidR="000B28E2" w:rsidRPr="00A52275" w14:paraId="0E05E174" w14:textId="77777777" w:rsidTr="005E2286">
        <w:trPr>
          <w:trHeight w:val="320"/>
        </w:trPr>
        <w:tc>
          <w:tcPr>
            <w:tcW w:w="2331" w:type="pct"/>
            <w:tcBorders>
              <w:top w:val="nil"/>
              <w:left w:val="nil"/>
              <w:bottom w:val="nil"/>
              <w:right w:val="nil"/>
            </w:tcBorders>
            <w:shd w:val="clear" w:color="auto" w:fill="auto"/>
            <w:noWrap/>
            <w:vAlign w:val="bottom"/>
            <w:hideMark/>
          </w:tcPr>
          <w:p w14:paraId="7D082B43" w14:textId="77777777" w:rsidR="000B28E2" w:rsidRPr="00A52275" w:rsidRDefault="000B28E2" w:rsidP="007D5F0F">
            <w:pPr>
              <w:spacing w:line="240" w:lineRule="auto"/>
              <w:jc w:val="left"/>
              <w:rPr>
                <w:color w:val="000000"/>
                <w:sz w:val="20"/>
                <w:szCs w:val="20"/>
              </w:rPr>
            </w:pPr>
            <w:r w:rsidRPr="00A52275">
              <w:rPr>
                <w:color w:val="000000"/>
                <w:sz w:val="20"/>
                <w:szCs w:val="20"/>
              </w:rPr>
              <w:t>Orientation</w:t>
            </w:r>
          </w:p>
        </w:tc>
        <w:tc>
          <w:tcPr>
            <w:tcW w:w="711" w:type="pct"/>
            <w:tcBorders>
              <w:top w:val="nil"/>
              <w:left w:val="nil"/>
              <w:bottom w:val="nil"/>
              <w:right w:val="nil"/>
            </w:tcBorders>
            <w:shd w:val="clear" w:color="auto" w:fill="auto"/>
            <w:noWrap/>
            <w:vAlign w:val="bottom"/>
            <w:hideMark/>
          </w:tcPr>
          <w:p w14:paraId="3D70B070" w14:textId="77777777" w:rsidR="000B28E2" w:rsidRPr="00A52275" w:rsidRDefault="000B28E2" w:rsidP="007D5F0F">
            <w:pPr>
              <w:spacing w:line="240" w:lineRule="auto"/>
              <w:jc w:val="left"/>
              <w:rPr>
                <w:color w:val="000000"/>
                <w:sz w:val="20"/>
                <w:szCs w:val="20"/>
              </w:rPr>
            </w:pPr>
            <w:r w:rsidRPr="00A52275">
              <w:rPr>
                <w:color w:val="000000"/>
                <w:sz w:val="20"/>
                <w:szCs w:val="20"/>
              </w:rPr>
              <w:t>3.88</w:t>
            </w:r>
          </w:p>
        </w:tc>
        <w:tc>
          <w:tcPr>
            <w:tcW w:w="240" w:type="pct"/>
            <w:tcBorders>
              <w:top w:val="nil"/>
              <w:left w:val="nil"/>
              <w:bottom w:val="nil"/>
              <w:right w:val="nil"/>
            </w:tcBorders>
            <w:shd w:val="clear" w:color="auto" w:fill="auto"/>
            <w:noWrap/>
            <w:vAlign w:val="bottom"/>
            <w:hideMark/>
          </w:tcPr>
          <w:p w14:paraId="272D7F59"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177B37D3" w14:textId="77777777" w:rsidR="000B28E2" w:rsidRPr="00A52275" w:rsidRDefault="000B28E2" w:rsidP="007D5F0F">
            <w:pPr>
              <w:spacing w:line="240" w:lineRule="auto"/>
              <w:jc w:val="left"/>
              <w:rPr>
                <w:color w:val="000000"/>
                <w:sz w:val="20"/>
                <w:szCs w:val="20"/>
              </w:rPr>
            </w:pPr>
            <w:r w:rsidRPr="00A52275">
              <w:rPr>
                <w:color w:val="000000"/>
                <w:sz w:val="20"/>
                <w:szCs w:val="20"/>
              </w:rPr>
              <w:t>28.00</w:t>
            </w:r>
          </w:p>
        </w:tc>
        <w:tc>
          <w:tcPr>
            <w:tcW w:w="577" w:type="pct"/>
            <w:tcBorders>
              <w:top w:val="nil"/>
              <w:left w:val="nil"/>
              <w:bottom w:val="nil"/>
              <w:right w:val="nil"/>
            </w:tcBorders>
            <w:shd w:val="clear" w:color="auto" w:fill="auto"/>
            <w:noWrap/>
            <w:vAlign w:val="bottom"/>
            <w:hideMark/>
          </w:tcPr>
          <w:p w14:paraId="6D195FDC" w14:textId="77777777" w:rsidR="000B28E2" w:rsidRPr="00A52275" w:rsidRDefault="000B28E2" w:rsidP="007D5F0F">
            <w:pPr>
              <w:spacing w:line="240" w:lineRule="auto"/>
              <w:jc w:val="left"/>
              <w:rPr>
                <w:color w:val="000000"/>
                <w:sz w:val="20"/>
                <w:szCs w:val="20"/>
              </w:rPr>
            </w:pPr>
            <w:r w:rsidRPr="00A52275">
              <w:rPr>
                <w:color w:val="000000"/>
                <w:sz w:val="20"/>
                <w:szCs w:val="20"/>
              </w:rPr>
              <w:t>0.48</w:t>
            </w:r>
          </w:p>
        </w:tc>
        <w:tc>
          <w:tcPr>
            <w:tcW w:w="591" w:type="pct"/>
            <w:tcBorders>
              <w:top w:val="nil"/>
              <w:left w:val="nil"/>
              <w:bottom w:val="nil"/>
              <w:right w:val="nil"/>
            </w:tcBorders>
            <w:shd w:val="clear" w:color="auto" w:fill="auto"/>
            <w:noWrap/>
            <w:vAlign w:val="bottom"/>
            <w:hideMark/>
          </w:tcPr>
          <w:p w14:paraId="017F5C55" w14:textId="77777777" w:rsidR="000B28E2" w:rsidRPr="00A52275" w:rsidRDefault="000B28E2" w:rsidP="007D5F0F">
            <w:pPr>
              <w:spacing w:line="240" w:lineRule="auto"/>
              <w:jc w:val="left"/>
              <w:rPr>
                <w:color w:val="000000"/>
                <w:sz w:val="20"/>
                <w:szCs w:val="20"/>
              </w:rPr>
            </w:pPr>
            <w:r w:rsidRPr="00A52275">
              <w:rPr>
                <w:color w:val="000000"/>
                <w:sz w:val="20"/>
                <w:szCs w:val="20"/>
              </w:rPr>
              <w:t>0.495</w:t>
            </w:r>
          </w:p>
        </w:tc>
      </w:tr>
      <w:tr w:rsidR="000B28E2" w:rsidRPr="00A52275" w14:paraId="0ED001C5" w14:textId="77777777" w:rsidTr="005E2286">
        <w:trPr>
          <w:trHeight w:val="700"/>
        </w:trPr>
        <w:tc>
          <w:tcPr>
            <w:tcW w:w="2331" w:type="pct"/>
            <w:tcBorders>
              <w:top w:val="nil"/>
              <w:left w:val="nil"/>
              <w:bottom w:val="double" w:sz="6" w:space="0" w:color="auto"/>
              <w:right w:val="nil"/>
            </w:tcBorders>
            <w:shd w:val="clear" w:color="auto" w:fill="auto"/>
            <w:vAlign w:val="bottom"/>
            <w:hideMark/>
          </w:tcPr>
          <w:p w14:paraId="12A6D7F1" w14:textId="77777777" w:rsidR="000B28E2" w:rsidRPr="00A52275" w:rsidRDefault="000B28E2" w:rsidP="007D5F0F">
            <w:pPr>
              <w:spacing w:line="240" w:lineRule="auto"/>
              <w:jc w:val="left"/>
              <w:rPr>
                <w:color w:val="000000"/>
                <w:sz w:val="20"/>
                <w:szCs w:val="20"/>
              </w:rPr>
            </w:pPr>
            <w:r w:rsidRPr="00A52275">
              <w:rPr>
                <w:color w:val="000000"/>
                <w:sz w:val="20"/>
                <w:szCs w:val="20"/>
              </w:rPr>
              <w:t>Sex:Acclimation</w:t>
            </w:r>
            <w:r w:rsidRPr="00A52275">
              <w:rPr>
                <w:color w:val="000000"/>
                <w:sz w:val="20"/>
                <w:szCs w:val="20"/>
              </w:rPr>
              <w:br/>
              <w:t>Temperature</w:t>
            </w:r>
          </w:p>
        </w:tc>
        <w:tc>
          <w:tcPr>
            <w:tcW w:w="711" w:type="pct"/>
            <w:tcBorders>
              <w:top w:val="nil"/>
              <w:left w:val="nil"/>
              <w:bottom w:val="nil"/>
              <w:right w:val="nil"/>
            </w:tcBorders>
            <w:shd w:val="clear" w:color="auto" w:fill="auto"/>
            <w:noWrap/>
            <w:vAlign w:val="bottom"/>
            <w:hideMark/>
          </w:tcPr>
          <w:p w14:paraId="25B6EB64" w14:textId="77777777" w:rsidR="000B28E2" w:rsidRPr="00A52275" w:rsidRDefault="000B28E2" w:rsidP="007D5F0F">
            <w:pPr>
              <w:spacing w:line="240" w:lineRule="auto"/>
              <w:jc w:val="left"/>
              <w:rPr>
                <w:color w:val="000000"/>
                <w:sz w:val="20"/>
                <w:szCs w:val="20"/>
              </w:rPr>
            </w:pPr>
            <w:r w:rsidRPr="00A52275">
              <w:rPr>
                <w:color w:val="000000"/>
                <w:sz w:val="20"/>
                <w:szCs w:val="20"/>
              </w:rPr>
              <w:t>16.22</w:t>
            </w:r>
          </w:p>
        </w:tc>
        <w:tc>
          <w:tcPr>
            <w:tcW w:w="240" w:type="pct"/>
            <w:tcBorders>
              <w:top w:val="nil"/>
              <w:left w:val="nil"/>
              <w:bottom w:val="nil"/>
              <w:right w:val="nil"/>
            </w:tcBorders>
            <w:shd w:val="clear" w:color="auto" w:fill="auto"/>
            <w:noWrap/>
            <w:vAlign w:val="bottom"/>
            <w:hideMark/>
          </w:tcPr>
          <w:p w14:paraId="75712B50"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1197854D" w14:textId="77777777" w:rsidR="000B28E2" w:rsidRPr="00A52275" w:rsidRDefault="000B28E2" w:rsidP="007D5F0F">
            <w:pPr>
              <w:spacing w:line="240" w:lineRule="auto"/>
              <w:jc w:val="left"/>
              <w:rPr>
                <w:color w:val="000000"/>
                <w:sz w:val="20"/>
                <w:szCs w:val="20"/>
              </w:rPr>
            </w:pPr>
            <w:r w:rsidRPr="00A52275">
              <w:rPr>
                <w:color w:val="000000"/>
                <w:sz w:val="20"/>
                <w:szCs w:val="20"/>
              </w:rPr>
              <w:t>28.00</w:t>
            </w:r>
          </w:p>
        </w:tc>
        <w:tc>
          <w:tcPr>
            <w:tcW w:w="577" w:type="pct"/>
            <w:tcBorders>
              <w:top w:val="nil"/>
              <w:left w:val="nil"/>
              <w:bottom w:val="nil"/>
              <w:right w:val="nil"/>
            </w:tcBorders>
            <w:shd w:val="clear" w:color="auto" w:fill="auto"/>
            <w:noWrap/>
            <w:vAlign w:val="bottom"/>
            <w:hideMark/>
          </w:tcPr>
          <w:p w14:paraId="7CE1A61F" w14:textId="77777777" w:rsidR="000B28E2" w:rsidRPr="00A52275" w:rsidRDefault="000B28E2" w:rsidP="007D5F0F">
            <w:pPr>
              <w:spacing w:line="240" w:lineRule="auto"/>
              <w:jc w:val="left"/>
              <w:rPr>
                <w:color w:val="000000"/>
                <w:sz w:val="20"/>
                <w:szCs w:val="20"/>
              </w:rPr>
            </w:pPr>
            <w:r w:rsidRPr="00A52275">
              <w:rPr>
                <w:color w:val="000000"/>
                <w:sz w:val="20"/>
                <w:szCs w:val="20"/>
              </w:rPr>
              <w:t>2.00</w:t>
            </w:r>
          </w:p>
        </w:tc>
        <w:tc>
          <w:tcPr>
            <w:tcW w:w="591" w:type="pct"/>
            <w:tcBorders>
              <w:top w:val="nil"/>
              <w:left w:val="nil"/>
              <w:bottom w:val="nil"/>
              <w:right w:val="nil"/>
            </w:tcBorders>
            <w:shd w:val="clear" w:color="auto" w:fill="auto"/>
            <w:noWrap/>
            <w:vAlign w:val="bottom"/>
            <w:hideMark/>
          </w:tcPr>
          <w:p w14:paraId="77AEFA94" w14:textId="77777777" w:rsidR="000B28E2" w:rsidRPr="00A52275" w:rsidRDefault="000B28E2" w:rsidP="007D5F0F">
            <w:pPr>
              <w:spacing w:line="240" w:lineRule="auto"/>
              <w:jc w:val="left"/>
              <w:rPr>
                <w:color w:val="000000"/>
                <w:sz w:val="20"/>
                <w:szCs w:val="20"/>
              </w:rPr>
            </w:pPr>
            <w:r w:rsidRPr="00A52275">
              <w:rPr>
                <w:color w:val="000000"/>
                <w:sz w:val="20"/>
                <w:szCs w:val="20"/>
              </w:rPr>
              <w:t>0.168</w:t>
            </w:r>
          </w:p>
        </w:tc>
      </w:tr>
      <w:tr w:rsidR="000B28E2" w:rsidRPr="00A52275" w14:paraId="2FC36BD7" w14:textId="77777777" w:rsidTr="005E2286">
        <w:trPr>
          <w:trHeight w:val="400"/>
        </w:trPr>
        <w:tc>
          <w:tcPr>
            <w:tcW w:w="5000" w:type="pct"/>
            <w:gridSpan w:val="6"/>
            <w:tcBorders>
              <w:top w:val="double" w:sz="6" w:space="0" w:color="808080"/>
              <w:left w:val="nil"/>
              <w:bottom w:val="single" w:sz="4" w:space="0" w:color="808080"/>
              <w:right w:val="nil"/>
            </w:tcBorders>
            <w:shd w:val="clear" w:color="auto" w:fill="auto"/>
            <w:noWrap/>
            <w:vAlign w:val="bottom"/>
            <w:hideMark/>
          </w:tcPr>
          <w:p w14:paraId="5CE09BBC"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 xml:space="preserve">Anova of GLMM </w:t>
            </w:r>
            <w:r w:rsidRPr="00A52275">
              <w:rPr>
                <w:b/>
                <w:bCs/>
                <w:i/>
                <w:iCs/>
                <w:color w:val="000000"/>
                <w:sz w:val="20"/>
                <w:szCs w:val="20"/>
              </w:rPr>
              <w:t>S. violacea</w:t>
            </w:r>
          </w:p>
        </w:tc>
      </w:tr>
      <w:tr w:rsidR="000B28E2" w:rsidRPr="00A52275" w14:paraId="1049A1FB" w14:textId="77777777" w:rsidTr="005E2286">
        <w:trPr>
          <w:trHeight w:val="320"/>
        </w:trPr>
        <w:tc>
          <w:tcPr>
            <w:tcW w:w="2331" w:type="pct"/>
            <w:tcBorders>
              <w:top w:val="nil"/>
              <w:left w:val="nil"/>
              <w:bottom w:val="nil"/>
              <w:right w:val="nil"/>
            </w:tcBorders>
            <w:shd w:val="clear" w:color="auto" w:fill="auto"/>
            <w:noWrap/>
            <w:vAlign w:val="bottom"/>
            <w:hideMark/>
          </w:tcPr>
          <w:p w14:paraId="770CEA33" w14:textId="77777777" w:rsidR="000B28E2" w:rsidRPr="00A52275" w:rsidRDefault="000B28E2" w:rsidP="007D5F0F">
            <w:pPr>
              <w:spacing w:line="240" w:lineRule="auto"/>
              <w:jc w:val="left"/>
              <w:rPr>
                <w:b/>
                <w:bCs/>
                <w:color w:val="000000"/>
                <w:sz w:val="20"/>
                <w:szCs w:val="20"/>
              </w:rPr>
            </w:pPr>
          </w:p>
        </w:tc>
        <w:tc>
          <w:tcPr>
            <w:tcW w:w="711" w:type="pct"/>
            <w:tcBorders>
              <w:top w:val="nil"/>
              <w:left w:val="nil"/>
              <w:bottom w:val="single" w:sz="4" w:space="0" w:color="auto"/>
              <w:right w:val="nil"/>
            </w:tcBorders>
            <w:shd w:val="clear" w:color="auto" w:fill="auto"/>
            <w:noWrap/>
            <w:vAlign w:val="bottom"/>
            <w:hideMark/>
          </w:tcPr>
          <w:p w14:paraId="4581913A"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Mean Sq</w:t>
            </w:r>
          </w:p>
        </w:tc>
        <w:tc>
          <w:tcPr>
            <w:tcW w:w="240" w:type="pct"/>
            <w:tcBorders>
              <w:top w:val="nil"/>
              <w:left w:val="nil"/>
              <w:bottom w:val="single" w:sz="4" w:space="0" w:color="auto"/>
              <w:right w:val="nil"/>
            </w:tcBorders>
            <w:shd w:val="clear" w:color="auto" w:fill="auto"/>
            <w:noWrap/>
            <w:vAlign w:val="bottom"/>
            <w:hideMark/>
          </w:tcPr>
          <w:p w14:paraId="16AD2ABA"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DF</w:t>
            </w:r>
          </w:p>
        </w:tc>
        <w:tc>
          <w:tcPr>
            <w:tcW w:w="549" w:type="pct"/>
            <w:tcBorders>
              <w:top w:val="nil"/>
              <w:left w:val="nil"/>
              <w:bottom w:val="single" w:sz="4" w:space="0" w:color="auto"/>
              <w:right w:val="nil"/>
            </w:tcBorders>
            <w:shd w:val="clear" w:color="auto" w:fill="auto"/>
            <w:noWrap/>
            <w:vAlign w:val="bottom"/>
            <w:hideMark/>
          </w:tcPr>
          <w:p w14:paraId="0C4CCE15"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DenDF</w:t>
            </w:r>
          </w:p>
        </w:tc>
        <w:tc>
          <w:tcPr>
            <w:tcW w:w="577" w:type="pct"/>
            <w:tcBorders>
              <w:top w:val="nil"/>
              <w:left w:val="nil"/>
              <w:bottom w:val="single" w:sz="4" w:space="0" w:color="auto"/>
              <w:right w:val="nil"/>
            </w:tcBorders>
            <w:shd w:val="clear" w:color="auto" w:fill="auto"/>
            <w:noWrap/>
            <w:vAlign w:val="bottom"/>
            <w:hideMark/>
          </w:tcPr>
          <w:p w14:paraId="798AAB0E"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F value</w:t>
            </w:r>
          </w:p>
        </w:tc>
        <w:tc>
          <w:tcPr>
            <w:tcW w:w="591" w:type="pct"/>
            <w:tcBorders>
              <w:top w:val="nil"/>
              <w:left w:val="nil"/>
              <w:bottom w:val="single" w:sz="4" w:space="0" w:color="auto"/>
              <w:right w:val="nil"/>
            </w:tcBorders>
            <w:shd w:val="clear" w:color="auto" w:fill="auto"/>
            <w:noWrap/>
            <w:vAlign w:val="bottom"/>
            <w:hideMark/>
          </w:tcPr>
          <w:p w14:paraId="57D13777"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P value</w:t>
            </w:r>
          </w:p>
        </w:tc>
      </w:tr>
      <w:tr w:rsidR="000B28E2" w:rsidRPr="00A52275" w14:paraId="327A928F" w14:textId="77777777" w:rsidTr="005E2286">
        <w:trPr>
          <w:trHeight w:val="320"/>
        </w:trPr>
        <w:tc>
          <w:tcPr>
            <w:tcW w:w="2331" w:type="pct"/>
            <w:tcBorders>
              <w:top w:val="nil"/>
              <w:left w:val="nil"/>
              <w:bottom w:val="nil"/>
              <w:right w:val="nil"/>
            </w:tcBorders>
            <w:shd w:val="clear" w:color="auto" w:fill="auto"/>
            <w:noWrap/>
            <w:vAlign w:val="bottom"/>
            <w:hideMark/>
          </w:tcPr>
          <w:p w14:paraId="73D7D42D" w14:textId="77777777" w:rsidR="000B28E2" w:rsidRPr="00A52275" w:rsidRDefault="000B28E2" w:rsidP="007D5F0F">
            <w:pPr>
              <w:spacing w:line="240" w:lineRule="auto"/>
              <w:jc w:val="left"/>
              <w:rPr>
                <w:color w:val="000000"/>
                <w:sz w:val="20"/>
                <w:szCs w:val="20"/>
              </w:rPr>
            </w:pPr>
            <w:r w:rsidRPr="00A52275">
              <w:rPr>
                <w:color w:val="000000"/>
                <w:sz w:val="20"/>
                <w:szCs w:val="20"/>
              </w:rPr>
              <w:t>Acclimation Temperature</w:t>
            </w:r>
          </w:p>
        </w:tc>
        <w:tc>
          <w:tcPr>
            <w:tcW w:w="711" w:type="pct"/>
            <w:tcBorders>
              <w:top w:val="nil"/>
              <w:left w:val="nil"/>
              <w:bottom w:val="nil"/>
              <w:right w:val="nil"/>
            </w:tcBorders>
            <w:shd w:val="clear" w:color="auto" w:fill="auto"/>
            <w:noWrap/>
            <w:vAlign w:val="bottom"/>
            <w:hideMark/>
          </w:tcPr>
          <w:p w14:paraId="39F3B2D1" w14:textId="77777777" w:rsidR="000B28E2" w:rsidRPr="00A52275" w:rsidRDefault="000B28E2" w:rsidP="007D5F0F">
            <w:pPr>
              <w:spacing w:line="240" w:lineRule="auto"/>
              <w:jc w:val="left"/>
              <w:rPr>
                <w:color w:val="000000"/>
                <w:sz w:val="20"/>
                <w:szCs w:val="20"/>
              </w:rPr>
            </w:pPr>
            <w:r w:rsidRPr="00A52275">
              <w:rPr>
                <w:color w:val="000000"/>
                <w:sz w:val="20"/>
                <w:szCs w:val="20"/>
              </w:rPr>
              <w:t>80.60</w:t>
            </w:r>
          </w:p>
        </w:tc>
        <w:tc>
          <w:tcPr>
            <w:tcW w:w="240" w:type="pct"/>
            <w:tcBorders>
              <w:top w:val="nil"/>
              <w:left w:val="nil"/>
              <w:bottom w:val="nil"/>
              <w:right w:val="nil"/>
            </w:tcBorders>
            <w:shd w:val="clear" w:color="auto" w:fill="auto"/>
            <w:noWrap/>
            <w:vAlign w:val="bottom"/>
            <w:hideMark/>
          </w:tcPr>
          <w:p w14:paraId="551FC820"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3F4D696A" w14:textId="77777777" w:rsidR="000B28E2" w:rsidRPr="00A52275" w:rsidRDefault="000B28E2" w:rsidP="007D5F0F">
            <w:pPr>
              <w:spacing w:line="240" w:lineRule="auto"/>
              <w:jc w:val="left"/>
              <w:rPr>
                <w:color w:val="000000"/>
                <w:sz w:val="20"/>
                <w:szCs w:val="20"/>
              </w:rPr>
            </w:pPr>
            <w:r w:rsidRPr="00A52275">
              <w:rPr>
                <w:color w:val="000000"/>
                <w:sz w:val="20"/>
                <w:szCs w:val="20"/>
              </w:rPr>
              <w:t>27.03</w:t>
            </w:r>
          </w:p>
        </w:tc>
        <w:tc>
          <w:tcPr>
            <w:tcW w:w="577" w:type="pct"/>
            <w:tcBorders>
              <w:top w:val="nil"/>
              <w:left w:val="nil"/>
              <w:bottom w:val="nil"/>
              <w:right w:val="nil"/>
            </w:tcBorders>
            <w:shd w:val="clear" w:color="auto" w:fill="auto"/>
            <w:noWrap/>
            <w:vAlign w:val="bottom"/>
            <w:hideMark/>
          </w:tcPr>
          <w:p w14:paraId="17D1CFAB" w14:textId="77777777" w:rsidR="000B28E2" w:rsidRPr="00A52275" w:rsidRDefault="000B28E2" w:rsidP="007D5F0F">
            <w:pPr>
              <w:spacing w:line="240" w:lineRule="auto"/>
              <w:jc w:val="left"/>
              <w:rPr>
                <w:color w:val="000000"/>
                <w:sz w:val="20"/>
                <w:szCs w:val="20"/>
              </w:rPr>
            </w:pPr>
            <w:r w:rsidRPr="00A52275">
              <w:rPr>
                <w:color w:val="000000"/>
                <w:sz w:val="20"/>
                <w:szCs w:val="20"/>
              </w:rPr>
              <w:t>18.48</w:t>
            </w:r>
          </w:p>
        </w:tc>
        <w:tc>
          <w:tcPr>
            <w:tcW w:w="591" w:type="pct"/>
            <w:tcBorders>
              <w:top w:val="nil"/>
              <w:left w:val="nil"/>
              <w:bottom w:val="nil"/>
              <w:right w:val="nil"/>
            </w:tcBorders>
            <w:shd w:val="clear" w:color="auto" w:fill="auto"/>
            <w:noWrap/>
            <w:vAlign w:val="bottom"/>
            <w:hideMark/>
          </w:tcPr>
          <w:p w14:paraId="67188386" w14:textId="77777777" w:rsidR="000B28E2" w:rsidRPr="00A52275" w:rsidRDefault="000B28E2" w:rsidP="007D5F0F">
            <w:pPr>
              <w:spacing w:line="240" w:lineRule="auto"/>
              <w:jc w:val="left"/>
              <w:rPr>
                <w:color w:val="000000"/>
                <w:sz w:val="20"/>
                <w:szCs w:val="20"/>
              </w:rPr>
            </w:pPr>
            <w:r w:rsidRPr="00A52275">
              <w:rPr>
                <w:color w:val="000000"/>
                <w:sz w:val="20"/>
                <w:szCs w:val="20"/>
              </w:rPr>
              <w:t>&lt;0.001</w:t>
            </w:r>
          </w:p>
        </w:tc>
      </w:tr>
      <w:tr w:rsidR="000B28E2" w:rsidRPr="00A52275" w14:paraId="6158B4EF" w14:textId="77777777" w:rsidTr="005E2286">
        <w:trPr>
          <w:trHeight w:val="320"/>
        </w:trPr>
        <w:tc>
          <w:tcPr>
            <w:tcW w:w="2331" w:type="pct"/>
            <w:tcBorders>
              <w:top w:val="nil"/>
              <w:left w:val="nil"/>
              <w:bottom w:val="nil"/>
              <w:right w:val="nil"/>
            </w:tcBorders>
            <w:shd w:val="clear" w:color="auto" w:fill="auto"/>
            <w:noWrap/>
            <w:vAlign w:val="bottom"/>
            <w:hideMark/>
          </w:tcPr>
          <w:p w14:paraId="23553A7D" w14:textId="77777777" w:rsidR="000B28E2" w:rsidRPr="00A52275" w:rsidRDefault="000B28E2" w:rsidP="007D5F0F">
            <w:pPr>
              <w:spacing w:line="240" w:lineRule="auto"/>
              <w:jc w:val="left"/>
              <w:rPr>
                <w:color w:val="000000"/>
                <w:sz w:val="20"/>
                <w:szCs w:val="20"/>
              </w:rPr>
            </w:pPr>
            <w:r w:rsidRPr="00A52275">
              <w:rPr>
                <w:color w:val="000000"/>
                <w:sz w:val="20"/>
                <w:szCs w:val="20"/>
              </w:rPr>
              <w:t>Sex</w:t>
            </w:r>
          </w:p>
        </w:tc>
        <w:tc>
          <w:tcPr>
            <w:tcW w:w="711" w:type="pct"/>
            <w:tcBorders>
              <w:top w:val="nil"/>
              <w:left w:val="nil"/>
              <w:bottom w:val="nil"/>
              <w:right w:val="nil"/>
            </w:tcBorders>
            <w:shd w:val="clear" w:color="auto" w:fill="auto"/>
            <w:noWrap/>
            <w:vAlign w:val="bottom"/>
            <w:hideMark/>
          </w:tcPr>
          <w:p w14:paraId="17B18C47" w14:textId="77777777" w:rsidR="000B28E2" w:rsidRPr="00A52275" w:rsidRDefault="000B28E2" w:rsidP="007D5F0F">
            <w:pPr>
              <w:spacing w:line="240" w:lineRule="auto"/>
              <w:jc w:val="left"/>
              <w:rPr>
                <w:color w:val="000000"/>
                <w:sz w:val="20"/>
                <w:szCs w:val="20"/>
              </w:rPr>
            </w:pPr>
            <w:r w:rsidRPr="00A52275">
              <w:rPr>
                <w:color w:val="000000"/>
                <w:sz w:val="20"/>
                <w:szCs w:val="20"/>
              </w:rPr>
              <w:t>0.10</w:t>
            </w:r>
          </w:p>
        </w:tc>
        <w:tc>
          <w:tcPr>
            <w:tcW w:w="240" w:type="pct"/>
            <w:tcBorders>
              <w:top w:val="nil"/>
              <w:left w:val="nil"/>
              <w:bottom w:val="nil"/>
              <w:right w:val="nil"/>
            </w:tcBorders>
            <w:shd w:val="clear" w:color="auto" w:fill="auto"/>
            <w:noWrap/>
            <w:vAlign w:val="bottom"/>
            <w:hideMark/>
          </w:tcPr>
          <w:p w14:paraId="115F427B"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0E86357D" w14:textId="77777777" w:rsidR="000B28E2" w:rsidRPr="00A52275" w:rsidRDefault="000B28E2" w:rsidP="007D5F0F">
            <w:pPr>
              <w:spacing w:line="240" w:lineRule="auto"/>
              <w:jc w:val="left"/>
              <w:rPr>
                <w:color w:val="000000"/>
                <w:sz w:val="20"/>
                <w:szCs w:val="20"/>
              </w:rPr>
            </w:pPr>
            <w:r w:rsidRPr="00A52275">
              <w:rPr>
                <w:color w:val="000000"/>
                <w:sz w:val="20"/>
                <w:szCs w:val="20"/>
              </w:rPr>
              <w:t>27.03</w:t>
            </w:r>
          </w:p>
        </w:tc>
        <w:tc>
          <w:tcPr>
            <w:tcW w:w="577" w:type="pct"/>
            <w:tcBorders>
              <w:top w:val="nil"/>
              <w:left w:val="nil"/>
              <w:bottom w:val="nil"/>
              <w:right w:val="nil"/>
            </w:tcBorders>
            <w:shd w:val="clear" w:color="auto" w:fill="auto"/>
            <w:noWrap/>
            <w:vAlign w:val="bottom"/>
            <w:hideMark/>
          </w:tcPr>
          <w:p w14:paraId="4DBEB6DB" w14:textId="77777777" w:rsidR="000B28E2" w:rsidRPr="00A52275" w:rsidRDefault="000B28E2" w:rsidP="007D5F0F">
            <w:pPr>
              <w:spacing w:line="240" w:lineRule="auto"/>
              <w:jc w:val="left"/>
              <w:rPr>
                <w:color w:val="000000"/>
                <w:sz w:val="20"/>
                <w:szCs w:val="20"/>
              </w:rPr>
            </w:pPr>
            <w:r w:rsidRPr="00A52275">
              <w:rPr>
                <w:color w:val="000000"/>
                <w:sz w:val="20"/>
                <w:szCs w:val="20"/>
              </w:rPr>
              <w:t>0.02</w:t>
            </w:r>
          </w:p>
        </w:tc>
        <w:tc>
          <w:tcPr>
            <w:tcW w:w="591" w:type="pct"/>
            <w:tcBorders>
              <w:top w:val="nil"/>
              <w:left w:val="nil"/>
              <w:bottom w:val="nil"/>
              <w:right w:val="nil"/>
            </w:tcBorders>
            <w:shd w:val="clear" w:color="auto" w:fill="auto"/>
            <w:noWrap/>
            <w:vAlign w:val="bottom"/>
            <w:hideMark/>
          </w:tcPr>
          <w:p w14:paraId="2879BD1C" w14:textId="77777777" w:rsidR="000B28E2" w:rsidRPr="00A52275" w:rsidRDefault="000B28E2" w:rsidP="007D5F0F">
            <w:pPr>
              <w:spacing w:line="240" w:lineRule="auto"/>
              <w:jc w:val="left"/>
              <w:rPr>
                <w:color w:val="000000"/>
                <w:sz w:val="20"/>
                <w:szCs w:val="20"/>
              </w:rPr>
            </w:pPr>
            <w:r w:rsidRPr="00A52275">
              <w:rPr>
                <w:color w:val="000000"/>
                <w:sz w:val="20"/>
                <w:szCs w:val="20"/>
              </w:rPr>
              <w:t>0.879</w:t>
            </w:r>
          </w:p>
        </w:tc>
      </w:tr>
      <w:tr w:rsidR="000B28E2" w:rsidRPr="00A52275" w14:paraId="6ACF96EE" w14:textId="77777777" w:rsidTr="005E2286">
        <w:trPr>
          <w:trHeight w:val="320"/>
        </w:trPr>
        <w:tc>
          <w:tcPr>
            <w:tcW w:w="2331" w:type="pct"/>
            <w:tcBorders>
              <w:top w:val="nil"/>
              <w:left w:val="nil"/>
              <w:bottom w:val="nil"/>
              <w:right w:val="nil"/>
            </w:tcBorders>
            <w:shd w:val="clear" w:color="auto" w:fill="auto"/>
            <w:noWrap/>
            <w:vAlign w:val="bottom"/>
            <w:hideMark/>
          </w:tcPr>
          <w:p w14:paraId="232225E5" w14:textId="77777777" w:rsidR="000B28E2" w:rsidRPr="00A52275" w:rsidRDefault="000B28E2" w:rsidP="007D5F0F">
            <w:pPr>
              <w:spacing w:line="240" w:lineRule="auto"/>
              <w:jc w:val="left"/>
              <w:rPr>
                <w:color w:val="000000"/>
                <w:sz w:val="20"/>
                <w:szCs w:val="20"/>
              </w:rPr>
            </w:pPr>
            <w:r w:rsidRPr="00A52275">
              <w:rPr>
                <w:color w:val="000000"/>
                <w:sz w:val="20"/>
                <w:szCs w:val="20"/>
              </w:rPr>
              <w:t>Orientation</w:t>
            </w:r>
          </w:p>
        </w:tc>
        <w:tc>
          <w:tcPr>
            <w:tcW w:w="711" w:type="pct"/>
            <w:tcBorders>
              <w:top w:val="nil"/>
              <w:left w:val="nil"/>
              <w:bottom w:val="nil"/>
              <w:right w:val="nil"/>
            </w:tcBorders>
            <w:shd w:val="clear" w:color="auto" w:fill="auto"/>
            <w:noWrap/>
            <w:vAlign w:val="bottom"/>
            <w:hideMark/>
          </w:tcPr>
          <w:p w14:paraId="70147956" w14:textId="77777777" w:rsidR="000B28E2" w:rsidRPr="00A52275" w:rsidRDefault="000B28E2" w:rsidP="007D5F0F">
            <w:pPr>
              <w:spacing w:line="240" w:lineRule="auto"/>
              <w:jc w:val="left"/>
              <w:rPr>
                <w:color w:val="000000"/>
                <w:sz w:val="20"/>
                <w:szCs w:val="20"/>
              </w:rPr>
            </w:pPr>
            <w:r w:rsidRPr="00A52275">
              <w:rPr>
                <w:color w:val="000000"/>
                <w:sz w:val="20"/>
                <w:szCs w:val="20"/>
              </w:rPr>
              <w:t>14.15</w:t>
            </w:r>
          </w:p>
        </w:tc>
        <w:tc>
          <w:tcPr>
            <w:tcW w:w="240" w:type="pct"/>
            <w:tcBorders>
              <w:top w:val="nil"/>
              <w:left w:val="nil"/>
              <w:bottom w:val="nil"/>
              <w:right w:val="nil"/>
            </w:tcBorders>
            <w:shd w:val="clear" w:color="auto" w:fill="auto"/>
            <w:noWrap/>
            <w:vAlign w:val="bottom"/>
            <w:hideMark/>
          </w:tcPr>
          <w:p w14:paraId="5C7FCC74"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2DD373DB" w14:textId="77777777" w:rsidR="000B28E2" w:rsidRPr="00A52275" w:rsidRDefault="000B28E2" w:rsidP="007D5F0F">
            <w:pPr>
              <w:spacing w:line="240" w:lineRule="auto"/>
              <w:jc w:val="left"/>
              <w:rPr>
                <w:color w:val="000000"/>
                <w:sz w:val="20"/>
                <w:szCs w:val="20"/>
              </w:rPr>
            </w:pPr>
            <w:r w:rsidRPr="00A52275">
              <w:rPr>
                <w:color w:val="000000"/>
                <w:sz w:val="20"/>
                <w:szCs w:val="20"/>
              </w:rPr>
              <w:t>27.03</w:t>
            </w:r>
          </w:p>
        </w:tc>
        <w:tc>
          <w:tcPr>
            <w:tcW w:w="577" w:type="pct"/>
            <w:tcBorders>
              <w:top w:val="nil"/>
              <w:left w:val="nil"/>
              <w:bottom w:val="nil"/>
              <w:right w:val="nil"/>
            </w:tcBorders>
            <w:shd w:val="clear" w:color="auto" w:fill="auto"/>
            <w:noWrap/>
            <w:vAlign w:val="bottom"/>
            <w:hideMark/>
          </w:tcPr>
          <w:p w14:paraId="241059C0" w14:textId="77777777" w:rsidR="000B28E2" w:rsidRPr="00A52275" w:rsidRDefault="000B28E2" w:rsidP="007D5F0F">
            <w:pPr>
              <w:spacing w:line="240" w:lineRule="auto"/>
              <w:jc w:val="left"/>
              <w:rPr>
                <w:color w:val="000000"/>
                <w:sz w:val="20"/>
                <w:szCs w:val="20"/>
              </w:rPr>
            </w:pPr>
            <w:r w:rsidRPr="00A52275">
              <w:rPr>
                <w:color w:val="000000"/>
                <w:sz w:val="20"/>
                <w:szCs w:val="20"/>
              </w:rPr>
              <w:t>3.24</w:t>
            </w:r>
          </w:p>
        </w:tc>
        <w:tc>
          <w:tcPr>
            <w:tcW w:w="591" w:type="pct"/>
            <w:tcBorders>
              <w:top w:val="nil"/>
              <w:left w:val="nil"/>
              <w:bottom w:val="nil"/>
              <w:right w:val="nil"/>
            </w:tcBorders>
            <w:shd w:val="clear" w:color="auto" w:fill="auto"/>
            <w:noWrap/>
            <w:vAlign w:val="bottom"/>
            <w:hideMark/>
          </w:tcPr>
          <w:p w14:paraId="224FCF47" w14:textId="77777777" w:rsidR="000B28E2" w:rsidRPr="00A52275" w:rsidRDefault="000B28E2" w:rsidP="007D5F0F">
            <w:pPr>
              <w:spacing w:line="240" w:lineRule="auto"/>
              <w:jc w:val="left"/>
              <w:rPr>
                <w:color w:val="000000"/>
                <w:sz w:val="20"/>
                <w:szCs w:val="20"/>
              </w:rPr>
            </w:pPr>
            <w:r w:rsidRPr="00A52275">
              <w:rPr>
                <w:color w:val="000000"/>
                <w:sz w:val="20"/>
                <w:szCs w:val="20"/>
              </w:rPr>
              <w:t>0.083</w:t>
            </w:r>
          </w:p>
        </w:tc>
      </w:tr>
      <w:tr w:rsidR="000B28E2" w:rsidRPr="00A52275" w14:paraId="1C27A4DF" w14:textId="77777777" w:rsidTr="005E2286">
        <w:trPr>
          <w:trHeight w:val="700"/>
        </w:trPr>
        <w:tc>
          <w:tcPr>
            <w:tcW w:w="2331" w:type="pct"/>
            <w:tcBorders>
              <w:top w:val="nil"/>
              <w:left w:val="nil"/>
              <w:bottom w:val="double" w:sz="6" w:space="0" w:color="auto"/>
              <w:right w:val="nil"/>
            </w:tcBorders>
            <w:shd w:val="clear" w:color="auto" w:fill="auto"/>
            <w:vAlign w:val="bottom"/>
            <w:hideMark/>
          </w:tcPr>
          <w:p w14:paraId="38DE14E2" w14:textId="77777777" w:rsidR="000B28E2" w:rsidRPr="00A52275" w:rsidRDefault="000B28E2" w:rsidP="007D5F0F">
            <w:pPr>
              <w:spacing w:line="240" w:lineRule="auto"/>
              <w:jc w:val="left"/>
              <w:rPr>
                <w:color w:val="000000"/>
                <w:sz w:val="20"/>
                <w:szCs w:val="20"/>
              </w:rPr>
            </w:pPr>
            <w:r w:rsidRPr="00A52275">
              <w:rPr>
                <w:color w:val="000000"/>
                <w:sz w:val="20"/>
                <w:szCs w:val="20"/>
              </w:rPr>
              <w:t>Sex:Acclimation</w:t>
            </w:r>
            <w:r w:rsidRPr="00A52275">
              <w:rPr>
                <w:color w:val="000000"/>
                <w:sz w:val="20"/>
                <w:szCs w:val="20"/>
              </w:rPr>
              <w:br/>
              <w:t>Temperature</w:t>
            </w:r>
          </w:p>
        </w:tc>
        <w:tc>
          <w:tcPr>
            <w:tcW w:w="711" w:type="pct"/>
            <w:tcBorders>
              <w:top w:val="nil"/>
              <w:left w:val="nil"/>
              <w:bottom w:val="nil"/>
              <w:right w:val="nil"/>
            </w:tcBorders>
            <w:shd w:val="clear" w:color="auto" w:fill="auto"/>
            <w:noWrap/>
            <w:vAlign w:val="bottom"/>
            <w:hideMark/>
          </w:tcPr>
          <w:p w14:paraId="3AD3F5A6" w14:textId="77777777" w:rsidR="000B28E2" w:rsidRPr="00A52275" w:rsidRDefault="000B28E2" w:rsidP="007D5F0F">
            <w:pPr>
              <w:spacing w:line="240" w:lineRule="auto"/>
              <w:jc w:val="left"/>
              <w:rPr>
                <w:color w:val="000000"/>
                <w:sz w:val="20"/>
                <w:szCs w:val="20"/>
              </w:rPr>
            </w:pPr>
            <w:r w:rsidRPr="00A52275">
              <w:rPr>
                <w:color w:val="000000"/>
                <w:sz w:val="20"/>
                <w:szCs w:val="20"/>
              </w:rPr>
              <w:t>0.12</w:t>
            </w:r>
          </w:p>
        </w:tc>
        <w:tc>
          <w:tcPr>
            <w:tcW w:w="240" w:type="pct"/>
            <w:tcBorders>
              <w:top w:val="nil"/>
              <w:left w:val="nil"/>
              <w:bottom w:val="nil"/>
              <w:right w:val="nil"/>
            </w:tcBorders>
            <w:shd w:val="clear" w:color="auto" w:fill="auto"/>
            <w:noWrap/>
            <w:vAlign w:val="bottom"/>
            <w:hideMark/>
          </w:tcPr>
          <w:p w14:paraId="7083A915"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05FA8B49" w14:textId="77777777" w:rsidR="000B28E2" w:rsidRPr="00A52275" w:rsidRDefault="000B28E2" w:rsidP="007D5F0F">
            <w:pPr>
              <w:spacing w:line="240" w:lineRule="auto"/>
              <w:jc w:val="left"/>
              <w:rPr>
                <w:color w:val="000000"/>
                <w:sz w:val="20"/>
                <w:szCs w:val="20"/>
              </w:rPr>
            </w:pPr>
            <w:r w:rsidRPr="00A52275">
              <w:rPr>
                <w:color w:val="000000"/>
                <w:sz w:val="20"/>
                <w:szCs w:val="20"/>
              </w:rPr>
              <w:t>27.03</w:t>
            </w:r>
          </w:p>
        </w:tc>
        <w:tc>
          <w:tcPr>
            <w:tcW w:w="577" w:type="pct"/>
            <w:tcBorders>
              <w:top w:val="nil"/>
              <w:left w:val="nil"/>
              <w:bottom w:val="nil"/>
              <w:right w:val="nil"/>
            </w:tcBorders>
            <w:shd w:val="clear" w:color="auto" w:fill="auto"/>
            <w:noWrap/>
            <w:vAlign w:val="bottom"/>
            <w:hideMark/>
          </w:tcPr>
          <w:p w14:paraId="77BE1E59" w14:textId="77777777" w:rsidR="000B28E2" w:rsidRPr="00A52275" w:rsidRDefault="000B28E2" w:rsidP="007D5F0F">
            <w:pPr>
              <w:spacing w:line="240" w:lineRule="auto"/>
              <w:jc w:val="left"/>
              <w:rPr>
                <w:color w:val="000000"/>
                <w:sz w:val="20"/>
                <w:szCs w:val="20"/>
              </w:rPr>
            </w:pPr>
            <w:r w:rsidRPr="00A52275">
              <w:rPr>
                <w:color w:val="000000"/>
                <w:sz w:val="20"/>
                <w:szCs w:val="20"/>
              </w:rPr>
              <w:t>0.03</w:t>
            </w:r>
          </w:p>
        </w:tc>
        <w:tc>
          <w:tcPr>
            <w:tcW w:w="591" w:type="pct"/>
            <w:tcBorders>
              <w:top w:val="nil"/>
              <w:left w:val="nil"/>
              <w:bottom w:val="nil"/>
              <w:right w:val="nil"/>
            </w:tcBorders>
            <w:shd w:val="clear" w:color="auto" w:fill="auto"/>
            <w:noWrap/>
            <w:vAlign w:val="bottom"/>
            <w:hideMark/>
          </w:tcPr>
          <w:p w14:paraId="539F2A53" w14:textId="77777777" w:rsidR="000B28E2" w:rsidRPr="00A52275" w:rsidRDefault="000B28E2" w:rsidP="007D5F0F">
            <w:pPr>
              <w:spacing w:line="240" w:lineRule="auto"/>
              <w:jc w:val="left"/>
              <w:rPr>
                <w:color w:val="000000"/>
                <w:sz w:val="20"/>
                <w:szCs w:val="20"/>
              </w:rPr>
            </w:pPr>
            <w:r w:rsidRPr="00A52275">
              <w:rPr>
                <w:color w:val="000000"/>
                <w:sz w:val="20"/>
                <w:szCs w:val="20"/>
              </w:rPr>
              <w:t>0.869</w:t>
            </w:r>
          </w:p>
        </w:tc>
      </w:tr>
      <w:tr w:rsidR="000B28E2" w:rsidRPr="00A52275" w14:paraId="0F0F5102" w14:textId="77777777" w:rsidTr="005E2286">
        <w:trPr>
          <w:trHeight w:val="400"/>
        </w:trPr>
        <w:tc>
          <w:tcPr>
            <w:tcW w:w="5000" w:type="pct"/>
            <w:gridSpan w:val="6"/>
            <w:tcBorders>
              <w:top w:val="double" w:sz="6" w:space="0" w:color="808080"/>
              <w:left w:val="nil"/>
              <w:bottom w:val="single" w:sz="4" w:space="0" w:color="808080"/>
              <w:right w:val="nil"/>
            </w:tcBorders>
            <w:shd w:val="clear" w:color="auto" w:fill="auto"/>
            <w:noWrap/>
            <w:vAlign w:val="bottom"/>
            <w:hideMark/>
          </w:tcPr>
          <w:p w14:paraId="37ECB603"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 xml:space="preserve">Anova of GLMM </w:t>
            </w:r>
            <w:r w:rsidRPr="00A52275">
              <w:rPr>
                <w:b/>
                <w:bCs/>
                <w:i/>
                <w:iCs/>
                <w:color w:val="000000"/>
                <w:sz w:val="20"/>
                <w:szCs w:val="20"/>
              </w:rPr>
              <w:t>S. orthocnemis</w:t>
            </w:r>
          </w:p>
        </w:tc>
      </w:tr>
      <w:tr w:rsidR="000B28E2" w:rsidRPr="00A52275" w14:paraId="040EC63E" w14:textId="77777777" w:rsidTr="005E2286">
        <w:trPr>
          <w:trHeight w:val="320"/>
        </w:trPr>
        <w:tc>
          <w:tcPr>
            <w:tcW w:w="2331" w:type="pct"/>
            <w:tcBorders>
              <w:top w:val="nil"/>
              <w:left w:val="nil"/>
              <w:bottom w:val="nil"/>
              <w:right w:val="nil"/>
            </w:tcBorders>
            <w:shd w:val="clear" w:color="auto" w:fill="auto"/>
            <w:noWrap/>
            <w:vAlign w:val="bottom"/>
            <w:hideMark/>
          </w:tcPr>
          <w:p w14:paraId="59A36AE1" w14:textId="77777777" w:rsidR="000B28E2" w:rsidRPr="00A52275" w:rsidRDefault="000B28E2" w:rsidP="007D5F0F">
            <w:pPr>
              <w:spacing w:line="240" w:lineRule="auto"/>
              <w:jc w:val="left"/>
              <w:rPr>
                <w:b/>
                <w:bCs/>
                <w:color w:val="000000"/>
                <w:sz w:val="20"/>
                <w:szCs w:val="20"/>
              </w:rPr>
            </w:pPr>
          </w:p>
        </w:tc>
        <w:tc>
          <w:tcPr>
            <w:tcW w:w="711" w:type="pct"/>
            <w:tcBorders>
              <w:top w:val="nil"/>
              <w:left w:val="nil"/>
              <w:bottom w:val="single" w:sz="4" w:space="0" w:color="auto"/>
              <w:right w:val="nil"/>
            </w:tcBorders>
            <w:shd w:val="clear" w:color="auto" w:fill="auto"/>
            <w:noWrap/>
            <w:vAlign w:val="bottom"/>
            <w:hideMark/>
          </w:tcPr>
          <w:p w14:paraId="6D481992"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Mean Sq</w:t>
            </w:r>
          </w:p>
        </w:tc>
        <w:tc>
          <w:tcPr>
            <w:tcW w:w="240" w:type="pct"/>
            <w:tcBorders>
              <w:top w:val="nil"/>
              <w:left w:val="nil"/>
              <w:bottom w:val="single" w:sz="4" w:space="0" w:color="auto"/>
              <w:right w:val="nil"/>
            </w:tcBorders>
            <w:shd w:val="clear" w:color="auto" w:fill="auto"/>
            <w:noWrap/>
            <w:vAlign w:val="bottom"/>
            <w:hideMark/>
          </w:tcPr>
          <w:p w14:paraId="0209DC18"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DF</w:t>
            </w:r>
          </w:p>
        </w:tc>
        <w:tc>
          <w:tcPr>
            <w:tcW w:w="549" w:type="pct"/>
            <w:tcBorders>
              <w:top w:val="nil"/>
              <w:left w:val="nil"/>
              <w:bottom w:val="single" w:sz="4" w:space="0" w:color="auto"/>
              <w:right w:val="nil"/>
            </w:tcBorders>
            <w:shd w:val="clear" w:color="auto" w:fill="auto"/>
            <w:noWrap/>
            <w:vAlign w:val="bottom"/>
            <w:hideMark/>
          </w:tcPr>
          <w:p w14:paraId="4F4D477B"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DenDF</w:t>
            </w:r>
          </w:p>
        </w:tc>
        <w:tc>
          <w:tcPr>
            <w:tcW w:w="577" w:type="pct"/>
            <w:tcBorders>
              <w:top w:val="nil"/>
              <w:left w:val="nil"/>
              <w:bottom w:val="single" w:sz="4" w:space="0" w:color="auto"/>
              <w:right w:val="nil"/>
            </w:tcBorders>
            <w:shd w:val="clear" w:color="auto" w:fill="auto"/>
            <w:noWrap/>
            <w:vAlign w:val="bottom"/>
            <w:hideMark/>
          </w:tcPr>
          <w:p w14:paraId="62BC0D74"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F value</w:t>
            </w:r>
          </w:p>
        </w:tc>
        <w:tc>
          <w:tcPr>
            <w:tcW w:w="591" w:type="pct"/>
            <w:tcBorders>
              <w:top w:val="nil"/>
              <w:left w:val="nil"/>
              <w:bottom w:val="single" w:sz="4" w:space="0" w:color="auto"/>
              <w:right w:val="nil"/>
            </w:tcBorders>
            <w:shd w:val="clear" w:color="auto" w:fill="auto"/>
            <w:noWrap/>
            <w:vAlign w:val="bottom"/>
            <w:hideMark/>
          </w:tcPr>
          <w:p w14:paraId="635D0ED4"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P value</w:t>
            </w:r>
          </w:p>
        </w:tc>
      </w:tr>
      <w:tr w:rsidR="000B28E2" w:rsidRPr="00A52275" w14:paraId="3FAF0E46" w14:textId="77777777" w:rsidTr="005E2286">
        <w:trPr>
          <w:trHeight w:val="320"/>
        </w:trPr>
        <w:tc>
          <w:tcPr>
            <w:tcW w:w="2331" w:type="pct"/>
            <w:tcBorders>
              <w:top w:val="nil"/>
              <w:left w:val="nil"/>
              <w:bottom w:val="nil"/>
              <w:right w:val="nil"/>
            </w:tcBorders>
            <w:shd w:val="clear" w:color="auto" w:fill="auto"/>
            <w:noWrap/>
            <w:vAlign w:val="bottom"/>
            <w:hideMark/>
          </w:tcPr>
          <w:p w14:paraId="45D7E93A" w14:textId="77777777" w:rsidR="000B28E2" w:rsidRPr="00A52275" w:rsidRDefault="000B28E2" w:rsidP="007D5F0F">
            <w:pPr>
              <w:spacing w:line="240" w:lineRule="auto"/>
              <w:jc w:val="left"/>
              <w:rPr>
                <w:color w:val="000000"/>
                <w:sz w:val="20"/>
                <w:szCs w:val="20"/>
              </w:rPr>
            </w:pPr>
            <w:r w:rsidRPr="00A52275">
              <w:rPr>
                <w:color w:val="000000"/>
                <w:sz w:val="20"/>
                <w:szCs w:val="20"/>
              </w:rPr>
              <w:t>Acclimation Temperature</w:t>
            </w:r>
          </w:p>
        </w:tc>
        <w:tc>
          <w:tcPr>
            <w:tcW w:w="711" w:type="pct"/>
            <w:tcBorders>
              <w:top w:val="nil"/>
              <w:left w:val="nil"/>
              <w:bottom w:val="nil"/>
              <w:right w:val="nil"/>
            </w:tcBorders>
            <w:shd w:val="clear" w:color="auto" w:fill="auto"/>
            <w:noWrap/>
            <w:vAlign w:val="bottom"/>
            <w:hideMark/>
          </w:tcPr>
          <w:p w14:paraId="071B3276" w14:textId="77777777" w:rsidR="000B28E2" w:rsidRPr="00A52275" w:rsidRDefault="000B28E2" w:rsidP="007D5F0F">
            <w:pPr>
              <w:spacing w:line="240" w:lineRule="auto"/>
              <w:jc w:val="left"/>
              <w:rPr>
                <w:color w:val="000000"/>
                <w:sz w:val="20"/>
                <w:szCs w:val="20"/>
              </w:rPr>
            </w:pPr>
            <w:r w:rsidRPr="00A52275">
              <w:rPr>
                <w:color w:val="000000"/>
                <w:sz w:val="20"/>
                <w:szCs w:val="20"/>
              </w:rPr>
              <w:t>3.62</w:t>
            </w:r>
          </w:p>
        </w:tc>
        <w:tc>
          <w:tcPr>
            <w:tcW w:w="240" w:type="pct"/>
            <w:tcBorders>
              <w:top w:val="nil"/>
              <w:left w:val="nil"/>
              <w:bottom w:val="nil"/>
              <w:right w:val="nil"/>
            </w:tcBorders>
            <w:shd w:val="clear" w:color="auto" w:fill="auto"/>
            <w:noWrap/>
            <w:vAlign w:val="bottom"/>
            <w:hideMark/>
          </w:tcPr>
          <w:p w14:paraId="396B8AEC"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6DBD4018" w14:textId="77777777" w:rsidR="000B28E2" w:rsidRPr="00A52275" w:rsidRDefault="000B28E2" w:rsidP="007D5F0F">
            <w:pPr>
              <w:spacing w:line="240" w:lineRule="auto"/>
              <w:jc w:val="left"/>
              <w:rPr>
                <w:color w:val="000000"/>
                <w:sz w:val="20"/>
                <w:szCs w:val="20"/>
              </w:rPr>
            </w:pPr>
            <w:r w:rsidRPr="00A52275">
              <w:rPr>
                <w:color w:val="000000"/>
                <w:sz w:val="20"/>
                <w:szCs w:val="20"/>
              </w:rPr>
              <w:t>26.33</w:t>
            </w:r>
          </w:p>
        </w:tc>
        <w:tc>
          <w:tcPr>
            <w:tcW w:w="577" w:type="pct"/>
            <w:tcBorders>
              <w:top w:val="nil"/>
              <w:left w:val="nil"/>
              <w:bottom w:val="nil"/>
              <w:right w:val="nil"/>
            </w:tcBorders>
            <w:shd w:val="clear" w:color="auto" w:fill="auto"/>
            <w:noWrap/>
            <w:vAlign w:val="bottom"/>
            <w:hideMark/>
          </w:tcPr>
          <w:p w14:paraId="1050DA0C" w14:textId="77777777" w:rsidR="000B28E2" w:rsidRPr="00A52275" w:rsidRDefault="000B28E2" w:rsidP="007D5F0F">
            <w:pPr>
              <w:spacing w:line="240" w:lineRule="auto"/>
              <w:jc w:val="left"/>
              <w:rPr>
                <w:color w:val="000000"/>
                <w:sz w:val="20"/>
                <w:szCs w:val="20"/>
              </w:rPr>
            </w:pPr>
            <w:r w:rsidRPr="00A52275">
              <w:rPr>
                <w:color w:val="000000"/>
                <w:sz w:val="20"/>
                <w:szCs w:val="20"/>
              </w:rPr>
              <w:t>1.39</w:t>
            </w:r>
          </w:p>
        </w:tc>
        <w:tc>
          <w:tcPr>
            <w:tcW w:w="591" w:type="pct"/>
            <w:tcBorders>
              <w:top w:val="nil"/>
              <w:left w:val="nil"/>
              <w:bottom w:val="nil"/>
              <w:right w:val="nil"/>
            </w:tcBorders>
            <w:shd w:val="clear" w:color="auto" w:fill="auto"/>
            <w:noWrap/>
            <w:vAlign w:val="bottom"/>
            <w:hideMark/>
          </w:tcPr>
          <w:p w14:paraId="08C9C59F" w14:textId="77777777" w:rsidR="000B28E2" w:rsidRPr="00A52275" w:rsidRDefault="000B28E2" w:rsidP="007D5F0F">
            <w:pPr>
              <w:spacing w:line="240" w:lineRule="auto"/>
              <w:jc w:val="left"/>
              <w:rPr>
                <w:color w:val="000000"/>
                <w:sz w:val="20"/>
                <w:szCs w:val="20"/>
              </w:rPr>
            </w:pPr>
            <w:r w:rsidRPr="00A52275">
              <w:rPr>
                <w:color w:val="000000"/>
                <w:sz w:val="20"/>
                <w:szCs w:val="20"/>
              </w:rPr>
              <w:t>0.248</w:t>
            </w:r>
          </w:p>
        </w:tc>
      </w:tr>
      <w:tr w:rsidR="000B28E2" w:rsidRPr="00A52275" w14:paraId="5CB2DA4A" w14:textId="77777777" w:rsidTr="005E2286">
        <w:trPr>
          <w:trHeight w:val="320"/>
        </w:trPr>
        <w:tc>
          <w:tcPr>
            <w:tcW w:w="2331" w:type="pct"/>
            <w:tcBorders>
              <w:top w:val="nil"/>
              <w:left w:val="nil"/>
              <w:bottom w:val="nil"/>
              <w:right w:val="nil"/>
            </w:tcBorders>
            <w:shd w:val="clear" w:color="auto" w:fill="auto"/>
            <w:noWrap/>
            <w:vAlign w:val="bottom"/>
            <w:hideMark/>
          </w:tcPr>
          <w:p w14:paraId="39C35F08" w14:textId="77777777" w:rsidR="000B28E2" w:rsidRPr="00A52275" w:rsidRDefault="000B28E2" w:rsidP="007D5F0F">
            <w:pPr>
              <w:spacing w:line="240" w:lineRule="auto"/>
              <w:jc w:val="left"/>
              <w:rPr>
                <w:color w:val="000000"/>
                <w:sz w:val="20"/>
                <w:szCs w:val="20"/>
              </w:rPr>
            </w:pPr>
            <w:r w:rsidRPr="00A52275">
              <w:rPr>
                <w:color w:val="000000"/>
                <w:sz w:val="20"/>
                <w:szCs w:val="20"/>
              </w:rPr>
              <w:lastRenderedPageBreak/>
              <w:t>Sex</w:t>
            </w:r>
          </w:p>
        </w:tc>
        <w:tc>
          <w:tcPr>
            <w:tcW w:w="711" w:type="pct"/>
            <w:tcBorders>
              <w:top w:val="nil"/>
              <w:left w:val="nil"/>
              <w:bottom w:val="nil"/>
              <w:right w:val="nil"/>
            </w:tcBorders>
            <w:shd w:val="clear" w:color="auto" w:fill="auto"/>
            <w:noWrap/>
            <w:vAlign w:val="bottom"/>
            <w:hideMark/>
          </w:tcPr>
          <w:p w14:paraId="17219A50" w14:textId="77777777" w:rsidR="000B28E2" w:rsidRPr="00A52275" w:rsidRDefault="000B28E2" w:rsidP="007D5F0F">
            <w:pPr>
              <w:spacing w:line="240" w:lineRule="auto"/>
              <w:jc w:val="left"/>
              <w:rPr>
                <w:color w:val="000000"/>
                <w:sz w:val="20"/>
                <w:szCs w:val="20"/>
              </w:rPr>
            </w:pPr>
            <w:r w:rsidRPr="00A52275">
              <w:rPr>
                <w:color w:val="000000"/>
                <w:sz w:val="20"/>
                <w:szCs w:val="20"/>
              </w:rPr>
              <w:t>1.62</w:t>
            </w:r>
          </w:p>
        </w:tc>
        <w:tc>
          <w:tcPr>
            <w:tcW w:w="240" w:type="pct"/>
            <w:tcBorders>
              <w:top w:val="nil"/>
              <w:left w:val="nil"/>
              <w:bottom w:val="nil"/>
              <w:right w:val="nil"/>
            </w:tcBorders>
            <w:shd w:val="clear" w:color="auto" w:fill="auto"/>
            <w:noWrap/>
            <w:vAlign w:val="bottom"/>
            <w:hideMark/>
          </w:tcPr>
          <w:p w14:paraId="7F29B1D2"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7D97BF6B" w14:textId="77777777" w:rsidR="000B28E2" w:rsidRPr="00A52275" w:rsidRDefault="000B28E2" w:rsidP="007D5F0F">
            <w:pPr>
              <w:spacing w:line="240" w:lineRule="auto"/>
              <w:jc w:val="left"/>
              <w:rPr>
                <w:color w:val="000000"/>
                <w:sz w:val="20"/>
                <w:szCs w:val="20"/>
              </w:rPr>
            </w:pPr>
            <w:r w:rsidRPr="00A52275">
              <w:rPr>
                <w:color w:val="000000"/>
                <w:sz w:val="20"/>
                <w:szCs w:val="20"/>
              </w:rPr>
              <w:t>26.33</w:t>
            </w:r>
          </w:p>
        </w:tc>
        <w:tc>
          <w:tcPr>
            <w:tcW w:w="577" w:type="pct"/>
            <w:tcBorders>
              <w:top w:val="nil"/>
              <w:left w:val="nil"/>
              <w:bottom w:val="nil"/>
              <w:right w:val="nil"/>
            </w:tcBorders>
            <w:shd w:val="clear" w:color="auto" w:fill="auto"/>
            <w:noWrap/>
            <w:vAlign w:val="bottom"/>
            <w:hideMark/>
          </w:tcPr>
          <w:p w14:paraId="41976F12" w14:textId="77777777" w:rsidR="000B28E2" w:rsidRPr="00A52275" w:rsidRDefault="000B28E2" w:rsidP="007D5F0F">
            <w:pPr>
              <w:spacing w:line="240" w:lineRule="auto"/>
              <w:jc w:val="left"/>
              <w:rPr>
                <w:color w:val="000000"/>
                <w:sz w:val="20"/>
                <w:szCs w:val="20"/>
              </w:rPr>
            </w:pPr>
            <w:r w:rsidRPr="00A52275">
              <w:rPr>
                <w:color w:val="000000"/>
                <w:sz w:val="20"/>
                <w:szCs w:val="20"/>
              </w:rPr>
              <w:t>0.62</w:t>
            </w:r>
          </w:p>
        </w:tc>
        <w:tc>
          <w:tcPr>
            <w:tcW w:w="591" w:type="pct"/>
            <w:tcBorders>
              <w:top w:val="nil"/>
              <w:left w:val="nil"/>
              <w:bottom w:val="nil"/>
              <w:right w:val="nil"/>
            </w:tcBorders>
            <w:shd w:val="clear" w:color="auto" w:fill="auto"/>
            <w:noWrap/>
            <w:vAlign w:val="bottom"/>
            <w:hideMark/>
          </w:tcPr>
          <w:p w14:paraId="698CE179" w14:textId="77777777" w:rsidR="000B28E2" w:rsidRPr="00A52275" w:rsidRDefault="000B28E2" w:rsidP="007D5F0F">
            <w:pPr>
              <w:spacing w:line="240" w:lineRule="auto"/>
              <w:jc w:val="left"/>
              <w:rPr>
                <w:color w:val="000000"/>
                <w:sz w:val="20"/>
                <w:szCs w:val="20"/>
              </w:rPr>
            </w:pPr>
            <w:r w:rsidRPr="00A52275">
              <w:rPr>
                <w:color w:val="000000"/>
                <w:sz w:val="20"/>
                <w:szCs w:val="20"/>
              </w:rPr>
              <w:t>0.438</w:t>
            </w:r>
          </w:p>
        </w:tc>
      </w:tr>
      <w:tr w:rsidR="000B28E2" w:rsidRPr="00A52275" w14:paraId="414B8AF8" w14:textId="77777777" w:rsidTr="005E2286">
        <w:trPr>
          <w:trHeight w:val="320"/>
        </w:trPr>
        <w:tc>
          <w:tcPr>
            <w:tcW w:w="2331" w:type="pct"/>
            <w:tcBorders>
              <w:top w:val="nil"/>
              <w:left w:val="nil"/>
              <w:bottom w:val="nil"/>
              <w:right w:val="nil"/>
            </w:tcBorders>
            <w:shd w:val="clear" w:color="auto" w:fill="auto"/>
            <w:noWrap/>
            <w:vAlign w:val="bottom"/>
            <w:hideMark/>
          </w:tcPr>
          <w:p w14:paraId="546D21F9" w14:textId="77777777" w:rsidR="000B28E2" w:rsidRPr="00A52275" w:rsidRDefault="000B28E2" w:rsidP="007D5F0F">
            <w:pPr>
              <w:spacing w:line="240" w:lineRule="auto"/>
              <w:jc w:val="left"/>
              <w:rPr>
                <w:color w:val="000000"/>
                <w:sz w:val="20"/>
                <w:szCs w:val="20"/>
              </w:rPr>
            </w:pPr>
            <w:r w:rsidRPr="00A52275">
              <w:rPr>
                <w:color w:val="000000"/>
                <w:sz w:val="20"/>
                <w:szCs w:val="20"/>
              </w:rPr>
              <w:t>Orientation</w:t>
            </w:r>
          </w:p>
        </w:tc>
        <w:tc>
          <w:tcPr>
            <w:tcW w:w="711" w:type="pct"/>
            <w:tcBorders>
              <w:top w:val="nil"/>
              <w:left w:val="nil"/>
              <w:bottom w:val="nil"/>
              <w:right w:val="nil"/>
            </w:tcBorders>
            <w:shd w:val="clear" w:color="auto" w:fill="auto"/>
            <w:noWrap/>
            <w:vAlign w:val="bottom"/>
            <w:hideMark/>
          </w:tcPr>
          <w:p w14:paraId="79BD262B" w14:textId="77777777" w:rsidR="000B28E2" w:rsidRPr="00A52275" w:rsidRDefault="000B28E2" w:rsidP="007D5F0F">
            <w:pPr>
              <w:spacing w:line="240" w:lineRule="auto"/>
              <w:jc w:val="left"/>
              <w:rPr>
                <w:color w:val="000000"/>
                <w:sz w:val="20"/>
                <w:szCs w:val="20"/>
              </w:rPr>
            </w:pPr>
            <w:r w:rsidRPr="00A52275">
              <w:rPr>
                <w:color w:val="000000"/>
                <w:sz w:val="20"/>
                <w:szCs w:val="20"/>
              </w:rPr>
              <w:t>10.24</w:t>
            </w:r>
          </w:p>
        </w:tc>
        <w:tc>
          <w:tcPr>
            <w:tcW w:w="240" w:type="pct"/>
            <w:tcBorders>
              <w:top w:val="nil"/>
              <w:left w:val="nil"/>
              <w:bottom w:val="nil"/>
              <w:right w:val="nil"/>
            </w:tcBorders>
            <w:shd w:val="clear" w:color="auto" w:fill="auto"/>
            <w:noWrap/>
            <w:vAlign w:val="bottom"/>
            <w:hideMark/>
          </w:tcPr>
          <w:p w14:paraId="686E4238"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68EF4F42" w14:textId="77777777" w:rsidR="000B28E2" w:rsidRPr="00A52275" w:rsidRDefault="000B28E2" w:rsidP="007D5F0F">
            <w:pPr>
              <w:spacing w:line="240" w:lineRule="auto"/>
              <w:jc w:val="left"/>
              <w:rPr>
                <w:color w:val="000000"/>
                <w:sz w:val="20"/>
                <w:szCs w:val="20"/>
              </w:rPr>
            </w:pPr>
            <w:r w:rsidRPr="00A52275">
              <w:rPr>
                <w:color w:val="000000"/>
                <w:sz w:val="20"/>
                <w:szCs w:val="20"/>
              </w:rPr>
              <w:t>26.33</w:t>
            </w:r>
          </w:p>
        </w:tc>
        <w:tc>
          <w:tcPr>
            <w:tcW w:w="577" w:type="pct"/>
            <w:tcBorders>
              <w:top w:val="nil"/>
              <w:left w:val="nil"/>
              <w:bottom w:val="nil"/>
              <w:right w:val="nil"/>
            </w:tcBorders>
            <w:shd w:val="clear" w:color="auto" w:fill="auto"/>
            <w:noWrap/>
            <w:vAlign w:val="bottom"/>
            <w:hideMark/>
          </w:tcPr>
          <w:p w14:paraId="3FC08CEA" w14:textId="77777777" w:rsidR="000B28E2" w:rsidRPr="00A52275" w:rsidRDefault="000B28E2" w:rsidP="007D5F0F">
            <w:pPr>
              <w:spacing w:line="240" w:lineRule="auto"/>
              <w:jc w:val="left"/>
              <w:rPr>
                <w:color w:val="000000"/>
                <w:sz w:val="20"/>
                <w:szCs w:val="20"/>
              </w:rPr>
            </w:pPr>
            <w:r w:rsidRPr="00A52275">
              <w:rPr>
                <w:color w:val="000000"/>
                <w:sz w:val="20"/>
                <w:szCs w:val="20"/>
              </w:rPr>
              <w:t>3.94</w:t>
            </w:r>
          </w:p>
        </w:tc>
        <w:tc>
          <w:tcPr>
            <w:tcW w:w="591" w:type="pct"/>
            <w:tcBorders>
              <w:top w:val="nil"/>
              <w:left w:val="nil"/>
              <w:bottom w:val="nil"/>
              <w:right w:val="nil"/>
            </w:tcBorders>
            <w:shd w:val="clear" w:color="auto" w:fill="auto"/>
            <w:noWrap/>
            <w:vAlign w:val="bottom"/>
            <w:hideMark/>
          </w:tcPr>
          <w:p w14:paraId="58EAC319" w14:textId="77777777" w:rsidR="000B28E2" w:rsidRPr="00A52275" w:rsidRDefault="000B28E2" w:rsidP="007D5F0F">
            <w:pPr>
              <w:spacing w:line="240" w:lineRule="auto"/>
              <w:jc w:val="left"/>
              <w:rPr>
                <w:color w:val="000000"/>
                <w:sz w:val="20"/>
                <w:szCs w:val="20"/>
              </w:rPr>
            </w:pPr>
            <w:r w:rsidRPr="00A52275">
              <w:rPr>
                <w:color w:val="000000"/>
                <w:sz w:val="20"/>
                <w:szCs w:val="20"/>
              </w:rPr>
              <w:t>0.058</w:t>
            </w:r>
          </w:p>
        </w:tc>
      </w:tr>
      <w:tr w:rsidR="000B28E2" w:rsidRPr="00A52275" w14:paraId="1B37814E" w14:textId="77777777" w:rsidTr="005E2286">
        <w:trPr>
          <w:trHeight w:val="700"/>
        </w:trPr>
        <w:tc>
          <w:tcPr>
            <w:tcW w:w="2331" w:type="pct"/>
            <w:tcBorders>
              <w:top w:val="nil"/>
              <w:left w:val="nil"/>
              <w:bottom w:val="double" w:sz="6" w:space="0" w:color="auto"/>
              <w:right w:val="nil"/>
            </w:tcBorders>
            <w:shd w:val="clear" w:color="auto" w:fill="auto"/>
            <w:vAlign w:val="bottom"/>
            <w:hideMark/>
          </w:tcPr>
          <w:p w14:paraId="0A1F33B9" w14:textId="77777777" w:rsidR="000B28E2" w:rsidRPr="00A52275" w:rsidRDefault="000B28E2" w:rsidP="007D5F0F">
            <w:pPr>
              <w:spacing w:line="240" w:lineRule="auto"/>
              <w:jc w:val="left"/>
              <w:rPr>
                <w:color w:val="000000"/>
                <w:sz w:val="20"/>
                <w:szCs w:val="20"/>
              </w:rPr>
            </w:pPr>
            <w:r w:rsidRPr="00A52275">
              <w:rPr>
                <w:color w:val="000000"/>
                <w:sz w:val="20"/>
                <w:szCs w:val="20"/>
              </w:rPr>
              <w:t>Sex:Acclimation</w:t>
            </w:r>
            <w:r w:rsidRPr="00A52275">
              <w:rPr>
                <w:color w:val="000000"/>
                <w:sz w:val="20"/>
                <w:szCs w:val="20"/>
              </w:rPr>
              <w:br/>
              <w:t>Temperature</w:t>
            </w:r>
          </w:p>
        </w:tc>
        <w:tc>
          <w:tcPr>
            <w:tcW w:w="711" w:type="pct"/>
            <w:tcBorders>
              <w:top w:val="nil"/>
              <w:left w:val="nil"/>
              <w:bottom w:val="nil"/>
              <w:right w:val="nil"/>
            </w:tcBorders>
            <w:shd w:val="clear" w:color="auto" w:fill="auto"/>
            <w:noWrap/>
            <w:vAlign w:val="bottom"/>
            <w:hideMark/>
          </w:tcPr>
          <w:p w14:paraId="6A0FFBB3" w14:textId="77777777" w:rsidR="000B28E2" w:rsidRPr="00A52275" w:rsidRDefault="000B28E2" w:rsidP="007D5F0F">
            <w:pPr>
              <w:spacing w:line="240" w:lineRule="auto"/>
              <w:jc w:val="left"/>
              <w:rPr>
                <w:color w:val="000000"/>
                <w:sz w:val="20"/>
                <w:szCs w:val="20"/>
              </w:rPr>
            </w:pPr>
            <w:r w:rsidRPr="00A52275">
              <w:rPr>
                <w:color w:val="000000"/>
                <w:sz w:val="20"/>
                <w:szCs w:val="20"/>
              </w:rPr>
              <w:t>7.74</w:t>
            </w:r>
          </w:p>
        </w:tc>
        <w:tc>
          <w:tcPr>
            <w:tcW w:w="240" w:type="pct"/>
            <w:tcBorders>
              <w:top w:val="nil"/>
              <w:left w:val="nil"/>
              <w:bottom w:val="nil"/>
              <w:right w:val="nil"/>
            </w:tcBorders>
            <w:shd w:val="clear" w:color="auto" w:fill="auto"/>
            <w:noWrap/>
            <w:vAlign w:val="bottom"/>
            <w:hideMark/>
          </w:tcPr>
          <w:p w14:paraId="0237E46A"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35425694" w14:textId="77777777" w:rsidR="000B28E2" w:rsidRPr="00A52275" w:rsidRDefault="000B28E2" w:rsidP="007D5F0F">
            <w:pPr>
              <w:spacing w:line="240" w:lineRule="auto"/>
              <w:jc w:val="left"/>
              <w:rPr>
                <w:color w:val="000000"/>
                <w:sz w:val="20"/>
                <w:szCs w:val="20"/>
              </w:rPr>
            </w:pPr>
            <w:r w:rsidRPr="00A52275">
              <w:rPr>
                <w:color w:val="000000"/>
                <w:sz w:val="20"/>
                <w:szCs w:val="20"/>
              </w:rPr>
              <w:t>26.33</w:t>
            </w:r>
          </w:p>
        </w:tc>
        <w:tc>
          <w:tcPr>
            <w:tcW w:w="577" w:type="pct"/>
            <w:tcBorders>
              <w:top w:val="nil"/>
              <w:left w:val="nil"/>
              <w:bottom w:val="nil"/>
              <w:right w:val="nil"/>
            </w:tcBorders>
            <w:shd w:val="clear" w:color="auto" w:fill="auto"/>
            <w:noWrap/>
            <w:vAlign w:val="bottom"/>
            <w:hideMark/>
          </w:tcPr>
          <w:p w14:paraId="4D003BB7" w14:textId="77777777" w:rsidR="000B28E2" w:rsidRPr="00A52275" w:rsidRDefault="000B28E2" w:rsidP="007D5F0F">
            <w:pPr>
              <w:spacing w:line="240" w:lineRule="auto"/>
              <w:jc w:val="left"/>
              <w:rPr>
                <w:color w:val="000000"/>
                <w:sz w:val="20"/>
                <w:szCs w:val="20"/>
              </w:rPr>
            </w:pPr>
            <w:r w:rsidRPr="00A52275">
              <w:rPr>
                <w:color w:val="000000"/>
                <w:sz w:val="20"/>
                <w:szCs w:val="20"/>
              </w:rPr>
              <w:t>2.98</w:t>
            </w:r>
          </w:p>
        </w:tc>
        <w:tc>
          <w:tcPr>
            <w:tcW w:w="591" w:type="pct"/>
            <w:tcBorders>
              <w:top w:val="nil"/>
              <w:left w:val="nil"/>
              <w:bottom w:val="nil"/>
              <w:right w:val="nil"/>
            </w:tcBorders>
            <w:shd w:val="clear" w:color="auto" w:fill="auto"/>
            <w:noWrap/>
            <w:vAlign w:val="bottom"/>
            <w:hideMark/>
          </w:tcPr>
          <w:p w14:paraId="1CFFC50F" w14:textId="77777777" w:rsidR="000B28E2" w:rsidRPr="00A52275" w:rsidRDefault="000B28E2" w:rsidP="007D5F0F">
            <w:pPr>
              <w:spacing w:line="240" w:lineRule="auto"/>
              <w:jc w:val="left"/>
              <w:rPr>
                <w:color w:val="000000"/>
                <w:sz w:val="20"/>
                <w:szCs w:val="20"/>
              </w:rPr>
            </w:pPr>
            <w:r w:rsidRPr="00A52275">
              <w:rPr>
                <w:color w:val="000000"/>
                <w:sz w:val="20"/>
                <w:szCs w:val="20"/>
              </w:rPr>
              <w:t>0.096</w:t>
            </w:r>
          </w:p>
        </w:tc>
      </w:tr>
      <w:tr w:rsidR="000B28E2" w:rsidRPr="00A52275" w14:paraId="2C03A0C9" w14:textId="77777777" w:rsidTr="005E2286">
        <w:trPr>
          <w:trHeight w:val="400"/>
        </w:trPr>
        <w:tc>
          <w:tcPr>
            <w:tcW w:w="5000" w:type="pct"/>
            <w:gridSpan w:val="6"/>
            <w:tcBorders>
              <w:top w:val="double" w:sz="6" w:space="0" w:color="808080"/>
              <w:left w:val="nil"/>
              <w:bottom w:val="single" w:sz="4" w:space="0" w:color="808080"/>
              <w:right w:val="nil"/>
            </w:tcBorders>
            <w:shd w:val="clear" w:color="auto" w:fill="auto"/>
            <w:noWrap/>
            <w:vAlign w:val="bottom"/>
            <w:hideMark/>
          </w:tcPr>
          <w:p w14:paraId="3B68514C"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 xml:space="preserve">Anova of GLMM </w:t>
            </w:r>
            <w:r w:rsidRPr="00A52275">
              <w:rPr>
                <w:b/>
                <w:bCs/>
                <w:i/>
                <w:iCs/>
                <w:color w:val="000000"/>
                <w:sz w:val="20"/>
                <w:szCs w:val="20"/>
              </w:rPr>
              <w:t>S. cynipsea</w:t>
            </w:r>
          </w:p>
        </w:tc>
      </w:tr>
      <w:tr w:rsidR="000B28E2" w:rsidRPr="00A52275" w14:paraId="6CBCE9F6" w14:textId="77777777" w:rsidTr="005E2286">
        <w:trPr>
          <w:trHeight w:val="320"/>
        </w:trPr>
        <w:tc>
          <w:tcPr>
            <w:tcW w:w="2331" w:type="pct"/>
            <w:tcBorders>
              <w:top w:val="nil"/>
              <w:left w:val="nil"/>
              <w:bottom w:val="nil"/>
              <w:right w:val="nil"/>
            </w:tcBorders>
            <w:shd w:val="clear" w:color="auto" w:fill="auto"/>
            <w:noWrap/>
            <w:vAlign w:val="bottom"/>
            <w:hideMark/>
          </w:tcPr>
          <w:p w14:paraId="223C0022" w14:textId="77777777" w:rsidR="000B28E2" w:rsidRPr="00A52275" w:rsidRDefault="000B28E2" w:rsidP="007D5F0F">
            <w:pPr>
              <w:spacing w:line="240" w:lineRule="auto"/>
              <w:jc w:val="left"/>
              <w:rPr>
                <w:b/>
                <w:bCs/>
                <w:color w:val="000000"/>
                <w:sz w:val="20"/>
                <w:szCs w:val="20"/>
              </w:rPr>
            </w:pPr>
          </w:p>
        </w:tc>
        <w:tc>
          <w:tcPr>
            <w:tcW w:w="711" w:type="pct"/>
            <w:tcBorders>
              <w:top w:val="nil"/>
              <w:left w:val="nil"/>
              <w:bottom w:val="single" w:sz="4" w:space="0" w:color="auto"/>
              <w:right w:val="nil"/>
            </w:tcBorders>
            <w:shd w:val="clear" w:color="auto" w:fill="auto"/>
            <w:noWrap/>
            <w:vAlign w:val="bottom"/>
            <w:hideMark/>
          </w:tcPr>
          <w:p w14:paraId="72DDEC45"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Mean Sq</w:t>
            </w:r>
          </w:p>
        </w:tc>
        <w:tc>
          <w:tcPr>
            <w:tcW w:w="240" w:type="pct"/>
            <w:tcBorders>
              <w:top w:val="nil"/>
              <w:left w:val="nil"/>
              <w:bottom w:val="single" w:sz="4" w:space="0" w:color="auto"/>
              <w:right w:val="nil"/>
            </w:tcBorders>
            <w:shd w:val="clear" w:color="auto" w:fill="auto"/>
            <w:noWrap/>
            <w:vAlign w:val="bottom"/>
            <w:hideMark/>
          </w:tcPr>
          <w:p w14:paraId="46BDFDB0"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DF</w:t>
            </w:r>
          </w:p>
        </w:tc>
        <w:tc>
          <w:tcPr>
            <w:tcW w:w="549" w:type="pct"/>
            <w:tcBorders>
              <w:top w:val="nil"/>
              <w:left w:val="nil"/>
              <w:bottom w:val="single" w:sz="4" w:space="0" w:color="auto"/>
              <w:right w:val="nil"/>
            </w:tcBorders>
            <w:shd w:val="clear" w:color="auto" w:fill="auto"/>
            <w:noWrap/>
            <w:vAlign w:val="bottom"/>
            <w:hideMark/>
          </w:tcPr>
          <w:p w14:paraId="01BA3510"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DenDF</w:t>
            </w:r>
          </w:p>
        </w:tc>
        <w:tc>
          <w:tcPr>
            <w:tcW w:w="577" w:type="pct"/>
            <w:tcBorders>
              <w:top w:val="nil"/>
              <w:left w:val="nil"/>
              <w:bottom w:val="single" w:sz="4" w:space="0" w:color="auto"/>
              <w:right w:val="nil"/>
            </w:tcBorders>
            <w:shd w:val="clear" w:color="auto" w:fill="auto"/>
            <w:noWrap/>
            <w:vAlign w:val="bottom"/>
            <w:hideMark/>
          </w:tcPr>
          <w:p w14:paraId="5F925E68"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F value</w:t>
            </w:r>
          </w:p>
        </w:tc>
        <w:tc>
          <w:tcPr>
            <w:tcW w:w="591" w:type="pct"/>
            <w:tcBorders>
              <w:top w:val="nil"/>
              <w:left w:val="nil"/>
              <w:bottom w:val="single" w:sz="4" w:space="0" w:color="auto"/>
              <w:right w:val="nil"/>
            </w:tcBorders>
            <w:shd w:val="clear" w:color="auto" w:fill="auto"/>
            <w:noWrap/>
            <w:vAlign w:val="bottom"/>
            <w:hideMark/>
          </w:tcPr>
          <w:p w14:paraId="0D3CB373"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P value</w:t>
            </w:r>
          </w:p>
        </w:tc>
      </w:tr>
      <w:tr w:rsidR="000B28E2" w:rsidRPr="00A52275" w14:paraId="07F6980E" w14:textId="77777777" w:rsidTr="005E2286">
        <w:trPr>
          <w:trHeight w:val="320"/>
        </w:trPr>
        <w:tc>
          <w:tcPr>
            <w:tcW w:w="2331" w:type="pct"/>
            <w:tcBorders>
              <w:top w:val="nil"/>
              <w:left w:val="nil"/>
              <w:bottom w:val="nil"/>
              <w:right w:val="nil"/>
            </w:tcBorders>
            <w:shd w:val="clear" w:color="auto" w:fill="auto"/>
            <w:noWrap/>
            <w:vAlign w:val="bottom"/>
            <w:hideMark/>
          </w:tcPr>
          <w:p w14:paraId="2668827F" w14:textId="77777777" w:rsidR="000B28E2" w:rsidRPr="00A52275" w:rsidRDefault="000B28E2" w:rsidP="007D5F0F">
            <w:pPr>
              <w:spacing w:line="240" w:lineRule="auto"/>
              <w:jc w:val="left"/>
              <w:rPr>
                <w:color w:val="000000"/>
                <w:sz w:val="20"/>
                <w:szCs w:val="20"/>
              </w:rPr>
            </w:pPr>
            <w:r w:rsidRPr="00A52275">
              <w:rPr>
                <w:color w:val="000000"/>
                <w:sz w:val="20"/>
                <w:szCs w:val="20"/>
              </w:rPr>
              <w:t>Acclimation Temperature</w:t>
            </w:r>
          </w:p>
        </w:tc>
        <w:tc>
          <w:tcPr>
            <w:tcW w:w="711" w:type="pct"/>
            <w:tcBorders>
              <w:top w:val="nil"/>
              <w:left w:val="nil"/>
              <w:bottom w:val="nil"/>
              <w:right w:val="nil"/>
            </w:tcBorders>
            <w:shd w:val="clear" w:color="auto" w:fill="auto"/>
            <w:noWrap/>
            <w:vAlign w:val="bottom"/>
            <w:hideMark/>
          </w:tcPr>
          <w:p w14:paraId="12630CFE" w14:textId="77777777" w:rsidR="000B28E2" w:rsidRPr="00A52275" w:rsidRDefault="000B28E2" w:rsidP="007D5F0F">
            <w:pPr>
              <w:spacing w:line="240" w:lineRule="auto"/>
              <w:jc w:val="left"/>
              <w:rPr>
                <w:color w:val="000000"/>
                <w:sz w:val="20"/>
                <w:szCs w:val="20"/>
              </w:rPr>
            </w:pPr>
            <w:r w:rsidRPr="00A52275">
              <w:rPr>
                <w:color w:val="000000"/>
                <w:sz w:val="20"/>
                <w:szCs w:val="20"/>
              </w:rPr>
              <w:t>8.21</w:t>
            </w:r>
          </w:p>
        </w:tc>
        <w:tc>
          <w:tcPr>
            <w:tcW w:w="240" w:type="pct"/>
            <w:tcBorders>
              <w:top w:val="nil"/>
              <w:left w:val="nil"/>
              <w:bottom w:val="nil"/>
              <w:right w:val="nil"/>
            </w:tcBorders>
            <w:shd w:val="clear" w:color="auto" w:fill="auto"/>
            <w:noWrap/>
            <w:vAlign w:val="bottom"/>
            <w:hideMark/>
          </w:tcPr>
          <w:p w14:paraId="7CF6315B"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0BD05C09" w14:textId="77777777" w:rsidR="000B28E2" w:rsidRPr="00A52275" w:rsidRDefault="000B28E2" w:rsidP="007D5F0F">
            <w:pPr>
              <w:spacing w:line="240" w:lineRule="auto"/>
              <w:jc w:val="left"/>
              <w:rPr>
                <w:color w:val="000000"/>
                <w:sz w:val="20"/>
                <w:szCs w:val="20"/>
              </w:rPr>
            </w:pPr>
            <w:r w:rsidRPr="00A52275">
              <w:rPr>
                <w:color w:val="000000"/>
                <w:sz w:val="20"/>
                <w:szCs w:val="20"/>
              </w:rPr>
              <w:t>31.00</w:t>
            </w:r>
          </w:p>
        </w:tc>
        <w:tc>
          <w:tcPr>
            <w:tcW w:w="577" w:type="pct"/>
            <w:tcBorders>
              <w:top w:val="nil"/>
              <w:left w:val="nil"/>
              <w:bottom w:val="nil"/>
              <w:right w:val="nil"/>
            </w:tcBorders>
            <w:shd w:val="clear" w:color="auto" w:fill="auto"/>
            <w:noWrap/>
            <w:vAlign w:val="bottom"/>
            <w:hideMark/>
          </w:tcPr>
          <w:p w14:paraId="53676F01" w14:textId="77777777" w:rsidR="000B28E2" w:rsidRPr="00A52275" w:rsidRDefault="000B28E2" w:rsidP="007D5F0F">
            <w:pPr>
              <w:spacing w:line="240" w:lineRule="auto"/>
              <w:jc w:val="left"/>
              <w:rPr>
                <w:color w:val="000000"/>
                <w:sz w:val="20"/>
                <w:szCs w:val="20"/>
              </w:rPr>
            </w:pPr>
            <w:r w:rsidRPr="00A52275">
              <w:rPr>
                <w:color w:val="000000"/>
                <w:sz w:val="20"/>
                <w:szCs w:val="20"/>
              </w:rPr>
              <w:t>0.79</w:t>
            </w:r>
          </w:p>
        </w:tc>
        <w:tc>
          <w:tcPr>
            <w:tcW w:w="591" w:type="pct"/>
            <w:tcBorders>
              <w:top w:val="nil"/>
              <w:left w:val="nil"/>
              <w:bottom w:val="nil"/>
              <w:right w:val="nil"/>
            </w:tcBorders>
            <w:shd w:val="clear" w:color="auto" w:fill="auto"/>
            <w:noWrap/>
            <w:vAlign w:val="bottom"/>
            <w:hideMark/>
          </w:tcPr>
          <w:p w14:paraId="421A59DF" w14:textId="77777777" w:rsidR="000B28E2" w:rsidRPr="00A52275" w:rsidRDefault="000B28E2" w:rsidP="007D5F0F">
            <w:pPr>
              <w:spacing w:line="240" w:lineRule="auto"/>
              <w:jc w:val="left"/>
              <w:rPr>
                <w:color w:val="000000"/>
                <w:sz w:val="20"/>
                <w:szCs w:val="20"/>
              </w:rPr>
            </w:pPr>
            <w:r w:rsidRPr="00A52275">
              <w:rPr>
                <w:color w:val="000000"/>
                <w:sz w:val="20"/>
                <w:szCs w:val="20"/>
              </w:rPr>
              <w:t>0.381</w:t>
            </w:r>
          </w:p>
        </w:tc>
      </w:tr>
      <w:tr w:rsidR="000B28E2" w:rsidRPr="00A52275" w14:paraId="682CDC35" w14:textId="77777777" w:rsidTr="005E2286">
        <w:trPr>
          <w:trHeight w:val="320"/>
        </w:trPr>
        <w:tc>
          <w:tcPr>
            <w:tcW w:w="2331" w:type="pct"/>
            <w:tcBorders>
              <w:top w:val="nil"/>
              <w:left w:val="nil"/>
              <w:bottom w:val="nil"/>
              <w:right w:val="nil"/>
            </w:tcBorders>
            <w:shd w:val="clear" w:color="auto" w:fill="auto"/>
            <w:noWrap/>
            <w:vAlign w:val="bottom"/>
            <w:hideMark/>
          </w:tcPr>
          <w:p w14:paraId="1A3414F9" w14:textId="77777777" w:rsidR="000B28E2" w:rsidRPr="00A52275" w:rsidRDefault="000B28E2" w:rsidP="007D5F0F">
            <w:pPr>
              <w:spacing w:line="240" w:lineRule="auto"/>
              <w:jc w:val="left"/>
              <w:rPr>
                <w:color w:val="000000"/>
                <w:sz w:val="20"/>
                <w:szCs w:val="20"/>
              </w:rPr>
            </w:pPr>
            <w:r w:rsidRPr="00A52275">
              <w:rPr>
                <w:color w:val="000000"/>
                <w:sz w:val="20"/>
                <w:szCs w:val="20"/>
              </w:rPr>
              <w:t>Sex</w:t>
            </w:r>
          </w:p>
        </w:tc>
        <w:tc>
          <w:tcPr>
            <w:tcW w:w="711" w:type="pct"/>
            <w:tcBorders>
              <w:top w:val="nil"/>
              <w:left w:val="nil"/>
              <w:bottom w:val="nil"/>
              <w:right w:val="nil"/>
            </w:tcBorders>
            <w:shd w:val="clear" w:color="auto" w:fill="auto"/>
            <w:noWrap/>
            <w:vAlign w:val="bottom"/>
            <w:hideMark/>
          </w:tcPr>
          <w:p w14:paraId="5B155DA9" w14:textId="77777777" w:rsidR="000B28E2" w:rsidRPr="00A52275" w:rsidRDefault="000B28E2" w:rsidP="007D5F0F">
            <w:pPr>
              <w:spacing w:line="240" w:lineRule="auto"/>
              <w:jc w:val="left"/>
              <w:rPr>
                <w:color w:val="000000"/>
                <w:sz w:val="20"/>
                <w:szCs w:val="20"/>
              </w:rPr>
            </w:pPr>
            <w:r w:rsidRPr="00A52275">
              <w:rPr>
                <w:color w:val="000000"/>
                <w:sz w:val="20"/>
                <w:szCs w:val="20"/>
              </w:rPr>
              <w:t>10.15</w:t>
            </w:r>
          </w:p>
        </w:tc>
        <w:tc>
          <w:tcPr>
            <w:tcW w:w="240" w:type="pct"/>
            <w:tcBorders>
              <w:top w:val="nil"/>
              <w:left w:val="nil"/>
              <w:bottom w:val="nil"/>
              <w:right w:val="nil"/>
            </w:tcBorders>
            <w:shd w:val="clear" w:color="auto" w:fill="auto"/>
            <w:noWrap/>
            <w:vAlign w:val="bottom"/>
            <w:hideMark/>
          </w:tcPr>
          <w:p w14:paraId="5DB707FD"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51BA6ED1" w14:textId="77777777" w:rsidR="000B28E2" w:rsidRPr="00A52275" w:rsidRDefault="000B28E2" w:rsidP="007D5F0F">
            <w:pPr>
              <w:spacing w:line="240" w:lineRule="auto"/>
              <w:jc w:val="left"/>
              <w:rPr>
                <w:color w:val="000000"/>
                <w:sz w:val="20"/>
                <w:szCs w:val="20"/>
              </w:rPr>
            </w:pPr>
            <w:r w:rsidRPr="00A52275">
              <w:rPr>
                <w:color w:val="000000"/>
                <w:sz w:val="20"/>
                <w:szCs w:val="20"/>
              </w:rPr>
              <w:t>31.00</w:t>
            </w:r>
          </w:p>
        </w:tc>
        <w:tc>
          <w:tcPr>
            <w:tcW w:w="577" w:type="pct"/>
            <w:tcBorders>
              <w:top w:val="nil"/>
              <w:left w:val="nil"/>
              <w:bottom w:val="nil"/>
              <w:right w:val="nil"/>
            </w:tcBorders>
            <w:shd w:val="clear" w:color="auto" w:fill="auto"/>
            <w:noWrap/>
            <w:vAlign w:val="bottom"/>
            <w:hideMark/>
          </w:tcPr>
          <w:p w14:paraId="783A3611" w14:textId="77777777" w:rsidR="000B28E2" w:rsidRPr="00A52275" w:rsidRDefault="000B28E2" w:rsidP="007D5F0F">
            <w:pPr>
              <w:spacing w:line="240" w:lineRule="auto"/>
              <w:jc w:val="left"/>
              <w:rPr>
                <w:color w:val="000000"/>
                <w:sz w:val="20"/>
                <w:szCs w:val="20"/>
              </w:rPr>
            </w:pPr>
            <w:r w:rsidRPr="00A52275">
              <w:rPr>
                <w:color w:val="000000"/>
                <w:sz w:val="20"/>
                <w:szCs w:val="20"/>
              </w:rPr>
              <w:t>0.98</w:t>
            </w:r>
          </w:p>
        </w:tc>
        <w:tc>
          <w:tcPr>
            <w:tcW w:w="591" w:type="pct"/>
            <w:tcBorders>
              <w:top w:val="nil"/>
              <w:left w:val="nil"/>
              <w:bottom w:val="nil"/>
              <w:right w:val="nil"/>
            </w:tcBorders>
            <w:shd w:val="clear" w:color="auto" w:fill="auto"/>
            <w:noWrap/>
            <w:vAlign w:val="bottom"/>
            <w:hideMark/>
          </w:tcPr>
          <w:p w14:paraId="6C392AD3" w14:textId="77777777" w:rsidR="000B28E2" w:rsidRPr="00A52275" w:rsidRDefault="000B28E2" w:rsidP="007D5F0F">
            <w:pPr>
              <w:spacing w:line="240" w:lineRule="auto"/>
              <w:jc w:val="left"/>
              <w:rPr>
                <w:color w:val="000000"/>
                <w:sz w:val="20"/>
                <w:szCs w:val="20"/>
              </w:rPr>
            </w:pPr>
            <w:r w:rsidRPr="00A52275">
              <w:rPr>
                <w:color w:val="000000"/>
                <w:sz w:val="20"/>
                <w:szCs w:val="20"/>
              </w:rPr>
              <w:t>0.331</w:t>
            </w:r>
          </w:p>
        </w:tc>
      </w:tr>
      <w:tr w:rsidR="000B28E2" w:rsidRPr="00A52275" w14:paraId="0CCB134C" w14:textId="77777777" w:rsidTr="005E2286">
        <w:trPr>
          <w:trHeight w:val="320"/>
        </w:trPr>
        <w:tc>
          <w:tcPr>
            <w:tcW w:w="2331" w:type="pct"/>
            <w:tcBorders>
              <w:top w:val="nil"/>
              <w:left w:val="nil"/>
              <w:bottom w:val="nil"/>
              <w:right w:val="nil"/>
            </w:tcBorders>
            <w:shd w:val="clear" w:color="auto" w:fill="auto"/>
            <w:noWrap/>
            <w:vAlign w:val="bottom"/>
            <w:hideMark/>
          </w:tcPr>
          <w:p w14:paraId="1C08CB53" w14:textId="77777777" w:rsidR="000B28E2" w:rsidRPr="00A52275" w:rsidRDefault="000B28E2" w:rsidP="007D5F0F">
            <w:pPr>
              <w:spacing w:line="240" w:lineRule="auto"/>
              <w:jc w:val="left"/>
              <w:rPr>
                <w:color w:val="000000"/>
                <w:sz w:val="20"/>
                <w:szCs w:val="20"/>
              </w:rPr>
            </w:pPr>
            <w:r w:rsidRPr="00A52275">
              <w:rPr>
                <w:color w:val="000000"/>
                <w:sz w:val="20"/>
                <w:szCs w:val="20"/>
              </w:rPr>
              <w:t>Orientation</w:t>
            </w:r>
          </w:p>
        </w:tc>
        <w:tc>
          <w:tcPr>
            <w:tcW w:w="711" w:type="pct"/>
            <w:tcBorders>
              <w:top w:val="nil"/>
              <w:left w:val="nil"/>
              <w:bottom w:val="nil"/>
              <w:right w:val="nil"/>
            </w:tcBorders>
            <w:shd w:val="clear" w:color="auto" w:fill="auto"/>
            <w:noWrap/>
            <w:vAlign w:val="bottom"/>
            <w:hideMark/>
          </w:tcPr>
          <w:p w14:paraId="186D027A" w14:textId="77777777" w:rsidR="000B28E2" w:rsidRPr="00A52275" w:rsidRDefault="000B28E2" w:rsidP="007D5F0F">
            <w:pPr>
              <w:spacing w:line="240" w:lineRule="auto"/>
              <w:jc w:val="left"/>
              <w:rPr>
                <w:color w:val="000000"/>
                <w:sz w:val="20"/>
                <w:szCs w:val="20"/>
              </w:rPr>
            </w:pPr>
            <w:r w:rsidRPr="00A52275">
              <w:rPr>
                <w:color w:val="000000"/>
                <w:sz w:val="20"/>
                <w:szCs w:val="20"/>
              </w:rPr>
              <w:t>88.10</w:t>
            </w:r>
          </w:p>
        </w:tc>
        <w:tc>
          <w:tcPr>
            <w:tcW w:w="240" w:type="pct"/>
            <w:tcBorders>
              <w:top w:val="nil"/>
              <w:left w:val="nil"/>
              <w:bottom w:val="nil"/>
              <w:right w:val="nil"/>
            </w:tcBorders>
            <w:shd w:val="clear" w:color="auto" w:fill="auto"/>
            <w:noWrap/>
            <w:vAlign w:val="bottom"/>
            <w:hideMark/>
          </w:tcPr>
          <w:p w14:paraId="2904B533"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34A825D1" w14:textId="77777777" w:rsidR="000B28E2" w:rsidRPr="00A52275" w:rsidRDefault="000B28E2" w:rsidP="007D5F0F">
            <w:pPr>
              <w:spacing w:line="240" w:lineRule="auto"/>
              <w:jc w:val="left"/>
              <w:rPr>
                <w:color w:val="000000"/>
                <w:sz w:val="20"/>
                <w:szCs w:val="20"/>
              </w:rPr>
            </w:pPr>
            <w:r w:rsidRPr="00A52275">
              <w:rPr>
                <w:color w:val="000000"/>
                <w:sz w:val="20"/>
                <w:szCs w:val="20"/>
              </w:rPr>
              <w:t>31.00</w:t>
            </w:r>
          </w:p>
        </w:tc>
        <w:tc>
          <w:tcPr>
            <w:tcW w:w="577" w:type="pct"/>
            <w:tcBorders>
              <w:top w:val="nil"/>
              <w:left w:val="nil"/>
              <w:bottom w:val="nil"/>
              <w:right w:val="nil"/>
            </w:tcBorders>
            <w:shd w:val="clear" w:color="auto" w:fill="auto"/>
            <w:noWrap/>
            <w:vAlign w:val="bottom"/>
            <w:hideMark/>
          </w:tcPr>
          <w:p w14:paraId="31BF96EC" w14:textId="77777777" w:rsidR="000B28E2" w:rsidRPr="00A52275" w:rsidRDefault="000B28E2" w:rsidP="007D5F0F">
            <w:pPr>
              <w:spacing w:line="240" w:lineRule="auto"/>
              <w:jc w:val="left"/>
              <w:rPr>
                <w:color w:val="000000"/>
                <w:sz w:val="20"/>
                <w:szCs w:val="20"/>
              </w:rPr>
            </w:pPr>
            <w:r w:rsidRPr="00A52275">
              <w:rPr>
                <w:color w:val="000000"/>
                <w:sz w:val="20"/>
                <w:szCs w:val="20"/>
              </w:rPr>
              <w:t>8.46</w:t>
            </w:r>
          </w:p>
        </w:tc>
        <w:tc>
          <w:tcPr>
            <w:tcW w:w="591" w:type="pct"/>
            <w:tcBorders>
              <w:top w:val="nil"/>
              <w:left w:val="nil"/>
              <w:bottom w:val="nil"/>
              <w:right w:val="nil"/>
            </w:tcBorders>
            <w:shd w:val="clear" w:color="auto" w:fill="auto"/>
            <w:noWrap/>
            <w:vAlign w:val="bottom"/>
            <w:hideMark/>
          </w:tcPr>
          <w:p w14:paraId="1E0DA6F7" w14:textId="77777777" w:rsidR="000B28E2" w:rsidRPr="00A52275" w:rsidRDefault="000B28E2" w:rsidP="007D5F0F">
            <w:pPr>
              <w:spacing w:line="240" w:lineRule="auto"/>
              <w:jc w:val="left"/>
              <w:rPr>
                <w:color w:val="000000"/>
                <w:sz w:val="20"/>
                <w:szCs w:val="20"/>
              </w:rPr>
            </w:pPr>
            <w:r w:rsidRPr="00A52275">
              <w:rPr>
                <w:color w:val="000000"/>
                <w:sz w:val="20"/>
                <w:szCs w:val="20"/>
              </w:rPr>
              <w:t>0.007</w:t>
            </w:r>
          </w:p>
        </w:tc>
      </w:tr>
      <w:tr w:rsidR="000B28E2" w:rsidRPr="00A52275" w14:paraId="4435F35F" w14:textId="77777777" w:rsidTr="005E2286">
        <w:trPr>
          <w:trHeight w:val="700"/>
        </w:trPr>
        <w:tc>
          <w:tcPr>
            <w:tcW w:w="2331" w:type="pct"/>
            <w:tcBorders>
              <w:top w:val="nil"/>
              <w:left w:val="nil"/>
              <w:bottom w:val="double" w:sz="6" w:space="0" w:color="auto"/>
              <w:right w:val="nil"/>
            </w:tcBorders>
            <w:shd w:val="clear" w:color="auto" w:fill="auto"/>
            <w:vAlign w:val="bottom"/>
            <w:hideMark/>
          </w:tcPr>
          <w:p w14:paraId="65AFFB9C" w14:textId="77777777" w:rsidR="000B28E2" w:rsidRPr="00A52275" w:rsidRDefault="000B28E2" w:rsidP="007D5F0F">
            <w:pPr>
              <w:spacing w:line="240" w:lineRule="auto"/>
              <w:jc w:val="left"/>
              <w:rPr>
                <w:color w:val="000000"/>
                <w:sz w:val="20"/>
                <w:szCs w:val="20"/>
              </w:rPr>
            </w:pPr>
            <w:r w:rsidRPr="00A52275">
              <w:rPr>
                <w:color w:val="000000"/>
                <w:sz w:val="20"/>
                <w:szCs w:val="20"/>
              </w:rPr>
              <w:t>Sex:Acclimation</w:t>
            </w:r>
            <w:r w:rsidRPr="00A52275">
              <w:rPr>
                <w:color w:val="000000"/>
                <w:sz w:val="20"/>
                <w:szCs w:val="20"/>
              </w:rPr>
              <w:br/>
              <w:t>Temperature</w:t>
            </w:r>
          </w:p>
        </w:tc>
        <w:tc>
          <w:tcPr>
            <w:tcW w:w="711" w:type="pct"/>
            <w:tcBorders>
              <w:top w:val="nil"/>
              <w:left w:val="nil"/>
              <w:bottom w:val="nil"/>
              <w:right w:val="nil"/>
            </w:tcBorders>
            <w:shd w:val="clear" w:color="auto" w:fill="auto"/>
            <w:noWrap/>
            <w:vAlign w:val="bottom"/>
            <w:hideMark/>
          </w:tcPr>
          <w:p w14:paraId="2B5487EF" w14:textId="77777777" w:rsidR="000B28E2" w:rsidRPr="00A52275" w:rsidRDefault="000B28E2" w:rsidP="007D5F0F">
            <w:pPr>
              <w:spacing w:line="240" w:lineRule="auto"/>
              <w:jc w:val="left"/>
              <w:rPr>
                <w:color w:val="000000"/>
                <w:sz w:val="20"/>
                <w:szCs w:val="20"/>
              </w:rPr>
            </w:pPr>
            <w:r w:rsidRPr="00A52275">
              <w:rPr>
                <w:color w:val="000000"/>
                <w:sz w:val="20"/>
                <w:szCs w:val="20"/>
              </w:rPr>
              <w:t>1.99</w:t>
            </w:r>
          </w:p>
        </w:tc>
        <w:tc>
          <w:tcPr>
            <w:tcW w:w="240" w:type="pct"/>
            <w:tcBorders>
              <w:top w:val="nil"/>
              <w:left w:val="nil"/>
              <w:bottom w:val="nil"/>
              <w:right w:val="nil"/>
            </w:tcBorders>
            <w:shd w:val="clear" w:color="auto" w:fill="auto"/>
            <w:noWrap/>
            <w:vAlign w:val="bottom"/>
            <w:hideMark/>
          </w:tcPr>
          <w:p w14:paraId="64EFA3C1"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586A0B56" w14:textId="77777777" w:rsidR="000B28E2" w:rsidRPr="00A52275" w:rsidRDefault="000B28E2" w:rsidP="007D5F0F">
            <w:pPr>
              <w:spacing w:line="240" w:lineRule="auto"/>
              <w:jc w:val="left"/>
              <w:rPr>
                <w:color w:val="000000"/>
                <w:sz w:val="20"/>
                <w:szCs w:val="20"/>
              </w:rPr>
            </w:pPr>
            <w:r w:rsidRPr="00A52275">
              <w:rPr>
                <w:color w:val="000000"/>
                <w:sz w:val="20"/>
                <w:szCs w:val="20"/>
              </w:rPr>
              <w:t>31.00</w:t>
            </w:r>
          </w:p>
        </w:tc>
        <w:tc>
          <w:tcPr>
            <w:tcW w:w="577" w:type="pct"/>
            <w:tcBorders>
              <w:top w:val="nil"/>
              <w:left w:val="nil"/>
              <w:bottom w:val="nil"/>
              <w:right w:val="nil"/>
            </w:tcBorders>
            <w:shd w:val="clear" w:color="auto" w:fill="auto"/>
            <w:noWrap/>
            <w:vAlign w:val="bottom"/>
            <w:hideMark/>
          </w:tcPr>
          <w:p w14:paraId="7741D57B" w14:textId="77777777" w:rsidR="000B28E2" w:rsidRPr="00A52275" w:rsidRDefault="000B28E2" w:rsidP="007D5F0F">
            <w:pPr>
              <w:spacing w:line="240" w:lineRule="auto"/>
              <w:jc w:val="left"/>
              <w:rPr>
                <w:color w:val="000000"/>
                <w:sz w:val="20"/>
                <w:szCs w:val="20"/>
              </w:rPr>
            </w:pPr>
            <w:r w:rsidRPr="00A52275">
              <w:rPr>
                <w:color w:val="000000"/>
                <w:sz w:val="20"/>
                <w:szCs w:val="20"/>
              </w:rPr>
              <w:t>0.19</w:t>
            </w:r>
          </w:p>
        </w:tc>
        <w:tc>
          <w:tcPr>
            <w:tcW w:w="591" w:type="pct"/>
            <w:tcBorders>
              <w:top w:val="nil"/>
              <w:left w:val="nil"/>
              <w:bottom w:val="nil"/>
              <w:right w:val="nil"/>
            </w:tcBorders>
            <w:shd w:val="clear" w:color="auto" w:fill="auto"/>
            <w:noWrap/>
            <w:vAlign w:val="bottom"/>
            <w:hideMark/>
          </w:tcPr>
          <w:p w14:paraId="33A7B776" w14:textId="77777777" w:rsidR="000B28E2" w:rsidRPr="00A52275" w:rsidRDefault="000B28E2" w:rsidP="007D5F0F">
            <w:pPr>
              <w:spacing w:line="240" w:lineRule="auto"/>
              <w:jc w:val="left"/>
              <w:rPr>
                <w:color w:val="000000"/>
                <w:sz w:val="20"/>
                <w:szCs w:val="20"/>
              </w:rPr>
            </w:pPr>
            <w:r w:rsidRPr="00A52275">
              <w:rPr>
                <w:color w:val="000000"/>
                <w:sz w:val="20"/>
                <w:szCs w:val="20"/>
              </w:rPr>
              <w:t>0.665</w:t>
            </w:r>
          </w:p>
        </w:tc>
      </w:tr>
      <w:tr w:rsidR="000B28E2" w:rsidRPr="00A52275" w14:paraId="2A0EEAD3" w14:textId="77777777" w:rsidTr="005E2286">
        <w:trPr>
          <w:trHeight w:val="400"/>
        </w:trPr>
        <w:tc>
          <w:tcPr>
            <w:tcW w:w="5000" w:type="pct"/>
            <w:gridSpan w:val="6"/>
            <w:tcBorders>
              <w:top w:val="double" w:sz="6" w:space="0" w:color="808080"/>
              <w:left w:val="nil"/>
              <w:bottom w:val="single" w:sz="4" w:space="0" w:color="808080"/>
              <w:right w:val="nil"/>
            </w:tcBorders>
            <w:shd w:val="clear" w:color="auto" w:fill="auto"/>
            <w:noWrap/>
            <w:vAlign w:val="bottom"/>
            <w:hideMark/>
          </w:tcPr>
          <w:p w14:paraId="64C6649E"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 xml:space="preserve">Anova of GLMM </w:t>
            </w:r>
            <w:r w:rsidRPr="00A52275">
              <w:rPr>
                <w:b/>
                <w:bCs/>
                <w:i/>
                <w:iCs/>
                <w:color w:val="000000"/>
                <w:sz w:val="20"/>
                <w:szCs w:val="20"/>
              </w:rPr>
              <w:t>S. fulgens</w:t>
            </w:r>
          </w:p>
        </w:tc>
      </w:tr>
      <w:tr w:rsidR="000B28E2" w:rsidRPr="00A52275" w14:paraId="44C5B890" w14:textId="77777777" w:rsidTr="005E2286">
        <w:trPr>
          <w:trHeight w:val="320"/>
        </w:trPr>
        <w:tc>
          <w:tcPr>
            <w:tcW w:w="2331" w:type="pct"/>
            <w:tcBorders>
              <w:top w:val="nil"/>
              <w:left w:val="nil"/>
              <w:bottom w:val="nil"/>
              <w:right w:val="nil"/>
            </w:tcBorders>
            <w:shd w:val="clear" w:color="auto" w:fill="auto"/>
            <w:noWrap/>
            <w:vAlign w:val="bottom"/>
            <w:hideMark/>
          </w:tcPr>
          <w:p w14:paraId="195369EF" w14:textId="77777777" w:rsidR="000B28E2" w:rsidRPr="00A52275" w:rsidRDefault="000B28E2" w:rsidP="007D5F0F">
            <w:pPr>
              <w:spacing w:line="240" w:lineRule="auto"/>
              <w:jc w:val="left"/>
              <w:rPr>
                <w:b/>
                <w:bCs/>
                <w:color w:val="000000"/>
                <w:sz w:val="20"/>
                <w:szCs w:val="20"/>
              </w:rPr>
            </w:pPr>
          </w:p>
        </w:tc>
        <w:tc>
          <w:tcPr>
            <w:tcW w:w="711" w:type="pct"/>
            <w:tcBorders>
              <w:top w:val="nil"/>
              <w:left w:val="nil"/>
              <w:bottom w:val="single" w:sz="4" w:space="0" w:color="auto"/>
              <w:right w:val="nil"/>
            </w:tcBorders>
            <w:shd w:val="clear" w:color="auto" w:fill="auto"/>
            <w:noWrap/>
            <w:vAlign w:val="bottom"/>
            <w:hideMark/>
          </w:tcPr>
          <w:p w14:paraId="3013C207"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Mean Sq</w:t>
            </w:r>
          </w:p>
        </w:tc>
        <w:tc>
          <w:tcPr>
            <w:tcW w:w="240" w:type="pct"/>
            <w:tcBorders>
              <w:top w:val="nil"/>
              <w:left w:val="nil"/>
              <w:bottom w:val="single" w:sz="4" w:space="0" w:color="auto"/>
              <w:right w:val="nil"/>
            </w:tcBorders>
            <w:shd w:val="clear" w:color="auto" w:fill="auto"/>
            <w:noWrap/>
            <w:vAlign w:val="bottom"/>
            <w:hideMark/>
          </w:tcPr>
          <w:p w14:paraId="010755F9"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DF</w:t>
            </w:r>
          </w:p>
        </w:tc>
        <w:tc>
          <w:tcPr>
            <w:tcW w:w="549" w:type="pct"/>
            <w:tcBorders>
              <w:top w:val="nil"/>
              <w:left w:val="nil"/>
              <w:bottom w:val="single" w:sz="4" w:space="0" w:color="auto"/>
              <w:right w:val="nil"/>
            </w:tcBorders>
            <w:shd w:val="clear" w:color="auto" w:fill="auto"/>
            <w:noWrap/>
            <w:vAlign w:val="bottom"/>
            <w:hideMark/>
          </w:tcPr>
          <w:p w14:paraId="1179D341"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DenDF</w:t>
            </w:r>
          </w:p>
        </w:tc>
        <w:tc>
          <w:tcPr>
            <w:tcW w:w="577" w:type="pct"/>
            <w:tcBorders>
              <w:top w:val="nil"/>
              <w:left w:val="nil"/>
              <w:bottom w:val="single" w:sz="4" w:space="0" w:color="auto"/>
              <w:right w:val="nil"/>
            </w:tcBorders>
            <w:shd w:val="clear" w:color="auto" w:fill="auto"/>
            <w:noWrap/>
            <w:vAlign w:val="bottom"/>
            <w:hideMark/>
          </w:tcPr>
          <w:p w14:paraId="09AA1506"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F value</w:t>
            </w:r>
          </w:p>
        </w:tc>
        <w:tc>
          <w:tcPr>
            <w:tcW w:w="591" w:type="pct"/>
            <w:tcBorders>
              <w:top w:val="nil"/>
              <w:left w:val="nil"/>
              <w:bottom w:val="single" w:sz="4" w:space="0" w:color="auto"/>
              <w:right w:val="nil"/>
            </w:tcBorders>
            <w:shd w:val="clear" w:color="auto" w:fill="auto"/>
            <w:noWrap/>
            <w:vAlign w:val="bottom"/>
            <w:hideMark/>
          </w:tcPr>
          <w:p w14:paraId="5CF52CD4"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P value</w:t>
            </w:r>
          </w:p>
        </w:tc>
      </w:tr>
      <w:tr w:rsidR="000B28E2" w:rsidRPr="00A52275" w14:paraId="444D41AC" w14:textId="77777777" w:rsidTr="005E2286">
        <w:trPr>
          <w:trHeight w:val="320"/>
        </w:trPr>
        <w:tc>
          <w:tcPr>
            <w:tcW w:w="2331" w:type="pct"/>
            <w:tcBorders>
              <w:top w:val="nil"/>
              <w:left w:val="nil"/>
              <w:bottom w:val="nil"/>
              <w:right w:val="nil"/>
            </w:tcBorders>
            <w:shd w:val="clear" w:color="auto" w:fill="auto"/>
            <w:noWrap/>
            <w:vAlign w:val="bottom"/>
            <w:hideMark/>
          </w:tcPr>
          <w:p w14:paraId="704651EA" w14:textId="77777777" w:rsidR="000B28E2" w:rsidRPr="00A52275" w:rsidRDefault="000B28E2" w:rsidP="007D5F0F">
            <w:pPr>
              <w:spacing w:line="240" w:lineRule="auto"/>
              <w:jc w:val="left"/>
              <w:rPr>
                <w:color w:val="000000"/>
                <w:sz w:val="20"/>
                <w:szCs w:val="20"/>
              </w:rPr>
            </w:pPr>
            <w:r w:rsidRPr="00A52275">
              <w:rPr>
                <w:color w:val="000000"/>
                <w:sz w:val="20"/>
                <w:szCs w:val="20"/>
              </w:rPr>
              <w:t>Acclimation Temperature</w:t>
            </w:r>
          </w:p>
        </w:tc>
        <w:tc>
          <w:tcPr>
            <w:tcW w:w="711" w:type="pct"/>
            <w:tcBorders>
              <w:top w:val="nil"/>
              <w:left w:val="nil"/>
              <w:bottom w:val="nil"/>
              <w:right w:val="nil"/>
            </w:tcBorders>
            <w:shd w:val="clear" w:color="auto" w:fill="auto"/>
            <w:noWrap/>
            <w:vAlign w:val="bottom"/>
            <w:hideMark/>
          </w:tcPr>
          <w:p w14:paraId="54C16389" w14:textId="77777777" w:rsidR="000B28E2" w:rsidRPr="00A52275" w:rsidRDefault="000B28E2" w:rsidP="007D5F0F">
            <w:pPr>
              <w:spacing w:line="240" w:lineRule="auto"/>
              <w:jc w:val="left"/>
              <w:rPr>
                <w:color w:val="000000"/>
                <w:sz w:val="20"/>
                <w:szCs w:val="20"/>
              </w:rPr>
            </w:pPr>
            <w:r w:rsidRPr="00A52275">
              <w:rPr>
                <w:color w:val="000000"/>
                <w:sz w:val="20"/>
                <w:szCs w:val="20"/>
              </w:rPr>
              <w:t>3.34</w:t>
            </w:r>
          </w:p>
        </w:tc>
        <w:tc>
          <w:tcPr>
            <w:tcW w:w="240" w:type="pct"/>
            <w:tcBorders>
              <w:top w:val="nil"/>
              <w:left w:val="nil"/>
              <w:bottom w:val="nil"/>
              <w:right w:val="nil"/>
            </w:tcBorders>
            <w:shd w:val="clear" w:color="auto" w:fill="auto"/>
            <w:noWrap/>
            <w:vAlign w:val="bottom"/>
            <w:hideMark/>
          </w:tcPr>
          <w:p w14:paraId="1A145D68"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1A502212" w14:textId="77777777" w:rsidR="000B28E2" w:rsidRPr="00A52275" w:rsidRDefault="000B28E2" w:rsidP="007D5F0F">
            <w:pPr>
              <w:spacing w:line="240" w:lineRule="auto"/>
              <w:jc w:val="left"/>
              <w:rPr>
                <w:color w:val="000000"/>
                <w:sz w:val="20"/>
                <w:szCs w:val="20"/>
              </w:rPr>
            </w:pPr>
            <w:r w:rsidRPr="00A52275">
              <w:rPr>
                <w:color w:val="000000"/>
                <w:sz w:val="20"/>
                <w:szCs w:val="20"/>
              </w:rPr>
              <w:t>27.19</w:t>
            </w:r>
          </w:p>
        </w:tc>
        <w:tc>
          <w:tcPr>
            <w:tcW w:w="577" w:type="pct"/>
            <w:tcBorders>
              <w:top w:val="nil"/>
              <w:left w:val="nil"/>
              <w:bottom w:val="nil"/>
              <w:right w:val="nil"/>
            </w:tcBorders>
            <w:shd w:val="clear" w:color="auto" w:fill="auto"/>
            <w:noWrap/>
            <w:vAlign w:val="bottom"/>
            <w:hideMark/>
          </w:tcPr>
          <w:p w14:paraId="0F37C45D" w14:textId="77777777" w:rsidR="000B28E2" w:rsidRPr="00A52275" w:rsidRDefault="000B28E2" w:rsidP="007D5F0F">
            <w:pPr>
              <w:spacing w:line="240" w:lineRule="auto"/>
              <w:jc w:val="left"/>
              <w:rPr>
                <w:color w:val="000000"/>
                <w:sz w:val="20"/>
                <w:szCs w:val="20"/>
              </w:rPr>
            </w:pPr>
            <w:r w:rsidRPr="00A52275">
              <w:rPr>
                <w:color w:val="000000"/>
                <w:sz w:val="20"/>
                <w:szCs w:val="20"/>
              </w:rPr>
              <w:t>2.26</w:t>
            </w:r>
          </w:p>
        </w:tc>
        <w:tc>
          <w:tcPr>
            <w:tcW w:w="591" w:type="pct"/>
            <w:tcBorders>
              <w:top w:val="nil"/>
              <w:left w:val="nil"/>
              <w:bottom w:val="nil"/>
              <w:right w:val="nil"/>
            </w:tcBorders>
            <w:shd w:val="clear" w:color="auto" w:fill="auto"/>
            <w:noWrap/>
            <w:vAlign w:val="bottom"/>
            <w:hideMark/>
          </w:tcPr>
          <w:p w14:paraId="6974E39F" w14:textId="77777777" w:rsidR="000B28E2" w:rsidRPr="00A52275" w:rsidRDefault="000B28E2" w:rsidP="007D5F0F">
            <w:pPr>
              <w:spacing w:line="240" w:lineRule="auto"/>
              <w:jc w:val="left"/>
              <w:rPr>
                <w:color w:val="000000"/>
                <w:sz w:val="20"/>
                <w:szCs w:val="20"/>
              </w:rPr>
            </w:pPr>
            <w:r w:rsidRPr="00A52275">
              <w:rPr>
                <w:color w:val="000000"/>
                <w:sz w:val="20"/>
                <w:szCs w:val="20"/>
              </w:rPr>
              <w:t>0.144</w:t>
            </w:r>
          </w:p>
        </w:tc>
      </w:tr>
      <w:tr w:rsidR="000B28E2" w:rsidRPr="00A52275" w14:paraId="7D51CA46" w14:textId="77777777" w:rsidTr="005E2286">
        <w:trPr>
          <w:trHeight w:val="320"/>
        </w:trPr>
        <w:tc>
          <w:tcPr>
            <w:tcW w:w="2331" w:type="pct"/>
            <w:tcBorders>
              <w:top w:val="nil"/>
              <w:left w:val="nil"/>
              <w:bottom w:val="nil"/>
              <w:right w:val="nil"/>
            </w:tcBorders>
            <w:shd w:val="clear" w:color="auto" w:fill="auto"/>
            <w:noWrap/>
            <w:vAlign w:val="bottom"/>
            <w:hideMark/>
          </w:tcPr>
          <w:p w14:paraId="62DD4770" w14:textId="77777777" w:rsidR="000B28E2" w:rsidRPr="00A52275" w:rsidRDefault="000B28E2" w:rsidP="007D5F0F">
            <w:pPr>
              <w:spacing w:line="240" w:lineRule="auto"/>
              <w:jc w:val="left"/>
              <w:rPr>
                <w:color w:val="000000"/>
                <w:sz w:val="20"/>
                <w:szCs w:val="20"/>
              </w:rPr>
            </w:pPr>
            <w:r w:rsidRPr="00A52275">
              <w:rPr>
                <w:color w:val="000000"/>
                <w:sz w:val="20"/>
                <w:szCs w:val="20"/>
              </w:rPr>
              <w:t>Sex</w:t>
            </w:r>
          </w:p>
        </w:tc>
        <w:tc>
          <w:tcPr>
            <w:tcW w:w="711" w:type="pct"/>
            <w:tcBorders>
              <w:top w:val="nil"/>
              <w:left w:val="nil"/>
              <w:bottom w:val="nil"/>
              <w:right w:val="nil"/>
            </w:tcBorders>
            <w:shd w:val="clear" w:color="auto" w:fill="auto"/>
            <w:noWrap/>
            <w:vAlign w:val="bottom"/>
            <w:hideMark/>
          </w:tcPr>
          <w:p w14:paraId="5E0A795D" w14:textId="77777777" w:rsidR="000B28E2" w:rsidRPr="00A52275" w:rsidRDefault="000B28E2" w:rsidP="007D5F0F">
            <w:pPr>
              <w:spacing w:line="240" w:lineRule="auto"/>
              <w:jc w:val="left"/>
              <w:rPr>
                <w:color w:val="000000"/>
                <w:sz w:val="20"/>
                <w:szCs w:val="20"/>
              </w:rPr>
            </w:pPr>
            <w:r w:rsidRPr="00A52275">
              <w:rPr>
                <w:color w:val="000000"/>
                <w:sz w:val="20"/>
                <w:szCs w:val="20"/>
              </w:rPr>
              <w:t>7.82</w:t>
            </w:r>
          </w:p>
        </w:tc>
        <w:tc>
          <w:tcPr>
            <w:tcW w:w="240" w:type="pct"/>
            <w:tcBorders>
              <w:top w:val="nil"/>
              <w:left w:val="nil"/>
              <w:bottom w:val="nil"/>
              <w:right w:val="nil"/>
            </w:tcBorders>
            <w:shd w:val="clear" w:color="auto" w:fill="auto"/>
            <w:noWrap/>
            <w:vAlign w:val="bottom"/>
            <w:hideMark/>
          </w:tcPr>
          <w:p w14:paraId="52DED148"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490F9198" w14:textId="77777777" w:rsidR="000B28E2" w:rsidRPr="00A52275" w:rsidRDefault="000B28E2" w:rsidP="007D5F0F">
            <w:pPr>
              <w:spacing w:line="240" w:lineRule="auto"/>
              <w:jc w:val="left"/>
              <w:rPr>
                <w:color w:val="000000"/>
                <w:sz w:val="20"/>
                <w:szCs w:val="20"/>
              </w:rPr>
            </w:pPr>
            <w:r w:rsidRPr="00A52275">
              <w:rPr>
                <w:color w:val="000000"/>
                <w:sz w:val="20"/>
                <w:szCs w:val="20"/>
              </w:rPr>
              <w:t>27.19</w:t>
            </w:r>
          </w:p>
        </w:tc>
        <w:tc>
          <w:tcPr>
            <w:tcW w:w="577" w:type="pct"/>
            <w:tcBorders>
              <w:top w:val="nil"/>
              <w:left w:val="nil"/>
              <w:bottom w:val="nil"/>
              <w:right w:val="nil"/>
            </w:tcBorders>
            <w:shd w:val="clear" w:color="auto" w:fill="auto"/>
            <w:noWrap/>
            <w:vAlign w:val="bottom"/>
            <w:hideMark/>
          </w:tcPr>
          <w:p w14:paraId="75515745" w14:textId="77777777" w:rsidR="000B28E2" w:rsidRPr="00A52275" w:rsidRDefault="000B28E2" w:rsidP="007D5F0F">
            <w:pPr>
              <w:spacing w:line="240" w:lineRule="auto"/>
              <w:jc w:val="left"/>
              <w:rPr>
                <w:color w:val="000000"/>
                <w:sz w:val="20"/>
                <w:szCs w:val="20"/>
              </w:rPr>
            </w:pPr>
            <w:r w:rsidRPr="00A52275">
              <w:rPr>
                <w:color w:val="000000"/>
                <w:sz w:val="20"/>
                <w:szCs w:val="20"/>
              </w:rPr>
              <w:t>5.29</w:t>
            </w:r>
          </w:p>
        </w:tc>
        <w:tc>
          <w:tcPr>
            <w:tcW w:w="591" w:type="pct"/>
            <w:tcBorders>
              <w:top w:val="nil"/>
              <w:left w:val="nil"/>
              <w:bottom w:val="nil"/>
              <w:right w:val="nil"/>
            </w:tcBorders>
            <w:shd w:val="clear" w:color="auto" w:fill="auto"/>
            <w:noWrap/>
            <w:vAlign w:val="bottom"/>
            <w:hideMark/>
          </w:tcPr>
          <w:p w14:paraId="4C8DF737" w14:textId="77777777" w:rsidR="000B28E2" w:rsidRPr="00A52275" w:rsidRDefault="000B28E2" w:rsidP="007D5F0F">
            <w:pPr>
              <w:spacing w:line="240" w:lineRule="auto"/>
              <w:jc w:val="left"/>
              <w:rPr>
                <w:color w:val="000000"/>
                <w:sz w:val="20"/>
                <w:szCs w:val="20"/>
              </w:rPr>
            </w:pPr>
            <w:r w:rsidRPr="00A52275">
              <w:rPr>
                <w:color w:val="000000"/>
                <w:sz w:val="20"/>
                <w:szCs w:val="20"/>
              </w:rPr>
              <w:t>0.029</w:t>
            </w:r>
          </w:p>
        </w:tc>
      </w:tr>
      <w:tr w:rsidR="000B28E2" w:rsidRPr="00A52275" w14:paraId="0652E5CF" w14:textId="77777777" w:rsidTr="005E2286">
        <w:trPr>
          <w:trHeight w:val="320"/>
        </w:trPr>
        <w:tc>
          <w:tcPr>
            <w:tcW w:w="2331" w:type="pct"/>
            <w:tcBorders>
              <w:top w:val="nil"/>
              <w:left w:val="nil"/>
              <w:bottom w:val="nil"/>
              <w:right w:val="nil"/>
            </w:tcBorders>
            <w:shd w:val="clear" w:color="auto" w:fill="auto"/>
            <w:noWrap/>
            <w:vAlign w:val="bottom"/>
            <w:hideMark/>
          </w:tcPr>
          <w:p w14:paraId="45C9E2B4" w14:textId="77777777" w:rsidR="000B28E2" w:rsidRPr="00A52275" w:rsidRDefault="000B28E2" w:rsidP="007D5F0F">
            <w:pPr>
              <w:spacing w:line="240" w:lineRule="auto"/>
              <w:jc w:val="left"/>
              <w:rPr>
                <w:color w:val="000000"/>
                <w:sz w:val="20"/>
                <w:szCs w:val="20"/>
              </w:rPr>
            </w:pPr>
            <w:r w:rsidRPr="00A52275">
              <w:rPr>
                <w:color w:val="000000"/>
                <w:sz w:val="20"/>
                <w:szCs w:val="20"/>
              </w:rPr>
              <w:t>Orientation</w:t>
            </w:r>
          </w:p>
        </w:tc>
        <w:tc>
          <w:tcPr>
            <w:tcW w:w="711" w:type="pct"/>
            <w:tcBorders>
              <w:top w:val="nil"/>
              <w:left w:val="nil"/>
              <w:bottom w:val="nil"/>
              <w:right w:val="nil"/>
            </w:tcBorders>
            <w:shd w:val="clear" w:color="auto" w:fill="auto"/>
            <w:noWrap/>
            <w:vAlign w:val="bottom"/>
            <w:hideMark/>
          </w:tcPr>
          <w:p w14:paraId="6D0AF638" w14:textId="77777777" w:rsidR="000B28E2" w:rsidRPr="00A52275" w:rsidRDefault="000B28E2" w:rsidP="007D5F0F">
            <w:pPr>
              <w:spacing w:line="240" w:lineRule="auto"/>
              <w:jc w:val="left"/>
              <w:rPr>
                <w:color w:val="000000"/>
                <w:sz w:val="20"/>
                <w:szCs w:val="20"/>
              </w:rPr>
            </w:pPr>
            <w:r w:rsidRPr="00A52275">
              <w:rPr>
                <w:color w:val="000000"/>
                <w:sz w:val="20"/>
                <w:szCs w:val="20"/>
              </w:rPr>
              <w:t>2.92</w:t>
            </w:r>
          </w:p>
        </w:tc>
        <w:tc>
          <w:tcPr>
            <w:tcW w:w="240" w:type="pct"/>
            <w:tcBorders>
              <w:top w:val="nil"/>
              <w:left w:val="nil"/>
              <w:bottom w:val="nil"/>
              <w:right w:val="nil"/>
            </w:tcBorders>
            <w:shd w:val="clear" w:color="auto" w:fill="auto"/>
            <w:noWrap/>
            <w:vAlign w:val="bottom"/>
            <w:hideMark/>
          </w:tcPr>
          <w:p w14:paraId="5894B296"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5B94023A" w14:textId="77777777" w:rsidR="000B28E2" w:rsidRPr="00A52275" w:rsidRDefault="000B28E2" w:rsidP="007D5F0F">
            <w:pPr>
              <w:spacing w:line="240" w:lineRule="auto"/>
              <w:jc w:val="left"/>
              <w:rPr>
                <w:color w:val="000000"/>
                <w:sz w:val="20"/>
                <w:szCs w:val="20"/>
              </w:rPr>
            </w:pPr>
            <w:r w:rsidRPr="00A52275">
              <w:rPr>
                <w:color w:val="000000"/>
                <w:sz w:val="20"/>
                <w:szCs w:val="20"/>
              </w:rPr>
              <w:t>27.19</w:t>
            </w:r>
          </w:p>
        </w:tc>
        <w:tc>
          <w:tcPr>
            <w:tcW w:w="577" w:type="pct"/>
            <w:tcBorders>
              <w:top w:val="nil"/>
              <w:left w:val="nil"/>
              <w:bottom w:val="nil"/>
              <w:right w:val="nil"/>
            </w:tcBorders>
            <w:shd w:val="clear" w:color="auto" w:fill="auto"/>
            <w:noWrap/>
            <w:vAlign w:val="bottom"/>
            <w:hideMark/>
          </w:tcPr>
          <w:p w14:paraId="58264DD3" w14:textId="77777777" w:rsidR="000B28E2" w:rsidRPr="00A52275" w:rsidRDefault="000B28E2" w:rsidP="007D5F0F">
            <w:pPr>
              <w:spacing w:line="240" w:lineRule="auto"/>
              <w:jc w:val="left"/>
              <w:rPr>
                <w:color w:val="000000"/>
                <w:sz w:val="20"/>
                <w:szCs w:val="20"/>
              </w:rPr>
            </w:pPr>
            <w:r w:rsidRPr="00A52275">
              <w:rPr>
                <w:color w:val="000000"/>
                <w:sz w:val="20"/>
                <w:szCs w:val="20"/>
              </w:rPr>
              <w:t>1.98</w:t>
            </w:r>
          </w:p>
        </w:tc>
        <w:tc>
          <w:tcPr>
            <w:tcW w:w="591" w:type="pct"/>
            <w:tcBorders>
              <w:top w:val="nil"/>
              <w:left w:val="nil"/>
              <w:bottom w:val="nil"/>
              <w:right w:val="nil"/>
            </w:tcBorders>
            <w:shd w:val="clear" w:color="auto" w:fill="auto"/>
            <w:noWrap/>
            <w:vAlign w:val="bottom"/>
            <w:hideMark/>
          </w:tcPr>
          <w:p w14:paraId="508480ED" w14:textId="77777777" w:rsidR="000B28E2" w:rsidRPr="00A52275" w:rsidRDefault="000B28E2" w:rsidP="007D5F0F">
            <w:pPr>
              <w:spacing w:line="240" w:lineRule="auto"/>
              <w:jc w:val="left"/>
              <w:rPr>
                <w:color w:val="000000"/>
                <w:sz w:val="20"/>
                <w:szCs w:val="20"/>
              </w:rPr>
            </w:pPr>
            <w:r w:rsidRPr="00A52275">
              <w:rPr>
                <w:color w:val="000000"/>
                <w:sz w:val="20"/>
                <w:szCs w:val="20"/>
              </w:rPr>
              <w:t>0.171</w:t>
            </w:r>
          </w:p>
        </w:tc>
      </w:tr>
      <w:tr w:rsidR="000B28E2" w:rsidRPr="00A52275" w14:paraId="25F3AF39" w14:textId="77777777" w:rsidTr="005E2286">
        <w:trPr>
          <w:trHeight w:val="700"/>
        </w:trPr>
        <w:tc>
          <w:tcPr>
            <w:tcW w:w="2331" w:type="pct"/>
            <w:tcBorders>
              <w:top w:val="nil"/>
              <w:left w:val="nil"/>
              <w:bottom w:val="double" w:sz="6" w:space="0" w:color="auto"/>
              <w:right w:val="nil"/>
            </w:tcBorders>
            <w:shd w:val="clear" w:color="auto" w:fill="auto"/>
            <w:vAlign w:val="bottom"/>
            <w:hideMark/>
          </w:tcPr>
          <w:p w14:paraId="3546E448" w14:textId="77777777" w:rsidR="000B28E2" w:rsidRPr="00A52275" w:rsidRDefault="000B28E2" w:rsidP="007D5F0F">
            <w:pPr>
              <w:spacing w:line="240" w:lineRule="auto"/>
              <w:jc w:val="left"/>
              <w:rPr>
                <w:color w:val="000000"/>
                <w:sz w:val="20"/>
                <w:szCs w:val="20"/>
              </w:rPr>
            </w:pPr>
            <w:r w:rsidRPr="00A52275">
              <w:rPr>
                <w:color w:val="000000"/>
                <w:sz w:val="20"/>
                <w:szCs w:val="20"/>
              </w:rPr>
              <w:t>Sex:Acclimation</w:t>
            </w:r>
            <w:r w:rsidRPr="00A52275">
              <w:rPr>
                <w:color w:val="000000"/>
                <w:sz w:val="20"/>
                <w:szCs w:val="20"/>
              </w:rPr>
              <w:br/>
              <w:t>Temperature</w:t>
            </w:r>
          </w:p>
        </w:tc>
        <w:tc>
          <w:tcPr>
            <w:tcW w:w="711" w:type="pct"/>
            <w:tcBorders>
              <w:top w:val="nil"/>
              <w:left w:val="nil"/>
              <w:bottom w:val="nil"/>
              <w:right w:val="nil"/>
            </w:tcBorders>
            <w:shd w:val="clear" w:color="auto" w:fill="auto"/>
            <w:noWrap/>
            <w:vAlign w:val="bottom"/>
            <w:hideMark/>
          </w:tcPr>
          <w:p w14:paraId="7BB06CD4" w14:textId="77777777" w:rsidR="000B28E2" w:rsidRPr="00A52275" w:rsidRDefault="000B28E2" w:rsidP="007D5F0F">
            <w:pPr>
              <w:spacing w:line="240" w:lineRule="auto"/>
              <w:jc w:val="left"/>
              <w:rPr>
                <w:color w:val="000000"/>
                <w:sz w:val="20"/>
                <w:szCs w:val="20"/>
              </w:rPr>
            </w:pPr>
            <w:r w:rsidRPr="00A52275">
              <w:rPr>
                <w:color w:val="000000"/>
                <w:sz w:val="20"/>
                <w:szCs w:val="20"/>
              </w:rPr>
              <w:t>0.41</w:t>
            </w:r>
          </w:p>
        </w:tc>
        <w:tc>
          <w:tcPr>
            <w:tcW w:w="240" w:type="pct"/>
            <w:tcBorders>
              <w:top w:val="nil"/>
              <w:left w:val="nil"/>
              <w:bottom w:val="nil"/>
              <w:right w:val="nil"/>
            </w:tcBorders>
            <w:shd w:val="clear" w:color="auto" w:fill="auto"/>
            <w:noWrap/>
            <w:vAlign w:val="bottom"/>
            <w:hideMark/>
          </w:tcPr>
          <w:p w14:paraId="3A4BF694"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0F3F6575" w14:textId="77777777" w:rsidR="000B28E2" w:rsidRPr="00A52275" w:rsidRDefault="000B28E2" w:rsidP="007D5F0F">
            <w:pPr>
              <w:spacing w:line="240" w:lineRule="auto"/>
              <w:jc w:val="left"/>
              <w:rPr>
                <w:color w:val="000000"/>
                <w:sz w:val="20"/>
                <w:szCs w:val="20"/>
              </w:rPr>
            </w:pPr>
            <w:r w:rsidRPr="00A52275">
              <w:rPr>
                <w:color w:val="000000"/>
                <w:sz w:val="20"/>
                <w:szCs w:val="20"/>
              </w:rPr>
              <w:t>27.19</w:t>
            </w:r>
          </w:p>
        </w:tc>
        <w:tc>
          <w:tcPr>
            <w:tcW w:w="577" w:type="pct"/>
            <w:tcBorders>
              <w:top w:val="nil"/>
              <w:left w:val="nil"/>
              <w:bottom w:val="nil"/>
              <w:right w:val="nil"/>
            </w:tcBorders>
            <w:shd w:val="clear" w:color="auto" w:fill="auto"/>
            <w:noWrap/>
            <w:vAlign w:val="bottom"/>
            <w:hideMark/>
          </w:tcPr>
          <w:p w14:paraId="0E23FD3E" w14:textId="77777777" w:rsidR="000B28E2" w:rsidRPr="00A52275" w:rsidRDefault="000B28E2" w:rsidP="007D5F0F">
            <w:pPr>
              <w:spacing w:line="240" w:lineRule="auto"/>
              <w:jc w:val="left"/>
              <w:rPr>
                <w:color w:val="000000"/>
                <w:sz w:val="20"/>
                <w:szCs w:val="20"/>
              </w:rPr>
            </w:pPr>
            <w:r w:rsidRPr="00A52275">
              <w:rPr>
                <w:color w:val="000000"/>
                <w:sz w:val="20"/>
                <w:szCs w:val="20"/>
              </w:rPr>
              <w:t>0.28</w:t>
            </w:r>
          </w:p>
        </w:tc>
        <w:tc>
          <w:tcPr>
            <w:tcW w:w="591" w:type="pct"/>
            <w:tcBorders>
              <w:top w:val="nil"/>
              <w:left w:val="nil"/>
              <w:bottom w:val="nil"/>
              <w:right w:val="nil"/>
            </w:tcBorders>
            <w:shd w:val="clear" w:color="auto" w:fill="auto"/>
            <w:noWrap/>
            <w:vAlign w:val="bottom"/>
            <w:hideMark/>
          </w:tcPr>
          <w:p w14:paraId="15B6EECB" w14:textId="77777777" w:rsidR="000B28E2" w:rsidRPr="00A52275" w:rsidRDefault="000B28E2" w:rsidP="007D5F0F">
            <w:pPr>
              <w:spacing w:line="240" w:lineRule="auto"/>
              <w:jc w:val="left"/>
              <w:rPr>
                <w:color w:val="000000"/>
                <w:sz w:val="20"/>
                <w:szCs w:val="20"/>
              </w:rPr>
            </w:pPr>
            <w:r w:rsidRPr="00A52275">
              <w:rPr>
                <w:color w:val="000000"/>
                <w:sz w:val="20"/>
                <w:szCs w:val="20"/>
              </w:rPr>
              <w:t>0.604</w:t>
            </w:r>
          </w:p>
        </w:tc>
      </w:tr>
      <w:tr w:rsidR="000B28E2" w:rsidRPr="00A52275" w14:paraId="633853B0" w14:textId="77777777" w:rsidTr="005E2286">
        <w:trPr>
          <w:trHeight w:val="400"/>
        </w:trPr>
        <w:tc>
          <w:tcPr>
            <w:tcW w:w="5000" w:type="pct"/>
            <w:gridSpan w:val="6"/>
            <w:tcBorders>
              <w:top w:val="double" w:sz="6" w:space="0" w:color="808080"/>
              <w:left w:val="nil"/>
              <w:bottom w:val="single" w:sz="4" w:space="0" w:color="808080"/>
              <w:right w:val="nil"/>
            </w:tcBorders>
            <w:shd w:val="clear" w:color="auto" w:fill="auto"/>
            <w:noWrap/>
            <w:vAlign w:val="bottom"/>
            <w:hideMark/>
          </w:tcPr>
          <w:p w14:paraId="1095F082"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 xml:space="preserve">Anova of GLMM </w:t>
            </w:r>
            <w:r w:rsidRPr="00A52275">
              <w:rPr>
                <w:b/>
                <w:bCs/>
                <w:i/>
                <w:iCs/>
                <w:color w:val="000000"/>
                <w:sz w:val="20"/>
                <w:szCs w:val="20"/>
              </w:rPr>
              <w:t>S. punctum</w:t>
            </w:r>
          </w:p>
        </w:tc>
      </w:tr>
      <w:tr w:rsidR="000B28E2" w:rsidRPr="00A52275" w14:paraId="6B4D60B9" w14:textId="77777777" w:rsidTr="005E2286">
        <w:trPr>
          <w:trHeight w:val="320"/>
        </w:trPr>
        <w:tc>
          <w:tcPr>
            <w:tcW w:w="2331" w:type="pct"/>
            <w:tcBorders>
              <w:top w:val="nil"/>
              <w:left w:val="nil"/>
              <w:bottom w:val="nil"/>
              <w:right w:val="nil"/>
            </w:tcBorders>
            <w:shd w:val="clear" w:color="auto" w:fill="auto"/>
            <w:noWrap/>
            <w:vAlign w:val="bottom"/>
            <w:hideMark/>
          </w:tcPr>
          <w:p w14:paraId="02EF6414" w14:textId="77777777" w:rsidR="000B28E2" w:rsidRPr="00A52275" w:rsidRDefault="000B28E2" w:rsidP="007D5F0F">
            <w:pPr>
              <w:spacing w:line="240" w:lineRule="auto"/>
              <w:jc w:val="left"/>
              <w:rPr>
                <w:b/>
                <w:bCs/>
                <w:color w:val="000000"/>
                <w:sz w:val="20"/>
                <w:szCs w:val="20"/>
              </w:rPr>
            </w:pPr>
          </w:p>
        </w:tc>
        <w:tc>
          <w:tcPr>
            <w:tcW w:w="711" w:type="pct"/>
            <w:tcBorders>
              <w:top w:val="nil"/>
              <w:left w:val="nil"/>
              <w:bottom w:val="single" w:sz="4" w:space="0" w:color="auto"/>
              <w:right w:val="nil"/>
            </w:tcBorders>
            <w:shd w:val="clear" w:color="auto" w:fill="auto"/>
            <w:noWrap/>
            <w:vAlign w:val="bottom"/>
            <w:hideMark/>
          </w:tcPr>
          <w:p w14:paraId="34DEFE47"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Mean Sq</w:t>
            </w:r>
          </w:p>
        </w:tc>
        <w:tc>
          <w:tcPr>
            <w:tcW w:w="240" w:type="pct"/>
            <w:tcBorders>
              <w:top w:val="nil"/>
              <w:left w:val="nil"/>
              <w:bottom w:val="single" w:sz="4" w:space="0" w:color="auto"/>
              <w:right w:val="nil"/>
            </w:tcBorders>
            <w:shd w:val="clear" w:color="auto" w:fill="auto"/>
            <w:noWrap/>
            <w:vAlign w:val="bottom"/>
            <w:hideMark/>
          </w:tcPr>
          <w:p w14:paraId="69CDA74F"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DF</w:t>
            </w:r>
          </w:p>
        </w:tc>
        <w:tc>
          <w:tcPr>
            <w:tcW w:w="549" w:type="pct"/>
            <w:tcBorders>
              <w:top w:val="nil"/>
              <w:left w:val="nil"/>
              <w:bottom w:val="single" w:sz="4" w:space="0" w:color="auto"/>
              <w:right w:val="nil"/>
            </w:tcBorders>
            <w:shd w:val="clear" w:color="auto" w:fill="auto"/>
            <w:noWrap/>
            <w:vAlign w:val="bottom"/>
            <w:hideMark/>
          </w:tcPr>
          <w:p w14:paraId="1198776A"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DenDF</w:t>
            </w:r>
          </w:p>
        </w:tc>
        <w:tc>
          <w:tcPr>
            <w:tcW w:w="577" w:type="pct"/>
            <w:tcBorders>
              <w:top w:val="nil"/>
              <w:left w:val="nil"/>
              <w:bottom w:val="single" w:sz="4" w:space="0" w:color="auto"/>
              <w:right w:val="nil"/>
            </w:tcBorders>
            <w:shd w:val="clear" w:color="auto" w:fill="auto"/>
            <w:noWrap/>
            <w:vAlign w:val="bottom"/>
            <w:hideMark/>
          </w:tcPr>
          <w:p w14:paraId="2129DEB3"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F value</w:t>
            </w:r>
          </w:p>
        </w:tc>
        <w:tc>
          <w:tcPr>
            <w:tcW w:w="591" w:type="pct"/>
            <w:tcBorders>
              <w:top w:val="nil"/>
              <w:left w:val="nil"/>
              <w:bottom w:val="single" w:sz="4" w:space="0" w:color="auto"/>
              <w:right w:val="nil"/>
            </w:tcBorders>
            <w:shd w:val="clear" w:color="auto" w:fill="auto"/>
            <w:noWrap/>
            <w:vAlign w:val="bottom"/>
            <w:hideMark/>
          </w:tcPr>
          <w:p w14:paraId="5E512D8D" w14:textId="77777777" w:rsidR="000B28E2" w:rsidRPr="00A52275" w:rsidRDefault="000B28E2" w:rsidP="007D5F0F">
            <w:pPr>
              <w:spacing w:line="240" w:lineRule="auto"/>
              <w:jc w:val="left"/>
              <w:rPr>
                <w:b/>
                <w:bCs/>
                <w:color w:val="000000"/>
                <w:sz w:val="20"/>
                <w:szCs w:val="20"/>
              </w:rPr>
            </w:pPr>
            <w:r w:rsidRPr="00A52275">
              <w:rPr>
                <w:b/>
                <w:bCs/>
                <w:color w:val="000000"/>
                <w:sz w:val="20"/>
                <w:szCs w:val="20"/>
              </w:rPr>
              <w:t>P value</w:t>
            </w:r>
          </w:p>
        </w:tc>
      </w:tr>
      <w:tr w:rsidR="000B28E2" w:rsidRPr="00A52275" w14:paraId="1130EBF6" w14:textId="77777777" w:rsidTr="005E2286">
        <w:trPr>
          <w:trHeight w:val="320"/>
        </w:trPr>
        <w:tc>
          <w:tcPr>
            <w:tcW w:w="2331" w:type="pct"/>
            <w:tcBorders>
              <w:top w:val="nil"/>
              <w:left w:val="nil"/>
              <w:bottom w:val="nil"/>
              <w:right w:val="nil"/>
            </w:tcBorders>
            <w:shd w:val="clear" w:color="auto" w:fill="auto"/>
            <w:noWrap/>
            <w:vAlign w:val="bottom"/>
            <w:hideMark/>
          </w:tcPr>
          <w:p w14:paraId="128485A2" w14:textId="77777777" w:rsidR="000B28E2" w:rsidRPr="00A52275" w:rsidRDefault="000B28E2" w:rsidP="007D5F0F">
            <w:pPr>
              <w:spacing w:line="240" w:lineRule="auto"/>
              <w:jc w:val="left"/>
              <w:rPr>
                <w:color w:val="000000"/>
                <w:sz w:val="20"/>
                <w:szCs w:val="20"/>
              </w:rPr>
            </w:pPr>
            <w:r w:rsidRPr="00A52275">
              <w:rPr>
                <w:color w:val="000000"/>
                <w:sz w:val="20"/>
                <w:szCs w:val="20"/>
              </w:rPr>
              <w:t>Acclimation Temperature</w:t>
            </w:r>
          </w:p>
        </w:tc>
        <w:tc>
          <w:tcPr>
            <w:tcW w:w="711" w:type="pct"/>
            <w:tcBorders>
              <w:top w:val="nil"/>
              <w:left w:val="nil"/>
              <w:bottom w:val="nil"/>
              <w:right w:val="nil"/>
            </w:tcBorders>
            <w:shd w:val="clear" w:color="auto" w:fill="auto"/>
            <w:noWrap/>
            <w:vAlign w:val="bottom"/>
            <w:hideMark/>
          </w:tcPr>
          <w:p w14:paraId="0107450A" w14:textId="77777777" w:rsidR="000B28E2" w:rsidRPr="00A52275" w:rsidRDefault="000B28E2" w:rsidP="007D5F0F">
            <w:pPr>
              <w:spacing w:line="240" w:lineRule="auto"/>
              <w:jc w:val="left"/>
              <w:rPr>
                <w:color w:val="000000"/>
                <w:sz w:val="20"/>
                <w:szCs w:val="20"/>
              </w:rPr>
            </w:pPr>
            <w:r w:rsidRPr="00A52275">
              <w:rPr>
                <w:color w:val="000000"/>
                <w:sz w:val="20"/>
                <w:szCs w:val="20"/>
              </w:rPr>
              <w:t>19.87</w:t>
            </w:r>
          </w:p>
        </w:tc>
        <w:tc>
          <w:tcPr>
            <w:tcW w:w="240" w:type="pct"/>
            <w:tcBorders>
              <w:top w:val="nil"/>
              <w:left w:val="nil"/>
              <w:bottom w:val="nil"/>
              <w:right w:val="nil"/>
            </w:tcBorders>
            <w:shd w:val="clear" w:color="auto" w:fill="auto"/>
            <w:noWrap/>
            <w:vAlign w:val="bottom"/>
            <w:hideMark/>
          </w:tcPr>
          <w:p w14:paraId="0EF0320E"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2FBCF704" w14:textId="77777777" w:rsidR="000B28E2" w:rsidRPr="00A52275" w:rsidRDefault="000B28E2" w:rsidP="007D5F0F">
            <w:pPr>
              <w:spacing w:line="240" w:lineRule="auto"/>
              <w:jc w:val="left"/>
              <w:rPr>
                <w:color w:val="000000"/>
                <w:sz w:val="20"/>
                <w:szCs w:val="20"/>
              </w:rPr>
            </w:pPr>
            <w:r w:rsidRPr="00A52275">
              <w:rPr>
                <w:color w:val="000000"/>
                <w:sz w:val="20"/>
                <w:szCs w:val="20"/>
              </w:rPr>
              <w:t>26.79</w:t>
            </w:r>
          </w:p>
        </w:tc>
        <w:tc>
          <w:tcPr>
            <w:tcW w:w="577" w:type="pct"/>
            <w:tcBorders>
              <w:top w:val="nil"/>
              <w:left w:val="nil"/>
              <w:bottom w:val="nil"/>
              <w:right w:val="nil"/>
            </w:tcBorders>
            <w:shd w:val="clear" w:color="auto" w:fill="auto"/>
            <w:noWrap/>
            <w:vAlign w:val="bottom"/>
            <w:hideMark/>
          </w:tcPr>
          <w:p w14:paraId="7F5D0EB5" w14:textId="77777777" w:rsidR="000B28E2" w:rsidRPr="00A52275" w:rsidRDefault="000B28E2" w:rsidP="007D5F0F">
            <w:pPr>
              <w:spacing w:line="240" w:lineRule="auto"/>
              <w:jc w:val="left"/>
              <w:rPr>
                <w:color w:val="000000"/>
                <w:sz w:val="20"/>
                <w:szCs w:val="20"/>
              </w:rPr>
            </w:pPr>
            <w:r w:rsidRPr="00A52275">
              <w:rPr>
                <w:color w:val="000000"/>
                <w:sz w:val="20"/>
                <w:szCs w:val="20"/>
              </w:rPr>
              <w:t>3.31</w:t>
            </w:r>
          </w:p>
        </w:tc>
        <w:tc>
          <w:tcPr>
            <w:tcW w:w="591" w:type="pct"/>
            <w:tcBorders>
              <w:top w:val="nil"/>
              <w:left w:val="nil"/>
              <w:bottom w:val="nil"/>
              <w:right w:val="nil"/>
            </w:tcBorders>
            <w:shd w:val="clear" w:color="auto" w:fill="auto"/>
            <w:noWrap/>
            <w:vAlign w:val="bottom"/>
            <w:hideMark/>
          </w:tcPr>
          <w:p w14:paraId="300A2B6E" w14:textId="77777777" w:rsidR="000B28E2" w:rsidRPr="00A52275" w:rsidRDefault="000B28E2" w:rsidP="007D5F0F">
            <w:pPr>
              <w:spacing w:line="240" w:lineRule="auto"/>
              <w:jc w:val="left"/>
              <w:rPr>
                <w:color w:val="000000"/>
                <w:sz w:val="20"/>
                <w:szCs w:val="20"/>
              </w:rPr>
            </w:pPr>
            <w:r w:rsidRPr="00A52275">
              <w:rPr>
                <w:color w:val="000000"/>
                <w:sz w:val="20"/>
                <w:szCs w:val="20"/>
              </w:rPr>
              <w:t>0.080</w:t>
            </w:r>
          </w:p>
        </w:tc>
      </w:tr>
      <w:tr w:rsidR="000B28E2" w:rsidRPr="00A52275" w14:paraId="00C5D04D" w14:textId="77777777" w:rsidTr="005E2286">
        <w:trPr>
          <w:trHeight w:val="320"/>
        </w:trPr>
        <w:tc>
          <w:tcPr>
            <w:tcW w:w="2331" w:type="pct"/>
            <w:tcBorders>
              <w:top w:val="nil"/>
              <w:left w:val="nil"/>
              <w:bottom w:val="nil"/>
              <w:right w:val="nil"/>
            </w:tcBorders>
            <w:shd w:val="clear" w:color="auto" w:fill="auto"/>
            <w:noWrap/>
            <w:vAlign w:val="bottom"/>
            <w:hideMark/>
          </w:tcPr>
          <w:p w14:paraId="1CD8FD68" w14:textId="77777777" w:rsidR="000B28E2" w:rsidRPr="00A52275" w:rsidRDefault="000B28E2" w:rsidP="007D5F0F">
            <w:pPr>
              <w:spacing w:line="240" w:lineRule="auto"/>
              <w:jc w:val="left"/>
              <w:rPr>
                <w:color w:val="000000"/>
                <w:sz w:val="20"/>
                <w:szCs w:val="20"/>
              </w:rPr>
            </w:pPr>
            <w:r w:rsidRPr="00A52275">
              <w:rPr>
                <w:color w:val="000000"/>
                <w:sz w:val="20"/>
                <w:szCs w:val="20"/>
              </w:rPr>
              <w:t>Sex</w:t>
            </w:r>
          </w:p>
        </w:tc>
        <w:tc>
          <w:tcPr>
            <w:tcW w:w="711" w:type="pct"/>
            <w:tcBorders>
              <w:top w:val="nil"/>
              <w:left w:val="nil"/>
              <w:bottom w:val="nil"/>
              <w:right w:val="nil"/>
            </w:tcBorders>
            <w:shd w:val="clear" w:color="auto" w:fill="auto"/>
            <w:noWrap/>
            <w:vAlign w:val="bottom"/>
            <w:hideMark/>
          </w:tcPr>
          <w:p w14:paraId="4B7E4BBB" w14:textId="77777777" w:rsidR="000B28E2" w:rsidRPr="00A52275" w:rsidRDefault="000B28E2" w:rsidP="007D5F0F">
            <w:pPr>
              <w:spacing w:line="240" w:lineRule="auto"/>
              <w:jc w:val="left"/>
              <w:rPr>
                <w:color w:val="000000"/>
                <w:sz w:val="20"/>
                <w:szCs w:val="20"/>
              </w:rPr>
            </w:pPr>
            <w:r w:rsidRPr="00A52275">
              <w:rPr>
                <w:color w:val="000000"/>
                <w:sz w:val="20"/>
                <w:szCs w:val="20"/>
              </w:rPr>
              <w:t>16.16</w:t>
            </w:r>
          </w:p>
        </w:tc>
        <w:tc>
          <w:tcPr>
            <w:tcW w:w="240" w:type="pct"/>
            <w:tcBorders>
              <w:top w:val="nil"/>
              <w:left w:val="nil"/>
              <w:bottom w:val="nil"/>
              <w:right w:val="nil"/>
            </w:tcBorders>
            <w:shd w:val="clear" w:color="auto" w:fill="auto"/>
            <w:noWrap/>
            <w:vAlign w:val="bottom"/>
            <w:hideMark/>
          </w:tcPr>
          <w:p w14:paraId="472C33AD"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05C75F86" w14:textId="77777777" w:rsidR="000B28E2" w:rsidRPr="00A52275" w:rsidRDefault="000B28E2" w:rsidP="007D5F0F">
            <w:pPr>
              <w:spacing w:line="240" w:lineRule="auto"/>
              <w:jc w:val="left"/>
              <w:rPr>
                <w:color w:val="000000"/>
                <w:sz w:val="20"/>
                <w:szCs w:val="20"/>
              </w:rPr>
            </w:pPr>
            <w:r w:rsidRPr="00A52275">
              <w:rPr>
                <w:color w:val="000000"/>
                <w:sz w:val="20"/>
                <w:szCs w:val="20"/>
              </w:rPr>
              <w:t>26.79</w:t>
            </w:r>
          </w:p>
        </w:tc>
        <w:tc>
          <w:tcPr>
            <w:tcW w:w="577" w:type="pct"/>
            <w:tcBorders>
              <w:top w:val="nil"/>
              <w:left w:val="nil"/>
              <w:bottom w:val="nil"/>
              <w:right w:val="nil"/>
            </w:tcBorders>
            <w:shd w:val="clear" w:color="auto" w:fill="auto"/>
            <w:noWrap/>
            <w:vAlign w:val="bottom"/>
            <w:hideMark/>
          </w:tcPr>
          <w:p w14:paraId="4CA84BD4" w14:textId="77777777" w:rsidR="000B28E2" w:rsidRPr="00A52275" w:rsidRDefault="000B28E2" w:rsidP="007D5F0F">
            <w:pPr>
              <w:spacing w:line="240" w:lineRule="auto"/>
              <w:jc w:val="left"/>
              <w:rPr>
                <w:color w:val="000000"/>
                <w:sz w:val="20"/>
                <w:szCs w:val="20"/>
              </w:rPr>
            </w:pPr>
            <w:r w:rsidRPr="00A52275">
              <w:rPr>
                <w:color w:val="000000"/>
                <w:sz w:val="20"/>
                <w:szCs w:val="20"/>
              </w:rPr>
              <w:t>2.70</w:t>
            </w:r>
          </w:p>
        </w:tc>
        <w:tc>
          <w:tcPr>
            <w:tcW w:w="591" w:type="pct"/>
            <w:tcBorders>
              <w:top w:val="nil"/>
              <w:left w:val="nil"/>
              <w:bottom w:val="nil"/>
              <w:right w:val="nil"/>
            </w:tcBorders>
            <w:shd w:val="clear" w:color="auto" w:fill="auto"/>
            <w:noWrap/>
            <w:vAlign w:val="bottom"/>
            <w:hideMark/>
          </w:tcPr>
          <w:p w14:paraId="6F71EE09" w14:textId="77777777" w:rsidR="000B28E2" w:rsidRPr="00A52275" w:rsidRDefault="000B28E2" w:rsidP="007D5F0F">
            <w:pPr>
              <w:spacing w:line="240" w:lineRule="auto"/>
              <w:jc w:val="left"/>
              <w:rPr>
                <w:color w:val="000000"/>
                <w:sz w:val="20"/>
                <w:szCs w:val="20"/>
              </w:rPr>
            </w:pPr>
            <w:r w:rsidRPr="00A52275">
              <w:rPr>
                <w:color w:val="000000"/>
                <w:sz w:val="20"/>
                <w:szCs w:val="20"/>
              </w:rPr>
              <w:t>0.112</w:t>
            </w:r>
          </w:p>
        </w:tc>
      </w:tr>
      <w:tr w:rsidR="000B28E2" w:rsidRPr="00A52275" w14:paraId="38A72F40" w14:textId="77777777" w:rsidTr="005E2286">
        <w:trPr>
          <w:trHeight w:val="320"/>
        </w:trPr>
        <w:tc>
          <w:tcPr>
            <w:tcW w:w="2331" w:type="pct"/>
            <w:tcBorders>
              <w:top w:val="nil"/>
              <w:left w:val="nil"/>
              <w:bottom w:val="nil"/>
              <w:right w:val="nil"/>
            </w:tcBorders>
            <w:shd w:val="clear" w:color="auto" w:fill="auto"/>
            <w:noWrap/>
            <w:vAlign w:val="bottom"/>
            <w:hideMark/>
          </w:tcPr>
          <w:p w14:paraId="3FD4C55B" w14:textId="77777777" w:rsidR="000B28E2" w:rsidRPr="00A52275" w:rsidRDefault="000B28E2" w:rsidP="007D5F0F">
            <w:pPr>
              <w:spacing w:line="240" w:lineRule="auto"/>
              <w:jc w:val="left"/>
              <w:rPr>
                <w:color w:val="000000"/>
                <w:sz w:val="20"/>
                <w:szCs w:val="20"/>
              </w:rPr>
            </w:pPr>
            <w:r w:rsidRPr="00A52275">
              <w:rPr>
                <w:color w:val="000000"/>
                <w:sz w:val="20"/>
                <w:szCs w:val="20"/>
              </w:rPr>
              <w:t>Orientation</w:t>
            </w:r>
          </w:p>
        </w:tc>
        <w:tc>
          <w:tcPr>
            <w:tcW w:w="711" w:type="pct"/>
            <w:tcBorders>
              <w:top w:val="nil"/>
              <w:left w:val="nil"/>
              <w:bottom w:val="nil"/>
              <w:right w:val="nil"/>
            </w:tcBorders>
            <w:shd w:val="clear" w:color="auto" w:fill="auto"/>
            <w:noWrap/>
            <w:vAlign w:val="bottom"/>
            <w:hideMark/>
          </w:tcPr>
          <w:p w14:paraId="60A4146A" w14:textId="77777777" w:rsidR="000B28E2" w:rsidRPr="00A52275" w:rsidRDefault="000B28E2" w:rsidP="007D5F0F">
            <w:pPr>
              <w:spacing w:line="240" w:lineRule="auto"/>
              <w:jc w:val="left"/>
              <w:rPr>
                <w:color w:val="000000"/>
                <w:sz w:val="20"/>
                <w:szCs w:val="20"/>
              </w:rPr>
            </w:pPr>
            <w:r w:rsidRPr="00A52275">
              <w:rPr>
                <w:color w:val="000000"/>
                <w:sz w:val="20"/>
                <w:szCs w:val="20"/>
              </w:rPr>
              <w:t>9.44</w:t>
            </w:r>
          </w:p>
        </w:tc>
        <w:tc>
          <w:tcPr>
            <w:tcW w:w="240" w:type="pct"/>
            <w:tcBorders>
              <w:top w:val="nil"/>
              <w:left w:val="nil"/>
              <w:bottom w:val="nil"/>
              <w:right w:val="nil"/>
            </w:tcBorders>
            <w:shd w:val="clear" w:color="auto" w:fill="auto"/>
            <w:noWrap/>
            <w:vAlign w:val="bottom"/>
            <w:hideMark/>
          </w:tcPr>
          <w:p w14:paraId="11B02271"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nil"/>
              <w:right w:val="nil"/>
            </w:tcBorders>
            <w:shd w:val="clear" w:color="auto" w:fill="auto"/>
            <w:noWrap/>
            <w:vAlign w:val="bottom"/>
            <w:hideMark/>
          </w:tcPr>
          <w:p w14:paraId="2D260D29" w14:textId="77777777" w:rsidR="000B28E2" w:rsidRPr="00A52275" w:rsidRDefault="000B28E2" w:rsidP="007D5F0F">
            <w:pPr>
              <w:spacing w:line="240" w:lineRule="auto"/>
              <w:jc w:val="left"/>
              <w:rPr>
                <w:color w:val="000000"/>
                <w:sz w:val="20"/>
                <w:szCs w:val="20"/>
              </w:rPr>
            </w:pPr>
            <w:r w:rsidRPr="00A52275">
              <w:rPr>
                <w:color w:val="000000"/>
                <w:sz w:val="20"/>
                <w:szCs w:val="20"/>
              </w:rPr>
              <w:t>26.79</w:t>
            </w:r>
          </w:p>
        </w:tc>
        <w:tc>
          <w:tcPr>
            <w:tcW w:w="577" w:type="pct"/>
            <w:tcBorders>
              <w:top w:val="nil"/>
              <w:left w:val="nil"/>
              <w:bottom w:val="nil"/>
              <w:right w:val="nil"/>
            </w:tcBorders>
            <w:shd w:val="clear" w:color="auto" w:fill="auto"/>
            <w:noWrap/>
            <w:vAlign w:val="bottom"/>
            <w:hideMark/>
          </w:tcPr>
          <w:p w14:paraId="27D3BC02" w14:textId="77777777" w:rsidR="000B28E2" w:rsidRPr="00A52275" w:rsidRDefault="000B28E2" w:rsidP="007D5F0F">
            <w:pPr>
              <w:spacing w:line="240" w:lineRule="auto"/>
              <w:jc w:val="left"/>
              <w:rPr>
                <w:color w:val="000000"/>
                <w:sz w:val="20"/>
                <w:szCs w:val="20"/>
              </w:rPr>
            </w:pPr>
            <w:r w:rsidRPr="00A52275">
              <w:rPr>
                <w:color w:val="000000"/>
                <w:sz w:val="20"/>
                <w:szCs w:val="20"/>
              </w:rPr>
              <w:t>1.57</w:t>
            </w:r>
          </w:p>
        </w:tc>
        <w:tc>
          <w:tcPr>
            <w:tcW w:w="591" w:type="pct"/>
            <w:tcBorders>
              <w:top w:val="nil"/>
              <w:left w:val="nil"/>
              <w:bottom w:val="nil"/>
              <w:right w:val="nil"/>
            </w:tcBorders>
            <w:shd w:val="clear" w:color="auto" w:fill="auto"/>
            <w:noWrap/>
            <w:vAlign w:val="bottom"/>
            <w:hideMark/>
          </w:tcPr>
          <w:p w14:paraId="00E0519A" w14:textId="77777777" w:rsidR="000B28E2" w:rsidRPr="00A52275" w:rsidRDefault="000B28E2" w:rsidP="007D5F0F">
            <w:pPr>
              <w:spacing w:line="240" w:lineRule="auto"/>
              <w:jc w:val="left"/>
              <w:rPr>
                <w:color w:val="000000"/>
                <w:sz w:val="20"/>
                <w:szCs w:val="20"/>
              </w:rPr>
            </w:pPr>
            <w:r w:rsidRPr="00A52275">
              <w:rPr>
                <w:color w:val="000000"/>
                <w:sz w:val="20"/>
                <w:szCs w:val="20"/>
              </w:rPr>
              <w:t>0.220</w:t>
            </w:r>
          </w:p>
        </w:tc>
      </w:tr>
      <w:tr w:rsidR="000B28E2" w:rsidRPr="00A52275" w14:paraId="1D551E48" w14:textId="77777777" w:rsidTr="005E2286">
        <w:trPr>
          <w:trHeight w:val="700"/>
        </w:trPr>
        <w:tc>
          <w:tcPr>
            <w:tcW w:w="2331" w:type="pct"/>
            <w:tcBorders>
              <w:top w:val="nil"/>
              <w:left w:val="nil"/>
              <w:bottom w:val="double" w:sz="6" w:space="0" w:color="auto"/>
              <w:right w:val="nil"/>
            </w:tcBorders>
            <w:shd w:val="clear" w:color="auto" w:fill="auto"/>
            <w:vAlign w:val="bottom"/>
            <w:hideMark/>
          </w:tcPr>
          <w:p w14:paraId="00CC8DD6" w14:textId="77777777" w:rsidR="000B28E2" w:rsidRPr="00A52275" w:rsidRDefault="000B28E2" w:rsidP="007D5F0F">
            <w:pPr>
              <w:spacing w:line="240" w:lineRule="auto"/>
              <w:jc w:val="left"/>
              <w:rPr>
                <w:color w:val="000000"/>
                <w:sz w:val="20"/>
                <w:szCs w:val="20"/>
              </w:rPr>
            </w:pPr>
            <w:r w:rsidRPr="00A52275">
              <w:rPr>
                <w:color w:val="000000"/>
                <w:sz w:val="20"/>
                <w:szCs w:val="20"/>
              </w:rPr>
              <w:t>Sex:Acclimation</w:t>
            </w:r>
            <w:r w:rsidRPr="00A52275">
              <w:rPr>
                <w:color w:val="000000"/>
                <w:sz w:val="20"/>
                <w:szCs w:val="20"/>
              </w:rPr>
              <w:br/>
              <w:t>Temperature</w:t>
            </w:r>
          </w:p>
        </w:tc>
        <w:tc>
          <w:tcPr>
            <w:tcW w:w="711" w:type="pct"/>
            <w:tcBorders>
              <w:top w:val="nil"/>
              <w:left w:val="nil"/>
              <w:bottom w:val="double" w:sz="6" w:space="0" w:color="auto"/>
              <w:right w:val="nil"/>
            </w:tcBorders>
            <w:shd w:val="clear" w:color="auto" w:fill="auto"/>
            <w:noWrap/>
            <w:vAlign w:val="bottom"/>
            <w:hideMark/>
          </w:tcPr>
          <w:p w14:paraId="4269F2AE" w14:textId="77777777" w:rsidR="000B28E2" w:rsidRPr="00A52275" w:rsidRDefault="000B28E2" w:rsidP="007D5F0F">
            <w:pPr>
              <w:spacing w:line="240" w:lineRule="auto"/>
              <w:jc w:val="left"/>
              <w:rPr>
                <w:color w:val="000000"/>
                <w:sz w:val="20"/>
                <w:szCs w:val="20"/>
              </w:rPr>
            </w:pPr>
            <w:r w:rsidRPr="00A52275">
              <w:rPr>
                <w:color w:val="000000"/>
                <w:sz w:val="20"/>
                <w:szCs w:val="20"/>
              </w:rPr>
              <w:t>26.81</w:t>
            </w:r>
          </w:p>
        </w:tc>
        <w:tc>
          <w:tcPr>
            <w:tcW w:w="240" w:type="pct"/>
            <w:tcBorders>
              <w:top w:val="nil"/>
              <w:left w:val="nil"/>
              <w:bottom w:val="double" w:sz="6" w:space="0" w:color="auto"/>
              <w:right w:val="nil"/>
            </w:tcBorders>
            <w:shd w:val="clear" w:color="auto" w:fill="auto"/>
            <w:noWrap/>
            <w:vAlign w:val="bottom"/>
            <w:hideMark/>
          </w:tcPr>
          <w:p w14:paraId="758FCFEE" w14:textId="77777777" w:rsidR="000B28E2" w:rsidRPr="00A52275" w:rsidRDefault="000B28E2" w:rsidP="007D5F0F">
            <w:pPr>
              <w:spacing w:line="240" w:lineRule="auto"/>
              <w:jc w:val="left"/>
              <w:rPr>
                <w:color w:val="000000"/>
                <w:sz w:val="20"/>
                <w:szCs w:val="20"/>
              </w:rPr>
            </w:pPr>
            <w:r w:rsidRPr="00A52275">
              <w:rPr>
                <w:color w:val="000000"/>
                <w:sz w:val="20"/>
                <w:szCs w:val="20"/>
              </w:rPr>
              <w:t>1</w:t>
            </w:r>
          </w:p>
        </w:tc>
        <w:tc>
          <w:tcPr>
            <w:tcW w:w="549" w:type="pct"/>
            <w:tcBorders>
              <w:top w:val="nil"/>
              <w:left w:val="nil"/>
              <w:bottom w:val="double" w:sz="6" w:space="0" w:color="auto"/>
              <w:right w:val="nil"/>
            </w:tcBorders>
            <w:shd w:val="clear" w:color="auto" w:fill="auto"/>
            <w:noWrap/>
            <w:vAlign w:val="bottom"/>
            <w:hideMark/>
          </w:tcPr>
          <w:p w14:paraId="2928D725" w14:textId="77777777" w:rsidR="000B28E2" w:rsidRPr="00A52275" w:rsidRDefault="000B28E2" w:rsidP="007D5F0F">
            <w:pPr>
              <w:spacing w:line="240" w:lineRule="auto"/>
              <w:jc w:val="left"/>
              <w:rPr>
                <w:color w:val="000000"/>
                <w:sz w:val="20"/>
                <w:szCs w:val="20"/>
              </w:rPr>
            </w:pPr>
            <w:r w:rsidRPr="00A52275">
              <w:rPr>
                <w:color w:val="000000"/>
                <w:sz w:val="20"/>
                <w:szCs w:val="20"/>
              </w:rPr>
              <w:t>26.79</w:t>
            </w:r>
          </w:p>
        </w:tc>
        <w:tc>
          <w:tcPr>
            <w:tcW w:w="577" w:type="pct"/>
            <w:tcBorders>
              <w:top w:val="nil"/>
              <w:left w:val="nil"/>
              <w:bottom w:val="double" w:sz="6" w:space="0" w:color="auto"/>
              <w:right w:val="nil"/>
            </w:tcBorders>
            <w:shd w:val="clear" w:color="auto" w:fill="auto"/>
            <w:noWrap/>
            <w:vAlign w:val="bottom"/>
            <w:hideMark/>
          </w:tcPr>
          <w:p w14:paraId="1ED27FAF" w14:textId="77777777" w:rsidR="000B28E2" w:rsidRPr="00A52275" w:rsidRDefault="000B28E2" w:rsidP="007D5F0F">
            <w:pPr>
              <w:spacing w:line="240" w:lineRule="auto"/>
              <w:jc w:val="left"/>
              <w:rPr>
                <w:color w:val="000000"/>
                <w:sz w:val="20"/>
                <w:szCs w:val="20"/>
              </w:rPr>
            </w:pPr>
            <w:r w:rsidRPr="00A52275">
              <w:rPr>
                <w:color w:val="000000"/>
                <w:sz w:val="20"/>
                <w:szCs w:val="20"/>
              </w:rPr>
              <w:t>4.47</w:t>
            </w:r>
          </w:p>
        </w:tc>
        <w:tc>
          <w:tcPr>
            <w:tcW w:w="591" w:type="pct"/>
            <w:tcBorders>
              <w:top w:val="nil"/>
              <w:left w:val="nil"/>
              <w:bottom w:val="double" w:sz="6" w:space="0" w:color="auto"/>
              <w:right w:val="nil"/>
            </w:tcBorders>
            <w:shd w:val="clear" w:color="auto" w:fill="auto"/>
            <w:noWrap/>
            <w:vAlign w:val="bottom"/>
            <w:hideMark/>
          </w:tcPr>
          <w:p w14:paraId="0C791CDE" w14:textId="77777777" w:rsidR="000B28E2" w:rsidRPr="00A52275" w:rsidRDefault="000B28E2" w:rsidP="007D5F0F">
            <w:pPr>
              <w:spacing w:line="240" w:lineRule="auto"/>
              <w:jc w:val="left"/>
              <w:rPr>
                <w:color w:val="000000"/>
                <w:sz w:val="20"/>
                <w:szCs w:val="20"/>
              </w:rPr>
            </w:pPr>
            <w:r w:rsidRPr="00A52275">
              <w:rPr>
                <w:color w:val="000000"/>
                <w:sz w:val="20"/>
                <w:szCs w:val="20"/>
              </w:rPr>
              <w:t>0.044</w:t>
            </w:r>
          </w:p>
        </w:tc>
      </w:tr>
    </w:tbl>
    <w:p w14:paraId="65777B62" w14:textId="77777777" w:rsidR="000B28E2" w:rsidRPr="00A52275" w:rsidRDefault="000B28E2" w:rsidP="007D5F0F">
      <w:pPr>
        <w:jc w:val="left"/>
        <w:rPr>
          <w:iCs/>
          <w:lang w:val="en-US"/>
        </w:rPr>
      </w:pPr>
    </w:p>
    <w:p w14:paraId="33C54687" w14:textId="77777777" w:rsidR="000B28E2" w:rsidRPr="00A52275" w:rsidRDefault="000B28E2" w:rsidP="007D5F0F">
      <w:pPr>
        <w:jc w:val="left"/>
        <w:rPr>
          <w:iCs/>
          <w:lang w:val="en-US"/>
        </w:rPr>
      </w:pPr>
    </w:p>
    <w:p w14:paraId="322F8069" w14:textId="77777777" w:rsidR="000B28E2" w:rsidRPr="00A52275" w:rsidRDefault="000B28E2" w:rsidP="007D5F0F">
      <w:pPr>
        <w:jc w:val="left"/>
        <w:rPr>
          <w:iCs/>
          <w:lang w:val="en-US"/>
        </w:rPr>
      </w:pPr>
    </w:p>
    <w:p w14:paraId="635E0E0A" w14:textId="77777777" w:rsidR="000B28E2" w:rsidRPr="00A52275" w:rsidRDefault="000B28E2" w:rsidP="007D5F0F">
      <w:pPr>
        <w:jc w:val="left"/>
        <w:rPr>
          <w:iCs/>
          <w:lang w:val="en-US"/>
        </w:rPr>
      </w:pPr>
    </w:p>
    <w:p w14:paraId="2A4D83EE" w14:textId="77777777" w:rsidR="000B28E2" w:rsidRPr="00A52275" w:rsidRDefault="000B28E2" w:rsidP="007D5F0F">
      <w:pPr>
        <w:jc w:val="left"/>
        <w:rPr>
          <w:iCs/>
          <w:lang w:val="en-US"/>
        </w:rPr>
      </w:pPr>
    </w:p>
    <w:p w14:paraId="7ACB0352" w14:textId="77777777" w:rsidR="000B28E2" w:rsidRPr="00A52275" w:rsidRDefault="000B28E2" w:rsidP="007D5F0F">
      <w:pPr>
        <w:jc w:val="left"/>
        <w:rPr>
          <w:iCs/>
          <w:lang w:val="en-US"/>
        </w:rPr>
      </w:pPr>
    </w:p>
    <w:p w14:paraId="594B5407" w14:textId="77777777" w:rsidR="000B28E2" w:rsidRPr="00A52275" w:rsidRDefault="000B28E2" w:rsidP="007D5F0F">
      <w:pPr>
        <w:jc w:val="left"/>
        <w:rPr>
          <w:iCs/>
          <w:lang w:val="en-US"/>
        </w:rPr>
      </w:pPr>
    </w:p>
    <w:p w14:paraId="39E37878" w14:textId="77777777" w:rsidR="000B28E2" w:rsidRPr="00A52275" w:rsidRDefault="000B28E2" w:rsidP="007D5F0F">
      <w:pPr>
        <w:jc w:val="left"/>
        <w:rPr>
          <w:iCs/>
          <w:lang w:val="en-US"/>
        </w:rPr>
      </w:pPr>
    </w:p>
    <w:p w14:paraId="66916AF5" w14:textId="77777777" w:rsidR="000B28E2" w:rsidRPr="00A52275" w:rsidRDefault="000B28E2" w:rsidP="007D5F0F">
      <w:pPr>
        <w:jc w:val="left"/>
        <w:rPr>
          <w:iCs/>
          <w:lang w:val="en-US"/>
        </w:rPr>
      </w:pPr>
    </w:p>
    <w:p w14:paraId="73C13143" w14:textId="77777777" w:rsidR="000B28E2" w:rsidRPr="00A52275" w:rsidRDefault="000B28E2" w:rsidP="007D5F0F">
      <w:pPr>
        <w:jc w:val="left"/>
        <w:rPr>
          <w:iCs/>
          <w:lang w:val="en-US"/>
        </w:rPr>
      </w:pPr>
    </w:p>
    <w:p w14:paraId="558BC5A2" w14:textId="77777777" w:rsidR="000B28E2" w:rsidRPr="00A52275" w:rsidRDefault="000B28E2" w:rsidP="007D5F0F">
      <w:pPr>
        <w:jc w:val="left"/>
        <w:rPr>
          <w:iCs/>
          <w:lang w:val="en-US"/>
        </w:rPr>
      </w:pPr>
      <w:r w:rsidRPr="00A52275">
        <w:rPr>
          <w:noProof/>
          <w:color w:val="7030A0"/>
        </w:rPr>
        <w:lastRenderedPageBreak/>
        <w:drawing>
          <wp:inline distT="0" distB="0" distL="0" distR="0" wp14:anchorId="599F2901" wp14:editId="49F4E2BB">
            <wp:extent cx="5678805" cy="3264535"/>
            <wp:effectExtent l="0" t="0" r="10795" b="12065"/>
            <wp:docPr id="1689562241" name="Picture 1689562241" descr="RacetrackRam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cetrackRam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8805" cy="3264535"/>
                    </a:xfrm>
                    <a:prstGeom prst="rect">
                      <a:avLst/>
                    </a:prstGeom>
                    <a:noFill/>
                    <a:ln>
                      <a:noFill/>
                    </a:ln>
                  </pic:spPr>
                </pic:pic>
              </a:graphicData>
            </a:graphic>
          </wp:inline>
        </w:drawing>
      </w:r>
    </w:p>
    <w:p w14:paraId="6E29C013" w14:textId="77777777" w:rsidR="000B28E2" w:rsidRPr="00A52275" w:rsidRDefault="000B28E2" w:rsidP="007D5F0F">
      <w:pPr>
        <w:jc w:val="left"/>
        <w:rPr>
          <w:iCs/>
          <w:lang w:val="en-US"/>
        </w:rPr>
      </w:pPr>
      <w:r w:rsidRPr="00A52275">
        <w:rPr>
          <w:iCs/>
          <w:noProof/>
          <w:lang w:val="en-US"/>
        </w:rPr>
        <w:drawing>
          <wp:inline distT="0" distB="0" distL="0" distR="0" wp14:anchorId="52AAF1D4" wp14:editId="030C4050">
            <wp:extent cx="5727700" cy="322199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9">
                      <a:extLst>
                        <a:ext uri="{28A0092B-C50C-407E-A947-70E740481C1C}">
                          <a14:useLocalDpi xmlns:a14="http://schemas.microsoft.com/office/drawing/2010/main" val="0"/>
                        </a:ext>
                      </a:extLst>
                    </a:blip>
                    <a:stretch>
                      <a:fillRect/>
                    </a:stretch>
                  </pic:blipFill>
                  <pic:spPr>
                    <a:xfrm>
                      <a:off x="0" y="0"/>
                      <a:ext cx="5617029" cy="3221990"/>
                    </a:xfrm>
                    <a:prstGeom prst="rect">
                      <a:avLst/>
                    </a:prstGeom>
                  </pic:spPr>
                </pic:pic>
              </a:graphicData>
            </a:graphic>
          </wp:inline>
        </w:drawing>
      </w:r>
    </w:p>
    <w:p w14:paraId="2B63CF4C" w14:textId="77777777" w:rsidR="00C54DF4" w:rsidRDefault="000B28E2" w:rsidP="007D5F0F">
      <w:pPr>
        <w:jc w:val="left"/>
        <w:rPr>
          <w:b/>
          <w:bCs/>
          <w:iCs/>
          <w:sz w:val="20"/>
          <w:szCs w:val="20"/>
          <w:lang w:val="en-US"/>
        </w:rPr>
      </w:pPr>
      <w:r w:rsidRPr="00C54DF4">
        <w:rPr>
          <w:b/>
          <w:bCs/>
          <w:iCs/>
          <w:sz w:val="20"/>
          <w:szCs w:val="20"/>
          <w:lang w:val="en-US"/>
        </w:rPr>
        <w:t>Figure S</w:t>
      </w:r>
      <w:r w:rsidR="005C4A73" w:rsidRPr="00C54DF4">
        <w:rPr>
          <w:b/>
          <w:bCs/>
          <w:iCs/>
          <w:sz w:val="20"/>
          <w:szCs w:val="20"/>
          <w:lang w:val="en-US"/>
        </w:rPr>
        <w:t>0</w:t>
      </w:r>
      <w:r w:rsidRPr="00C54DF4">
        <w:rPr>
          <w:b/>
          <w:bCs/>
          <w:iCs/>
          <w:sz w:val="20"/>
          <w:szCs w:val="20"/>
          <w:lang w:val="en-US"/>
        </w:rPr>
        <w:t xml:space="preserve"> </w:t>
      </w:r>
    </w:p>
    <w:p w14:paraId="46150AEC" w14:textId="3050EB68" w:rsidR="00C54DF4" w:rsidRPr="00B3053E" w:rsidRDefault="000B28E2" w:rsidP="007D5F0F">
      <w:pPr>
        <w:jc w:val="left"/>
        <w:rPr>
          <w:iCs/>
          <w:sz w:val="20"/>
          <w:szCs w:val="20"/>
          <w:lang w:val="en-US"/>
        </w:rPr>
      </w:pPr>
      <w:r w:rsidRPr="00B3053E">
        <w:rPr>
          <w:iCs/>
          <w:sz w:val="20"/>
          <w:szCs w:val="20"/>
          <w:lang w:val="en-US"/>
        </w:rPr>
        <w:t xml:space="preserve">Top: Picture of the </w:t>
      </w:r>
      <w:proofErr w:type="spellStart"/>
      <w:r w:rsidRPr="00B3053E">
        <w:rPr>
          <w:iCs/>
          <w:sz w:val="20"/>
          <w:szCs w:val="20"/>
          <w:lang w:val="en-US"/>
        </w:rPr>
        <w:t>alumin</w:t>
      </w:r>
      <w:r w:rsidR="00C54DF4" w:rsidRPr="00B3053E">
        <w:rPr>
          <w:iCs/>
          <w:sz w:val="20"/>
          <w:szCs w:val="20"/>
          <w:lang w:val="en-US"/>
        </w:rPr>
        <w:t>i</w:t>
      </w:r>
      <w:r w:rsidRPr="00B3053E">
        <w:rPr>
          <w:iCs/>
          <w:sz w:val="20"/>
          <w:szCs w:val="20"/>
          <w:lang w:val="en-US"/>
        </w:rPr>
        <w:t>um</w:t>
      </w:r>
      <w:proofErr w:type="spellEnd"/>
      <w:r w:rsidRPr="00B3053E">
        <w:rPr>
          <w:iCs/>
          <w:sz w:val="20"/>
          <w:szCs w:val="20"/>
          <w:lang w:val="en-US"/>
        </w:rPr>
        <w:t xml:space="preserve"> plate and plastic lid, the two parallel tracks, and the three inserted thermometers. </w:t>
      </w:r>
    </w:p>
    <w:p w14:paraId="7380E5EC" w14:textId="7BF989D3" w:rsidR="005D2730" w:rsidRPr="00B3053E" w:rsidRDefault="000B28E2" w:rsidP="007D5F0F">
      <w:pPr>
        <w:jc w:val="left"/>
        <w:rPr>
          <w:iCs/>
          <w:sz w:val="20"/>
          <w:szCs w:val="20"/>
          <w:lang w:val="en-US"/>
        </w:rPr>
      </w:pPr>
      <w:r w:rsidRPr="00B3053E">
        <w:rPr>
          <w:iCs/>
          <w:sz w:val="20"/>
          <w:szCs w:val="20"/>
          <w:lang w:val="en-US"/>
        </w:rPr>
        <w:t xml:space="preserve">Bottom: Picture of the whole apparatus from the front showing the camera at the top, the racetrack from the side, the computer screen, and the power sources on the bottom. (Pictures by Elias </w:t>
      </w:r>
      <w:proofErr w:type="spellStart"/>
      <w:r w:rsidRPr="00B3053E">
        <w:rPr>
          <w:iCs/>
          <w:sz w:val="20"/>
          <w:szCs w:val="20"/>
          <w:lang w:val="en-US"/>
        </w:rPr>
        <w:t>Bamert</w:t>
      </w:r>
      <w:proofErr w:type="spellEnd"/>
      <w:r w:rsidRPr="00B3053E">
        <w:rPr>
          <w:iCs/>
          <w:sz w:val="20"/>
          <w:szCs w:val="20"/>
          <w:lang w:val="en-US"/>
        </w:rPr>
        <w:t>)</w:t>
      </w:r>
    </w:p>
    <w:p w14:paraId="1D2AE4A8" w14:textId="7CE25D97" w:rsidR="0008695F" w:rsidRPr="007D5F0F" w:rsidRDefault="0008695F" w:rsidP="007D5F0F">
      <w:pPr>
        <w:pStyle w:val="Heading2"/>
        <w:rPr>
          <w:rFonts w:ascii="Times New Roman" w:hAnsi="Times New Roman" w:cs="Times New Roman"/>
        </w:rPr>
      </w:pPr>
    </w:p>
    <w:sectPr w:rsidR="0008695F" w:rsidRPr="007D5F0F" w:rsidSect="00862751">
      <w:footerReference w:type="default" r:id="rId10"/>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54E8C" w14:textId="77777777" w:rsidR="00862751" w:rsidRDefault="00862751" w:rsidP="008963F8">
      <w:pPr>
        <w:spacing w:line="240" w:lineRule="auto"/>
      </w:pPr>
      <w:r>
        <w:separator/>
      </w:r>
    </w:p>
    <w:p w14:paraId="5A83345D" w14:textId="77777777" w:rsidR="00862751" w:rsidRDefault="00862751"/>
  </w:endnote>
  <w:endnote w:type="continuationSeparator" w:id="0">
    <w:p w14:paraId="295F9650" w14:textId="77777777" w:rsidR="00862751" w:rsidRDefault="00862751" w:rsidP="008963F8">
      <w:pPr>
        <w:spacing w:line="240" w:lineRule="auto"/>
      </w:pPr>
      <w:r>
        <w:continuationSeparator/>
      </w:r>
    </w:p>
    <w:p w14:paraId="53165367" w14:textId="77777777" w:rsidR="00862751" w:rsidRDefault="008627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Lato-Regular">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0567403"/>
      <w:docPartObj>
        <w:docPartGallery w:val="Page Numbers (Bottom of Page)"/>
        <w:docPartUnique/>
      </w:docPartObj>
    </w:sdtPr>
    <w:sdtContent>
      <w:p w14:paraId="09E32F2E" w14:textId="77777777" w:rsidR="00053E8B" w:rsidRDefault="00053E8B" w:rsidP="005E22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B95B4B3" w14:textId="77777777" w:rsidR="00053E8B" w:rsidRDefault="00053E8B" w:rsidP="001853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C7A95" w14:textId="77777777" w:rsidR="00862751" w:rsidRDefault="00862751" w:rsidP="008963F8">
      <w:pPr>
        <w:spacing w:line="240" w:lineRule="auto"/>
      </w:pPr>
      <w:r>
        <w:separator/>
      </w:r>
    </w:p>
    <w:p w14:paraId="15E7673F" w14:textId="77777777" w:rsidR="00862751" w:rsidRDefault="00862751"/>
  </w:footnote>
  <w:footnote w:type="continuationSeparator" w:id="0">
    <w:p w14:paraId="1D559EAD" w14:textId="77777777" w:rsidR="00862751" w:rsidRDefault="00862751" w:rsidP="008963F8">
      <w:pPr>
        <w:spacing w:line="240" w:lineRule="auto"/>
      </w:pPr>
      <w:r>
        <w:continuationSeparator/>
      </w:r>
    </w:p>
    <w:p w14:paraId="78B51887" w14:textId="77777777" w:rsidR="00862751" w:rsidRDefault="008627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75345"/>
    <w:multiLevelType w:val="hybridMultilevel"/>
    <w:tmpl w:val="A348A918"/>
    <w:lvl w:ilvl="0" w:tplc="9EC44BA0">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407A7"/>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FB6212"/>
    <w:multiLevelType w:val="hybridMultilevel"/>
    <w:tmpl w:val="A2D41A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2D195F"/>
    <w:multiLevelType w:val="hybridMultilevel"/>
    <w:tmpl w:val="5ACEE89A"/>
    <w:lvl w:ilvl="0" w:tplc="C21E9A84">
      <w:start w:val="1"/>
      <w:numFmt w:val="decimal"/>
      <w:lvlText w:val="%1."/>
      <w:lvlJc w:val="left"/>
      <w:pPr>
        <w:ind w:left="860" w:hanging="5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D64C83"/>
    <w:multiLevelType w:val="hybridMultilevel"/>
    <w:tmpl w:val="1D4689F4"/>
    <w:lvl w:ilvl="0" w:tplc="4FC0EC1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415B82"/>
    <w:multiLevelType w:val="hybridMultilevel"/>
    <w:tmpl w:val="987E7E3A"/>
    <w:lvl w:ilvl="0" w:tplc="1C90382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6A012E"/>
    <w:multiLevelType w:val="multilevel"/>
    <w:tmpl w:val="318A070C"/>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D707A8"/>
    <w:multiLevelType w:val="hybridMultilevel"/>
    <w:tmpl w:val="009C9F2C"/>
    <w:lvl w:ilvl="0" w:tplc="4FC0EC1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446024"/>
    <w:multiLevelType w:val="hybridMultilevel"/>
    <w:tmpl w:val="AC70EB4C"/>
    <w:lvl w:ilvl="0" w:tplc="7EECAA1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2D4E7E"/>
    <w:multiLevelType w:val="multilevel"/>
    <w:tmpl w:val="27DA2F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90303F"/>
    <w:multiLevelType w:val="hybridMultilevel"/>
    <w:tmpl w:val="150E0540"/>
    <w:lvl w:ilvl="0" w:tplc="B50E5180">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FB6E65"/>
    <w:multiLevelType w:val="hybridMultilevel"/>
    <w:tmpl w:val="1444B620"/>
    <w:lvl w:ilvl="0" w:tplc="85A0DE62">
      <w:start w:val="108"/>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986141"/>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AC36398"/>
    <w:multiLevelType w:val="hybridMultilevel"/>
    <w:tmpl w:val="A89C05D8"/>
    <w:lvl w:ilvl="0" w:tplc="675A51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2A3D37"/>
    <w:multiLevelType w:val="multilevel"/>
    <w:tmpl w:val="318A07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6E5F19"/>
    <w:multiLevelType w:val="hybridMultilevel"/>
    <w:tmpl w:val="016E2078"/>
    <w:lvl w:ilvl="0" w:tplc="938E571A">
      <w:start w:val="9"/>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CB76D1"/>
    <w:multiLevelType w:val="multilevel"/>
    <w:tmpl w:val="544EC2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507062"/>
    <w:multiLevelType w:val="multilevel"/>
    <w:tmpl w:val="318A070C"/>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6E3C1D"/>
    <w:multiLevelType w:val="hybridMultilevel"/>
    <w:tmpl w:val="EE62E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0A3B68"/>
    <w:multiLevelType w:val="hybridMultilevel"/>
    <w:tmpl w:val="A89C0B6C"/>
    <w:lvl w:ilvl="0" w:tplc="810046F8">
      <w:start w:val="1"/>
      <w:numFmt w:val="bullet"/>
      <w:lvlText w:val="•"/>
      <w:lvlJc w:val="left"/>
      <w:pPr>
        <w:tabs>
          <w:tab w:val="num" w:pos="720"/>
        </w:tabs>
        <w:ind w:left="720" w:hanging="360"/>
      </w:pPr>
      <w:rPr>
        <w:rFonts w:ascii="Arial" w:hAnsi="Arial" w:hint="default"/>
      </w:rPr>
    </w:lvl>
    <w:lvl w:ilvl="1" w:tplc="1C62529C" w:tentative="1">
      <w:start w:val="1"/>
      <w:numFmt w:val="bullet"/>
      <w:lvlText w:val="•"/>
      <w:lvlJc w:val="left"/>
      <w:pPr>
        <w:tabs>
          <w:tab w:val="num" w:pos="1440"/>
        </w:tabs>
        <w:ind w:left="1440" w:hanging="360"/>
      </w:pPr>
      <w:rPr>
        <w:rFonts w:ascii="Arial" w:hAnsi="Arial" w:hint="default"/>
      </w:rPr>
    </w:lvl>
    <w:lvl w:ilvl="2" w:tplc="7ED073D6" w:tentative="1">
      <w:start w:val="1"/>
      <w:numFmt w:val="bullet"/>
      <w:lvlText w:val="•"/>
      <w:lvlJc w:val="left"/>
      <w:pPr>
        <w:tabs>
          <w:tab w:val="num" w:pos="2160"/>
        </w:tabs>
        <w:ind w:left="2160" w:hanging="360"/>
      </w:pPr>
      <w:rPr>
        <w:rFonts w:ascii="Arial" w:hAnsi="Arial" w:hint="default"/>
      </w:rPr>
    </w:lvl>
    <w:lvl w:ilvl="3" w:tplc="6AB2889C" w:tentative="1">
      <w:start w:val="1"/>
      <w:numFmt w:val="bullet"/>
      <w:lvlText w:val="•"/>
      <w:lvlJc w:val="left"/>
      <w:pPr>
        <w:tabs>
          <w:tab w:val="num" w:pos="2880"/>
        </w:tabs>
        <w:ind w:left="2880" w:hanging="360"/>
      </w:pPr>
      <w:rPr>
        <w:rFonts w:ascii="Arial" w:hAnsi="Arial" w:hint="default"/>
      </w:rPr>
    </w:lvl>
    <w:lvl w:ilvl="4" w:tplc="3A949E36" w:tentative="1">
      <w:start w:val="1"/>
      <w:numFmt w:val="bullet"/>
      <w:lvlText w:val="•"/>
      <w:lvlJc w:val="left"/>
      <w:pPr>
        <w:tabs>
          <w:tab w:val="num" w:pos="3600"/>
        </w:tabs>
        <w:ind w:left="3600" w:hanging="360"/>
      </w:pPr>
      <w:rPr>
        <w:rFonts w:ascii="Arial" w:hAnsi="Arial" w:hint="default"/>
      </w:rPr>
    </w:lvl>
    <w:lvl w:ilvl="5" w:tplc="23CE1306" w:tentative="1">
      <w:start w:val="1"/>
      <w:numFmt w:val="bullet"/>
      <w:lvlText w:val="•"/>
      <w:lvlJc w:val="left"/>
      <w:pPr>
        <w:tabs>
          <w:tab w:val="num" w:pos="4320"/>
        </w:tabs>
        <w:ind w:left="4320" w:hanging="360"/>
      </w:pPr>
      <w:rPr>
        <w:rFonts w:ascii="Arial" w:hAnsi="Arial" w:hint="default"/>
      </w:rPr>
    </w:lvl>
    <w:lvl w:ilvl="6" w:tplc="0F7AFB8C" w:tentative="1">
      <w:start w:val="1"/>
      <w:numFmt w:val="bullet"/>
      <w:lvlText w:val="•"/>
      <w:lvlJc w:val="left"/>
      <w:pPr>
        <w:tabs>
          <w:tab w:val="num" w:pos="5040"/>
        </w:tabs>
        <w:ind w:left="5040" w:hanging="360"/>
      </w:pPr>
      <w:rPr>
        <w:rFonts w:ascii="Arial" w:hAnsi="Arial" w:hint="default"/>
      </w:rPr>
    </w:lvl>
    <w:lvl w:ilvl="7" w:tplc="EE5C06DE" w:tentative="1">
      <w:start w:val="1"/>
      <w:numFmt w:val="bullet"/>
      <w:lvlText w:val="•"/>
      <w:lvlJc w:val="left"/>
      <w:pPr>
        <w:tabs>
          <w:tab w:val="num" w:pos="5760"/>
        </w:tabs>
        <w:ind w:left="5760" w:hanging="360"/>
      </w:pPr>
      <w:rPr>
        <w:rFonts w:ascii="Arial" w:hAnsi="Arial" w:hint="default"/>
      </w:rPr>
    </w:lvl>
    <w:lvl w:ilvl="8" w:tplc="B27CC01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80811B0"/>
    <w:multiLevelType w:val="hybridMultilevel"/>
    <w:tmpl w:val="8E2CC2B6"/>
    <w:lvl w:ilvl="0" w:tplc="54D60D0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880092"/>
    <w:multiLevelType w:val="hybridMultilevel"/>
    <w:tmpl w:val="0D642C06"/>
    <w:lvl w:ilvl="0" w:tplc="E7287DB2">
      <w:start w:val="1"/>
      <w:numFmt w:val="bullet"/>
      <w:lvlText w:val=""/>
      <w:lvlJc w:val="left"/>
      <w:pPr>
        <w:ind w:left="567" w:hanging="283"/>
      </w:pPr>
      <w:rPr>
        <w:rFonts w:ascii="Symbol" w:hAnsi="Symbol" w:hint="default"/>
        <w:spacing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4116022">
    <w:abstractNumId w:val="9"/>
  </w:num>
  <w:num w:numId="2" w16cid:durableId="1363286967">
    <w:abstractNumId w:val="16"/>
  </w:num>
  <w:num w:numId="3" w16cid:durableId="1027368580">
    <w:abstractNumId w:val="14"/>
  </w:num>
  <w:num w:numId="4" w16cid:durableId="312372203">
    <w:abstractNumId w:val="17"/>
  </w:num>
  <w:num w:numId="5" w16cid:durableId="725222006">
    <w:abstractNumId w:val="7"/>
  </w:num>
  <w:num w:numId="6" w16cid:durableId="1466006366">
    <w:abstractNumId w:val="5"/>
  </w:num>
  <w:num w:numId="7" w16cid:durableId="1676691941">
    <w:abstractNumId w:val="4"/>
  </w:num>
  <w:num w:numId="8" w16cid:durableId="505435834">
    <w:abstractNumId w:val="10"/>
  </w:num>
  <w:num w:numId="9" w16cid:durableId="2045009990">
    <w:abstractNumId w:val="6"/>
  </w:num>
  <w:num w:numId="10" w16cid:durableId="930159782">
    <w:abstractNumId w:val="19"/>
  </w:num>
  <w:num w:numId="11" w16cid:durableId="1866942379">
    <w:abstractNumId w:val="8"/>
  </w:num>
  <w:num w:numId="12" w16cid:durableId="907959857">
    <w:abstractNumId w:val="12"/>
  </w:num>
  <w:num w:numId="13" w16cid:durableId="424805966">
    <w:abstractNumId w:val="1"/>
  </w:num>
  <w:num w:numId="14" w16cid:durableId="187840413">
    <w:abstractNumId w:val="13"/>
  </w:num>
  <w:num w:numId="15" w16cid:durableId="1455295836">
    <w:abstractNumId w:val="20"/>
  </w:num>
  <w:num w:numId="16" w16cid:durableId="1490291694">
    <w:abstractNumId w:val="21"/>
  </w:num>
  <w:num w:numId="17" w16cid:durableId="692532434">
    <w:abstractNumId w:val="11"/>
  </w:num>
  <w:num w:numId="18" w16cid:durableId="616059153">
    <w:abstractNumId w:val="2"/>
  </w:num>
  <w:num w:numId="19" w16cid:durableId="769005275">
    <w:abstractNumId w:val="15"/>
  </w:num>
  <w:num w:numId="20" w16cid:durableId="733743063">
    <w:abstractNumId w:val="0"/>
  </w:num>
  <w:num w:numId="21" w16cid:durableId="196939445">
    <w:abstractNumId w:val="18"/>
  </w:num>
  <w:num w:numId="22" w16cid:durableId="752626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activeWritingStyle w:appName="MSWord" w:lang="en-US" w:vendorID="64" w:dllVersion="4096" w:nlCheck="1" w:checkStyle="0"/>
  <w:activeWritingStyle w:appName="MSWord" w:lang="de-CH" w:vendorID="64" w:dllVersion="4096" w:nlCheck="1" w:checkStyle="0"/>
  <w:activeWritingStyle w:appName="MSWord" w:lang="en-GB" w:vendorID="64" w:dllVersion="4096" w:nlCheck="1" w:checkStyle="0"/>
  <w:activeWritingStyle w:appName="MSWord" w:lang="de-DE" w:vendorID="64" w:dllVersion="4096"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FA"/>
    <w:rsid w:val="00005246"/>
    <w:rsid w:val="000059A4"/>
    <w:rsid w:val="00012323"/>
    <w:rsid w:val="000143AA"/>
    <w:rsid w:val="00021BDA"/>
    <w:rsid w:val="00023501"/>
    <w:rsid w:val="00031682"/>
    <w:rsid w:val="0003318D"/>
    <w:rsid w:val="0003491A"/>
    <w:rsid w:val="00036612"/>
    <w:rsid w:val="00037191"/>
    <w:rsid w:val="000476D4"/>
    <w:rsid w:val="00050FE1"/>
    <w:rsid w:val="00053BD0"/>
    <w:rsid w:val="00053DE5"/>
    <w:rsid w:val="00053E8B"/>
    <w:rsid w:val="000618C0"/>
    <w:rsid w:val="0006209F"/>
    <w:rsid w:val="00063302"/>
    <w:rsid w:val="00064FD8"/>
    <w:rsid w:val="0007204A"/>
    <w:rsid w:val="000736F9"/>
    <w:rsid w:val="00080649"/>
    <w:rsid w:val="00081F95"/>
    <w:rsid w:val="000827E0"/>
    <w:rsid w:val="00084CE0"/>
    <w:rsid w:val="0008695F"/>
    <w:rsid w:val="00087E96"/>
    <w:rsid w:val="00090FAF"/>
    <w:rsid w:val="00091A4F"/>
    <w:rsid w:val="00093517"/>
    <w:rsid w:val="000939CE"/>
    <w:rsid w:val="00093EC5"/>
    <w:rsid w:val="00096A61"/>
    <w:rsid w:val="00097555"/>
    <w:rsid w:val="00097713"/>
    <w:rsid w:val="000A639A"/>
    <w:rsid w:val="000B0358"/>
    <w:rsid w:val="000B0FF6"/>
    <w:rsid w:val="000B28E2"/>
    <w:rsid w:val="000B3227"/>
    <w:rsid w:val="000B3CDF"/>
    <w:rsid w:val="000B424E"/>
    <w:rsid w:val="000B62E4"/>
    <w:rsid w:val="000B74A4"/>
    <w:rsid w:val="000B7544"/>
    <w:rsid w:val="000C0C9F"/>
    <w:rsid w:val="000C1647"/>
    <w:rsid w:val="000C351B"/>
    <w:rsid w:val="000C4A4D"/>
    <w:rsid w:val="000C4F2A"/>
    <w:rsid w:val="000C7581"/>
    <w:rsid w:val="000D00EF"/>
    <w:rsid w:val="000D1167"/>
    <w:rsid w:val="000D3D62"/>
    <w:rsid w:val="000D3FCE"/>
    <w:rsid w:val="000E0069"/>
    <w:rsid w:val="000E1329"/>
    <w:rsid w:val="000E1594"/>
    <w:rsid w:val="000E1A21"/>
    <w:rsid w:val="000E2999"/>
    <w:rsid w:val="000E7F66"/>
    <w:rsid w:val="000F243B"/>
    <w:rsid w:val="000F3FB3"/>
    <w:rsid w:val="000F5935"/>
    <w:rsid w:val="000F6822"/>
    <w:rsid w:val="000F68D9"/>
    <w:rsid w:val="000F698E"/>
    <w:rsid w:val="00101924"/>
    <w:rsid w:val="00102CCC"/>
    <w:rsid w:val="001036FE"/>
    <w:rsid w:val="00103900"/>
    <w:rsid w:val="001044C7"/>
    <w:rsid w:val="0010658A"/>
    <w:rsid w:val="00106B04"/>
    <w:rsid w:val="0010706B"/>
    <w:rsid w:val="001079DA"/>
    <w:rsid w:val="00113EA2"/>
    <w:rsid w:val="00121113"/>
    <w:rsid w:val="00121827"/>
    <w:rsid w:val="00121C0B"/>
    <w:rsid w:val="00124E4B"/>
    <w:rsid w:val="00130263"/>
    <w:rsid w:val="00130AC4"/>
    <w:rsid w:val="00132D89"/>
    <w:rsid w:val="00135467"/>
    <w:rsid w:val="0013572D"/>
    <w:rsid w:val="00143D65"/>
    <w:rsid w:val="00145B53"/>
    <w:rsid w:val="001472E4"/>
    <w:rsid w:val="00147DA3"/>
    <w:rsid w:val="001507D7"/>
    <w:rsid w:val="00150D2E"/>
    <w:rsid w:val="00151659"/>
    <w:rsid w:val="00151806"/>
    <w:rsid w:val="001536CE"/>
    <w:rsid w:val="001549ED"/>
    <w:rsid w:val="00162B24"/>
    <w:rsid w:val="00164B59"/>
    <w:rsid w:val="00165AFD"/>
    <w:rsid w:val="00165E60"/>
    <w:rsid w:val="00165FD7"/>
    <w:rsid w:val="0016612C"/>
    <w:rsid w:val="00166208"/>
    <w:rsid w:val="001674A4"/>
    <w:rsid w:val="0017028C"/>
    <w:rsid w:val="00170DC0"/>
    <w:rsid w:val="00172C50"/>
    <w:rsid w:val="0017352D"/>
    <w:rsid w:val="00180365"/>
    <w:rsid w:val="00180702"/>
    <w:rsid w:val="00181F41"/>
    <w:rsid w:val="00183DAB"/>
    <w:rsid w:val="001845CD"/>
    <w:rsid w:val="00185364"/>
    <w:rsid w:val="001860CA"/>
    <w:rsid w:val="0018771A"/>
    <w:rsid w:val="001903D3"/>
    <w:rsid w:val="00191FCE"/>
    <w:rsid w:val="00192FA8"/>
    <w:rsid w:val="001933A8"/>
    <w:rsid w:val="001936B8"/>
    <w:rsid w:val="00194B42"/>
    <w:rsid w:val="00194FEB"/>
    <w:rsid w:val="001964E1"/>
    <w:rsid w:val="00197FC5"/>
    <w:rsid w:val="001A0345"/>
    <w:rsid w:val="001A32C9"/>
    <w:rsid w:val="001A34A9"/>
    <w:rsid w:val="001A466D"/>
    <w:rsid w:val="001A5FC6"/>
    <w:rsid w:val="001A7D49"/>
    <w:rsid w:val="001B5030"/>
    <w:rsid w:val="001B5B3D"/>
    <w:rsid w:val="001C20C8"/>
    <w:rsid w:val="001C3FF0"/>
    <w:rsid w:val="001C6E8C"/>
    <w:rsid w:val="001D022D"/>
    <w:rsid w:val="001D06BD"/>
    <w:rsid w:val="001D24A9"/>
    <w:rsid w:val="001D3830"/>
    <w:rsid w:val="001D477E"/>
    <w:rsid w:val="001D6147"/>
    <w:rsid w:val="001D623E"/>
    <w:rsid w:val="001D6E7E"/>
    <w:rsid w:val="001E3459"/>
    <w:rsid w:val="001E40F8"/>
    <w:rsid w:val="001E4D0F"/>
    <w:rsid w:val="001E55A4"/>
    <w:rsid w:val="001E58E9"/>
    <w:rsid w:val="001E69FF"/>
    <w:rsid w:val="001E7B8A"/>
    <w:rsid w:val="001F12C4"/>
    <w:rsid w:val="001F2B6F"/>
    <w:rsid w:val="001F4EA2"/>
    <w:rsid w:val="00202B5F"/>
    <w:rsid w:val="002036CB"/>
    <w:rsid w:val="002115DD"/>
    <w:rsid w:val="00212507"/>
    <w:rsid w:val="00214EA5"/>
    <w:rsid w:val="002152CA"/>
    <w:rsid w:val="0021549E"/>
    <w:rsid w:val="002173DB"/>
    <w:rsid w:val="002177DE"/>
    <w:rsid w:val="00223836"/>
    <w:rsid w:val="00223B3F"/>
    <w:rsid w:val="002243F4"/>
    <w:rsid w:val="002268D0"/>
    <w:rsid w:val="0023076F"/>
    <w:rsid w:val="00232942"/>
    <w:rsid w:val="00234BA9"/>
    <w:rsid w:val="00235567"/>
    <w:rsid w:val="002373AF"/>
    <w:rsid w:val="00240517"/>
    <w:rsid w:val="00240D06"/>
    <w:rsid w:val="002436B1"/>
    <w:rsid w:val="002474C4"/>
    <w:rsid w:val="00250FE6"/>
    <w:rsid w:val="002513E7"/>
    <w:rsid w:val="00251DCA"/>
    <w:rsid w:val="00254777"/>
    <w:rsid w:val="00254A95"/>
    <w:rsid w:val="00257EBA"/>
    <w:rsid w:val="00261BE5"/>
    <w:rsid w:val="002621E9"/>
    <w:rsid w:val="00265DDE"/>
    <w:rsid w:val="00266C0F"/>
    <w:rsid w:val="0027181D"/>
    <w:rsid w:val="00277387"/>
    <w:rsid w:val="00281750"/>
    <w:rsid w:val="00284CD5"/>
    <w:rsid w:val="00285582"/>
    <w:rsid w:val="00285616"/>
    <w:rsid w:val="0028676F"/>
    <w:rsid w:val="00287644"/>
    <w:rsid w:val="00287F87"/>
    <w:rsid w:val="00290B69"/>
    <w:rsid w:val="0029320E"/>
    <w:rsid w:val="00294293"/>
    <w:rsid w:val="00294667"/>
    <w:rsid w:val="002953A7"/>
    <w:rsid w:val="002954F1"/>
    <w:rsid w:val="00296330"/>
    <w:rsid w:val="002A3118"/>
    <w:rsid w:val="002A3AD4"/>
    <w:rsid w:val="002A6150"/>
    <w:rsid w:val="002A7781"/>
    <w:rsid w:val="002B0582"/>
    <w:rsid w:val="002B0DD1"/>
    <w:rsid w:val="002B0E61"/>
    <w:rsid w:val="002B1A41"/>
    <w:rsid w:val="002B1AD4"/>
    <w:rsid w:val="002B44D0"/>
    <w:rsid w:val="002B461F"/>
    <w:rsid w:val="002B4CBE"/>
    <w:rsid w:val="002C01F8"/>
    <w:rsid w:val="002C328C"/>
    <w:rsid w:val="002C3DF5"/>
    <w:rsid w:val="002C5510"/>
    <w:rsid w:val="002C626F"/>
    <w:rsid w:val="002C679F"/>
    <w:rsid w:val="002D1408"/>
    <w:rsid w:val="002E0F8F"/>
    <w:rsid w:val="002E5423"/>
    <w:rsid w:val="002E5926"/>
    <w:rsid w:val="002E6447"/>
    <w:rsid w:val="002E7C6E"/>
    <w:rsid w:val="002F0D75"/>
    <w:rsid w:val="002F1D27"/>
    <w:rsid w:val="002F3E9C"/>
    <w:rsid w:val="002F4964"/>
    <w:rsid w:val="002F5CAC"/>
    <w:rsid w:val="00305232"/>
    <w:rsid w:val="003054DF"/>
    <w:rsid w:val="00305877"/>
    <w:rsid w:val="003076A5"/>
    <w:rsid w:val="00307768"/>
    <w:rsid w:val="00307A78"/>
    <w:rsid w:val="0031013C"/>
    <w:rsid w:val="00310553"/>
    <w:rsid w:val="003130C9"/>
    <w:rsid w:val="003146E1"/>
    <w:rsid w:val="00315EB6"/>
    <w:rsid w:val="00320CAC"/>
    <w:rsid w:val="0032133C"/>
    <w:rsid w:val="003224EF"/>
    <w:rsid w:val="003230BC"/>
    <w:rsid w:val="003379EA"/>
    <w:rsid w:val="00340199"/>
    <w:rsid w:val="003404A9"/>
    <w:rsid w:val="003406F8"/>
    <w:rsid w:val="00340F06"/>
    <w:rsid w:val="00344A3A"/>
    <w:rsid w:val="00345021"/>
    <w:rsid w:val="00347FDA"/>
    <w:rsid w:val="00357E7C"/>
    <w:rsid w:val="0036012B"/>
    <w:rsid w:val="003601E8"/>
    <w:rsid w:val="00360C73"/>
    <w:rsid w:val="00362AEE"/>
    <w:rsid w:val="0036352A"/>
    <w:rsid w:val="00365D77"/>
    <w:rsid w:val="003664F1"/>
    <w:rsid w:val="00366C10"/>
    <w:rsid w:val="00367583"/>
    <w:rsid w:val="00370E41"/>
    <w:rsid w:val="00374900"/>
    <w:rsid w:val="00376974"/>
    <w:rsid w:val="0037772A"/>
    <w:rsid w:val="00377FF0"/>
    <w:rsid w:val="00381FE7"/>
    <w:rsid w:val="00383C79"/>
    <w:rsid w:val="00383EBD"/>
    <w:rsid w:val="003849F4"/>
    <w:rsid w:val="00385FC0"/>
    <w:rsid w:val="0038767A"/>
    <w:rsid w:val="003877FD"/>
    <w:rsid w:val="00391333"/>
    <w:rsid w:val="00392D3D"/>
    <w:rsid w:val="003A0C60"/>
    <w:rsid w:val="003A11A3"/>
    <w:rsid w:val="003A1AC1"/>
    <w:rsid w:val="003A4EE5"/>
    <w:rsid w:val="003A5BE6"/>
    <w:rsid w:val="003B0E0D"/>
    <w:rsid w:val="003B214A"/>
    <w:rsid w:val="003B7E2D"/>
    <w:rsid w:val="003C023E"/>
    <w:rsid w:val="003C2AB3"/>
    <w:rsid w:val="003C3E0B"/>
    <w:rsid w:val="003C5430"/>
    <w:rsid w:val="003C5EE4"/>
    <w:rsid w:val="003D3001"/>
    <w:rsid w:val="003D40CB"/>
    <w:rsid w:val="003D6093"/>
    <w:rsid w:val="003E0DC4"/>
    <w:rsid w:val="003E1B86"/>
    <w:rsid w:val="003E26FE"/>
    <w:rsid w:val="003E7783"/>
    <w:rsid w:val="003F0771"/>
    <w:rsid w:val="003F38B8"/>
    <w:rsid w:val="003F402A"/>
    <w:rsid w:val="003F5D33"/>
    <w:rsid w:val="003F5F91"/>
    <w:rsid w:val="003F664E"/>
    <w:rsid w:val="00401FCE"/>
    <w:rsid w:val="004035E5"/>
    <w:rsid w:val="00403E37"/>
    <w:rsid w:val="00405716"/>
    <w:rsid w:val="004058E2"/>
    <w:rsid w:val="00406449"/>
    <w:rsid w:val="00406E51"/>
    <w:rsid w:val="00411C23"/>
    <w:rsid w:val="00412621"/>
    <w:rsid w:val="00416ECB"/>
    <w:rsid w:val="00416F2D"/>
    <w:rsid w:val="0041787E"/>
    <w:rsid w:val="0042010F"/>
    <w:rsid w:val="00420B02"/>
    <w:rsid w:val="00420C00"/>
    <w:rsid w:val="00420F5B"/>
    <w:rsid w:val="004212EC"/>
    <w:rsid w:val="00422C31"/>
    <w:rsid w:val="00422E1C"/>
    <w:rsid w:val="004252F7"/>
    <w:rsid w:val="00427F2F"/>
    <w:rsid w:val="00431275"/>
    <w:rsid w:val="00431B3C"/>
    <w:rsid w:val="00432A46"/>
    <w:rsid w:val="00433167"/>
    <w:rsid w:val="0043329D"/>
    <w:rsid w:val="00436AB7"/>
    <w:rsid w:val="00437779"/>
    <w:rsid w:val="00440EE3"/>
    <w:rsid w:val="004413BD"/>
    <w:rsid w:val="0044396F"/>
    <w:rsid w:val="00443EC9"/>
    <w:rsid w:val="00445C1E"/>
    <w:rsid w:val="00446AFC"/>
    <w:rsid w:val="00450242"/>
    <w:rsid w:val="004535EE"/>
    <w:rsid w:val="00454EEA"/>
    <w:rsid w:val="004559F2"/>
    <w:rsid w:val="00457BD7"/>
    <w:rsid w:val="004614A3"/>
    <w:rsid w:val="00462973"/>
    <w:rsid w:val="004656C1"/>
    <w:rsid w:val="00466F56"/>
    <w:rsid w:val="00467494"/>
    <w:rsid w:val="00467AE3"/>
    <w:rsid w:val="00471351"/>
    <w:rsid w:val="004748DA"/>
    <w:rsid w:val="00474C79"/>
    <w:rsid w:val="004833F5"/>
    <w:rsid w:val="00491443"/>
    <w:rsid w:val="004914ED"/>
    <w:rsid w:val="004941A8"/>
    <w:rsid w:val="004950C7"/>
    <w:rsid w:val="00497A42"/>
    <w:rsid w:val="004A002E"/>
    <w:rsid w:val="004A2EBC"/>
    <w:rsid w:val="004A5F45"/>
    <w:rsid w:val="004B06CD"/>
    <w:rsid w:val="004B0F92"/>
    <w:rsid w:val="004B3B6C"/>
    <w:rsid w:val="004B4E90"/>
    <w:rsid w:val="004C040F"/>
    <w:rsid w:val="004C0EF9"/>
    <w:rsid w:val="004C0F8E"/>
    <w:rsid w:val="004C0FDD"/>
    <w:rsid w:val="004C292E"/>
    <w:rsid w:val="004C3E6D"/>
    <w:rsid w:val="004C4F07"/>
    <w:rsid w:val="004C59E4"/>
    <w:rsid w:val="004D06B4"/>
    <w:rsid w:val="004D1F14"/>
    <w:rsid w:val="004D3A2A"/>
    <w:rsid w:val="004D63A8"/>
    <w:rsid w:val="004E0C3C"/>
    <w:rsid w:val="004E158E"/>
    <w:rsid w:val="004E1B7B"/>
    <w:rsid w:val="004E513F"/>
    <w:rsid w:val="004E568F"/>
    <w:rsid w:val="004E58C0"/>
    <w:rsid w:val="004E5CCC"/>
    <w:rsid w:val="004E5DEB"/>
    <w:rsid w:val="004E6B6C"/>
    <w:rsid w:val="004E7F0B"/>
    <w:rsid w:val="004F36EF"/>
    <w:rsid w:val="004F4D13"/>
    <w:rsid w:val="004F5407"/>
    <w:rsid w:val="004F6D62"/>
    <w:rsid w:val="0050172C"/>
    <w:rsid w:val="00503943"/>
    <w:rsid w:val="00505B53"/>
    <w:rsid w:val="00505D1D"/>
    <w:rsid w:val="005067F2"/>
    <w:rsid w:val="0051183E"/>
    <w:rsid w:val="00512100"/>
    <w:rsid w:val="00514528"/>
    <w:rsid w:val="0052139C"/>
    <w:rsid w:val="00523AA4"/>
    <w:rsid w:val="00523CF3"/>
    <w:rsid w:val="005275BB"/>
    <w:rsid w:val="00532F1E"/>
    <w:rsid w:val="0053439A"/>
    <w:rsid w:val="005348F1"/>
    <w:rsid w:val="00536C63"/>
    <w:rsid w:val="005378A4"/>
    <w:rsid w:val="00540478"/>
    <w:rsid w:val="00540717"/>
    <w:rsid w:val="005412B3"/>
    <w:rsid w:val="00541727"/>
    <w:rsid w:val="00551912"/>
    <w:rsid w:val="00556027"/>
    <w:rsid w:val="00556D8D"/>
    <w:rsid w:val="005600B0"/>
    <w:rsid w:val="00560CDB"/>
    <w:rsid w:val="00560ED0"/>
    <w:rsid w:val="005610C8"/>
    <w:rsid w:val="005618EC"/>
    <w:rsid w:val="00561A5F"/>
    <w:rsid w:val="00562EC7"/>
    <w:rsid w:val="0056381F"/>
    <w:rsid w:val="00563D11"/>
    <w:rsid w:val="005653F5"/>
    <w:rsid w:val="00565653"/>
    <w:rsid w:val="005670C0"/>
    <w:rsid w:val="0056761A"/>
    <w:rsid w:val="0057075E"/>
    <w:rsid w:val="005762FA"/>
    <w:rsid w:val="005779FE"/>
    <w:rsid w:val="00580227"/>
    <w:rsid w:val="005818D9"/>
    <w:rsid w:val="00583BAC"/>
    <w:rsid w:val="00585226"/>
    <w:rsid w:val="00592182"/>
    <w:rsid w:val="00595BCF"/>
    <w:rsid w:val="00596084"/>
    <w:rsid w:val="005960B7"/>
    <w:rsid w:val="00596FFF"/>
    <w:rsid w:val="005971B1"/>
    <w:rsid w:val="0059744F"/>
    <w:rsid w:val="00597C06"/>
    <w:rsid w:val="005A0A38"/>
    <w:rsid w:val="005A0A4B"/>
    <w:rsid w:val="005A19C0"/>
    <w:rsid w:val="005A2796"/>
    <w:rsid w:val="005A2E59"/>
    <w:rsid w:val="005B4579"/>
    <w:rsid w:val="005B649F"/>
    <w:rsid w:val="005B659F"/>
    <w:rsid w:val="005B759C"/>
    <w:rsid w:val="005B79BF"/>
    <w:rsid w:val="005C2DAC"/>
    <w:rsid w:val="005C4553"/>
    <w:rsid w:val="005C4A73"/>
    <w:rsid w:val="005C4DF4"/>
    <w:rsid w:val="005C565B"/>
    <w:rsid w:val="005C7DB8"/>
    <w:rsid w:val="005D05E0"/>
    <w:rsid w:val="005D0DA4"/>
    <w:rsid w:val="005D1E6E"/>
    <w:rsid w:val="005D2730"/>
    <w:rsid w:val="005D37FD"/>
    <w:rsid w:val="005D4DED"/>
    <w:rsid w:val="005D68F7"/>
    <w:rsid w:val="005D69E6"/>
    <w:rsid w:val="005E1953"/>
    <w:rsid w:val="005E2286"/>
    <w:rsid w:val="005E3C66"/>
    <w:rsid w:val="005E57E3"/>
    <w:rsid w:val="005E7AC2"/>
    <w:rsid w:val="005E7BF0"/>
    <w:rsid w:val="005F055C"/>
    <w:rsid w:val="005F3E3E"/>
    <w:rsid w:val="005F5A18"/>
    <w:rsid w:val="006004C3"/>
    <w:rsid w:val="006051F7"/>
    <w:rsid w:val="0060523A"/>
    <w:rsid w:val="00606268"/>
    <w:rsid w:val="00613608"/>
    <w:rsid w:val="0061472B"/>
    <w:rsid w:val="0061672F"/>
    <w:rsid w:val="00617370"/>
    <w:rsid w:val="00620D0B"/>
    <w:rsid w:val="00623C67"/>
    <w:rsid w:val="006264E1"/>
    <w:rsid w:val="006271EB"/>
    <w:rsid w:val="00632B70"/>
    <w:rsid w:val="00633525"/>
    <w:rsid w:val="0063425E"/>
    <w:rsid w:val="006348A7"/>
    <w:rsid w:val="00634982"/>
    <w:rsid w:val="00636F36"/>
    <w:rsid w:val="00636F92"/>
    <w:rsid w:val="006409B2"/>
    <w:rsid w:val="00641402"/>
    <w:rsid w:val="006423DD"/>
    <w:rsid w:val="00643CC0"/>
    <w:rsid w:val="00646FFF"/>
    <w:rsid w:val="00651048"/>
    <w:rsid w:val="00653CA7"/>
    <w:rsid w:val="00654CFD"/>
    <w:rsid w:val="00657171"/>
    <w:rsid w:val="006572E3"/>
    <w:rsid w:val="00663171"/>
    <w:rsid w:val="00665002"/>
    <w:rsid w:val="0066576A"/>
    <w:rsid w:val="00666175"/>
    <w:rsid w:val="00666EB0"/>
    <w:rsid w:val="0066714A"/>
    <w:rsid w:val="00670E74"/>
    <w:rsid w:val="00676671"/>
    <w:rsid w:val="00683124"/>
    <w:rsid w:val="0068342B"/>
    <w:rsid w:val="0068561A"/>
    <w:rsid w:val="0069121C"/>
    <w:rsid w:val="0069152F"/>
    <w:rsid w:val="00691E39"/>
    <w:rsid w:val="006933A7"/>
    <w:rsid w:val="006937AA"/>
    <w:rsid w:val="00694327"/>
    <w:rsid w:val="006955DB"/>
    <w:rsid w:val="0069674E"/>
    <w:rsid w:val="006A0F68"/>
    <w:rsid w:val="006A25DE"/>
    <w:rsid w:val="006A399E"/>
    <w:rsid w:val="006A4303"/>
    <w:rsid w:val="006A4CF2"/>
    <w:rsid w:val="006A5EC7"/>
    <w:rsid w:val="006B13EF"/>
    <w:rsid w:val="006B538E"/>
    <w:rsid w:val="006C1211"/>
    <w:rsid w:val="006C482E"/>
    <w:rsid w:val="006D0011"/>
    <w:rsid w:val="006D0B83"/>
    <w:rsid w:val="006D0BE1"/>
    <w:rsid w:val="006D21B7"/>
    <w:rsid w:val="006D258F"/>
    <w:rsid w:val="006D2CB9"/>
    <w:rsid w:val="006D2E30"/>
    <w:rsid w:val="006D4575"/>
    <w:rsid w:val="006D4CD8"/>
    <w:rsid w:val="006D5B70"/>
    <w:rsid w:val="006D6229"/>
    <w:rsid w:val="006D7A35"/>
    <w:rsid w:val="006E1DFB"/>
    <w:rsid w:val="006E1FD7"/>
    <w:rsid w:val="006E2730"/>
    <w:rsid w:val="006E376B"/>
    <w:rsid w:val="006E39C2"/>
    <w:rsid w:val="006E3A93"/>
    <w:rsid w:val="006F2868"/>
    <w:rsid w:val="006F2CD2"/>
    <w:rsid w:val="006F3AA6"/>
    <w:rsid w:val="006F6751"/>
    <w:rsid w:val="006F6806"/>
    <w:rsid w:val="00700719"/>
    <w:rsid w:val="00703457"/>
    <w:rsid w:val="00704473"/>
    <w:rsid w:val="007070B9"/>
    <w:rsid w:val="007109D6"/>
    <w:rsid w:val="00711023"/>
    <w:rsid w:val="007116C2"/>
    <w:rsid w:val="00711A48"/>
    <w:rsid w:val="00711E01"/>
    <w:rsid w:val="0071690F"/>
    <w:rsid w:val="007201E8"/>
    <w:rsid w:val="0072031B"/>
    <w:rsid w:val="0072338C"/>
    <w:rsid w:val="00723472"/>
    <w:rsid w:val="00723772"/>
    <w:rsid w:val="007272F6"/>
    <w:rsid w:val="00732CB2"/>
    <w:rsid w:val="0073390B"/>
    <w:rsid w:val="00734460"/>
    <w:rsid w:val="00734E93"/>
    <w:rsid w:val="00736E1C"/>
    <w:rsid w:val="0073771F"/>
    <w:rsid w:val="00737B0C"/>
    <w:rsid w:val="007404FB"/>
    <w:rsid w:val="00740608"/>
    <w:rsid w:val="007437A7"/>
    <w:rsid w:val="007479BD"/>
    <w:rsid w:val="00747A52"/>
    <w:rsid w:val="007507FF"/>
    <w:rsid w:val="00750EE3"/>
    <w:rsid w:val="00750F33"/>
    <w:rsid w:val="00750FA2"/>
    <w:rsid w:val="00757BB9"/>
    <w:rsid w:val="00760A89"/>
    <w:rsid w:val="0076107C"/>
    <w:rsid w:val="007648AB"/>
    <w:rsid w:val="0076533B"/>
    <w:rsid w:val="007679CA"/>
    <w:rsid w:val="00771BFA"/>
    <w:rsid w:val="00774737"/>
    <w:rsid w:val="00781460"/>
    <w:rsid w:val="00781FC7"/>
    <w:rsid w:val="00785B5D"/>
    <w:rsid w:val="00787DE5"/>
    <w:rsid w:val="0079140D"/>
    <w:rsid w:val="00792863"/>
    <w:rsid w:val="00792E69"/>
    <w:rsid w:val="00792F66"/>
    <w:rsid w:val="007939AB"/>
    <w:rsid w:val="00794A84"/>
    <w:rsid w:val="007964C2"/>
    <w:rsid w:val="00797C7D"/>
    <w:rsid w:val="007A41CD"/>
    <w:rsid w:val="007A4515"/>
    <w:rsid w:val="007A4AAC"/>
    <w:rsid w:val="007B0C48"/>
    <w:rsid w:val="007B1A81"/>
    <w:rsid w:val="007B40FB"/>
    <w:rsid w:val="007B6458"/>
    <w:rsid w:val="007C265C"/>
    <w:rsid w:val="007C37A6"/>
    <w:rsid w:val="007C4586"/>
    <w:rsid w:val="007C622B"/>
    <w:rsid w:val="007D216A"/>
    <w:rsid w:val="007D25D3"/>
    <w:rsid w:val="007D2E9F"/>
    <w:rsid w:val="007D32DB"/>
    <w:rsid w:val="007D3BD6"/>
    <w:rsid w:val="007D3D76"/>
    <w:rsid w:val="007D3ED8"/>
    <w:rsid w:val="007D550F"/>
    <w:rsid w:val="007D5F0F"/>
    <w:rsid w:val="007D627C"/>
    <w:rsid w:val="007E05F0"/>
    <w:rsid w:val="007E1386"/>
    <w:rsid w:val="007E16DC"/>
    <w:rsid w:val="007E20B8"/>
    <w:rsid w:val="007E279E"/>
    <w:rsid w:val="007E470E"/>
    <w:rsid w:val="007F0FA5"/>
    <w:rsid w:val="007F2B72"/>
    <w:rsid w:val="007F4C12"/>
    <w:rsid w:val="007F59C0"/>
    <w:rsid w:val="007F5DC8"/>
    <w:rsid w:val="00804C09"/>
    <w:rsid w:val="008052AC"/>
    <w:rsid w:val="00806ECD"/>
    <w:rsid w:val="00810D1F"/>
    <w:rsid w:val="00811606"/>
    <w:rsid w:val="008142B3"/>
    <w:rsid w:val="008149FA"/>
    <w:rsid w:val="00815D05"/>
    <w:rsid w:val="008212FE"/>
    <w:rsid w:val="008218FE"/>
    <w:rsid w:val="00825C2F"/>
    <w:rsid w:val="0082665B"/>
    <w:rsid w:val="00826C51"/>
    <w:rsid w:val="00830994"/>
    <w:rsid w:val="00830EB9"/>
    <w:rsid w:val="00831AC8"/>
    <w:rsid w:val="00831AD7"/>
    <w:rsid w:val="00832ABA"/>
    <w:rsid w:val="00832BBB"/>
    <w:rsid w:val="00835346"/>
    <w:rsid w:val="00835985"/>
    <w:rsid w:val="00835A04"/>
    <w:rsid w:val="00837492"/>
    <w:rsid w:val="00837D2C"/>
    <w:rsid w:val="00840C30"/>
    <w:rsid w:val="00842627"/>
    <w:rsid w:val="00845C7A"/>
    <w:rsid w:val="008503B6"/>
    <w:rsid w:val="0085095E"/>
    <w:rsid w:val="00851AAC"/>
    <w:rsid w:val="008522EE"/>
    <w:rsid w:val="00853CAD"/>
    <w:rsid w:val="00854CBA"/>
    <w:rsid w:val="00860687"/>
    <w:rsid w:val="00860DC5"/>
    <w:rsid w:val="0086133F"/>
    <w:rsid w:val="0086267A"/>
    <w:rsid w:val="00862751"/>
    <w:rsid w:val="00864F80"/>
    <w:rsid w:val="00865721"/>
    <w:rsid w:val="00865864"/>
    <w:rsid w:val="00866F51"/>
    <w:rsid w:val="0086726D"/>
    <w:rsid w:val="00867569"/>
    <w:rsid w:val="00867F7F"/>
    <w:rsid w:val="00873DA1"/>
    <w:rsid w:val="0087433C"/>
    <w:rsid w:val="008759F9"/>
    <w:rsid w:val="00881E8C"/>
    <w:rsid w:val="00882AFF"/>
    <w:rsid w:val="00884993"/>
    <w:rsid w:val="0088601D"/>
    <w:rsid w:val="00886657"/>
    <w:rsid w:val="008913E2"/>
    <w:rsid w:val="008921DD"/>
    <w:rsid w:val="0089368F"/>
    <w:rsid w:val="00893694"/>
    <w:rsid w:val="008963F8"/>
    <w:rsid w:val="008A4A9F"/>
    <w:rsid w:val="008B32E9"/>
    <w:rsid w:val="008B471E"/>
    <w:rsid w:val="008B4A1D"/>
    <w:rsid w:val="008B5F80"/>
    <w:rsid w:val="008B67F1"/>
    <w:rsid w:val="008C07C3"/>
    <w:rsid w:val="008C30DE"/>
    <w:rsid w:val="008C3A49"/>
    <w:rsid w:val="008C59B4"/>
    <w:rsid w:val="008D6EE6"/>
    <w:rsid w:val="008E16FE"/>
    <w:rsid w:val="008E188E"/>
    <w:rsid w:val="008E21AF"/>
    <w:rsid w:val="008E32E1"/>
    <w:rsid w:val="008E3922"/>
    <w:rsid w:val="008F0CEF"/>
    <w:rsid w:val="008F10FA"/>
    <w:rsid w:val="008F1D6D"/>
    <w:rsid w:val="008F3372"/>
    <w:rsid w:val="008F5DC9"/>
    <w:rsid w:val="0090132F"/>
    <w:rsid w:val="00901C9D"/>
    <w:rsid w:val="009026B1"/>
    <w:rsid w:val="009053EE"/>
    <w:rsid w:val="00905875"/>
    <w:rsid w:val="00905D61"/>
    <w:rsid w:val="009107C6"/>
    <w:rsid w:val="00912099"/>
    <w:rsid w:val="00912A5B"/>
    <w:rsid w:val="00912AAB"/>
    <w:rsid w:val="00912FD0"/>
    <w:rsid w:val="009205D1"/>
    <w:rsid w:val="00920611"/>
    <w:rsid w:val="00921229"/>
    <w:rsid w:val="00927CE7"/>
    <w:rsid w:val="00932F08"/>
    <w:rsid w:val="00933790"/>
    <w:rsid w:val="00933C05"/>
    <w:rsid w:val="0093459B"/>
    <w:rsid w:val="009425F8"/>
    <w:rsid w:val="009449A5"/>
    <w:rsid w:val="009479C9"/>
    <w:rsid w:val="00950746"/>
    <w:rsid w:val="009512F5"/>
    <w:rsid w:val="00951A97"/>
    <w:rsid w:val="00951CDF"/>
    <w:rsid w:val="00952194"/>
    <w:rsid w:val="009531E4"/>
    <w:rsid w:val="00955BC9"/>
    <w:rsid w:val="00957AC0"/>
    <w:rsid w:val="00957FAF"/>
    <w:rsid w:val="00960D8D"/>
    <w:rsid w:val="00962109"/>
    <w:rsid w:val="00964073"/>
    <w:rsid w:val="00965707"/>
    <w:rsid w:val="00966BAC"/>
    <w:rsid w:val="00966EE9"/>
    <w:rsid w:val="00967625"/>
    <w:rsid w:val="00967D73"/>
    <w:rsid w:val="009711F2"/>
    <w:rsid w:val="00971D3D"/>
    <w:rsid w:val="00976E65"/>
    <w:rsid w:val="00980AA3"/>
    <w:rsid w:val="009827B2"/>
    <w:rsid w:val="00982CF8"/>
    <w:rsid w:val="00982F06"/>
    <w:rsid w:val="00983038"/>
    <w:rsid w:val="00983F9D"/>
    <w:rsid w:val="009855C3"/>
    <w:rsid w:val="00986D09"/>
    <w:rsid w:val="00986F05"/>
    <w:rsid w:val="0099163C"/>
    <w:rsid w:val="009926B2"/>
    <w:rsid w:val="009930D7"/>
    <w:rsid w:val="00993683"/>
    <w:rsid w:val="00994600"/>
    <w:rsid w:val="00996222"/>
    <w:rsid w:val="00997BEE"/>
    <w:rsid w:val="009A035D"/>
    <w:rsid w:val="009A2F11"/>
    <w:rsid w:val="009B24A9"/>
    <w:rsid w:val="009B25B9"/>
    <w:rsid w:val="009B26C4"/>
    <w:rsid w:val="009B27B2"/>
    <w:rsid w:val="009B3358"/>
    <w:rsid w:val="009B55C9"/>
    <w:rsid w:val="009B5BC2"/>
    <w:rsid w:val="009B5EA2"/>
    <w:rsid w:val="009C02D8"/>
    <w:rsid w:val="009C1803"/>
    <w:rsid w:val="009C31CD"/>
    <w:rsid w:val="009C3804"/>
    <w:rsid w:val="009C4006"/>
    <w:rsid w:val="009C4A81"/>
    <w:rsid w:val="009C5D69"/>
    <w:rsid w:val="009C6AC5"/>
    <w:rsid w:val="009C6EBC"/>
    <w:rsid w:val="009C6FF5"/>
    <w:rsid w:val="009C75B3"/>
    <w:rsid w:val="009D34A1"/>
    <w:rsid w:val="009D6945"/>
    <w:rsid w:val="009D6DD7"/>
    <w:rsid w:val="009D7C6D"/>
    <w:rsid w:val="009E1B98"/>
    <w:rsid w:val="009E29DA"/>
    <w:rsid w:val="009E4302"/>
    <w:rsid w:val="009E57D9"/>
    <w:rsid w:val="009E5A83"/>
    <w:rsid w:val="009E5D6C"/>
    <w:rsid w:val="009F0253"/>
    <w:rsid w:val="009F1655"/>
    <w:rsid w:val="009F33B8"/>
    <w:rsid w:val="009F33BD"/>
    <w:rsid w:val="009F4348"/>
    <w:rsid w:val="009F49BC"/>
    <w:rsid w:val="00A0111D"/>
    <w:rsid w:val="00A0167B"/>
    <w:rsid w:val="00A04500"/>
    <w:rsid w:val="00A065F7"/>
    <w:rsid w:val="00A07206"/>
    <w:rsid w:val="00A102DA"/>
    <w:rsid w:val="00A11EF0"/>
    <w:rsid w:val="00A136EC"/>
    <w:rsid w:val="00A13ED4"/>
    <w:rsid w:val="00A1452C"/>
    <w:rsid w:val="00A15592"/>
    <w:rsid w:val="00A20090"/>
    <w:rsid w:val="00A2136B"/>
    <w:rsid w:val="00A22369"/>
    <w:rsid w:val="00A22424"/>
    <w:rsid w:val="00A24CD4"/>
    <w:rsid w:val="00A24F2A"/>
    <w:rsid w:val="00A2600B"/>
    <w:rsid w:val="00A32DB9"/>
    <w:rsid w:val="00A33E66"/>
    <w:rsid w:val="00A37244"/>
    <w:rsid w:val="00A451AE"/>
    <w:rsid w:val="00A45DA4"/>
    <w:rsid w:val="00A46E30"/>
    <w:rsid w:val="00A47F14"/>
    <w:rsid w:val="00A508AE"/>
    <w:rsid w:val="00A51A5A"/>
    <w:rsid w:val="00A52275"/>
    <w:rsid w:val="00A52DC4"/>
    <w:rsid w:val="00A53E20"/>
    <w:rsid w:val="00A550A1"/>
    <w:rsid w:val="00A55357"/>
    <w:rsid w:val="00A576A0"/>
    <w:rsid w:val="00A63E18"/>
    <w:rsid w:val="00A64523"/>
    <w:rsid w:val="00A703F5"/>
    <w:rsid w:val="00A7102F"/>
    <w:rsid w:val="00A7554B"/>
    <w:rsid w:val="00A7699F"/>
    <w:rsid w:val="00A805BB"/>
    <w:rsid w:val="00A828A0"/>
    <w:rsid w:val="00A838FC"/>
    <w:rsid w:val="00A8433F"/>
    <w:rsid w:val="00A8530A"/>
    <w:rsid w:val="00A8533A"/>
    <w:rsid w:val="00A92AD1"/>
    <w:rsid w:val="00A94206"/>
    <w:rsid w:val="00A9555B"/>
    <w:rsid w:val="00A9667A"/>
    <w:rsid w:val="00AA23AE"/>
    <w:rsid w:val="00AA314E"/>
    <w:rsid w:val="00AA5132"/>
    <w:rsid w:val="00AA7388"/>
    <w:rsid w:val="00AA78ED"/>
    <w:rsid w:val="00AA79DD"/>
    <w:rsid w:val="00AA7AB6"/>
    <w:rsid w:val="00AB0DE4"/>
    <w:rsid w:val="00AB126B"/>
    <w:rsid w:val="00AB145F"/>
    <w:rsid w:val="00AB1F5E"/>
    <w:rsid w:val="00AB52CE"/>
    <w:rsid w:val="00AC0563"/>
    <w:rsid w:val="00AC2045"/>
    <w:rsid w:val="00AC2D43"/>
    <w:rsid w:val="00AC35C0"/>
    <w:rsid w:val="00AD2F3D"/>
    <w:rsid w:val="00AD2F67"/>
    <w:rsid w:val="00AD4609"/>
    <w:rsid w:val="00AD4B5F"/>
    <w:rsid w:val="00AD5431"/>
    <w:rsid w:val="00AD5AF0"/>
    <w:rsid w:val="00AD63B6"/>
    <w:rsid w:val="00AE0666"/>
    <w:rsid w:val="00AE0DE4"/>
    <w:rsid w:val="00AE189B"/>
    <w:rsid w:val="00AE22CD"/>
    <w:rsid w:val="00AE3945"/>
    <w:rsid w:val="00AE5411"/>
    <w:rsid w:val="00AF065E"/>
    <w:rsid w:val="00AF0AA6"/>
    <w:rsid w:val="00AF1A48"/>
    <w:rsid w:val="00AF2A3F"/>
    <w:rsid w:val="00AF327A"/>
    <w:rsid w:val="00AF3E59"/>
    <w:rsid w:val="00AF5CA0"/>
    <w:rsid w:val="00AF5E2F"/>
    <w:rsid w:val="00AF6377"/>
    <w:rsid w:val="00AF7BEB"/>
    <w:rsid w:val="00B00F95"/>
    <w:rsid w:val="00B0161A"/>
    <w:rsid w:val="00B016D2"/>
    <w:rsid w:val="00B01C46"/>
    <w:rsid w:val="00B025F9"/>
    <w:rsid w:val="00B03287"/>
    <w:rsid w:val="00B0456A"/>
    <w:rsid w:val="00B05770"/>
    <w:rsid w:val="00B0593D"/>
    <w:rsid w:val="00B1510C"/>
    <w:rsid w:val="00B15274"/>
    <w:rsid w:val="00B15904"/>
    <w:rsid w:val="00B15C90"/>
    <w:rsid w:val="00B17A4B"/>
    <w:rsid w:val="00B22A60"/>
    <w:rsid w:val="00B23355"/>
    <w:rsid w:val="00B25433"/>
    <w:rsid w:val="00B30307"/>
    <w:rsid w:val="00B3053E"/>
    <w:rsid w:val="00B3118D"/>
    <w:rsid w:val="00B31ED3"/>
    <w:rsid w:val="00B321A7"/>
    <w:rsid w:val="00B34118"/>
    <w:rsid w:val="00B34DC0"/>
    <w:rsid w:val="00B35311"/>
    <w:rsid w:val="00B35A4A"/>
    <w:rsid w:val="00B40D5F"/>
    <w:rsid w:val="00B40F54"/>
    <w:rsid w:val="00B44092"/>
    <w:rsid w:val="00B464A2"/>
    <w:rsid w:val="00B54061"/>
    <w:rsid w:val="00B5718E"/>
    <w:rsid w:val="00B623BF"/>
    <w:rsid w:val="00B643BF"/>
    <w:rsid w:val="00B65F82"/>
    <w:rsid w:val="00B67B86"/>
    <w:rsid w:val="00B7236F"/>
    <w:rsid w:val="00B837EA"/>
    <w:rsid w:val="00B83EDF"/>
    <w:rsid w:val="00B84890"/>
    <w:rsid w:val="00B84C63"/>
    <w:rsid w:val="00B866D8"/>
    <w:rsid w:val="00B90200"/>
    <w:rsid w:val="00B90D42"/>
    <w:rsid w:val="00B97AC3"/>
    <w:rsid w:val="00BA1884"/>
    <w:rsid w:val="00BA4781"/>
    <w:rsid w:val="00BA48CA"/>
    <w:rsid w:val="00BB02E7"/>
    <w:rsid w:val="00BB23CB"/>
    <w:rsid w:val="00BB375D"/>
    <w:rsid w:val="00BC4B94"/>
    <w:rsid w:val="00BC53AE"/>
    <w:rsid w:val="00BC5A63"/>
    <w:rsid w:val="00BC6F01"/>
    <w:rsid w:val="00BC700A"/>
    <w:rsid w:val="00BD1218"/>
    <w:rsid w:val="00BD6A23"/>
    <w:rsid w:val="00BE066E"/>
    <w:rsid w:val="00BE06BB"/>
    <w:rsid w:val="00BE2383"/>
    <w:rsid w:val="00BE2394"/>
    <w:rsid w:val="00BE484B"/>
    <w:rsid w:val="00BE7548"/>
    <w:rsid w:val="00BF2D40"/>
    <w:rsid w:val="00BF3721"/>
    <w:rsid w:val="00BF38E0"/>
    <w:rsid w:val="00BF4723"/>
    <w:rsid w:val="00BF4DA0"/>
    <w:rsid w:val="00BF664B"/>
    <w:rsid w:val="00BF7406"/>
    <w:rsid w:val="00C01158"/>
    <w:rsid w:val="00C01797"/>
    <w:rsid w:val="00C03C56"/>
    <w:rsid w:val="00C04B1E"/>
    <w:rsid w:val="00C06A0A"/>
    <w:rsid w:val="00C0784A"/>
    <w:rsid w:val="00C07858"/>
    <w:rsid w:val="00C10B96"/>
    <w:rsid w:val="00C10D9F"/>
    <w:rsid w:val="00C10E77"/>
    <w:rsid w:val="00C13A17"/>
    <w:rsid w:val="00C150BC"/>
    <w:rsid w:val="00C16E46"/>
    <w:rsid w:val="00C20C0D"/>
    <w:rsid w:val="00C21007"/>
    <w:rsid w:val="00C215D8"/>
    <w:rsid w:val="00C21E01"/>
    <w:rsid w:val="00C2221D"/>
    <w:rsid w:val="00C226F0"/>
    <w:rsid w:val="00C22A51"/>
    <w:rsid w:val="00C258A0"/>
    <w:rsid w:val="00C2663F"/>
    <w:rsid w:val="00C31E0C"/>
    <w:rsid w:val="00C321FD"/>
    <w:rsid w:val="00C32754"/>
    <w:rsid w:val="00C32876"/>
    <w:rsid w:val="00C33CB6"/>
    <w:rsid w:val="00C33D21"/>
    <w:rsid w:val="00C35309"/>
    <w:rsid w:val="00C35785"/>
    <w:rsid w:val="00C3619D"/>
    <w:rsid w:val="00C375A6"/>
    <w:rsid w:val="00C378A6"/>
    <w:rsid w:val="00C40488"/>
    <w:rsid w:val="00C4051B"/>
    <w:rsid w:val="00C40B50"/>
    <w:rsid w:val="00C45B57"/>
    <w:rsid w:val="00C47179"/>
    <w:rsid w:val="00C47B74"/>
    <w:rsid w:val="00C51DB4"/>
    <w:rsid w:val="00C52B46"/>
    <w:rsid w:val="00C52FEC"/>
    <w:rsid w:val="00C54048"/>
    <w:rsid w:val="00C5477E"/>
    <w:rsid w:val="00C54A4D"/>
    <w:rsid w:val="00C54DF4"/>
    <w:rsid w:val="00C55D53"/>
    <w:rsid w:val="00C55F08"/>
    <w:rsid w:val="00C57789"/>
    <w:rsid w:val="00C57B23"/>
    <w:rsid w:val="00C57F6E"/>
    <w:rsid w:val="00C610FD"/>
    <w:rsid w:val="00C638F7"/>
    <w:rsid w:val="00C6485B"/>
    <w:rsid w:val="00C65521"/>
    <w:rsid w:val="00C701CC"/>
    <w:rsid w:val="00C71068"/>
    <w:rsid w:val="00C73A9E"/>
    <w:rsid w:val="00C74499"/>
    <w:rsid w:val="00C75239"/>
    <w:rsid w:val="00C772C2"/>
    <w:rsid w:val="00C82A2B"/>
    <w:rsid w:val="00C833C8"/>
    <w:rsid w:val="00C91D78"/>
    <w:rsid w:val="00C932E3"/>
    <w:rsid w:val="00C94008"/>
    <w:rsid w:val="00C94C97"/>
    <w:rsid w:val="00C95121"/>
    <w:rsid w:val="00C95458"/>
    <w:rsid w:val="00CA03EE"/>
    <w:rsid w:val="00CA199C"/>
    <w:rsid w:val="00CA1AD8"/>
    <w:rsid w:val="00CA586F"/>
    <w:rsid w:val="00CA796F"/>
    <w:rsid w:val="00CB029A"/>
    <w:rsid w:val="00CB0835"/>
    <w:rsid w:val="00CB1E7F"/>
    <w:rsid w:val="00CB2674"/>
    <w:rsid w:val="00CB4DE5"/>
    <w:rsid w:val="00CB552E"/>
    <w:rsid w:val="00CB7306"/>
    <w:rsid w:val="00CB7ADF"/>
    <w:rsid w:val="00CC1B0F"/>
    <w:rsid w:val="00CC1D6F"/>
    <w:rsid w:val="00CC2072"/>
    <w:rsid w:val="00CC215F"/>
    <w:rsid w:val="00CC2B8F"/>
    <w:rsid w:val="00CC4EB9"/>
    <w:rsid w:val="00CC5362"/>
    <w:rsid w:val="00CC63FF"/>
    <w:rsid w:val="00CC651E"/>
    <w:rsid w:val="00CD00E4"/>
    <w:rsid w:val="00CD0F3D"/>
    <w:rsid w:val="00CD2392"/>
    <w:rsid w:val="00CD350B"/>
    <w:rsid w:val="00CD3EF8"/>
    <w:rsid w:val="00CD45A1"/>
    <w:rsid w:val="00CD7267"/>
    <w:rsid w:val="00CD7FDD"/>
    <w:rsid w:val="00CE71B9"/>
    <w:rsid w:val="00CF22B1"/>
    <w:rsid w:val="00CF2DC7"/>
    <w:rsid w:val="00D01286"/>
    <w:rsid w:val="00D015F4"/>
    <w:rsid w:val="00D01B64"/>
    <w:rsid w:val="00D01D80"/>
    <w:rsid w:val="00D01ED2"/>
    <w:rsid w:val="00D04672"/>
    <w:rsid w:val="00D06954"/>
    <w:rsid w:val="00D10E03"/>
    <w:rsid w:val="00D114BB"/>
    <w:rsid w:val="00D11DB6"/>
    <w:rsid w:val="00D12D84"/>
    <w:rsid w:val="00D141CE"/>
    <w:rsid w:val="00D151E0"/>
    <w:rsid w:val="00D2101E"/>
    <w:rsid w:val="00D2158E"/>
    <w:rsid w:val="00D221BB"/>
    <w:rsid w:val="00D22F6E"/>
    <w:rsid w:val="00D231A1"/>
    <w:rsid w:val="00D23912"/>
    <w:rsid w:val="00D255D8"/>
    <w:rsid w:val="00D3118E"/>
    <w:rsid w:val="00D33A10"/>
    <w:rsid w:val="00D352AF"/>
    <w:rsid w:val="00D40C9A"/>
    <w:rsid w:val="00D40E49"/>
    <w:rsid w:val="00D41679"/>
    <w:rsid w:val="00D42E38"/>
    <w:rsid w:val="00D44229"/>
    <w:rsid w:val="00D44803"/>
    <w:rsid w:val="00D47AB1"/>
    <w:rsid w:val="00D50EE6"/>
    <w:rsid w:val="00D5221D"/>
    <w:rsid w:val="00D535B6"/>
    <w:rsid w:val="00D53FCB"/>
    <w:rsid w:val="00D54558"/>
    <w:rsid w:val="00D620BB"/>
    <w:rsid w:val="00D632A3"/>
    <w:rsid w:val="00D66308"/>
    <w:rsid w:val="00D7052D"/>
    <w:rsid w:val="00D719FB"/>
    <w:rsid w:val="00D72CC2"/>
    <w:rsid w:val="00D75A7F"/>
    <w:rsid w:val="00D779C7"/>
    <w:rsid w:val="00D81442"/>
    <w:rsid w:val="00D822C6"/>
    <w:rsid w:val="00D841DF"/>
    <w:rsid w:val="00D8536A"/>
    <w:rsid w:val="00D858FC"/>
    <w:rsid w:val="00D87B87"/>
    <w:rsid w:val="00D95B2B"/>
    <w:rsid w:val="00D972FA"/>
    <w:rsid w:val="00D97508"/>
    <w:rsid w:val="00DA1DC0"/>
    <w:rsid w:val="00DA2D85"/>
    <w:rsid w:val="00DA49CB"/>
    <w:rsid w:val="00DA5EB5"/>
    <w:rsid w:val="00DA5F64"/>
    <w:rsid w:val="00DA65A2"/>
    <w:rsid w:val="00DA693C"/>
    <w:rsid w:val="00DA7038"/>
    <w:rsid w:val="00DB2E87"/>
    <w:rsid w:val="00DB3655"/>
    <w:rsid w:val="00DB4C45"/>
    <w:rsid w:val="00DB5466"/>
    <w:rsid w:val="00DB6F73"/>
    <w:rsid w:val="00DB7D28"/>
    <w:rsid w:val="00DC1B5F"/>
    <w:rsid w:val="00DC1F0F"/>
    <w:rsid w:val="00DC3878"/>
    <w:rsid w:val="00DC4377"/>
    <w:rsid w:val="00DC5451"/>
    <w:rsid w:val="00DC5488"/>
    <w:rsid w:val="00DC7113"/>
    <w:rsid w:val="00DC7496"/>
    <w:rsid w:val="00DC772C"/>
    <w:rsid w:val="00DD3A0E"/>
    <w:rsid w:val="00DD465F"/>
    <w:rsid w:val="00DD4946"/>
    <w:rsid w:val="00DD4D8B"/>
    <w:rsid w:val="00DD77DE"/>
    <w:rsid w:val="00DE21BA"/>
    <w:rsid w:val="00DE26A2"/>
    <w:rsid w:val="00DE35C6"/>
    <w:rsid w:val="00DE473E"/>
    <w:rsid w:val="00DF3225"/>
    <w:rsid w:val="00DF4E3D"/>
    <w:rsid w:val="00DF6AC9"/>
    <w:rsid w:val="00DF7C19"/>
    <w:rsid w:val="00E00A17"/>
    <w:rsid w:val="00E029A6"/>
    <w:rsid w:val="00E03BC1"/>
    <w:rsid w:val="00E06925"/>
    <w:rsid w:val="00E07384"/>
    <w:rsid w:val="00E1030E"/>
    <w:rsid w:val="00E114AB"/>
    <w:rsid w:val="00E13E0D"/>
    <w:rsid w:val="00E23273"/>
    <w:rsid w:val="00E25133"/>
    <w:rsid w:val="00E25BA1"/>
    <w:rsid w:val="00E27E54"/>
    <w:rsid w:val="00E32548"/>
    <w:rsid w:val="00E35334"/>
    <w:rsid w:val="00E36591"/>
    <w:rsid w:val="00E365C3"/>
    <w:rsid w:val="00E372CA"/>
    <w:rsid w:val="00E529D8"/>
    <w:rsid w:val="00E566C4"/>
    <w:rsid w:val="00E56C6C"/>
    <w:rsid w:val="00E607A8"/>
    <w:rsid w:val="00E60FB9"/>
    <w:rsid w:val="00E61DF9"/>
    <w:rsid w:val="00E661E7"/>
    <w:rsid w:val="00E6724B"/>
    <w:rsid w:val="00E67FFD"/>
    <w:rsid w:val="00E707AA"/>
    <w:rsid w:val="00E70FA4"/>
    <w:rsid w:val="00E730E3"/>
    <w:rsid w:val="00E760EC"/>
    <w:rsid w:val="00E77357"/>
    <w:rsid w:val="00E803A3"/>
    <w:rsid w:val="00E83636"/>
    <w:rsid w:val="00E842D4"/>
    <w:rsid w:val="00E86342"/>
    <w:rsid w:val="00E87B8E"/>
    <w:rsid w:val="00E918FE"/>
    <w:rsid w:val="00E91FFB"/>
    <w:rsid w:val="00E9322B"/>
    <w:rsid w:val="00E93431"/>
    <w:rsid w:val="00E93E5C"/>
    <w:rsid w:val="00EA1A92"/>
    <w:rsid w:val="00EA25DB"/>
    <w:rsid w:val="00EA36ED"/>
    <w:rsid w:val="00EA42C2"/>
    <w:rsid w:val="00EA44F1"/>
    <w:rsid w:val="00EA47B6"/>
    <w:rsid w:val="00EA6248"/>
    <w:rsid w:val="00EA774E"/>
    <w:rsid w:val="00EA7A17"/>
    <w:rsid w:val="00EB0D0A"/>
    <w:rsid w:val="00EB41B5"/>
    <w:rsid w:val="00EB45D0"/>
    <w:rsid w:val="00EB74AF"/>
    <w:rsid w:val="00EC143E"/>
    <w:rsid w:val="00EC3A81"/>
    <w:rsid w:val="00EC41E0"/>
    <w:rsid w:val="00EC7276"/>
    <w:rsid w:val="00EC7D03"/>
    <w:rsid w:val="00ED0001"/>
    <w:rsid w:val="00ED0ECF"/>
    <w:rsid w:val="00ED3FB4"/>
    <w:rsid w:val="00ED42C3"/>
    <w:rsid w:val="00ED4D2D"/>
    <w:rsid w:val="00ED6D76"/>
    <w:rsid w:val="00ED78DC"/>
    <w:rsid w:val="00EE1876"/>
    <w:rsid w:val="00EE2181"/>
    <w:rsid w:val="00EE3CD3"/>
    <w:rsid w:val="00EE6E28"/>
    <w:rsid w:val="00EE72C6"/>
    <w:rsid w:val="00EE7886"/>
    <w:rsid w:val="00EF2113"/>
    <w:rsid w:val="00EF5B4F"/>
    <w:rsid w:val="00EF5BF0"/>
    <w:rsid w:val="00F0004F"/>
    <w:rsid w:val="00F01647"/>
    <w:rsid w:val="00F02311"/>
    <w:rsid w:val="00F025EB"/>
    <w:rsid w:val="00F03DBF"/>
    <w:rsid w:val="00F03EAF"/>
    <w:rsid w:val="00F04A43"/>
    <w:rsid w:val="00F04B27"/>
    <w:rsid w:val="00F050B0"/>
    <w:rsid w:val="00F060E5"/>
    <w:rsid w:val="00F065E0"/>
    <w:rsid w:val="00F10D3B"/>
    <w:rsid w:val="00F12599"/>
    <w:rsid w:val="00F16680"/>
    <w:rsid w:val="00F1721C"/>
    <w:rsid w:val="00F17578"/>
    <w:rsid w:val="00F20205"/>
    <w:rsid w:val="00F21C71"/>
    <w:rsid w:val="00F220E8"/>
    <w:rsid w:val="00F2267D"/>
    <w:rsid w:val="00F23749"/>
    <w:rsid w:val="00F23B4C"/>
    <w:rsid w:val="00F245B6"/>
    <w:rsid w:val="00F24CCF"/>
    <w:rsid w:val="00F24EC4"/>
    <w:rsid w:val="00F2756C"/>
    <w:rsid w:val="00F27CE2"/>
    <w:rsid w:val="00F27F45"/>
    <w:rsid w:val="00F3018F"/>
    <w:rsid w:val="00F30DF4"/>
    <w:rsid w:val="00F3161B"/>
    <w:rsid w:val="00F33722"/>
    <w:rsid w:val="00F34B81"/>
    <w:rsid w:val="00F36067"/>
    <w:rsid w:val="00F4163E"/>
    <w:rsid w:val="00F43BF5"/>
    <w:rsid w:val="00F44A47"/>
    <w:rsid w:val="00F51509"/>
    <w:rsid w:val="00F51F87"/>
    <w:rsid w:val="00F57022"/>
    <w:rsid w:val="00F571CC"/>
    <w:rsid w:val="00F57BB5"/>
    <w:rsid w:val="00F603F2"/>
    <w:rsid w:val="00F617E0"/>
    <w:rsid w:val="00F623B8"/>
    <w:rsid w:val="00F628E5"/>
    <w:rsid w:val="00F63F02"/>
    <w:rsid w:val="00F64A70"/>
    <w:rsid w:val="00F65F03"/>
    <w:rsid w:val="00F704FD"/>
    <w:rsid w:val="00F81669"/>
    <w:rsid w:val="00F82ACF"/>
    <w:rsid w:val="00F831E3"/>
    <w:rsid w:val="00F83A2C"/>
    <w:rsid w:val="00F85ABF"/>
    <w:rsid w:val="00F91E02"/>
    <w:rsid w:val="00F91E10"/>
    <w:rsid w:val="00F9244F"/>
    <w:rsid w:val="00F9501A"/>
    <w:rsid w:val="00F95B05"/>
    <w:rsid w:val="00F97F8A"/>
    <w:rsid w:val="00FA3189"/>
    <w:rsid w:val="00FA5876"/>
    <w:rsid w:val="00FA58CD"/>
    <w:rsid w:val="00FA652B"/>
    <w:rsid w:val="00FA7C13"/>
    <w:rsid w:val="00FB069C"/>
    <w:rsid w:val="00FB0DDF"/>
    <w:rsid w:val="00FB1443"/>
    <w:rsid w:val="00FB22DE"/>
    <w:rsid w:val="00FB29A0"/>
    <w:rsid w:val="00FB3ED1"/>
    <w:rsid w:val="00FC0DD2"/>
    <w:rsid w:val="00FC0F42"/>
    <w:rsid w:val="00FC3503"/>
    <w:rsid w:val="00FC375B"/>
    <w:rsid w:val="00FC3A4E"/>
    <w:rsid w:val="00FC73FB"/>
    <w:rsid w:val="00FC74FC"/>
    <w:rsid w:val="00FC7ABE"/>
    <w:rsid w:val="00FC7CB1"/>
    <w:rsid w:val="00FD0DDA"/>
    <w:rsid w:val="00FD0FC2"/>
    <w:rsid w:val="00FD221D"/>
    <w:rsid w:val="00FD39D5"/>
    <w:rsid w:val="00FF0956"/>
    <w:rsid w:val="00FF1C65"/>
    <w:rsid w:val="00FF211F"/>
    <w:rsid w:val="00FF51D2"/>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B89A3"/>
  <w15:docId w15:val="{E5FF24AA-02D6-F048-B1B6-134D51913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A9E"/>
    <w:pPr>
      <w:spacing w:line="360" w:lineRule="auto"/>
      <w:jc w:val="both"/>
    </w:pPr>
    <w:rPr>
      <w:rFonts w:ascii="Times New Roman" w:eastAsia="Times New Roman" w:hAnsi="Times New Roman" w:cs="Times New Roman"/>
      <w:lang w:eastAsia="en-GB"/>
    </w:rPr>
  </w:style>
  <w:style w:type="paragraph" w:styleId="Heading1">
    <w:name w:val="heading 1"/>
    <w:basedOn w:val="TOCHeading"/>
    <w:next w:val="Normal"/>
    <w:link w:val="Heading1Char"/>
    <w:uiPriority w:val="9"/>
    <w:qFormat/>
    <w:rsid w:val="008F3372"/>
    <w:pPr>
      <w:outlineLvl w:val="0"/>
    </w:pPr>
    <w:rPr>
      <w:rFonts w:asciiTheme="minorHAnsi" w:hAnsiTheme="minorHAnsi"/>
      <w:color w:val="000000" w:themeColor="text1"/>
      <w:sz w:val="32"/>
      <w:szCs w:val="32"/>
    </w:rPr>
  </w:style>
  <w:style w:type="paragraph" w:styleId="Heading2">
    <w:name w:val="heading 2"/>
    <w:basedOn w:val="Normal"/>
    <w:next w:val="Normal"/>
    <w:link w:val="Heading2Char"/>
    <w:uiPriority w:val="9"/>
    <w:unhideWhenUsed/>
    <w:qFormat/>
    <w:rsid w:val="00DD4946"/>
    <w:pPr>
      <w:keepNext/>
      <w:keepLines/>
      <w:spacing w:before="240"/>
      <w:jc w:val="left"/>
      <w:outlineLvl w:val="1"/>
    </w:pPr>
    <w:rPr>
      <w:rFonts w:asciiTheme="minorHAnsi" w:eastAsiaTheme="majorEastAsia" w:hAnsiTheme="minorHAnsi" w:cstheme="majorBidi"/>
      <w:b/>
      <w:bCs/>
      <w:color w:val="000000" w:themeColor="text1"/>
      <w:sz w:val="28"/>
      <w:szCs w:val="26"/>
      <w:lang w:val="en-US"/>
    </w:rPr>
  </w:style>
  <w:style w:type="paragraph" w:styleId="Heading3">
    <w:name w:val="heading 3"/>
    <w:basedOn w:val="Normal"/>
    <w:next w:val="Normal"/>
    <w:link w:val="Heading3Char"/>
    <w:uiPriority w:val="9"/>
    <w:unhideWhenUsed/>
    <w:qFormat/>
    <w:rsid w:val="006D5B70"/>
    <w:pPr>
      <w:keepNext/>
      <w:keepLines/>
      <w:numPr>
        <w:ilvl w:val="2"/>
        <w:numId w:val="3"/>
      </w:numPr>
      <w:spacing w:before="40"/>
      <w:jc w:val="left"/>
      <w:outlineLvl w:val="2"/>
    </w:pPr>
    <w:rPr>
      <w:rFonts w:asciiTheme="minorHAnsi" w:eastAsiaTheme="majorEastAsia" w:hAnsiTheme="min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372"/>
    <w:rPr>
      <w:rFonts w:eastAsia="Times New Roman" w:cs="Times New Roman"/>
      <w:b/>
      <w:bCs/>
      <w:color w:val="000000" w:themeColor="text1"/>
      <w:sz w:val="32"/>
      <w:szCs w:val="32"/>
      <w:lang w:val="en-US" w:eastAsia="en-GB"/>
    </w:rPr>
  </w:style>
  <w:style w:type="character" w:customStyle="1" w:styleId="Heading2Char">
    <w:name w:val="Heading 2 Char"/>
    <w:basedOn w:val="DefaultParagraphFont"/>
    <w:link w:val="Heading2"/>
    <w:uiPriority w:val="9"/>
    <w:rsid w:val="00DD4946"/>
    <w:rPr>
      <w:rFonts w:eastAsiaTheme="majorEastAsia" w:cstheme="majorBidi"/>
      <w:b/>
      <w:bCs/>
      <w:color w:val="000000" w:themeColor="text1"/>
      <w:sz w:val="28"/>
      <w:szCs w:val="26"/>
      <w:lang w:val="en-US" w:eastAsia="en-GB"/>
    </w:rPr>
  </w:style>
  <w:style w:type="paragraph" w:styleId="Title">
    <w:name w:val="Title"/>
    <w:basedOn w:val="Normal"/>
    <w:next w:val="Normal"/>
    <w:link w:val="TitleChar"/>
    <w:uiPriority w:val="10"/>
    <w:qFormat/>
    <w:rsid w:val="00771BF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BFA"/>
    <w:rPr>
      <w:rFonts w:asciiTheme="majorHAnsi" w:eastAsiaTheme="majorEastAsia" w:hAnsiTheme="majorHAnsi" w:cstheme="majorBidi"/>
      <w:spacing w:val="-10"/>
      <w:kern w:val="28"/>
      <w:sz w:val="56"/>
      <w:szCs w:val="56"/>
    </w:rPr>
  </w:style>
  <w:style w:type="paragraph" w:styleId="TOCHeading">
    <w:name w:val="TOC Heading"/>
    <w:basedOn w:val="Normal"/>
    <w:next w:val="Normal"/>
    <w:uiPriority w:val="39"/>
    <w:unhideWhenUsed/>
    <w:qFormat/>
    <w:rsid w:val="00771BFA"/>
    <w:pPr>
      <w:spacing w:before="480" w:line="276" w:lineRule="auto"/>
    </w:pPr>
    <w:rPr>
      <w:rFonts w:asciiTheme="majorHAnsi" w:hAnsiTheme="majorHAnsi"/>
      <w:b/>
      <w:bCs/>
      <w:color w:val="2F5496" w:themeColor="accent1" w:themeShade="BF"/>
      <w:sz w:val="28"/>
      <w:szCs w:val="28"/>
      <w:lang w:val="en-US"/>
    </w:rPr>
  </w:style>
  <w:style w:type="paragraph" w:styleId="TOC1">
    <w:name w:val="toc 1"/>
    <w:basedOn w:val="Normal"/>
    <w:next w:val="Normal"/>
    <w:autoRedefine/>
    <w:uiPriority w:val="39"/>
    <w:unhideWhenUsed/>
    <w:rsid w:val="00DD4946"/>
    <w:pPr>
      <w:tabs>
        <w:tab w:val="right" w:leader="dot" w:pos="9010"/>
      </w:tabs>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771BFA"/>
    <w:pPr>
      <w:ind w:left="240"/>
      <w:jc w:val="left"/>
    </w:pPr>
    <w:rPr>
      <w:rFonts w:asciiTheme="minorHAnsi" w:hAnsiTheme="minorHAnsi" w:cstheme="minorHAnsi"/>
      <w:smallCaps/>
      <w:sz w:val="20"/>
      <w:szCs w:val="20"/>
    </w:rPr>
  </w:style>
  <w:style w:type="paragraph" w:styleId="TOC3">
    <w:name w:val="toc 3"/>
    <w:basedOn w:val="Normal"/>
    <w:next w:val="Normal"/>
    <w:autoRedefine/>
    <w:uiPriority w:val="39"/>
    <w:unhideWhenUsed/>
    <w:rsid w:val="00771BFA"/>
    <w:pPr>
      <w:ind w:left="480"/>
      <w:jc w:val="left"/>
    </w:pPr>
    <w:rPr>
      <w:rFonts w:asciiTheme="minorHAnsi" w:hAnsiTheme="minorHAnsi" w:cstheme="minorHAnsi"/>
      <w:i/>
      <w:iCs/>
      <w:sz w:val="20"/>
      <w:szCs w:val="20"/>
    </w:rPr>
  </w:style>
  <w:style w:type="paragraph" w:styleId="TOC4">
    <w:name w:val="toc 4"/>
    <w:basedOn w:val="Normal"/>
    <w:next w:val="Normal"/>
    <w:autoRedefine/>
    <w:uiPriority w:val="39"/>
    <w:unhideWhenUsed/>
    <w:rsid w:val="00771BFA"/>
    <w:pPr>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771BFA"/>
    <w:pPr>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771BFA"/>
    <w:pPr>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771BFA"/>
    <w:pPr>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771BFA"/>
    <w:pPr>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771BFA"/>
    <w:pPr>
      <w:ind w:left="1920"/>
      <w:jc w:val="left"/>
    </w:pPr>
    <w:rPr>
      <w:rFonts w:asciiTheme="minorHAnsi" w:hAnsiTheme="minorHAnsi" w:cstheme="minorHAnsi"/>
      <w:sz w:val="18"/>
      <w:szCs w:val="18"/>
    </w:rPr>
  </w:style>
  <w:style w:type="character" w:styleId="Hyperlink">
    <w:name w:val="Hyperlink"/>
    <w:basedOn w:val="DefaultParagraphFont"/>
    <w:uiPriority w:val="99"/>
    <w:unhideWhenUsed/>
    <w:rsid w:val="00EF5B4F"/>
    <w:rPr>
      <w:color w:val="0563C1" w:themeColor="hyperlink"/>
      <w:u w:val="single"/>
    </w:rPr>
  </w:style>
  <w:style w:type="character" w:customStyle="1" w:styleId="Heading3Char">
    <w:name w:val="Heading 3 Char"/>
    <w:basedOn w:val="DefaultParagraphFont"/>
    <w:link w:val="Heading3"/>
    <w:uiPriority w:val="9"/>
    <w:rsid w:val="006D5B70"/>
    <w:rPr>
      <w:rFonts w:eastAsiaTheme="majorEastAsia" w:cstheme="majorBidi"/>
      <w:color w:val="000000" w:themeColor="text1"/>
    </w:rPr>
  </w:style>
  <w:style w:type="paragraph" w:styleId="NoSpacing">
    <w:name w:val="No Spacing"/>
    <w:uiPriority w:val="1"/>
    <w:qFormat/>
    <w:rsid w:val="007B40FB"/>
    <w:pPr>
      <w:jc w:val="both"/>
    </w:pPr>
    <w:rPr>
      <w:rFonts w:ascii="Times New Roman" w:eastAsia="Times New Roman" w:hAnsi="Times New Roman" w:cs="Times New Roman"/>
      <w:lang w:eastAsia="en-GB"/>
    </w:rPr>
  </w:style>
  <w:style w:type="numbering" w:customStyle="1" w:styleId="CurrentList1">
    <w:name w:val="Current List1"/>
    <w:uiPriority w:val="99"/>
    <w:rsid w:val="004F6D62"/>
    <w:pPr>
      <w:numPr>
        <w:numId w:val="4"/>
      </w:numPr>
    </w:pPr>
  </w:style>
  <w:style w:type="table" w:styleId="TableGrid">
    <w:name w:val="Table Grid"/>
    <w:basedOn w:val="TableNormal"/>
    <w:uiPriority w:val="39"/>
    <w:rsid w:val="00E67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6724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9C31C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D01286"/>
    <w:pPr>
      <w:spacing w:after="200"/>
    </w:pPr>
    <w:rPr>
      <w:i/>
      <w:iCs/>
      <w:color w:val="44546A" w:themeColor="text2"/>
      <w:sz w:val="18"/>
      <w:szCs w:val="18"/>
    </w:rPr>
  </w:style>
  <w:style w:type="paragraph" w:styleId="ListParagraph">
    <w:name w:val="List Paragraph"/>
    <w:basedOn w:val="Normal"/>
    <w:uiPriority w:val="34"/>
    <w:qFormat/>
    <w:rsid w:val="009D34A1"/>
    <w:pPr>
      <w:ind w:left="720"/>
      <w:contextualSpacing/>
    </w:pPr>
  </w:style>
  <w:style w:type="character" w:styleId="CommentReference">
    <w:name w:val="annotation reference"/>
    <w:basedOn w:val="DefaultParagraphFont"/>
    <w:uiPriority w:val="99"/>
    <w:semiHidden/>
    <w:unhideWhenUsed/>
    <w:rsid w:val="000F3FB3"/>
    <w:rPr>
      <w:sz w:val="16"/>
      <w:szCs w:val="16"/>
    </w:rPr>
  </w:style>
  <w:style w:type="paragraph" w:styleId="CommentText">
    <w:name w:val="annotation text"/>
    <w:basedOn w:val="Normal"/>
    <w:link w:val="CommentTextChar"/>
    <w:uiPriority w:val="99"/>
    <w:unhideWhenUsed/>
    <w:rsid w:val="000F3FB3"/>
    <w:pPr>
      <w:spacing w:line="240" w:lineRule="auto"/>
    </w:pPr>
    <w:rPr>
      <w:sz w:val="20"/>
      <w:szCs w:val="20"/>
    </w:rPr>
  </w:style>
  <w:style w:type="character" w:customStyle="1" w:styleId="CommentTextChar">
    <w:name w:val="Comment Text Char"/>
    <w:basedOn w:val="DefaultParagraphFont"/>
    <w:link w:val="CommentText"/>
    <w:uiPriority w:val="99"/>
    <w:rsid w:val="000F3FB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F3FB3"/>
    <w:rPr>
      <w:b/>
      <w:bCs/>
    </w:rPr>
  </w:style>
  <w:style w:type="character" w:customStyle="1" w:styleId="CommentSubjectChar">
    <w:name w:val="Comment Subject Char"/>
    <w:basedOn w:val="CommentTextChar"/>
    <w:link w:val="CommentSubject"/>
    <w:uiPriority w:val="99"/>
    <w:semiHidden/>
    <w:rsid w:val="000F3FB3"/>
    <w:rPr>
      <w:rFonts w:ascii="Times New Roman" w:eastAsia="Times New Roman" w:hAnsi="Times New Roman" w:cs="Times New Roman"/>
      <w:b/>
      <w:bCs/>
      <w:sz w:val="20"/>
      <w:szCs w:val="20"/>
      <w:lang w:eastAsia="en-GB"/>
    </w:rPr>
  </w:style>
  <w:style w:type="paragraph" w:styleId="HTMLPreformatted">
    <w:name w:val="HTML Preformatted"/>
    <w:basedOn w:val="Normal"/>
    <w:link w:val="HTMLPreformattedChar"/>
    <w:uiPriority w:val="99"/>
    <w:unhideWhenUsed/>
    <w:rsid w:val="008C5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C59B4"/>
    <w:rPr>
      <w:rFonts w:ascii="Courier New" w:eastAsia="Times New Roman" w:hAnsi="Courier New" w:cs="Courier New"/>
      <w:sz w:val="20"/>
      <w:szCs w:val="20"/>
      <w:lang w:eastAsia="en-GB"/>
    </w:rPr>
  </w:style>
  <w:style w:type="character" w:styleId="UnresolvedMention">
    <w:name w:val="Unresolved Mention"/>
    <w:basedOn w:val="DefaultParagraphFont"/>
    <w:uiPriority w:val="99"/>
    <w:semiHidden/>
    <w:unhideWhenUsed/>
    <w:rsid w:val="00FD0DDA"/>
    <w:rPr>
      <w:color w:val="605E5C"/>
      <w:shd w:val="clear" w:color="auto" w:fill="E1DFDD"/>
    </w:rPr>
  </w:style>
  <w:style w:type="numbering" w:customStyle="1" w:styleId="CurrentList2">
    <w:name w:val="Current List2"/>
    <w:uiPriority w:val="99"/>
    <w:rsid w:val="00C57F6E"/>
    <w:pPr>
      <w:numPr>
        <w:numId w:val="9"/>
      </w:numPr>
    </w:pPr>
  </w:style>
  <w:style w:type="paragraph" w:styleId="Footer">
    <w:name w:val="footer"/>
    <w:basedOn w:val="Normal"/>
    <w:link w:val="FooterChar"/>
    <w:uiPriority w:val="99"/>
    <w:unhideWhenUsed/>
    <w:rsid w:val="008963F8"/>
    <w:pPr>
      <w:tabs>
        <w:tab w:val="center" w:pos="4513"/>
        <w:tab w:val="right" w:pos="9026"/>
      </w:tabs>
      <w:spacing w:line="240" w:lineRule="auto"/>
    </w:pPr>
  </w:style>
  <w:style w:type="numbering" w:customStyle="1" w:styleId="CurrentList3">
    <w:name w:val="Current List3"/>
    <w:uiPriority w:val="99"/>
    <w:rsid w:val="004F4D13"/>
    <w:pPr>
      <w:numPr>
        <w:numId w:val="12"/>
      </w:numPr>
    </w:pPr>
  </w:style>
  <w:style w:type="numbering" w:customStyle="1" w:styleId="CurrentList4">
    <w:name w:val="Current List4"/>
    <w:uiPriority w:val="99"/>
    <w:rsid w:val="004F4D13"/>
    <w:pPr>
      <w:numPr>
        <w:numId w:val="13"/>
      </w:numPr>
    </w:pPr>
  </w:style>
  <w:style w:type="character" w:customStyle="1" w:styleId="FooterChar">
    <w:name w:val="Footer Char"/>
    <w:basedOn w:val="DefaultParagraphFont"/>
    <w:link w:val="Footer"/>
    <w:uiPriority w:val="99"/>
    <w:rsid w:val="008963F8"/>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8963F8"/>
  </w:style>
  <w:style w:type="paragraph" w:styleId="Header">
    <w:name w:val="header"/>
    <w:basedOn w:val="Normal"/>
    <w:link w:val="HeaderChar"/>
    <w:uiPriority w:val="99"/>
    <w:unhideWhenUsed/>
    <w:rsid w:val="008963F8"/>
    <w:pPr>
      <w:tabs>
        <w:tab w:val="center" w:pos="4513"/>
        <w:tab w:val="right" w:pos="9026"/>
      </w:tabs>
      <w:spacing w:line="240" w:lineRule="auto"/>
    </w:pPr>
  </w:style>
  <w:style w:type="character" w:customStyle="1" w:styleId="HeaderChar">
    <w:name w:val="Header Char"/>
    <w:basedOn w:val="DefaultParagraphFont"/>
    <w:link w:val="Header"/>
    <w:uiPriority w:val="99"/>
    <w:rsid w:val="008963F8"/>
    <w:rPr>
      <w:rFonts w:ascii="Times New Roman" w:eastAsia="Times New Roman" w:hAnsi="Times New Roman" w:cs="Times New Roman"/>
      <w:lang w:eastAsia="en-GB"/>
    </w:rPr>
  </w:style>
  <w:style w:type="paragraph" w:styleId="NormalWeb">
    <w:name w:val="Normal (Web)"/>
    <w:basedOn w:val="Normal"/>
    <w:uiPriority w:val="99"/>
    <w:unhideWhenUsed/>
    <w:rsid w:val="007648AB"/>
    <w:pPr>
      <w:spacing w:before="100" w:beforeAutospacing="1" w:after="100" w:afterAutospacing="1" w:line="240" w:lineRule="auto"/>
      <w:jc w:val="left"/>
    </w:pPr>
  </w:style>
  <w:style w:type="character" w:customStyle="1" w:styleId="normaltextrun">
    <w:name w:val="normaltextrun"/>
    <w:basedOn w:val="DefaultParagraphFont"/>
    <w:rsid w:val="000F5935"/>
  </w:style>
  <w:style w:type="character" w:customStyle="1" w:styleId="eop">
    <w:name w:val="eop"/>
    <w:basedOn w:val="DefaultParagraphFont"/>
    <w:rsid w:val="000F5935"/>
  </w:style>
  <w:style w:type="paragraph" w:styleId="Revision">
    <w:name w:val="Revision"/>
    <w:hidden/>
    <w:uiPriority w:val="99"/>
    <w:semiHidden/>
    <w:rsid w:val="000C1647"/>
    <w:rPr>
      <w:rFonts w:ascii="Times New Roman" w:eastAsia="Times New Roman" w:hAnsi="Times New Roman" w:cs="Times New Roman"/>
      <w:lang w:eastAsia="en-GB"/>
    </w:rPr>
  </w:style>
  <w:style w:type="character" w:styleId="HTMLCite">
    <w:name w:val="HTML Cite"/>
    <w:basedOn w:val="DefaultParagraphFont"/>
    <w:uiPriority w:val="99"/>
    <w:semiHidden/>
    <w:unhideWhenUsed/>
    <w:rsid w:val="00F050B0"/>
    <w:rPr>
      <w:i/>
      <w:iCs/>
    </w:rPr>
  </w:style>
  <w:style w:type="character" w:customStyle="1" w:styleId="cs1-format">
    <w:name w:val="cs1-format"/>
    <w:basedOn w:val="DefaultParagraphFont"/>
    <w:rsid w:val="00F050B0"/>
  </w:style>
  <w:style w:type="character" w:customStyle="1" w:styleId="cs1-lock-free">
    <w:name w:val="cs1-lock-free"/>
    <w:basedOn w:val="DefaultParagraphFont"/>
    <w:rsid w:val="00F050B0"/>
  </w:style>
  <w:style w:type="character" w:styleId="FollowedHyperlink">
    <w:name w:val="FollowedHyperlink"/>
    <w:basedOn w:val="DefaultParagraphFont"/>
    <w:uiPriority w:val="99"/>
    <w:semiHidden/>
    <w:unhideWhenUsed/>
    <w:rsid w:val="00A64523"/>
    <w:rPr>
      <w:color w:val="954F72" w:themeColor="followedHyperlink"/>
      <w:u w:val="single"/>
    </w:rPr>
  </w:style>
  <w:style w:type="paragraph" w:customStyle="1" w:styleId="Standard2">
    <w:name w:val="Standard 2"/>
    <w:basedOn w:val="BodyTextIndent2"/>
    <w:qFormat/>
    <w:rsid w:val="00FA652B"/>
    <w:pPr>
      <w:keepNext/>
      <w:widowControl w:val="0"/>
      <w:spacing w:after="0" w:line="240" w:lineRule="auto"/>
      <w:ind w:left="2268" w:hanging="2268"/>
      <w:jc w:val="left"/>
    </w:pPr>
    <w:rPr>
      <w:lang w:eastAsia="de-DE"/>
    </w:rPr>
  </w:style>
  <w:style w:type="paragraph" w:styleId="BodyTextIndent2">
    <w:name w:val="Body Text Indent 2"/>
    <w:basedOn w:val="Normal"/>
    <w:link w:val="BodyTextIndent2Char"/>
    <w:uiPriority w:val="99"/>
    <w:semiHidden/>
    <w:unhideWhenUsed/>
    <w:rsid w:val="00FA652B"/>
    <w:pPr>
      <w:spacing w:after="120" w:line="480" w:lineRule="auto"/>
      <w:ind w:left="283"/>
    </w:pPr>
  </w:style>
  <w:style w:type="character" w:customStyle="1" w:styleId="BodyTextIndent2Char">
    <w:name w:val="Body Text Indent 2 Char"/>
    <w:basedOn w:val="DefaultParagraphFont"/>
    <w:link w:val="BodyTextIndent2"/>
    <w:uiPriority w:val="99"/>
    <w:semiHidden/>
    <w:rsid w:val="00FA652B"/>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unhideWhenUsed/>
    <w:rsid w:val="009F33BD"/>
    <w:pPr>
      <w:spacing w:line="240" w:lineRule="auto"/>
    </w:pPr>
    <w:rPr>
      <w:sz w:val="20"/>
      <w:szCs w:val="20"/>
    </w:rPr>
  </w:style>
  <w:style w:type="character" w:customStyle="1" w:styleId="FootnoteTextChar">
    <w:name w:val="Footnote Text Char"/>
    <w:basedOn w:val="DefaultParagraphFont"/>
    <w:link w:val="FootnoteText"/>
    <w:uiPriority w:val="99"/>
    <w:semiHidden/>
    <w:rsid w:val="009F33BD"/>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9F33BD"/>
    <w:rPr>
      <w:vertAlign w:val="superscript"/>
    </w:rPr>
  </w:style>
  <w:style w:type="character" w:customStyle="1" w:styleId="enlighter-c0">
    <w:name w:val="enlighter-c0"/>
    <w:basedOn w:val="DefaultParagraphFont"/>
    <w:rsid w:val="00951A97"/>
  </w:style>
  <w:style w:type="character" w:customStyle="1" w:styleId="apple-converted-space">
    <w:name w:val="apple-converted-space"/>
    <w:basedOn w:val="DefaultParagraphFont"/>
    <w:rsid w:val="00951A97"/>
  </w:style>
  <w:style w:type="character" w:customStyle="1" w:styleId="mwe-math-mathml-inline">
    <w:name w:val="mwe-math-mathml-inline"/>
    <w:basedOn w:val="DefaultParagraphFont"/>
    <w:rsid w:val="00951A97"/>
  </w:style>
  <w:style w:type="character" w:styleId="PlaceholderText">
    <w:name w:val="Placeholder Text"/>
    <w:basedOn w:val="DefaultParagraphFont"/>
    <w:uiPriority w:val="99"/>
    <w:semiHidden/>
    <w:rsid w:val="00951A97"/>
    <w:rPr>
      <w:color w:val="808080"/>
    </w:rPr>
  </w:style>
  <w:style w:type="paragraph" w:customStyle="1" w:styleId="msonormal0">
    <w:name w:val="msonormal"/>
    <w:basedOn w:val="Normal"/>
    <w:rsid w:val="00951A97"/>
    <w:pPr>
      <w:spacing w:before="100" w:beforeAutospacing="1" w:after="100" w:afterAutospacing="1" w:line="240" w:lineRule="auto"/>
      <w:jc w:val="left"/>
    </w:pPr>
  </w:style>
  <w:style w:type="paragraph" w:customStyle="1" w:styleId="xl65">
    <w:name w:val="xl65"/>
    <w:basedOn w:val="Normal"/>
    <w:rsid w:val="00951A97"/>
    <w:pPr>
      <w:shd w:val="clear" w:color="000000" w:fill="FFFFFF"/>
      <w:spacing w:before="100" w:beforeAutospacing="1" w:after="100" w:afterAutospacing="1" w:line="240" w:lineRule="auto"/>
      <w:jc w:val="left"/>
    </w:pPr>
  </w:style>
  <w:style w:type="paragraph" w:customStyle="1" w:styleId="xl66">
    <w:name w:val="xl66"/>
    <w:basedOn w:val="Normal"/>
    <w:rsid w:val="00951A97"/>
    <w:pPr>
      <w:shd w:val="clear" w:color="000000" w:fill="FFFFFF"/>
      <w:spacing w:before="100" w:beforeAutospacing="1" w:after="100" w:afterAutospacing="1" w:line="240" w:lineRule="auto"/>
      <w:jc w:val="left"/>
    </w:pPr>
    <w:rPr>
      <w:color w:val="000000"/>
    </w:rPr>
  </w:style>
  <w:style w:type="paragraph" w:customStyle="1" w:styleId="xl67">
    <w:name w:val="xl67"/>
    <w:basedOn w:val="Normal"/>
    <w:rsid w:val="00951A97"/>
    <w:pPr>
      <w:spacing w:before="100" w:beforeAutospacing="1" w:after="100" w:afterAutospacing="1" w:line="240" w:lineRule="auto"/>
      <w:jc w:val="right"/>
    </w:pPr>
  </w:style>
  <w:style w:type="paragraph" w:customStyle="1" w:styleId="xl68">
    <w:name w:val="xl68"/>
    <w:basedOn w:val="Normal"/>
    <w:rsid w:val="00951A97"/>
    <w:pPr>
      <w:shd w:val="clear" w:color="000000" w:fill="FFFFFF"/>
      <w:spacing w:before="100" w:beforeAutospacing="1" w:after="100" w:afterAutospacing="1" w:line="240" w:lineRule="auto"/>
      <w:jc w:val="right"/>
    </w:pPr>
    <w:rPr>
      <w:b/>
      <w:bCs/>
    </w:rPr>
  </w:style>
  <w:style w:type="paragraph" w:customStyle="1" w:styleId="xl69">
    <w:name w:val="xl69"/>
    <w:basedOn w:val="Normal"/>
    <w:rsid w:val="00951A97"/>
    <w:pPr>
      <w:pBdr>
        <w:top w:val="double" w:sz="6" w:space="0" w:color="auto"/>
        <w:bottom w:val="single" w:sz="4" w:space="0" w:color="auto"/>
      </w:pBdr>
      <w:shd w:val="clear" w:color="000000" w:fill="FFFFFF"/>
      <w:spacing w:before="100" w:beforeAutospacing="1" w:after="100" w:afterAutospacing="1" w:line="240" w:lineRule="auto"/>
      <w:jc w:val="left"/>
    </w:pPr>
    <w:rPr>
      <w:b/>
      <w:bCs/>
    </w:rPr>
  </w:style>
  <w:style w:type="paragraph" w:customStyle="1" w:styleId="xl70">
    <w:name w:val="xl70"/>
    <w:basedOn w:val="Normal"/>
    <w:rsid w:val="00951A97"/>
    <w:pPr>
      <w:pBdr>
        <w:top w:val="double" w:sz="6" w:space="0" w:color="auto"/>
        <w:bottom w:val="single" w:sz="4" w:space="0" w:color="auto"/>
      </w:pBdr>
      <w:shd w:val="clear" w:color="000000" w:fill="FFFFFF"/>
      <w:spacing w:before="100" w:beforeAutospacing="1" w:after="100" w:afterAutospacing="1" w:line="240" w:lineRule="auto"/>
      <w:jc w:val="left"/>
    </w:pPr>
    <w:rPr>
      <w:b/>
      <w:bCs/>
      <w:i/>
      <w:iCs/>
    </w:rPr>
  </w:style>
  <w:style w:type="paragraph" w:customStyle="1" w:styleId="xl71">
    <w:name w:val="xl71"/>
    <w:basedOn w:val="Normal"/>
    <w:rsid w:val="00951A97"/>
    <w:pPr>
      <w:pBdr>
        <w:top w:val="double" w:sz="6" w:space="0" w:color="auto"/>
        <w:bottom w:val="single" w:sz="4" w:space="0" w:color="auto"/>
      </w:pBdr>
      <w:shd w:val="clear" w:color="000000" w:fill="FFFFFF"/>
      <w:spacing w:before="100" w:beforeAutospacing="1" w:after="100" w:afterAutospacing="1" w:line="240" w:lineRule="auto"/>
      <w:jc w:val="left"/>
    </w:pPr>
  </w:style>
  <w:style w:type="paragraph" w:customStyle="1" w:styleId="xl72">
    <w:name w:val="xl72"/>
    <w:basedOn w:val="Normal"/>
    <w:rsid w:val="00951A97"/>
    <w:pPr>
      <w:pBdr>
        <w:bottom w:val="double" w:sz="6" w:space="0" w:color="auto"/>
      </w:pBdr>
      <w:shd w:val="clear" w:color="000000" w:fill="FFFFFF"/>
      <w:spacing w:before="100" w:beforeAutospacing="1" w:after="100" w:afterAutospacing="1" w:line="240" w:lineRule="auto"/>
      <w:jc w:val="left"/>
    </w:pPr>
  </w:style>
  <w:style w:type="paragraph" w:styleId="TableofFigures">
    <w:name w:val="table of figures"/>
    <w:basedOn w:val="Normal"/>
    <w:next w:val="Normal"/>
    <w:uiPriority w:val="99"/>
    <w:unhideWhenUsed/>
    <w:rsid w:val="009F1655"/>
  </w:style>
  <w:style w:type="paragraph" w:customStyle="1" w:styleId="Heading0">
    <w:name w:val="Heading 0"/>
    <w:basedOn w:val="Heading1"/>
    <w:qFormat/>
    <w:rsid w:val="00A9667A"/>
    <w:rPr>
      <w:rFonts w:eastAsia="Times"/>
      <w:lang w:eastAsia="de-DE"/>
    </w:rPr>
  </w:style>
  <w:style w:type="paragraph" w:customStyle="1" w:styleId="Normalnew">
    <w:name w:val="Normal_new"/>
    <w:basedOn w:val="Normal"/>
    <w:qFormat/>
    <w:rsid w:val="00416F2D"/>
    <w:pPr>
      <w:ind w:firstLine="709"/>
    </w:pPr>
    <w:rPr>
      <w:lang w:val="en-US"/>
    </w:rPr>
  </w:style>
  <w:style w:type="character" w:customStyle="1" w:styleId="author">
    <w:name w:val="author"/>
    <w:basedOn w:val="DefaultParagraphFont"/>
    <w:rsid w:val="0008695F"/>
  </w:style>
  <w:style w:type="character" w:customStyle="1" w:styleId="pubyear">
    <w:name w:val="pubyear"/>
    <w:basedOn w:val="DefaultParagraphFont"/>
    <w:rsid w:val="0008695F"/>
  </w:style>
  <w:style w:type="character" w:customStyle="1" w:styleId="articletitle">
    <w:name w:val="articletitle"/>
    <w:basedOn w:val="DefaultParagraphFont"/>
    <w:rsid w:val="0008695F"/>
  </w:style>
  <w:style w:type="character" w:customStyle="1" w:styleId="vol">
    <w:name w:val="vol"/>
    <w:basedOn w:val="DefaultParagraphFont"/>
    <w:rsid w:val="00086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3668">
      <w:bodyDiv w:val="1"/>
      <w:marLeft w:val="0"/>
      <w:marRight w:val="0"/>
      <w:marTop w:val="0"/>
      <w:marBottom w:val="0"/>
      <w:divBdr>
        <w:top w:val="none" w:sz="0" w:space="0" w:color="auto"/>
        <w:left w:val="none" w:sz="0" w:space="0" w:color="auto"/>
        <w:bottom w:val="none" w:sz="0" w:space="0" w:color="auto"/>
        <w:right w:val="none" w:sz="0" w:space="0" w:color="auto"/>
      </w:divBdr>
    </w:div>
    <w:div w:id="43136951">
      <w:bodyDiv w:val="1"/>
      <w:marLeft w:val="0"/>
      <w:marRight w:val="0"/>
      <w:marTop w:val="0"/>
      <w:marBottom w:val="0"/>
      <w:divBdr>
        <w:top w:val="none" w:sz="0" w:space="0" w:color="auto"/>
        <w:left w:val="none" w:sz="0" w:space="0" w:color="auto"/>
        <w:bottom w:val="none" w:sz="0" w:space="0" w:color="auto"/>
        <w:right w:val="none" w:sz="0" w:space="0" w:color="auto"/>
      </w:divBdr>
    </w:div>
    <w:div w:id="129516491">
      <w:bodyDiv w:val="1"/>
      <w:marLeft w:val="0"/>
      <w:marRight w:val="0"/>
      <w:marTop w:val="0"/>
      <w:marBottom w:val="0"/>
      <w:divBdr>
        <w:top w:val="none" w:sz="0" w:space="0" w:color="auto"/>
        <w:left w:val="none" w:sz="0" w:space="0" w:color="auto"/>
        <w:bottom w:val="none" w:sz="0" w:space="0" w:color="auto"/>
        <w:right w:val="none" w:sz="0" w:space="0" w:color="auto"/>
      </w:divBdr>
    </w:div>
    <w:div w:id="151527001">
      <w:bodyDiv w:val="1"/>
      <w:marLeft w:val="0"/>
      <w:marRight w:val="0"/>
      <w:marTop w:val="0"/>
      <w:marBottom w:val="0"/>
      <w:divBdr>
        <w:top w:val="none" w:sz="0" w:space="0" w:color="auto"/>
        <w:left w:val="none" w:sz="0" w:space="0" w:color="auto"/>
        <w:bottom w:val="none" w:sz="0" w:space="0" w:color="auto"/>
        <w:right w:val="none" w:sz="0" w:space="0" w:color="auto"/>
      </w:divBdr>
      <w:divsChild>
        <w:div w:id="1631007614">
          <w:marLeft w:val="0"/>
          <w:marRight w:val="0"/>
          <w:marTop w:val="0"/>
          <w:marBottom w:val="0"/>
          <w:divBdr>
            <w:top w:val="none" w:sz="0" w:space="0" w:color="auto"/>
            <w:left w:val="none" w:sz="0" w:space="0" w:color="auto"/>
            <w:bottom w:val="none" w:sz="0" w:space="0" w:color="auto"/>
            <w:right w:val="none" w:sz="0" w:space="0" w:color="auto"/>
          </w:divBdr>
          <w:divsChild>
            <w:div w:id="427623453">
              <w:marLeft w:val="0"/>
              <w:marRight w:val="0"/>
              <w:marTop w:val="0"/>
              <w:marBottom w:val="0"/>
              <w:divBdr>
                <w:top w:val="none" w:sz="0" w:space="0" w:color="auto"/>
                <w:left w:val="none" w:sz="0" w:space="0" w:color="auto"/>
                <w:bottom w:val="none" w:sz="0" w:space="0" w:color="auto"/>
                <w:right w:val="none" w:sz="0" w:space="0" w:color="auto"/>
              </w:divBdr>
              <w:divsChild>
                <w:div w:id="19591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126531">
      <w:bodyDiv w:val="1"/>
      <w:marLeft w:val="0"/>
      <w:marRight w:val="0"/>
      <w:marTop w:val="0"/>
      <w:marBottom w:val="0"/>
      <w:divBdr>
        <w:top w:val="none" w:sz="0" w:space="0" w:color="auto"/>
        <w:left w:val="none" w:sz="0" w:space="0" w:color="auto"/>
        <w:bottom w:val="none" w:sz="0" w:space="0" w:color="auto"/>
        <w:right w:val="none" w:sz="0" w:space="0" w:color="auto"/>
      </w:divBdr>
    </w:div>
    <w:div w:id="360857935">
      <w:bodyDiv w:val="1"/>
      <w:marLeft w:val="0"/>
      <w:marRight w:val="0"/>
      <w:marTop w:val="0"/>
      <w:marBottom w:val="0"/>
      <w:divBdr>
        <w:top w:val="none" w:sz="0" w:space="0" w:color="auto"/>
        <w:left w:val="none" w:sz="0" w:space="0" w:color="auto"/>
        <w:bottom w:val="none" w:sz="0" w:space="0" w:color="auto"/>
        <w:right w:val="none" w:sz="0" w:space="0" w:color="auto"/>
      </w:divBdr>
    </w:div>
    <w:div w:id="437718818">
      <w:bodyDiv w:val="1"/>
      <w:marLeft w:val="0"/>
      <w:marRight w:val="0"/>
      <w:marTop w:val="0"/>
      <w:marBottom w:val="0"/>
      <w:divBdr>
        <w:top w:val="none" w:sz="0" w:space="0" w:color="auto"/>
        <w:left w:val="none" w:sz="0" w:space="0" w:color="auto"/>
        <w:bottom w:val="none" w:sz="0" w:space="0" w:color="auto"/>
        <w:right w:val="none" w:sz="0" w:space="0" w:color="auto"/>
      </w:divBdr>
    </w:div>
    <w:div w:id="443504883">
      <w:bodyDiv w:val="1"/>
      <w:marLeft w:val="0"/>
      <w:marRight w:val="0"/>
      <w:marTop w:val="0"/>
      <w:marBottom w:val="0"/>
      <w:divBdr>
        <w:top w:val="none" w:sz="0" w:space="0" w:color="auto"/>
        <w:left w:val="none" w:sz="0" w:space="0" w:color="auto"/>
        <w:bottom w:val="none" w:sz="0" w:space="0" w:color="auto"/>
        <w:right w:val="none" w:sz="0" w:space="0" w:color="auto"/>
      </w:divBdr>
    </w:div>
    <w:div w:id="586159129">
      <w:bodyDiv w:val="1"/>
      <w:marLeft w:val="0"/>
      <w:marRight w:val="0"/>
      <w:marTop w:val="0"/>
      <w:marBottom w:val="0"/>
      <w:divBdr>
        <w:top w:val="none" w:sz="0" w:space="0" w:color="auto"/>
        <w:left w:val="none" w:sz="0" w:space="0" w:color="auto"/>
        <w:bottom w:val="none" w:sz="0" w:space="0" w:color="auto"/>
        <w:right w:val="none" w:sz="0" w:space="0" w:color="auto"/>
      </w:divBdr>
    </w:div>
    <w:div w:id="643194869">
      <w:bodyDiv w:val="1"/>
      <w:marLeft w:val="0"/>
      <w:marRight w:val="0"/>
      <w:marTop w:val="0"/>
      <w:marBottom w:val="0"/>
      <w:divBdr>
        <w:top w:val="none" w:sz="0" w:space="0" w:color="auto"/>
        <w:left w:val="none" w:sz="0" w:space="0" w:color="auto"/>
        <w:bottom w:val="none" w:sz="0" w:space="0" w:color="auto"/>
        <w:right w:val="none" w:sz="0" w:space="0" w:color="auto"/>
      </w:divBdr>
      <w:divsChild>
        <w:div w:id="513572260">
          <w:marLeft w:val="0"/>
          <w:marRight w:val="0"/>
          <w:marTop w:val="0"/>
          <w:marBottom w:val="0"/>
          <w:divBdr>
            <w:top w:val="none" w:sz="0" w:space="0" w:color="auto"/>
            <w:left w:val="none" w:sz="0" w:space="0" w:color="auto"/>
            <w:bottom w:val="none" w:sz="0" w:space="0" w:color="auto"/>
            <w:right w:val="none" w:sz="0" w:space="0" w:color="auto"/>
          </w:divBdr>
          <w:divsChild>
            <w:div w:id="1327972080">
              <w:marLeft w:val="0"/>
              <w:marRight w:val="0"/>
              <w:marTop w:val="0"/>
              <w:marBottom w:val="0"/>
              <w:divBdr>
                <w:top w:val="none" w:sz="0" w:space="0" w:color="auto"/>
                <w:left w:val="none" w:sz="0" w:space="0" w:color="auto"/>
                <w:bottom w:val="none" w:sz="0" w:space="0" w:color="auto"/>
                <w:right w:val="none" w:sz="0" w:space="0" w:color="auto"/>
              </w:divBdr>
              <w:divsChild>
                <w:div w:id="172170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51603">
      <w:bodyDiv w:val="1"/>
      <w:marLeft w:val="0"/>
      <w:marRight w:val="0"/>
      <w:marTop w:val="0"/>
      <w:marBottom w:val="0"/>
      <w:divBdr>
        <w:top w:val="none" w:sz="0" w:space="0" w:color="auto"/>
        <w:left w:val="none" w:sz="0" w:space="0" w:color="auto"/>
        <w:bottom w:val="none" w:sz="0" w:space="0" w:color="auto"/>
        <w:right w:val="none" w:sz="0" w:space="0" w:color="auto"/>
      </w:divBdr>
    </w:div>
    <w:div w:id="898630176">
      <w:bodyDiv w:val="1"/>
      <w:marLeft w:val="0"/>
      <w:marRight w:val="0"/>
      <w:marTop w:val="0"/>
      <w:marBottom w:val="0"/>
      <w:divBdr>
        <w:top w:val="none" w:sz="0" w:space="0" w:color="auto"/>
        <w:left w:val="none" w:sz="0" w:space="0" w:color="auto"/>
        <w:bottom w:val="none" w:sz="0" w:space="0" w:color="auto"/>
        <w:right w:val="none" w:sz="0" w:space="0" w:color="auto"/>
      </w:divBdr>
      <w:divsChild>
        <w:div w:id="1572154666">
          <w:marLeft w:val="0"/>
          <w:marRight w:val="0"/>
          <w:marTop w:val="0"/>
          <w:marBottom w:val="0"/>
          <w:divBdr>
            <w:top w:val="none" w:sz="0" w:space="0" w:color="auto"/>
            <w:left w:val="none" w:sz="0" w:space="0" w:color="auto"/>
            <w:bottom w:val="none" w:sz="0" w:space="0" w:color="auto"/>
            <w:right w:val="none" w:sz="0" w:space="0" w:color="auto"/>
          </w:divBdr>
          <w:divsChild>
            <w:div w:id="1667129253">
              <w:marLeft w:val="0"/>
              <w:marRight w:val="0"/>
              <w:marTop w:val="0"/>
              <w:marBottom w:val="0"/>
              <w:divBdr>
                <w:top w:val="none" w:sz="0" w:space="0" w:color="auto"/>
                <w:left w:val="none" w:sz="0" w:space="0" w:color="auto"/>
                <w:bottom w:val="none" w:sz="0" w:space="0" w:color="auto"/>
                <w:right w:val="none" w:sz="0" w:space="0" w:color="auto"/>
              </w:divBdr>
              <w:divsChild>
                <w:div w:id="56040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895422">
      <w:bodyDiv w:val="1"/>
      <w:marLeft w:val="0"/>
      <w:marRight w:val="0"/>
      <w:marTop w:val="0"/>
      <w:marBottom w:val="0"/>
      <w:divBdr>
        <w:top w:val="none" w:sz="0" w:space="0" w:color="auto"/>
        <w:left w:val="none" w:sz="0" w:space="0" w:color="auto"/>
        <w:bottom w:val="none" w:sz="0" w:space="0" w:color="auto"/>
        <w:right w:val="none" w:sz="0" w:space="0" w:color="auto"/>
      </w:divBdr>
    </w:div>
    <w:div w:id="1175192799">
      <w:bodyDiv w:val="1"/>
      <w:marLeft w:val="0"/>
      <w:marRight w:val="0"/>
      <w:marTop w:val="0"/>
      <w:marBottom w:val="0"/>
      <w:divBdr>
        <w:top w:val="none" w:sz="0" w:space="0" w:color="auto"/>
        <w:left w:val="none" w:sz="0" w:space="0" w:color="auto"/>
        <w:bottom w:val="none" w:sz="0" w:space="0" w:color="auto"/>
        <w:right w:val="none" w:sz="0" w:space="0" w:color="auto"/>
      </w:divBdr>
      <w:divsChild>
        <w:div w:id="498347757">
          <w:marLeft w:val="0"/>
          <w:marRight w:val="0"/>
          <w:marTop w:val="0"/>
          <w:marBottom w:val="0"/>
          <w:divBdr>
            <w:top w:val="none" w:sz="0" w:space="0" w:color="auto"/>
            <w:left w:val="none" w:sz="0" w:space="0" w:color="auto"/>
            <w:bottom w:val="none" w:sz="0" w:space="0" w:color="auto"/>
            <w:right w:val="none" w:sz="0" w:space="0" w:color="auto"/>
          </w:divBdr>
          <w:divsChild>
            <w:div w:id="2013490992">
              <w:marLeft w:val="0"/>
              <w:marRight w:val="0"/>
              <w:marTop w:val="0"/>
              <w:marBottom w:val="0"/>
              <w:divBdr>
                <w:top w:val="none" w:sz="0" w:space="0" w:color="auto"/>
                <w:left w:val="none" w:sz="0" w:space="0" w:color="auto"/>
                <w:bottom w:val="none" w:sz="0" w:space="0" w:color="auto"/>
                <w:right w:val="none" w:sz="0" w:space="0" w:color="auto"/>
              </w:divBdr>
              <w:divsChild>
                <w:div w:id="181942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749084">
      <w:bodyDiv w:val="1"/>
      <w:marLeft w:val="0"/>
      <w:marRight w:val="0"/>
      <w:marTop w:val="0"/>
      <w:marBottom w:val="0"/>
      <w:divBdr>
        <w:top w:val="none" w:sz="0" w:space="0" w:color="auto"/>
        <w:left w:val="none" w:sz="0" w:space="0" w:color="auto"/>
        <w:bottom w:val="none" w:sz="0" w:space="0" w:color="auto"/>
        <w:right w:val="none" w:sz="0" w:space="0" w:color="auto"/>
      </w:divBdr>
      <w:divsChild>
        <w:div w:id="996343953">
          <w:marLeft w:val="0"/>
          <w:marRight w:val="0"/>
          <w:marTop w:val="0"/>
          <w:marBottom w:val="0"/>
          <w:divBdr>
            <w:top w:val="none" w:sz="0" w:space="0" w:color="auto"/>
            <w:left w:val="none" w:sz="0" w:space="0" w:color="auto"/>
            <w:bottom w:val="none" w:sz="0" w:space="0" w:color="auto"/>
            <w:right w:val="none" w:sz="0" w:space="0" w:color="auto"/>
          </w:divBdr>
          <w:divsChild>
            <w:div w:id="20667703">
              <w:marLeft w:val="0"/>
              <w:marRight w:val="0"/>
              <w:marTop w:val="0"/>
              <w:marBottom w:val="0"/>
              <w:divBdr>
                <w:top w:val="none" w:sz="0" w:space="0" w:color="auto"/>
                <w:left w:val="none" w:sz="0" w:space="0" w:color="auto"/>
                <w:bottom w:val="none" w:sz="0" w:space="0" w:color="auto"/>
                <w:right w:val="none" w:sz="0" w:space="0" w:color="auto"/>
              </w:divBdr>
              <w:divsChild>
                <w:div w:id="125065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638653">
      <w:bodyDiv w:val="1"/>
      <w:marLeft w:val="0"/>
      <w:marRight w:val="0"/>
      <w:marTop w:val="0"/>
      <w:marBottom w:val="0"/>
      <w:divBdr>
        <w:top w:val="none" w:sz="0" w:space="0" w:color="auto"/>
        <w:left w:val="none" w:sz="0" w:space="0" w:color="auto"/>
        <w:bottom w:val="none" w:sz="0" w:space="0" w:color="auto"/>
        <w:right w:val="none" w:sz="0" w:space="0" w:color="auto"/>
      </w:divBdr>
    </w:div>
    <w:div w:id="1224105018">
      <w:bodyDiv w:val="1"/>
      <w:marLeft w:val="0"/>
      <w:marRight w:val="0"/>
      <w:marTop w:val="0"/>
      <w:marBottom w:val="0"/>
      <w:divBdr>
        <w:top w:val="none" w:sz="0" w:space="0" w:color="auto"/>
        <w:left w:val="none" w:sz="0" w:space="0" w:color="auto"/>
        <w:bottom w:val="none" w:sz="0" w:space="0" w:color="auto"/>
        <w:right w:val="none" w:sz="0" w:space="0" w:color="auto"/>
      </w:divBdr>
    </w:div>
    <w:div w:id="1252816019">
      <w:bodyDiv w:val="1"/>
      <w:marLeft w:val="0"/>
      <w:marRight w:val="0"/>
      <w:marTop w:val="0"/>
      <w:marBottom w:val="0"/>
      <w:divBdr>
        <w:top w:val="none" w:sz="0" w:space="0" w:color="auto"/>
        <w:left w:val="none" w:sz="0" w:space="0" w:color="auto"/>
        <w:bottom w:val="none" w:sz="0" w:space="0" w:color="auto"/>
        <w:right w:val="none" w:sz="0" w:space="0" w:color="auto"/>
      </w:divBdr>
    </w:div>
    <w:div w:id="1306203447">
      <w:bodyDiv w:val="1"/>
      <w:marLeft w:val="0"/>
      <w:marRight w:val="0"/>
      <w:marTop w:val="0"/>
      <w:marBottom w:val="0"/>
      <w:divBdr>
        <w:top w:val="none" w:sz="0" w:space="0" w:color="auto"/>
        <w:left w:val="none" w:sz="0" w:space="0" w:color="auto"/>
        <w:bottom w:val="none" w:sz="0" w:space="0" w:color="auto"/>
        <w:right w:val="none" w:sz="0" w:space="0" w:color="auto"/>
      </w:divBdr>
      <w:divsChild>
        <w:div w:id="967469899">
          <w:marLeft w:val="1080"/>
          <w:marRight w:val="0"/>
          <w:marTop w:val="0"/>
          <w:marBottom w:val="0"/>
          <w:divBdr>
            <w:top w:val="none" w:sz="0" w:space="0" w:color="auto"/>
            <w:left w:val="none" w:sz="0" w:space="0" w:color="auto"/>
            <w:bottom w:val="none" w:sz="0" w:space="0" w:color="auto"/>
            <w:right w:val="none" w:sz="0" w:space="0" w:color="auto"/>
          </w:divBdr>
        </w:div>
      </w:divsChild>
    </w:div>
    <w:div w:id="1306616761">
      <w:bodyDiv w:val="1"/>
      <w:marLeft w:val="0"/>
      <w:marRight w:val="0"/>
      <w:marTop w:val="0"/>
      <w:marBottom w:val="0"/>
      <w:divBdr>
        <w:top w:val="none" w:sz="0" w:space="0" w:color="auto"/>
        <w:left w:val="none" w:sz="0" w:space="0" w:color="auto"/>
        <w:bottom w:val="none" w:sz="0" w:space="0" w:color="auto"/>
        <w:right w:val="none" w:sz="0" w:space="0" w:color="auto"/>
      </w:divBdr>
      <w:divsChild>
        <w:div w:id="1166749638">
          <w:marLeft w:val="0"/>
          <w:marRight w:val="0"/>
          <w:marTop w:val="0"/>
          <w:marBottom w:val="0"/>
          <w:divBdr>
            <w:top w:val="none" w:sz="0" w:space="0" w:color="auto"/>
            <w:left w:val="none" w:sz="0" w:space="0" w:color="auto"/>
            <w:bottom w:val="none" w:sz="0" w:space="0" w:color="auto"/>
            <w:right w:val="none" w:sz="0" w:space="0" w:color="auto"/>
          </w:divBdr>
          <w:divsChild>
            <w:div w:id="1897426233">
              <w:marLeft w:val="0"/>
              <w:marRight w:val="0"/>
              <w:marTop w:val="0"/>
              <w:marBottom w:val="0"/>
              <w:divBdr>
                <w:top w:val="none" w:sz="0" w:space="0" w:color="auto"/>
                <w:left w:val="none" w:sz="0" w:space="0" w:color="auto"/>
                <w:bottom w:val="none" w:sz="0" w:space="0" w:color="auto"/>
                <w:right w:val="none" w:sz="0" w:space="0" w:color="auto"/>
              </w:divBdr>
              <w:divsChild>
                <w:div w:id="65943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87297">
      <w:bodyDiv w:val="1"/>
      <w:marLeft w:val="0"/>
      <w:marRight w:val="0"/>
      <w:marTop w:val="0"/>
      <w:marBottom w:val="0"/>
      <w:divBdr>
        <w:top w:val="none" w:sz="0" w:space="0" w:color="auto"/>
        <w:left w:val="none" w:sz="0" w:space="0" w:color="auto"/>
        <w:bottom w:val="none" w:sz="0" w:space="0" w:color="auto"/>
        <w:right w:val="none" w:sz="0" w:space="0" w:color="auto"/>
      </w:divBdr>
    </w:div>
    <w:div w:id="1349716116">
      <w:bodyDiv w:val="1"/>
      <w:marLeft w:val="0"/>
      <w:marRight w:val="0"/>
      <w:marTop w:val="0"/>
      <w:marBottom w:val="0"/>
      <w:divBdr>
        <w:top w:val="none" w:sz="0" w:space="0" w:color="auto"/>
        <w:left w:val="none" w:sz="0" w:space="0" w:color="auto"/>
        <w:bottom w:val="none" w:sz="0" w:space="0" w:color="auto"/>
        <w:right w:val="none" w:sz="0" w:space="0" w:color="auto"/>
      </w:divBdr>
    </w:div>
    <w:div w:id="1444377215">
      <w:bodyDiv w:val="1"/>
      <w:marLeft w:val="0"/>
      <w:marRight w:val="0"/>
      <w:marTop w:val="0"/>
      <w:marBottom w:val="0"/>
      <w:divBdr>
        <w:top w:val="none" w:sz="0" w:space="0" w:color="auto"/>
        <w:left w:val="none" w:sz="0" w:space="0" w:color="auto"/>
        <w:bottom w:val="none" w:sz="0" w:space="0" w:color="auto"/>
        <w:right w:val="none" w:sz="0" w:space="0" w:color="auto"/>
      </w:divBdr>
      <w:divsChild>
        <w:div w:id="1244990534">
          <w:marLeft w:val="0"/>
          <w:marRight w:val="0"/>
          <w:marTop w:val="0"/>
          <w:marBottom w:val="0"/>
          <w:divBdr>
            <w:top w:val="none" w:sz="0" w:space="0" w:color="auto"/>
            <w:left w:val="none" w:sz="0" w:space="0" w:color="auto"/>
            <w:bottom w:val="none" w:sz="0" w:space="0" w:color="auto"/>
            <w:right w:val="none" w:sz="0" w:space="0" w:color="auto"/>
          </w:divBdr>
          <w:divsChild>
            <w:div w:id="1673679209">
              <w:marLeft w:val="0"/>
              <w:marRight w:val="0"/>
              <w:marTop w:val="0"/>
              <w:marBottom w:val="0"/>
              <w:divBdr>
                <w:top w:val="none" w:sz="0" w:space="0" w:color="auto"/>
                <w:left w:val="none" w:sz="0" w:space="0" w:color="auto"/>
                <w:bottom w:val="none" w:sz="0" w:space="0" w:color="auto"/>
                <w:right w:val="none" w:sz="0" w:space="0" w:color="auto"/>
              </w:divBdr>
              <w:divsChild>
                <w:div w:id="19101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583987">
      <w:bodyDiv w:val="1"/>
      <w:marLeft w:val="0"/>
      <w:marRight w:val="0"/>
      <w:marTop w:val="0"/>
      <w:marBottom w:val="0"/>
      <w:divBdr>
        <w:top w:val="none" w:sz="0" w:space="0" w:color="auto"/>
        <w:left w:val="none" w:sz="0" w:space="0" w:color="auto"/>
        <w:bottom w:val="none" w:sz="0" w:space="0" w:color="auto"/>
        <w:right w:val="none" w:sz="0" w:space="0" w:color="auto"/>
      </w:divBdr>
    </w:div>
    <w:div w:id="1524246600">
      <w:bodyDiv w:val="1"/>
      <w:marLeft w:val="0"/>
      <w:marRight w:val="0"/>
      <w:marTop w:val="0"/>
      <w:marBottom w:val="0"/>
      <w:divBdr>
        <w:top w:val="none" w:sz="0" w:space="0" w:color="auto"/>
        <w:left w:val="none" w:sz="0" w:space="0" w:color="auto"/>
        <w:bottom w:val="none" w:sz="0" w:space="0" w:color="auto"/>
        <w:right w:val="none" w:sz="0" w:space="0" w:color="auto"/>
      </w:divBdr>
    </w:div>
    <w:div w:id="1585261328">
      <w:bodyDiv w:val="1"/>
      <w:marLeft w:val="0"/>
      <w:marRight w:val="0"/>
      <w:marTop w:val="0"/>
      <w:marBottom w:val="0"/>
      <w:divBdr>
        <w:top w:val="none" w:sz="0" w:space="0" w:color="auto"/>
        <w:left w:val="none" w:sz="0" w:space="0" w:color="auto"/>
        <w:bottom w:val="none" w:sz="0" w:space="0" w:color="auto"/>
        <w:right w:val="none" w:sz="0" w:space="0" w:color="auto"/>
      </w:divBdr>
    </w:div>
    <w:div w:id="1703508851">
      <w:bodyDiv w:val="1"/>
      <w:marLeft w:val="0"/>
      <w:marRight w:val="0"/>
      <w:marTop w:val="0"/>
      <w:marBottom w:val="0"/>
      <w:divBdr>
        <w:top w:val="none" w:sz="0" w:space="0" w:color="auto"/>
        <w:left w:val="none" w:sz="0" w:space="0" w:color="auto"/>
        <w:bottom w:val="none" w:sz="0" w:space="0" w:color="auto"/>
        <w:right w:val="none" w:sz="0" w:space="0" w:color="auto"/>
      </w:divBdr>
    </w:div>
    <w:div w:id="1711220021">
      <w:bodyDiv w:val="1"/>
      <w:marLeft w:val="0"/>
      <w:marRight w:val="0"/>
      <w:marTop w:val="0"/>
      <w:marBottom w:val="0"/>
      <w:divBdr>
        <w:top w:val="none" w:sz="0" w:space="0" w:color="auto"/>
        <w:left w:val="none" w:sz="0" w:space="0" w:color="auto"/>
        <w:bottom w:val="none" w:sz="0" w:space="0" w:color="auto"/>
        <w:right w:val="none" w:sz="0" w:space="0" w:color="auto"/>
      </w:divBdr>
      <w:divsChild>
        <w:div w:id="522667195">
          <w:marLeft w:val="0"/>
          <w:marRight w:val="0"/>
          <w:marTop w:val="0"/>
          <w:marBottom w:val="0"/>
          <w:divBdr>
            <w:top w:val="none" w:sz="0" w:space="0" w:color="auto"/>
            <w:left w:val="none" w:sz="0" w:space="0" w:color="auto"/>
            <w:bottom w:val="none" w:sz="0" w:space="0" w:color="auto"/>
            <w:right w:val="none" w:sz="0" w:space="0" w:color="auto"/>
          </w:divBdr>
          <w:divsChild>
            <w:div w:id="237789131">
              <w:marLeft w:val="0"/>
              <w:marRight w:val="0"/>
              <w:marTop w:val="0"/>
              <w:marBottom w:val="0"/>
              <w:divBdr>
                <w:top w:val="none" w:sz="0" w:space="0" w:color="auto"/>
                <w:left w:val="none" w:sz="0" w:space="0" w:color="auto"/>
                <w:bottom w:val="none" w:sz="0" w:space="0" w:color="auto"/>
                <w:right w:val="none" w:sz="0" w:space="0" w:color="auto"/>
              </w:divBdr>
              <w:divsChild>
                <w:div w:id="20489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69319">
      <w:bodyDiv w:val="1"/>
      <w:marLeft w:val="0"/>
      <w:marRight w:val="0"/>
      <w:marTop w:val="0"/>
      <w:marBottom w:val="0"/>
      <w:divBdr>
        <w:top w:val="none" w:sz="0" w:space="0" w:color="auto"/>
        <w:left w:val="none" w:sz="0" w:space="0" w:color="auto"/>
        <w:bottom w:val="none" w:sz="0" w:space="0" w:color="auto"/>
        <w:right w:val="none" w:sz="0" w:space="0" w:color="auto"/>
      </w:divBdr>
    </w:div>
    <w:div w:id="2096901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050F9-685C-1844-8F64-53AC1F9A1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5</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Dallo</dc:creator>
  <cp:keywords/>
  <dc:description/>
  <cp:lastModifiedBy>Wolf Blanckenhorn</cp:lastModifiedBy>
  <cp:revision>36</cp:revision>
  <cp:lastPrinted>2023-09-28T08:32:00Z</cp:lastPrinted>
  <dcterms:created xsi:type="dcterms:W3CDTF">2023-09-28T08:32:00Z</dcterms:created>
  <dcterms:modified xsi:type="dcterms:W3CDTF">2024-04-11T12:29:00Z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07f01f40b7c8201c5e1fe403cc28ae3c4e3e77a8a5c3d76abf0a72cf2c0e9f52</vt:lpwstr>
  </property>
</Properties>
</file>