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E42A50" w14:textId="151DC38E" w:rsidR="00E014FF" w:rsidRPr="0059145E" w:rsidRDefault="00732C35" w:rsidP="00E014FF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59145E">
        <w:rPr>
          <w:rFonts w:ascii="Times New Roman" w:hAnsi="Times New Roman" w:cs="Times New Roman"/>
          <w:b/>
          <w:sz w:val="28"/>
          <w:szCs w:val="24"/>
        </w:rPr>
        <w:t>Supplementary Materials</w:t>
      </w:r>
    </w:p>
    <w:p w14:paraId="3F37F4F0" w14:textId="77777777" w:rsidR="00E014FF" w:rsidRDefault="00E014FF" w:rsidP="00E014F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0BC65AA" w14:textId="31902CC5" w:rsidR="00E014FF" w:rsidRPr="00732C35" w:rsidRDefault="00831485" w:rsidP="00E014FF">
      <w:pPr>
        <w:spacing w:line="360" w:lineRule="auto"/>
        <w:rPr>
          <w:rFonts w:ascii="Times New Roman" w:hAnsi="Times New Roman" w:cs="Times New Roman"/>
          <w:b/>
          <w:sz w:val="28"/>
          <w:szCs w:val="24"/>
        </w:rPr>
      </w:pPr>
      <w:r w:rsidRPr="00732C35">
        <w:rPr>
          <w:rFonts w:ascii="Times New Roman" w:hAnsi="Times New Roman" w:cs="Times New Roman"/>
          <w:b/>
          <w:sz w:val="28"/>
          <w:szCs w:val="24"/>
        </w:rPr>
        <w:t>TNF-α-dependent neuronal necroptosis regulated in Alzheimer’s disease by coordination of RIPK1-p62 complex with autophagic UVRAG</w:t>
      </w:r>
    </w:p>
    <w:p w14:paraId="369519BA" w14:textId="77777777" w:rsidR="00E014FF" w:rsidRDefault="00E014FF" w:rsidP="00E014F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108CECA" w14:textId="0B1C8952" w:rsidR="00E014FF" w:rsidRDefault="00E014FF" w:rsidP="00E014FF">
      <w:pPr>
        <w:spacing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t>Chong Xu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1#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Jialin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Wu</w:t>
      </w:r>
      <w:r w:rsidRPr="001436C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Yiqun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Wu</w:t>
      </w:r>
      <w:r w:rsidRPr="001436C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Zhichu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Ren</w:t>
      </w:r>
      <w:r w:rsidRPr="001436C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6556D" w:rsidRPr="00C11398">
        <w:rPr>
          <w:rFonts w:ascii="Times New Roman" w:hAnsi="Times New Roman" w:cs="Times New Roman"/>
          <w:sz w:val="24"/>
          <w:szCs w:val="24"/>
        </w:rPr>
        <w:t>Yuyuan</w:t>
      </w:r>
      <w:proofErr w:type="spellEnd"/>
      <w:r w:rsidR="00E6556D" w:rsidRPr="00C11398">
        <w:rPr>
          <w:rFonts w:ascii="Times New Roman" w:hAnsi="Times New Roman" w:cs="Times New Roman"/>
          <w:sz w:val="24"/>
          <w:szCs w:val="24"/>
        </w:rPr>
        <w:t xml:space="preserve"> Yao</w:t>
      </w:r>
      <w:r w:rsidR="00E6556D" w:rsidRPr="00C1139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E6556D" w:rsidRPr="00C1139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Guobing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Chen</w:t>
      </w:r>
      <w:r w:rsidRPr="005C183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Libin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Wei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Xijing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Chen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, Jian </w:t>
      </w:r>
      <w:proofErr w:type="spellStart"/>
      <w:r>
        <w:rPr>
          <w:rFonts w:ascii="Times New Roman" w:hAnsi="Times New Roman" w:cs="Times New Roman"/>
          <w:sz w:val="24"/>
          <w:szCs w:val="24"/>
        </w:rPr>
        <w:t>Sima</w:t>
      </w:r>
      <w:proofErr w:type="spellEnd"/>
      <w:r w:rsidRPr="001A09F8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</w:p>
    <w:p w14:paraId="19F1C32C" w14:textId="40167D13" w:rsidR="00E014FF" w:rsidRDefault="00E014FF" w:rsidP="00E014FF">
      <w:pPr>
        <w:spacing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73231ABA" w14:textId="77777777" w:rsidR="00732C35" w:rsidRDefault="00732C35" w:rsidP="00732C35">
      <w:pPr>
        <w:pStyle w:val="af1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Laboratory of Aging Neuroscience and Neuropharmacology, School of Basic Medicine and Clinical Pharmacy, China </w:t>
      </w:r>
      <w:r w:rsidRPr="005F7496">
        <w:rPr>
          <w:rFonts w:ascii="Times New Roman" w:hAnsi="Times New Roman" w:cs="Times New Roman"/>
          <w:sz w:val="24"/>
          <w:szCs w:val="24"/>
        </w:rPr>
        <w:t>Pharmaceutical University</w:t>
      </w:r>
      <w:r>
        <w:rPr>
          <w:rFonts w:ascii="Times New Roman" w:hAnsi="Times New Roman" w:cs="Times New Roman"/>
          <w:sz w:val="24"/>
          <w:szCs w:val="24"/>
        </w:rPr>
        <w:t>, Nanjing, 210009, China.</w:t>
      </w:r>
    </w:p>
    <w:p w14:paraId="24C54BEE" w14:textId="77777777" w:rsidR="00732C35" w:rsidRDefault="00732C35" w:rsidP="00732C35">
      <w:pPr>
        <w:pStyle w:val="af1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470056">
        <w:rPr>
          <w:rFonts w:ascii="Times New Roman" w:hAnsi="Times New Roman" w:cs="Times New Roman"/>
          <w:sz w:val="24"/>
          <w:szCs w:val="24"/>
        </w:rPr>
        <w:t>Institute of Geriatric Immunology, School of Medicine, Jinan University, Guangzhou, 510632,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0056">
        <w:rPr>
          <w:rFonts w:ascii="Times New Roman" w:hAnsi="Times New Roman" w:cs="Times New Roman"/>
          <w:sz w:val="24"/>
          <w:szCs w:val="24"/>
        </w:rPr>
        <w:t xml:space="preserve">China. </w:t>
      </w:r>
    </w:p>
    <w:p w14:paraId="3FFEB4C4" w14:textId="77777777" w:rsidR="00732C35" w:rsidRDefault="00732C35" w:rsidP="00732C35">
      <w:pPr>
        <w:pStyle w:val="af1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470056">
        <w:rPr>
          <w:rFonts w:ascii="Times New Roman" w:hAnsi="Times New Roman" w:cs="Times New Roman"/>
          <w:sz w:val="24"/>
          <w:szCs w:val="24"/>
        </w:rPr>
        <w:t xml:space="preserve">Jiangsu Key Laboratory of Carcinogenesis and Intervention, China Pharmaceutical University, </w:t>
      </w:r>
      <w:r>
        <w:rPr>
          <w:rFonts w:ascii="Times New Roman" w:hAnsi="Times New Roman" w:cs="Times New Roman"/>
          <w:sz w:val="24"/>
          <w:szCs w:val="24"/>
        </w:rPr>
        <w:t xml:space="preserve">Nanjing, </w:t>
      </w:r>
      <w:r w:rsidRPr="00470056">
        <w:rPr>
          <w:rFonts w:ascii="Times New Roman" w:hAnsi="Times New Roman" w:cs="Times New Roman"/>
          <w:sz w:val="24"/>
          <w:szCs w:val="24"/>
        </w:rPr>
        <w:t xml:space="preserve">210009, </w:t>
      </w:r>
      <w:r>
        <w:rPr>
          <w:rFonts w:ascii="Times New Roman" w:hAnsi="Times New Roman" w:cs="Times New Roman"/>
          <w:sz w:val="24"/>
          <w:szCs w:val="24"/>
        </w:rPr>
        <w:t>China.</w:t>
      </w:r>
    </w:p>
    <w:p w14:paraId="29698BBC" w14:textId="77777777" w:rsidR="00732C35" w:rsidRDefault="00732C35" w:rsidP="00732C35">
      <w:pPr>
        <w:pStyle w:val="af1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8E5394">
        <w:rPr>
          <w:rFonts w:ascii="Times New Roman" w:hAnsi="Times New Roman" w:cs="Times New Roman"/>
          <w:sz w:val="24"/>
          <w:szCs w:val="24"/>
        </w:rPr>
        <w:t>Clinical Pharmacokinetics Laboratory, School of Basic Medicine and Clinical Pharmacy, China Pharmaceutical University, Nanjing, 211198, China.</w:t>
      </w:r>
    </w:p>
    <w:p w14:paraId="6C4221C5" w14:textId="77777777" w:rsidR="00732C35" w:rsidRDefault="00732C35" w:rsidP="00E014FF">
      <w:pPr>
        <w:spacing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777633E9" w14:textId="1475D4AF" w:rsidR="00E014FF" w:rsidRDefault="00E014FF" w:rsidP="00E014F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#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These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authors contribute</w:t>
      </w:r>
      <w:r w:rsidR="00656F99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equally to this work.</w:t>
      </w:r>
    </w:p>
    <w:p w14:paraId="0CB260B1" w14:textId="7CAF9695" w:rsidR="00E014FF" w:rsidRPr="001816E0" w:rsidRDefault="00E014FF" w:rsidP="00E014F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16E0">
        <w:rPr>
          <w:rFonts w:ascii="Times New Roman" w:hAnsi="Times New Roman" w:cs="Times New Roman"/>
          <w:sz w:val="24"/>
          <w:szCs w:val="24"/>
        </w:rPr>
        <w:t>* Correspondence to</w:t>
      </w:r>
      <w:r w:rsidR="00732C35">
        <w:rPr>
          <w:rFonts w:ascii="Times New Roman" w:hAnsi="Times New Roman" w:cs="Times New Roman"/>
          <w:sz w:val="24"/>
          <w:szCs w:val="24"/>
        </w:rPr>
        <w:t>: simajian@cpu.edu.cn</w:t>
      </w:r>
      <w:r w:rsidR="00732C35" w:rsidRPr="00732C35">
        <w:rPr>
          <w:rFonts w:ascii="Times New Roman" w:hAnsi="Times New Roman" w:cs="Times New Roman"/>
          <w:sz w:val="24"/>
          <w:szCs w:val="24"/>
        </w:rPr>
        <w:t xml:space="preserve"> </w:t>
      </w:r>
      <w:r w:rsidR="00732C35">
        <w:rPr>
          <w:rFonts w:ascii="Times New Roman" w:hAnsi="Times New Roman" w:cs="Times New Roman"/>
          <w:sz w:val="24"/>
          <w:szCs w:val="24"/>
        </w:rPr>
        <w:t>(</w:t>
      </w:r>
      <w:r w:rsidR="00732C35" w:rsidRPr="001816E0">
        <w:rPr>
          <w:rFonts w:ascii="Times New Roman" w:hAnsi="Times New Roman" w:cs="Times New Roman"/>
          <w:sz w:val="24"/>
          <w:szCs w:val="24"/>
        </w:rPr>
        <w:t>J. S.</w:t>
      </w:r>
      <w:r w:rsidR="00732C35">
        <w:rPr>
          <w:rFonts w:ascii="Times New Roman" w:hAnsi="Times New Roman" w:cs="Times New Roman"/>
          <w:sz w:val="24"/>
          <w:szCs w:val="24"/>
        </w:rPr>
        <w:t>)</w:t>
      </w:r>
    </w:p>
    <w:p w14:paraId="32342145" w14:textId="77777777" w:rsidR="00E014FF" w:rsidRDefault="00E014FF" w:rsidP="00E014FF">
      <w:pPr>
        <w:jc w:val="center"/>
        <w:rPr>
          <w:rFonts w:ascii="Times New Roman" w:hAnsi="Times New Roman" w:cs="Times New Roman"/>
          <w:b/>
        </w:rPr>
      </w:pPr>
    </w:p>
    <w:p w14:paraId="14ED2C09" w14:textId="3268DEE0" w:rsidR="00E014FF" w:rsidRPr="00732C35" w:rsidRDefault="00732C35" w:rsidP="00732C35">
      <w:pPr>
        <w:rPr>
          <w:rFonts w:ascii="Times New Roman" w:hAnsi="Times New Roman" w:cs="Times New Roman"/>
          <w:b/>
          <w:sz w:val="24"/>
          <w:szCs w:val="24"/>
        </w:rPr>
      </w:pPr>
      <w:r w:rsidRPr="00732C35">
        <w:rPr>
          <w:rFonts w:ascii="Times New Roman" w:hAnsi="Times New Roman" w:cs="Times New Roman"/>
          <w:b/>
          <w:sz w:val="24"/>
          <w:szCs w:val="24"/>
        </w:rPr>
        <w:t>This PDF file includes:</w:t>
      </w:r>
    </w:p>
    <w:p w14:paraId="0C6E9ED4" w14:textId="77777777" w:rsidR="00732C35" w:rsidRDefault="00732C35" w:rsidP="00732C35">
      <w:pPr>
        <w:rPr>
          <w:rFonts w:ascii="Times New Roman" w:hAnsi="Times New Roman" w:cs="Times New Roman"/>
        </w:rPr>
      </w:pPr>
    </w:p>
    <w:p w14:paraId="69BF122F" w14:textId="5CE3561A" w:rsidR="00E014FF" w:rsidRPr="00732C35" w:rsidRDefault="00732C35" w:rsidP="00345196">
      <w:pPr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732C35">
        <w:rPr>
          <w:rFonts w:ascii="Times New Roman" w:hAnsi="Times New Roman" w:cs="Times New Roman"/>
          <w:sz w:val="24"/>
          <w:szCs w:val="24"/>
        </w:rPr>
        <w:t>Supplementary Figures. S1 to S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32C35">
        <w:rPr>
          <w:rFonts w:ascii="Times New Roman" w:hAnsi="Times New Roman" w:cs="Times New Roman"/>
          <w:sz w:val="24"/>
          <w:szCs w:val="24"/>
        </w:rPr>
        <w:t>.</w:t>
      </w:r>
    </w:p>
    <w:p w14:paraId="24F41C45" w14:textId="43ED4CF2" w:rsidR="00732C35" w:rsidRPr="00732C35" w:rsidRDefault="00732C35" w:rsidP="00345196">
      <w:pPr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01ADBD81" w14:textId="51B9EAA4" w:rsidR="00732C35" w:rsidRPr="00732C35" w:rsidRDefault="00732C35" w:rsidP="00345196">
      <w:pPr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Tables. S1 to S2</w:t>
      </w:r>
      <w:r w:rsidRPr="00732C35">
        <w:rPr>
          <w:rFonts w:ascii="Times New Roman" w:hAnsi="Times New Roman" w:cs="Times New Roman"/>
          <w:sz w:val="24"/>
          <w:szCs w:val="24"/>
        </w:rPr>
        <w:t>.</w:t>
      </w:r>
    </w:p>
    <w:p w14:paraId="622988C3" w14:textId="77777777" w:rsidR="00E014FF" w:rsidRDefault="00E014FF" w:rsidP="00E014FF">
      <w:pPr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</w:p>
    <w:p w14:paraId="6E708C0F" w14:textId="77777777" w:rsidR="00E014FF" w:rsidRDefault="00E014FF" w:rsidP="00E014FF">
      <w:pPr>
        <w:jc w:val="center"/>
        <w:rPr>
          <w:rFonts w:ascii="Times New Roman" w:hAnsi="Times New Roman" w:cs="Times New Roman"/>
          <w:b/>
        </w:rPr>
      </w:pPr>
    </w:p>
    <w:p w14:paraId="222285FA" w14:textId="77777777" w:rsidR="00732C35" w:rsidRDefault="00732C35">
      <w:pPr>
        <w:widowControl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6E168F80" w14:textId="51E458E1" w:rsidR="00C915F6" w:rsidRDefault="00732C35" w:rsidP="00732C35">
      <w:pPr>
        <w:jc w:val="left"/>
        <w:rPr>
          <w:rFonts w:ascii="Times New Roman" w:hAnsi="Times New Roman" w:cs="Times New Roman"/>
          <w:b/>
        </w:rPr>
      </w:pPr>
      <w:r w:rsidRPr="00732C35">
        <w:rPr>
          <w:rFonts w:ascii="Times New Roman" w:hAnsi="Times New Roman" w:cs="Times New Roman"/>
          <w:b/>
          <w:sz w:val="28"/>
          <w:szCs w:val="28"/>
        </w:rPr>
        <w:lastRenderedPageBreak/>
        <w:t>Supplementary Figure</w:t>
      </w:r>
      <w:r w:rsidR="00345196">
        <w:rPr>
          <w:rFonts w:ascii="Times New Roman" w:hAnsi="Times New Roman" w:cs="Times New Roman"/>
          <w:b/>
          <w:sz w:val="28"/>
          <w:szCs w:val="28"/>
        </w:rPr>
        <w:t>s</w:t>
      </w:r>
    </w:p>
    <w:p w14:paraId="728C04C7" w14:textId="4EFCA048" w:rsidR="00C915F6" w:rsidRDefault="00345196" w:rsidP="00C915F6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4C9DD18F" wp14:editId="3E1530AC">
            <wp:extent cx="5274310" cy="354965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.S1 20210329 小写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4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A03A10" w14:textId="77777777" w:rsidR="00C915F6" w:rsidRDefault="00C915F6" w:rsidP="00C915F6">
      <w:pPr>
        <w:rPr>
          <w:rFonts w:ascii="Times New Roman" w:hAnsi="Times New Roman" w:cs="Times New Roman"/>
        </w:rPr>
      </w:pPr>
    </w:p>
    <w:p w14:paraId="1DE01D5B" w14:textId="64444F49" w:rsidR="00C915F6" w:rsidRPr="00345196" w:rsidRDefault="00C915F6" w:rsidP="00C915F6">
      <w:pPr>
        <w:rPr>
          <w:rFonts w:ascii="Times New Roman" w:hAnsi="Times New Roman" w:cs="Times New Roman"/>
          <w:b/>
          <w:sz w:val="24"/>
        </w:rPr>
      </w:pPr>
      <w:r w:rsidRPr="00345196">
        <w:rPr>
          <w:rFonts w:ascii="Times New Roman" w:hAnsi="Times New Roman" w:cs="Times New Roman" w:hint="eastAsia"/>
          <w:b/>
          <w:sz w:val="24"/>
        </w:rPr>
        <w:t>F</w:t>
      </w:r>
      <w:r w:rsidRPr="00345196">
        <w:rPr>
          <w:rFonts w:ascii="Times New Roman" w:hAnsi="Times New Roman" w:cs="Times New Roman"/>
          <w:b/>
          <w:sz w:val="24"/>
        </w:rPr>
        <w:t>ig. S1</w:t>
      </w:r>
      <w:r w:rsidR="00345196">
        <w:rPr>
          <w:rFonts w:ascii="Times New Roman" w:hAnsi="Times New Roman" w:cs="Times New Roman"/>
          <w:b/>
          <w:sz w:val="24"/>
        </w:rPr>
        <w:t>.</w:t>
      </w:r>
      <w:r w:rsidRPr="00345196">
        <w:rPr>
          <w:rFonts w:ascii="Times New Roman" w:hAnsi="Times New Roman" w:cs="Times New Roman"/>
          <w:b/>
          <w:sz w:val="24"/>
        </w:rPr>
        <w:t xml:space="preserve"> The validation of AAV-mediated </w:t>
      </w:r>
      <w:proofErr w:type="spellStart"/>
      <w:r w:rsidRPr="00345196">
        <w:rPr>
          <w:rFonts w:ascii="Times New Roman" w:hAnsi="Times New Roman" w:cs="Times New Roman"/>
          <w:b/>
          <w:sz w:val="24"/>
        </w:rPr>
        <w:t>shRNA</w:t>
      </w:r>
      <w:proofErr w:type="spellEnd"/>
      <w:r w:rsidRPr="00345196">
        <w:rPr>
          <w:rFonts w:ascii="Times New Roman" w:hAnsi="Times New Roman" w:cs="Times New Roman"/>
          <w:b/>
          <w:sz w:val="24"/>
        </w:rPr>
        <w:t xml:space="preserve"> knockdown efficiency </w:t>
      </w:r>
    </w:p>
    <w:p w14:paraId="39D2DF9C" w14:textId="49CE4E00" w:rsidR="00C915F6" w:rsidRPr="00345196" w:rsidRDefault="00345196" w:rsidP="00C915F6">
      <w:pPr>
        <w:rPr>
          <w:rFonts w:ascii="Times New Roman" w:hAnsi="Times New Roman" w:cs="Times New Roman"/>
          <w:sz w:val="24"/>
        </w:rPr>
      </w:pPr>
      <w:r w:rsidRPr="00345196">
        <w:rPr>
          <w:rFonts w:ascii="Times New Roman" w:hAnsi="Times New Roman" w:cs="Times New Roman"/>
          <w:sz w:val="24"/>
        </w:rPr>
        <w:t>(</w:t>
      </w:r>
      <w:r w:rsidRPr="00345196">
        <w:rPr>
          <w:rFonts w:ascii="Times New Roman" w:hAnsi="Times New Roman" w:cs="Times New Roman"/>
          <w:b/>
          <w:sz w:val="24"/>
        </w:rPr>
        <w:t>a</w:t>
      </w:r>
      <w:r w:rsidRPr="00345196">
        <w:rPr>
          <w:rFonts w:ascii="Times New Roman" w:hAnsi="Times New Roman" w:cs="Times New Roman"/>
          <w:sz w:val="24"/>
        </w:rPr>
        <w:t>)</w:t>
      </w:r>
      <w:r w:rsidR="00C915F6" w:rsidRPr="00345196">
        <w:rPr>
          <w:rFonts w:ascii="Times New Roman" w:hAnsi="Times New Roman" w:cs="Times New Roman"/>
          <w:sz w:val="24"/>
        </w:rPr>
        <w:t xml:space="preserve"> IHC staining of TNFR1 (green) and RFP images (red) of hippocampal CA1</w:t>
      </w:r>
      <w:r w:rsidR="00C915F6" w:rsidRPr="00345196">
        <w:rPr>
          <w:sz w:val="24"/>
        </w:rPr>
        <w:t xml:space="preserve"> </w:t>
      </w:r>
      <w:r w:rsidR="00C915F6" w:rsidRPr="00345196">
        <w:rPr>
          <w:rFonts w:ascii="Times New Roman" w:hAnsi="Times New Roman" w:cs="Times New Roman"/>
          <w:sz w:val="24"/>
        </w:rPr>
        <w:t>cells in APP/PS1 mice after injection with AAV particles</w:t>
      </w:r>
      <w:r w:rsidR="00C915F6" w:rsidRPr="00345196">
        <w:rPr>
          <w:rFonts w:ascii="Times New Roman" w:hAnsi="Times New Roman" w:cs="Times New Roman" w:hint="eastAsia"/>
          <w:sz w:val="24"/>
        </w:rPr>
        <w:t>.</w:t>
      </w:r>
      <w:r w:rsidR="00C915F6" w:rsidRPr="00345196">
        <w:rPr>
          <w:rFonts w:ascii="Times New Roman" w:hAnsi="Times New Roman" w:cs="Times New Roman"/>
          <w:sz w:val="24"/>
        </w:rPr>
        <w:t xml:space="preserve"> Nucleus were counterstained with DAPI. </w:t>
      </w:r>
      <w:r>
        <w:rPr>
          <w:rFonts w:ascii="Times New Roman" w:hAnsi="Times New Roman" w:cs="Times New Roman"/>
          <w:sz w:val="24"/>
        </w:rPr>
        <w:t>(</w:t>
      </w:r>
      <w:r w:rsidRPr="00345196">
        <w:rPr>
          <w:rFonts w:ascii="Times New Roman" w:hAnsi="Times New Roman" w:cs="Times New Roman"/>
          <w:b/>
          <w:sz w:val="24"/>
        </w:rPr>
        <w:t>b</w:t>
      </w:r>
      <w:r w:rsidRPr="00345196">
        <w:rPr>
          <w:rFonts w:ascii="Times New Roman" w:hAnsi="Times New Roman" w:cs="Times New Roman"/>
          <w:sz w:val="24"/>
        </w:rPr>
        <w:t>)</w:t>
      </w:r>
      <w:r w:rsidR="00C915F6" w:rsidRPr="00345196">
        <w:rPr>
          <w:rFonts w:ascii="Times New Roman" w:hAnsi="Times New Roman" w:cs="Times New Roman"/>
          <w:sz w:val="24"/>
        </w:rPr>
        <w:t xml:space="preserve"> As in (</w:t>
      </w:r>
      <w:r>
        <w:rPr>
          <w:rFonts w:ascii="Times New Roman" w:hAnsi="Times New Roman" w:cs="Times New Roman"/>
          <w:b/>
          <w:sz w:val="24"/>
        </w:rPr>
        <w:t>a</w:t>
      </w:r>
      <w:r w:rsidR="00C915F6" w:rsidRPr="00345196">
        <w:rPr>
          <w:rFonts w:ascii="Times New Roman" w:hAnsi="Times New Roman" w:cs="Times New Roman"/>
          <w:sz w:val="24"/>
        </w:rPr>
        <w:t xml:space="preserve">), except IHC staining of p62 (green). Immunoblotting shows the levels of TNFR1 </w:t>
      </w:r>
      <w:r>
        <w:rPr>
          <w:rFonts w:ascii="Times New Roman" w:hAnsi="Times New Roman" w:cs="Times New Roman"/>
          <w:sz w:val="24"/>
        </w:rPr>
        <w:t>(</w:t>
      </w:r>
      <w:r w:rsidRPr="00345196">
        <w:rPr>
          <w:rFonts w:ascii="Times New Roman" w:hAnsi="Times New Roman" w:cs="Times New Roman"/>
          <w:b/>
          <w:sz w:val="24"/>
        </w:rPr>
        <w:t>c</w:t>
      </w:r>
      <w:r>
        <w:rPr>
          <w:rFonts w:ascii="Times New Roman" w:hAnsi="Times New Roman" w:cs="Times New Roman"/>
          <w:sz w:val="24"/>
        </w:rPr>
        <w:t>)</w:t>
      </w:r>
      <w:r w:rsidR="00C915F6" w:rsidRPr="00345196">
        <w:rPr>
          <w:rFonts w:ascii="Times New Roman" w:hAnsi="Times New Roman" w:cs="Times New Roman"/>
          <w:sz w:val="24"/>
        </w:rPr>
        <w:t xml:space="preserve"> or p62 </w:t>
      </w:r>
      <w:r>
        <w:rPr>
          <w:rFonts w:ascii="Times New Roman" w:hAnsi="Times New Roman" w:cs="Times New Roman"/>
          <w:sz w:val="24"/>
        </w:rPr>
        <w:t>(</w:t>
      </w:r>
      <w:r w:rsidRPr="00345196">
        <w:rPr>
          <w:rFonts w:ascii="Times New Roman" w:hAnsi="Times New Roman" w:cs="Times New Roman"/>
          <w:b/>
          <w:sz w:val="24"/>
        </w:rPr>
        <w:t>d</w:t>
      </w:r>
      <w:r>
        <w:rPr>
          <w:rFonts w:ascii="Times New Roman" w:hAnsi="Times New Roman" w:cs="Times New Roman"/>
          <w:sz w:val="24"/>
        </w:rPr>
        <w:t>)</w:t>
      </w:r>
      <w:r w:rsidR="00C915F6" w:rsidRPr="00345196">
        <w:rPr>
          <w:rFonts w:ascii="Times New Roman" w:hAnsi="Times New Roman" w:cs="Times New Roman"/>
          <w:sz w:val="24"/>
        </w:rPr>
        <w:t xml:space="preserve"> in primary neurons after transduction with AAV particles. GADPH as a loading control. Scale bar, 50 </w:t>
      </w:r>
      <w:proofErr w:type="spellStart"/>
      <w:r w:rsidR="00C915F6" w:rsidRPr="00345196">
        <w:rPr>
          <w:rFonts w:ascii="Times New Roman" w:hAnsi="Times New Roman" w:cs="Times New Roman"/>
          <w:sz w:val="24"/>
        </w:rPr>
        <w:t>μm</w:t>
      </w:r>
      <w:proofErr w:type="spellEnd"/>
      <w:r w:rsidR="00C915F6" w:rsidRPr="00345196">
        <w:rPr>
          <w:rFonts w:ascii="Times New Roman" w:hAnsi="Times New Roman" w:cs="Times New Roman"/>
          <w:sz w:val="24"/>
        </w:rPr>
        <w:t xml:space="preserve">. </w:t>
      </w:r>
    </w:p>
    <w:p w14:paraId="69D947D0" w14:textId="77777777" w:rsidR="00C915F6" w:rsidRDefault="00C915F6" w:rsidP="00C915F6">
      <w:pPr>
        <w:rPr>
          <w:rFonts w:ascii="Times New Roman" w:hAnsi="Times New Roman" w:cs="Times New Roman"/>
          <w:b/>
        </w:rPr>
      </w:pPr>
    </w:p>
    <w:p w14:paraId="4FA4DA84" w14:textId="77777777" w:rsidR="00C915F6" w:rsidRDefault="00C915F6" w:rsidP="00C915F6"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025FDFA3" w14:textId="0D4DAC89" w:rsidR="00C915F6" w:rsidRDefault="00345196" w:rsidP="00C915F6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77E0C45B" wp14:editId="1E985E25">
            <wp:extent cx="4605408" cy="5760000"/>
            <wp:effectExtent l="0" t="0" r="508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.S2 20210329 virus sequence 小写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05408" cy="57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130FFC" w14:textId="77777777" w:rsidR="00C915F6" w:rsidRDefault="00C915F6" w:rsidP="00C915F6">
      <w:pPr>
        <w:jc w:val="center"/>
        <w:rPr>
          <w:rFonts w:ascii="Times New Roman" w:hAnsi="Times New Roman" w:cs="Times New Roman"/>
          <w:b/>
        </w:rPr>
      </w:pPr>
    </w:p>
    <w:p w14:paraId="7D5910FC" w14:textId="2BA28C7F" w:rsidR="00C915F6" w:rsidRPr="00345196" w:rsidRDefault="00C915F6" w:rsidP="00C915F6">
      <w:pPr>
        <w:jc w:val="left"/>
        <w:rPr>
          <w:rFonts w:ascii="Times New Roman" w:hAnsi="Times New Roman" w:cs="Times New Roman"/>
          <w:b/>
          <w:sz w:val="24"/>
        </w:rPr>
      </w:pPr>
      <w:r w:rsidRPr="00345196">
        <w:rPr>
          <w:rFonts w:ascii="Times New Roman" w:hAnsi="Times New Roman" w:cs="Times New Roman" w:hint="eastAsia"/>
          <w:b/>
          <w:sz w:val="24"/>
        </w:rPr>
        <w:t>F</w:t>
      </w:r>
      <w:r w:rsidRPr="00345196">
        <w:rPr>
          <w:rFonts w:ascii="Times New Roman" w:hAnsi="Times New Roman" w:cs="Times New Roman"/>
          <w:b/>
          <w:sz w:val="24"/>
        </w:rPr>
        <w:t>ig. S2</w:t>
      </w:r>
      <w:r w:rsidR="00345196" w:rsidRPr="00345196">
        <w:rPr>
          <w:rFonts w:ascii="Times New Roman" w:hAnsi="Times New Roman" w:cs="Times New Roman"/>
          <w:b/>
          <w:sz w:val="24"/>
        </w:rPr>
        <w:t>.</w:t>
      </w:r>
      <w:r w:rsidRPr="00345196">
        <w:rPr>
          <w:rFonts w:ascii="Times New Roman" w:hAnsi="Times New Roman" w:cs="Times New Roman"/>
          <w:b/>
          <w:sz w:val="24"/>
        </w:rPr>
        <w:t xml:space="preserve"> Schematic presentation of the plasmid constructs.</w:t>
      </w:r>
    </w:p>
    <w:p w14:paraId="5CED8D9B" w14:textId="2823BA27" w:rsidR="00C915F6" w:rsidRPr="00345196" w:rsidRDefault="00C915F6" w:rsidP="00C915F6">
      <w:pPr>
        <w:jc w:val="left"/>
        <w:rPr>
          <w:rFonts w:ascii="Times New Roman" w:hAnsi="Times New Roman" w:cs="Times New Roman"/>
          <w:b/>
          <w:sz w:val="24"/>
        </w:rPr>
      </w:pPr>
      <w:r w:rsidRPr="00345196">
        <w:rPr>
          <w:rFonts w:ascii="Times New Roman" w:hAnsi="Times New Roman" w:cs="Times New Roman"/>
          <w:sz w:val="24"/>
        </w:rPr>
        <w:t>Schematic structures of the adeno-associated viral</w:t>
      </w:r>
      <w:r w:rsidRPr="00345196">
        <w:rPr>
          <w:rFonts w:ascii="Times New Roman" w:hAnsi="Times New Roman" w:cs="Times New Roman" w:hint="eastAsia"/>
          <w:sz w:val="24"/>
        </w:rPr>
        <w:t xml:space="preserve"> </w:t>
      </w:r>
      <w:r w:rsidRPr="00345196">
        <w:rPr>
          <w:rFonts w:ascii="Times New Roman" w:hAnsi="Times New Roman" w:cs="Times New Roman"/>
          <w:sz w:val="24"/>
        </w:rPr>
        <w:t>(AAV) plasmid constructs (</w:t>
      </w:r>
      <w:r w:rsidR="00345196" w:rsidRPr="00345196">
        <w:rPr>
          <w:rFonts w:ascii="Times New Roman" w:hAnsi="Times New Roman" w:cs="Times New Roman"/>
          <w:b/>
          <w:sz w:val="24"/>
        </w:rPr>
        <w:t>a</w:t>
      </w:r>
      <w:r w:rsidRPr="00345196">
        <w:rPr>
          <w:rFonts w:ascii="Times New Roman" w:hAnsi="Times New Roman" w:cs="Times New Roman"/>
          <w:sz w:val="24"/>
        </w:rPr>
        <w:t xml:space="preserve">), HIV-1-based </w:t>
      </w:r>
      <w:proofErr w:type="spellStart"/>
      <w:r w:rsidRPr="00345196">
        <w:rPr>
          <w:rFonts w:ascii="Times New Roman" w:hAnsi="Times New Roman" w:cs="Times New Roman"/>
          <w:sz w:val="24"/>
        </w:rPr>
        <w:t>lentivial</w:t>
      </w:r>
      <w:proofErr w:type="spellEnd"/>
      <w:r w:rsidRPr="00345196">
        <w:rPr>
          <w:rFonts w:ascii="Times New Roman" w:hAnsi="Times New Roman" w:cs="Times New Roman"/>
          <w:sz w:val="24"/>
        </w:rPr>
        <w:t xml:space="preserve"> plasmid constructs (</w:t>
      </w:r>
      <w:r w:rsidR="00345196" w:rsidRPr="00345196">
        <w:rPr>
          <w:rFonts w:ascii="Times New Roman" w:hAnsi="Times New Roman" w:cs="Times New Roman"/>
          <w:b/>
          <w:sz w:val="24"/>
        </w:rPr>
        <w:t>b</w:t>
      </w:r>
      <w:r w:rsidRPr="00345196">
        <w:rPr>
          <w:rFonts w:ascii="Times New Roman" w:hAnsi="Times New Roman" w:cs="Times New Roman"/>
          <w:sz w:val="24"/>
        </w:rPr>
        <w:t>), and an adenoviral plasmid construct (</w:t>
      </w:r>
      <w:r w:rsidR="00345196" w:rsidRPr="00345196">
        <w:rPr>
          <w:rFonts w:ascii="Times New Roman" w:hAnsi="Times New Roman" w:cs="Times New Roman"/>
          <w:b/>
          <w:sz w:val="24"/>
        </w:rPr>
        <w:t>c</w:t>
      </w:r>
      <w:r w:rsidRPr="00345196">
        <w:rPr>
          <w:rFonts w:ascii="Times New Roman" w:hAnsi="Times New Roman" w:cs="Times New Roman"/>
          <w:sz w:val="24"/>
        </w:rPr>
        <w:t>) used in this study.</w:t>
      </w:r>
      <w:r w:rsidRPr="00345196">
        <w:rPr>
          <w:rFonts w:ascii="Times New Roman" w:hAnsi="Times New Roman" w:cs="Times New Roman"/>
          <w:b/>
          <w:sz w:val="24"/>
        </w:rPr>
        <w:t xml:space="preserve"> </w:t>
      </w:r>
    </w:p>
    <w:p w14:paraId="205E491B" w14:textId="77777777" w:rsidR="00C915F6" w:rsidRDefault="00C915F6" w:rsidP="00C915F6"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5C274375" w14:textId="6C2E5454" w:rsidR="00C915F6" w:rsidRDefault="00345196" w:rsidP="00C915F6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4865FCBF" wp14:editId="71BC99FA">
            <wp:extent cx="3105912" cy="3230880"/>
            <wp:effectExtent l="0" t="0" r="0" b="762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g.S3 20210329 小写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5912" cy="3230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53D79D" w14:textId="77777777" w:rsidR="00C915F6" w:rsidRDefault="00C915F6" w:rsidP="00C915F6">
      <w:pPr>
        <w:rPr>
          <w:rFonts w:ascii="Times New Roman" w:hAnsi="Times New Roman" w:cs="Times New Roman"/>
          <w:b/>
        </w:rPr>
      </w:pPr>
    </w:p>
    <w:p w14:paraId="50838264" w14:textId="15F4A9F9" w:rsidR="00C915F6" w:rsidRPr="00345196" w:rsidRDefault="00C915F6" w:rsidP="00C915F6">
      <w:pPr>
        <w:rPr>
          <w:rFonts w:ascii="Times New Roman" w:hAnsi="Times New Roman" w:cs="Times New Roman"/>
          <w:b/>
          <w:sz w:val="24"/>
          <w:szCs w:val="24"/>
        </w:rPr>
      </w:pPr>
      <w:r w:rsidRPr="00345196">
        <w:rPr>
          <w:rFonts w:ascii="Times New Roman" w:hAnsi="Times New Roman" w:cs="Times New Roman"/>
          <w:b/>
          <w:sz w:val="24"/>
          <w:szCs w:val="24"/>
        </w:rPr>
        <w:t>Fig. S3</w:t>
      </w:r>
      <w:r w:rsidR="00345196">
        <w:rPr>
          <w:rFonts w:ascii="Times New Roman" w:hAnsi="Times New Roman" w:cs="Times New Roman"/>
          <w:b/>
          <w:sz w:val="24"/>
          <w:szCs w:val="24"/>
        </w:rPr>
        <w:t>.</w:t>
      </w:r>
      <w:r w:rsidRPr="00345196">
        <w:rPr>
          <w:rFonts w:ascii="Times New Roman" w:hAnsi="Times New Roman" w:cs="Times New Roman"/>
          <w:b/>
          <w:sz w:val="24"/>
          <w:szCs w:val="24"/>
        </w:rPr>
        <w:t xml:space="preserve"> TNF</w:t>
      </w:r>
      <w:r w:rsidR="00CF2B09" w:rsidRPr="00345196">
        <w:rPr>
          <w:rFonts w:ascii="Times New Roman" w:hAnsi="Times New Roman" w:cs="Times New Roman"/>
          <w:b/>
          <w:sz w:val="24"/>
          <w:szCs w:val="24"/>
        </w:rPr>
        <w:t>-α</w:t>
      </w:r>
      <w:r w:rsidRPr="00345196">
        <w:rPr>
          <w:rFonts w:ascii="Times New Roman" w:hAnsi="Times New Roman" w:cs="Times New Roman"/>
          <w:b/>
          <w:sz w:val="24"/>
          <w:szCs w:val="24"/>
        </w:rPr>
        <w:t xml:space="preserve"> induces neuronal necroptosis. </w:t>
      </w:r>
    </w:p>
    <w:p w14:paraId="602E26CB" w14:textId="53289548" w:rsidR="00C915F6" w:rsidRPr="00345196" w:rsidRDefault="00C915F6" w:rsidP="00C915F6">
      <w:pPr>
        <w:rPr>
          <w:rFonts w:ascii="Times New Roman" w:hAnsi="Times New Roman" w:cs="Times New Roman"/>
          <w:sz w:val="24"/>
          <w:szCs w:val="24"/>
        </w:rPr>
      </w:pPr>
      <w:r w:rsidRPr="00345196">
        <w:rPr>
          <w:rFonts w:ascii="Times New Roman" w:hAnsi="Times New Roman" w:cs="Times New Roman"/>
          <w:sz w:val="24"/>
          <w:szCs w:val="24"/>
        </w:rPr>
        <w:t>(</w:t>
      </w:r>
      <w:r w:rsidR="00345196">
        <w:rPr>
          <w:rFonts w:ascii="Times New Roman" w:hAnsi="Times New Roman" w:cs="Times New Roman"/>
          <w:b/>
          <w:sz w:val="24"/>
          <w:szCs w:val="24"/>
        </w:rPr>
        <w:t>a</w:t>
      </w:r>
      <w:r w:rsidRPr="00345196">
        <w:rPr>
          <w:rFonts w:ascii="Times New Roman" w:hAnsi="Times New Roman" w:cs="Times New Roman"/>
          <w:sz w:val="24"/>
          <w:szCs w:val="24"/>
        </w:rPr>
        <w:t xml:space="preserve">) Quantitation of cell viability from neuronal cell cultures after </w:t>
      </w:r>
      <w:proofErr w:type="spellStart"/>
      <w:r w:rsidRPr="00345196">
        <w:rPr>
          <w:rFonts w:ascii="Times New Roman" w:hAnsi="Times New Roman" w:cs="Times New Roman"/>
          <w:sz w:val="24"/>
          <w:szCs w:val="24"/>
        </w:rPr>
        <w:t>mTNF</w:t>
      </w:r>
      <w:proofErr w:type="spellEnd"/>
      <w:r w:rsidRPr="00345196">
        <w:rPr>
          <w:rFonts w:ascii="Times New Roman" w:hAnsi="Times New Roman" w:cs="Times New Roman"/>
          <w:sz w:val="24"/>
          <w:szCs w:val="24"/>
        </w:rPr>
        <w:t>-</w:t>
      </w:r>
      <w:r w:rsidR="00CF2B09" w:rsidRPr="00345196">
        <w:rPr>
          <w:rFonts w:ascii="Times New Roman" w:hAnsi="Times New Roman" w:cs="Times New Roman"/>
          <w:sz w:val="24"/>
          <w:szCs w:val="24"/>
        </w:rPr>
        <w:t>α</w:t>
      </w:r>
      <w:r w:rsidRPr="00345196">
        <w:rPr>
          <w:rFonts w:ascii="Times New Roman" w:hAnsi="Times New Roman" w:cs="Times New Roman"/>
          <w:sz w:val="24"/>
          <w:szCs w:val="24"/>
        </w:rPr>
        <w:t xml:space="preserve"> treatment with indicated concentrations. (</w:t>
      </w:r>
      <w:r w:rsidR="00345196">
        <w:rPr>
          <w:rFonts w:ascii="Times New Roman" w:hAnsi="Times New Roman" w:cs="Times New Roman"/>
          <w:b/>
          <w:sz w:val="24"/>
          <w:szCs w:val="24"/>
        </w:rPr>
        <w:t>b</w:t>
      </w:r>
      <w:r w:rsidRPr="00345196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Pr="00345196">
        <w:rPr>
          <w:rFonts w:ascii="Times New Roman" w:hAnsi="Times New Roman" w:cs="Times New Roman"/>
          <w:sz w:val="24"/>
          <w:szCs w:val="24"/>
        </w:rPr>
        <w:t xml:space="preserve">Immunoblotting shows levels of p-MLKL in primary neurons after </w:t>
      </w:r>
      <w:proofErr w:type="spellStart"/>
      <w:r w:rsidRPr="00345196">
        <w:rPr>
          <w:rFonts w:ascii="Times New Roman" w:hAnsi="Times New Roman" w:cs="Times New Roman"/>
          <w:sz w:val="24"/>
          <w:szCs w:val="24"/>
        </w:rPr>
        <w:t>mTNF</w:t>
      </w:r>
      <w:proofErr w:type="spellEnd"/>
      <w:r w:rsidRPr="00345196">
        <w:rPr>
          <w:rFonts w:ascii="Times New Roman" w:hAnsi="Times New Roman" w:cs="Times New Roman"/>
          <w:sz w:val="24"/>
          <w:szCs w:val="24"/>
        </w:rPr>
        <w:t>-</w:t>
      </w:r>
      <w:r w:rsidR="00CF2B09" w:rsidRPr="00345196">
        <w:rPr>
          <w:rFonts w:ascii="Times New Roman" w:hAnsi="Times New Roman" w:cs="Times New Roman"/>
          <w:sz w:val="24"/>
          <w:szCs w:val="24"/>
        </w:rPr>
        <w:t>α</w:t>
      </w:r>
      <w:r w:rsidRPr="00345196">
        <w:rPr>
          <w:rFonts w:ascii="Times New Roman" w:hAnsi="Times New Roman" w:cs="Times New Roman"/>
          <w:sz w:val="24"/>
          <w:szCs w:val="24"/>
        </w:rPr>
        <w:t xml:space="preserve"> treatment with indicated concentrations. GADPH as a loading control. </w:t>
      </w:r>
      <w:r w:rsidRPr="00345196">
        <w:rPr>
          <w:rFonts w:ascii="Times New Roman" w:hAnsi="Times New Roman" w:cs="Times New Roman"/>
          <w:sz w:val="24"/>
          <w:szCs w:val="24"/>
          <w:vertAlign w:val="superscript"/>
        </w:rPr>
        <w:t>*, #, &amp;</w:t>
      </w:r>
      <w:r w:rsidRPr="00345196">
        <w:rPr>
          <w:rFonts w:ascii="Times New Roman" w:hAnsi="Times New Roman" w:cs="Times New Roman"/>
          <w:i/>
          <w:sz w:val="24"/>
          <w:szCs w:val="24"/>
        </w:rPr>
        <w:t>p</w:t>
      </w:r>
      <w:r w:rsidRPr="00345196">
        <w:rPr>
          <w:rFonts w:ascii="Times New Roman" w:hAnsi="Times New Roman" w:cs="Times New Roman"/>
          <w:sz w:val="24"/>
          <w:szCs w:val="24"/>
        </w:rPr>
        <w:t xml:space="preserve"> &lt; 0.05, difference with control group; </w:t>
      </w:r>
      <w:r w:rsidRPr="00345196">
        <w:rPr>
          <w:rFonts w:ascii="Times New Roman" w:hAnsi="Times New Roman" w:cs="Times New Roman"/>
          <w:sz w:val="24"/>
          <w:szCs w:val="24"/>
          <w:vertAlign w:val="superscript"/>
        </w:rPr>
        <w:t>**, ##, &amp;&amp;</w:t>
      </w:r>
      <w:r w:rsidRPr="00345196">
        <w:rPr>
          <w:rFonts w:ascii="Times New Roman" w:hAnsi="Times New Roman" w:cs="Times New Roman"/>
          <w:i/>
          <w:sz w:val="24"/>
          <w:szCs w:val="24"/>
        </w:rPr>
        <w:t>p</w:t>
      </w:r>
      <w:r w:rsidRPr="00345196">
        <w:rPr>
          <w:rFonts w:ascii="Times New Roman" w:hAnsi="Times New Roman" w:cs="Times New Roman"/>
          <w:sz w:val="24"/>
          <w:szCs w:val="24"/>
        </w:rPr>
        <w:t xml:space="preserve"> &lt; 0.01, difference with control group. Data represent mean ± SEM, n=3-5 independent experiments; analysis was performed by one-way ANOVA test.</w:t>
      </w:r>
    </w:p>
    <w:p w14:paraId="65932C3C" w14:textId="77777777" w:rsidR="00C915F6" w:rsidRDefault="00C915F6" w:rsidP="00C915F6">
      <w:pPr>
        <w:rPr>
          <w:rFonts w:ascii="Times New Roman" w:hAnsi="Times New Roman" w:cs="Times New Roman"/>
        </w:rPr>
      </w:pPr>
    </w:p>
    <w:p w14:paraId="5A14E89D" w14:textId="77777777" w:rsidR="00C915F6" w:rsidRDefault="00C915F6" w:rsidP="00C915F6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F2CC1AC" w14:textId="6398A6DE" w:rsidR="00C915F6" w:rsidRDefault="0052217A" w:rsidP="00C915F6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24688A8" wp14:editId="1DDCF703">
            <wp:extent cx="4176201" cy="4680000"/>
            <wp:effectExtent l="0" t="0" r="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.S4 20210329 小写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76201" cy="46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0EE03E" w14:textId="77777777" w:rsidR="00C915F6" w:rsidRDefault="00C915F6" w:rsidP="00C915F6">
      <w:pPr>
        <w:rPr>
          <w:rFonts w:ascii="Times New Roman" w:hAnsi="Times New Roman" w:cs="Times New Roman"/>
        </w:rPr>
      </w:pPr>
    </w:p>
    <w:p w14:paraId="0CBD6EA3" w14:textId="66297405" w:rsidR="00C915F6" w:rsidRPr="0052217A" w:rsidRDefault="00C915F6" w:rsidP="00C915F6">
      <w:pPr>
        <w:rPr>
          <w:rFonts w:ascii="Times New Roman" w:hAnsi="Times New Roman" w:cs="Times New Roman"/>
          <w:b/>
          <w:sz w:val="24"/>
          <w:szCs w:val="24"/>
        </w:rPr>
      </w:pPr>
      <w:r w:rsidRPr="0052217A">
        <w:rPr>
          <w:rFonts w:ascii="Times New Roman" w:hAnsi="Times New Roman" w:cs="Times New Roman"/>
          <w:b/>
          <w:sz w:val="24"/>
          <w:szCs w:val="24"/>
        </w:rPr>
        <w:t>Fig. S4</w:t>
      </w:r>
      <w:r w:rsidR="00345196" w:rsidRPr="0052217A">
        <w:rPr>
          <w:rFonts w:ascii="Times New Roman" w:hAnsi="Times New Roman" w:cs="Times New Roman"/>
          <w:b/>
          <w:sz w:val="24"/>
          <w:szCs w:val="24"/>
        </w:rPr>
        <w:t>.</w:t>
      </w:r>
      <w:r w:rsidRPr="0052217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52217A">
        <w:rPr>
          <w:rFonts w:ascii="Times New Roman" w:hAnsi="Times New Roman" w:cs="Times New Roman"/>
          <w:b/>
          <w:sz w:val="24"/>
          <w:szCs w:val="24"/>
        </w:rPr>
        <w:t>p62</w:t>
      </w:r>
      <w:proofErr w:type="gramEnd"/>
      <w:r w:rsidRPr="0052217A">
        <w:rPr>
          <w:rFonts w:ascii="Times New Roman" w:hAnsi="Times New Roman" w:cs="Times New Roman"/>
          <w:b/>
          <w:sz w:val="24"/>
          <w:szCs w:val="24"/>
        </w:rPr>
        <w:t xml:space="preserve"> regulates TNF-</w:t>
      </w:r>
      <w:r w:rsidR="00CF2B09" w:rsidRPr="0052217A">
        <w:rPr>
          <w:rFonts w:ascii="Times New Roman" w:hAnsi="Times New Roman" w:cs="Times New Roman"/>
          <w:b/>
          <w:sz w:val="24"/>
          <w:szCs w:val="24"/>
        </w:rPr>
        <w:t>α</w:t>
      </w:r>
      <w:r w:rsidRPr="0052217A">
        <w:rPr>
          <w:rFonts w:ascii="Times New Roman" w:hAnsi="Times New Roman" w:cs="Times New Roman"/>
          <w:b/>
          <w:sz w:val="24"/>
          <w:szCs w:val="24"/>
        </w:rPr>
        <w:t>-induced neuronal necroptosis</w:t>
      </w:r>
    </w:p>
    <w:p w14:paraId="5A4A1AF6" w14:textId="7B033589" w:rsidR="00C915F6" w:rsidRPr="0052217A" w:rsidRDefault="00C915F6" w:rsidP="00C915F6">
      <w:pPr>
        <w:rPr>
          <w:rFonts w:ascii="Times New Roman" w:hAnsi="Times New Roman" w:cs="Times New Roman"/>
          <w:sz w:val="24"/>
          <w:szCs w:val="24"/>
        </w:rPr>
      </w:pPr>
      <w:r w:rsidRPr="0052217A">
        <w:rPr>
          <w:rFonts w:ascii="Times New Roman" w:hAnsi="Times New Roman" w:cs="Times New Roman"/>
          <w:b/>
          <w:sz w:val="24"/>
          <w:szCs w:val="24"/>
        </w:rPr>
        <w:t>(</w:t>
      </w:r>
      <w:r w:rsidR="00345196" w:rsidRPr="0052217A">
        <w:rPr>
          <w:rFonts w:ascii="Times New Roman" w:hAnsi="Times New Roman" w:cs="Times New Roman"/>
          <w:b/>
          <w:sz w:val="24"/>
          <w:szCs w:val="24"/>
        </w:rPr>
        <w:t>a</w:t>
      </w:r>
      <w:r w:rsidRPr="0052217A">
        <w:rPr>
          <w:rFonts w:ascii="Times New Roman" w:hAnsi="Times New Roman" w:cs="Times New Roman"/>
          <w:b/>
          <w:sz w:val="24"/>
          <w:szCs w:val="24"/>
        </w:rPr>
        <w:t>)</w:t>
      </w:r>
      <w:r w:rsidRPr="0052217A">
        <w:rPr>
          <w:rFonts w:ascii="Times New Roman" w:hAnsi="Times New Roman" w:cs="Times New Roman"/>
          <w:sz w:val="24"/>
          <w:szCs w:val="24"/>
        </w:rPr>
        <w:t xml:space="preserve"> Immunoblotting analysis of the SH-SY5Y cells transduced with adenoviral (Ad) particles encoding </w:t>
      </w:r>
      <w:proofErr w:type="spellStart"/>
      <w:r w:rsidRPr="0052217A">
        <w:rPr>
          <w:rFonts w:ascii="Times New Roman" w:hAnsi="Times New Roman" w:cs="Times New Roman"/>
          <w:sz w:val="24"/>
          <w:szCs w:val="24"/>
        </w:rPr>
        <w:t>LacZ</w:t>
      </w:r>
      <w:proofErr w:type="spellEnd"/>
      <w:r w:rsidRPr="0052217A">
        <w:rPr>
          <w:rFonts w:ascii="Times New Roman" w:hAnsi="Times New Roman" w:cs="Times New Roman"/>
          <w:sz w:val="24"/>
          <w:szCs w:val="24"/>
        </w:rPr>
        <w:t xml:space="preserve"> (as control) or p62-GFP with TSZ treatments using the indicated antibodies. GADPH as a loading control. </w:t>
      </w:r>
      <w:r w:rsidR="00345196" w:rsidRPr="0052217A">
        <w:rPr>
          <w:rFonts w:ascii="Times New Roman" w:hAnsi="Times New Roman" w:cs="Times New Roman"/>
          <w:sz w:val="24"/>
          <w:szCs w:val="24"/>
        </w:rPr>
        <w:t>(</w:t>
      </w:r>
      <w:r w:rsidR="00345196" w:rsidRPr="0052217A">
        <w:rPr>
          <w:rFonts w:ascii="Times New Roman" w:hAnsi="Times New Roman" w:cs="Times New Roman"/>
          <w:b/>
          <w:sz w:val="24"/>
          <w:szCs w:val="24"/>
        </w:rPr>
        <w:t>b</w:t>
      </w:r>
      <w:r w:rsidR="00345196" w:rsidRPr="0052217A">
        <w:rPr>
          <w:rFonts w:ascii="Times New Roman" w:hAnsi="Times New Roman" w:cs="Times New Roman"/>
          <w:sz w:val="24"/>
          <w:szCs w:val="24"/>
        </w:rPr>
        <w:t>)</w:t>
      </w:r>
      <w:r w:rsidRPr="0052217A">
        <w:rPr>
          <w:rFonts w:ascii="Times New Roman" w:hAnsi="Times New Roman" w:cs="Times New Roman"/>
          <w:sz w:val="24"/>
          <w:szCs w:val="24"/>
        </w:rPr>
        <w:t xml:space="preserve"> Quantitation of PI-positive cells from SH-SY5Y cells transduced with Ad-</w:t>
      </w:r>
      <w:proofErr w:type="spellStart"/>
      <w:r w:rsidRPr="0052217A">
        <w:rPr>
          <w:rFonts w:ascii="Times New Roman" w:hAnsi="Times New Roman" w:cs="Times New Roman"/>
          <w:sz w:val="24"/>
          <w:szCs w:val="24"/>
        </w:rPr>
        <w:t>LacZ</w:t>
      </w:r>
      <w:proofErr w:type="spellEnd"/>
      <w:r w:rsidRPr="0052217A">
        <w:rPr>
          <w:rFonts w:ascii="Times New Roman" w:hAnsi="Times New Roman" w:cs="Times New Roman"/>
          <w:sz w:val="24"/>
          <w:szCs w:val="24"/>
        </w:rPr>
        <w:t xml:space="preserve"> or Ad-p62-GFP after indicated treatments. </w:t>
      </w:r>
      <w:r w:rsidR="00345196" w:rsidRPr="0052217A">
        <w:rPr>
          <w:rFonts w:ascii="Times New Roman" w:hAnsi="Times New Roman" w:cs="Times New Roman"/>
          <w:sz w:val="24"/>
          <w:szCs w:val="24"/>
        </w:rPr>
        <w:t>(</w:t>
      </w:r>
      <w:r w:rsidR="0052217A">
        <w:rPr>
          <w:rFonts w:ascii="Times New Roman" w:hAnsi="Times New Roman" w:cs="Times New Roman"/>
          <w:b/>
          <w:sz w:val="24"/>
          <w:szCs w:val="24"/>
        </w:rPr>
        <w:t>c</w:t>
      </w:r>
      <w:r w:rsidR="00345196" w:rsidRPr="0052217A">
        <w:rPr>
          <w:rFonts w:ascii="Times New Roman" w:hAnsi="Times New Roman" w:cs="Times New Roman"/>
          <w:sz w:val="24"/>
          <w:szCs w:val="24"/>
        </w:rPr>
        <w:t xml:space="preserve">) </w:t>
      </w:r>
      <w:r w:rsidRPr="0052217A">
        <w:rPr>
          <w:rFonts w:ascii="Times New Roman" w:hAnsi="Times New Roman" w:cs="Times New Roman"/>
          <w:sz w:val="24"/>
          <w:szCs w:val="24"/>
        </w:rPr>
        <w:t>Immunoblotting analysis of the SH-SY5Y cells tran</w:t>
      </w:r>
      <w:r w:rsidR="00CF2B09" w:rsidRPr="0052217A">
        <w:rPr>
          <w:rFonts w:ascii="Times New Roman" w:hAnsi="Times New Roman" w:cs="Times New Roman"/>
          <w:sz w:val="24"/>
          <w:szCs w:val="24"/>
        </w:rPr>
        <w:t>s</w:t>
      </w:r>
      <w:r w:rsidRPr="0052217A">
        <w:rPr>
          <w:rFonts w:ascii="Times New Roman" w:hAnsi="Times New Roman" w:cs="Times New Roman"/>
          <w:sz w:val="24"/>
          <w:szCs w:val="24"/>
        </w:rPr>
        <w:t xml:space="preserve">duced with </w:t>
      </w:r>
      <w:proofErr w:type="spellStart"/>
      <w:r w:rsidRPr="0052217A">
        <w:rPr>
          <w:rFonts w:ascii="Times New Roman" w:hAnsi="Times New Roman" w:cs="Times New Roman"/>
          <w:sz w:val="24"/>
          <w:szCs w:val="24"/>
        </w:rPr>
        <w:t>lentiviral</w:t>
      </w:r>
      <w:proofErr w:type="spellEnd"/>
      <w:r w:rsidRPr="0052217A">
        <w:rPr>
          <w:rFonts w:ascii="Times New Roman" w:hAnsi="Times New Roman" w:cs="Times New Roman"/>
          <w:sz w:val="24"/>
          <w:szCs w:val="24"/>
        </w:rPr>
        <w:t xml:space="preserve"> particles encoding </w:t>
      </w:r>
      <w:proofErr w:type="spellStart"/>
      <w:r w:rsidRPr="0052217A">
        <w:rPr>
          <w:rFonts w:ascii="Times New Roman" w:hAnsi="Times New Roman" w:cs="Times New Roman"/>
          <w:sz w:val="24"/>
          <w:szCs w:val="24"/>
        </w:rPr>
        <w:t>eGFP</w:t>
      </w:r>
      <w:proofErr w:type="spellEnd"/>
      <w:r w:rsidRPr="0052217A">
        <w:rPr>
          <w:rFonts w:ascii="Times New Roman" w:hAnsi="Times New Roman" w:cs="Times New Roman"/>
          <w:sz w:val="24"/>
          <w:szCs w:val="24"/>
        </w:rPr>
        <w:t xml:space="preserve"> (as control) or p62 </w:t>
      </w:r>
      <w:proofErr w:type="spellStart"/>
      <w:r w:rsidRPr="0052217A">
        <w:rPr>
          <w:rFonts w:ascii="Times New Roman" w:hAnsi="Times New Roman" w:cs="Times New Roman"/>
          <w:sz w:val="24"/>
          <w:szCs w:val="24"/>
        </w:rPr>
        <w:t>shRNA</w:t>
      </w:r>
      <w:proofErr w:type="spellEnd"/>
      <w:r w:rsidRPr="0052217A">
        <w:rPr>
          <w:rFonts w:ascii="Times New Roman" w:hAnsi="Times New Roman" w:cs="Times New Roman"/>
          <w:sz w:val="24"/>
          <w:szCs w:val="24"/>
        </w:rPr>
        <w:t xml:space="preserve"> with TSZ treatments using the indicated antibodies. </w:t>
      </w:r>
      <w:r w:rsidR="00345196" w:rsidRPr="0052217A">
        <w:rPr>
          <w:rFonts w:ascii="Times New Roman" w:hAnsi="Times New Roman" w:cs="Times New Roman"/>
          <w:sz w:val="24"/>
          <w:szCs w:val="24"/>
        </w:rPr>
        <w:t>(</w:t>
      </w:r>
      <w:r w:rsidR="0052217A">
        <w:rPr>
          <w:rFonts w:ascii="Times New Roman" w:hAnsi="Times New Roman" w:cs="Times New Roman"/>
          <w:b/>
          <w:sz w:val="24"/>
          <w:szCs w:val="24"/>
        </w:rPr>
        <w:t>d</w:t>
      </w:r>
      <w:r w:rsidR="00345196" w:rsidRPr="0052217A">
        <w:rPr>
          <w:rFonts w:ascii="Times New Roman" w:hAnsi="Times New Roman" w:cs="Times New Roman"/>
          <w:sz w:val="24"/>
          <w:szCs w:val="24"/>
        </w:rPr>
        <w:t>)</w:t>
      </w:r>
      <w:r w:rsidRPr="0052217A">
        <w:rPr>
          <w:rFonts w:ascii="Times New Roman" w:hAnsi="Times New Roman" w:cs="Times New Roman"/>
          <w:sz w:val="24"/>
          <w:szCs w:val="24"/>
        </w:rPr>
        <w:t xml:space="preserve"> Quantitation of PI-positive cells from SH-SY5Y cells transduced with </w:t>
      </w:r>
      <w:proofErr w:type="spellStart"/>
      <w:r w:rsidRPr="0052217A">
        <w:rPr>
          <w:rFonts w:ascii="Times New Roman" w:hAnsi="Times New Roman" w:cs="Times New Roman"/>
          <w:sz w:val="24"/>
          <w:szCs w:val="24"/>
        </w:rPr>
        <w:t>lentiviral</w:t>
      </w:r>
      <w:proofErr w:type="spellEnd"/>
      <w:r w:rsidRPr="0052217A">
        <w:rPr>
          <w:rFonts w:ascii="Times New Roman" w:hAnsi="Times New Roman" w:cs="Times New Roman"/>
          <w:sz w:val="24"/>
          <w:szCs w:val="24"/>
        </w:rPr>
        <w:t xml:space="preserve"> particles encoding </w:t>
      </w:r>
      <w:proofErr w:type="spellStart"/>
      <w:r w:rsidRPr="0052217A">
        <w:rPr>
          <w:rFonts w:ascii="Times New Roman" w:hAnsi="Times New Roman" w:cs="Times New Roman"/>
          <w:sz w:val="24"/>
          <w:szCs w:val="24"/>
        </w:rPr>
        <w:t>eGFP</w:t>
      </w:r>
      <w:proofErr w:type="spellEnd"/>
      <w:r w:rsidRPr="0052217A">
        <w:rPr>
          <w:rFonts w:ascii="Times New Roman" w:hAnsi="Times New Roman" w:cs="Times New Roman"/>
          <w:sz w:val="24"/>
          <w:szCs w:val="24"/>
        </w:rPr>
        <w:t xml:space="preserve"> or p62 </w:t>
      </w:r>
      <w:proofErr w:type="spellStart"/>
      <w:r w:rsidRPr="0052217A">
        <w:rPr>
          <w:rFonts w:ascii="Times New Roman" w:hAnsi="Times New Roman" w:cs="Times New Roman"/>
          <w:sz w:val="24"/>
          <w:szCs w:val="24"/>
        </w:rPr>
        <w:t>shRNA</w:t>
      </w:r>
      <w:proofErr w:type="spellEnd"/>
      <w:r w:rsidRPr="0052217A">
        <w:rPr>
          <w:rFonts w:ascii="Times New Roman" w:hAnsi="Times New Roman" w:cs="Times New Roman"/>
          <w:sz w:val="24"/>
          <w:szCs w:val="24"/>
        </w:rPr>
        <w:t xml:space="preserve"> after indicated treatments. </w:t>
      </w:r>
      <w:proofErr w:type="spellStart"/>
      <w:proofErr w:type="gramStart"/>
      <w:r w:rsidRPr="0052217A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52217A">
        <w:rPr>
          <w:rFonts w:ascii="Times New Roman" w:hAnsi="Times New Roman" w:cs="Times New Roman"/>
          <w:i/>
          <w:sz w:val="24"/>
          <w:szCs w:val="24"/>
        </w:rPr>
        <w:t>p</w:t>
      </w:r>
      <w:proofErr w:type="spellEnd"/>
      <w:proofErr w:type="gramEnd"/>
      <w:r w:rsidRPr="0052217A">
        <w:rPr>
          <w:rFonts w:ascii="Times New Roman" w:hAnsi="Times New Roman" w:cs="Times New Roman"/>
          <w:sz w:val="24"/>
          <w:szCs w:val="24"/>
        </w:rPr>
        <w:t xml:space="preserve"> &lt; 0.05, difference with control group; </w:t>
      </w:r>
      <w:proofErr w:type="spellStart"/>
      <w:r w:rsidRPr="0052217A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52217A">
        <w:rPr>
          <w:rFonts w:ascii="Times New Roman" w:hAnsi="Times New Roman" w:cs="Times New Roman"/>
          <w:i/>
          <w:sz w:val="24"/>
          <w:szCs w:val="24"/>
        </w:rPr>
        <w:t>p</w:t>
      </w:r>
      <w:proofErr w:type="spellEnd"/>
      <w:r w:rsidRPr="0052217A">
        <w:rPr>
          <w:rFonts w:ascii="Times New Roman" w:hAnsi="Times New Roman" w:cs="Times New Roman"/>
          <w:sz w:val="24"/>
          <w:szCs w:val="24"/>
        </w:rPr>
        <w:t xml:space="preserve"> &lt; 0.05, difference with TNF-</w:t>
      </w:r>
      <w:r w:rsidR="00CF2B09" w:rsidRPr="0052217A">
        <w:rPr>
          <w:rFonts w:ascii="Times New Roman" w:hAnsi="Times New Roman" w:cs="Times New Roman"/>
          <w:sz w:val="24"/>
          <w:szCs w:val="24"/>
        </w:rPr>
        <w:t>α</w:t>
      </w:r>
      <w:r w:rsidRPr="0052217A">
        <w:rPr>
          <w:rFonts w:ascii="Times New Roman" w:hAnsi="Times New Roman" w:cs="Times New Roman"/>
          <w:sz w:val="24"/>
          <w:szCs w:val="24"/>
        </w:rPr>
        <w:t xml:space="preserve"> treated group; </w:t>
      </w:r>
      <w:proofErr w:type="spellStart"/>
      <w:r w:rsidRPr="0052217A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52217A">
        <w:rPr>
          <w:rFonts w:ascii="Times New Roman" w:hAnsi="Times New Roman" w:cs="Times New Roman"/>
          <w:i/>
          <w:sz w:val="24"/>
          <w:szCs w:val="24"/>
        </w:rPr>
        <w:t>p</w:t>
      </w:r>
      <w:proofErr w:type="spellEnd"/>
      <w:r w:rsidRPr="0052217A">
        <w:rPr>
          <w:rFonts w:ascii="Times New Roman" w:hAnsi="Times New Roman" w:cs="Times New Roman"/>
          <w:sz w:val="24"/>
          <w:szCs w:val="24"/>
        </w:rPr>
        <w:t xml:space="preserve"> &lt; 0.05, difference with </w:t>
      </w:r>
      <w:proofErr w:type="spellStart"/>
      <w:r w:rsidRPr="0052217A">
        <w:rPr>
          <w:rFonts w:ascii="Times New Roman" w:hAnsi="Times New Roman" w:cs="Times New Roman" w:hint="eastAsia"/>
          <w:sz w:val="24"/>
          <w:szCs w:val="24"/>
        </w:rPr>
        <w:t>LacZ</w:t>
      </w:r>
      <w:proofErr w:type="spellEnd"/>
      <w:r w:rsidRPr="0052217A">
        <w:rPr>
          <w:rFonts w:ascii="Times New Roman" w:hAnsi="Times New Roman" w:cs="Times New Roman"/>
          <w:sz w:val="24"/>
          <w:szCs w:val="24"/>
        </w:rPr>
        <w:t xml:space="preserve"> or </w:t>
      </w:r>
      <w:proofErr w:type="spellStart"/>
      <w:r w:rsidRPr="0052217A">
        <w:rPr>
          <w:rFonts w:ascii="Times New Roman" w:hAnsi="Times New Roman" w:cs="Times New Roman"/>
          <w:sz w:val="24"/>
          <w:szCs w:val="24"/>
        </w:rPr>
        <w:t>eGFP</w:t>
      </w:r>
      <w:proofErr w:type="spellEnd"/>
      <w:r w:rsidRPr="0052217A">
        <w:rPr>
          <w:rFonts w:ascii="Times New Roman" w:hAnsi="Times New Roman" w:cs="Times New Roman"/>
          <w:sz w:val="24"/>
          <w:szCs w:val="24"/>
        </w:rPr>
        <w:t xml:space="preserve"> group. Data represent mean ± SEM, n=3-5 independent experiments; analysis was performed by one-way ANOVA test. </w:t>
      </w:r>
    </w:p>
    <w:p w14:paraId="67F92E99" w14:textId="77777777" w:rsidR="00C915F6" w:rsidRDefault="00C915F6" w:rsidP="00C915F6">
      <w:pPr>
        <w:rPr>
          <w:rFonts w:ascii="Times New Roman" w:hAnsi="Times New Roman" w:cs="Times New Roman"/>
        </w:rPr>
      </w:pPr>
    </w:p>
    <w:p w14:paraId="5D7D9E9D" w14:textId="77777777" w:rsidR="00C915F6" w:rsidRDefault="00C915F6" w:rsidP="00C915F6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73AD09E" w14:textId="19582430" w:rsidR="00C915F6" w:rsidRDefault="0052217A" w:rsidP="00C915F6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570F8E9" wp14:editId="67F5ABBC">
            <wp:extent cx="5274310" cy="482092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ig.S5 20210329 小写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20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62003C" w14:textId="77777777" w:rsidR="00C915F6" w:rsidRDefault="00C915F6" w:rsidP="00C915F6">
      <w:pPr>
        <w:rPr>
          <w:rFonts w:ascii="Times New Roman" w:hAnsi="Times New Roman" w:cs="Times New Roman"/>
        </w:rPr>
      </w:pPr>
    </w:p>
    <w:p w14:paraId="58AFD889" w14:textId="5F54D75B" w:rsidR="00C915F6" w:rsidRPr="0052217A" w:rsidRDefault="00C915F6" w:rsidP="00C915F6">
      <w:pPr>
        <w:rPr>
          <w:rFonts w:ascii="Times New Roman" w:hAnsi="Times New Roman" w:cs="Times New Roman"/>
          <w:sz w:val="24"/>
          <w:szCs w:val="24"/>
        </w:rPr>
      </w:pPr>
      <w:r w:rsidRPr="0052217A">
        <w:rPr>
          <w:rFonts w:ascii="Times New Roman" w:hAnsi="Times New Roman" w:cs="Times New Roman" w:hint="eastAsia"/>
          <w:b/>
          <w:sz w:val="24"/>
          <w:szCs w:val="24"/>
        </w:rPr>
        <w:t>Fig</w:t>
      </w:r>
      <w:r w:rsidRPr="0052217A">
        <w:rPr>
          <w:rFonts w:ascii="Times New Roman" w:hAnsi="Times New Roman" w:cs="Times New Roman"/>
          <w:b/>
          <w:sz w:val="24"/>
          <w:szCs w:val="24"/>
        </w:rPr>
        <w:t>. S5</w:t>
      </w:r>
      <w:r w:rsidR="0052217A" w:rsidRPr="0052217A">
        <w:rPr>
          <w:rFonts w:ascii="Times New Roman" w:hAnsi="Times New Roman" w:cs="Times New Roman"/>
          <w:b/>
          <w:sz w:val="24"/>
          <w:szCs w:val="24"/>
        </w:rPr>
        <w:t>.</w:t>
      </w:r>
      <w:r w:rsidRPr="0052217A">
        <w:rPr>
          <w:rFonts w:ascii="Times New Roman" w:hAnsi="Times New Roman" w:cs="Times New Roman"/>
          <w:b/>
          <w:sz w:val="24"/>
          <w:szCs w:val="24"/>
        </w:rPr>
        <w:t xml:space="preserve"> Impaired autophagic flux is involved in TNF-</w:t>
      </w:r>
      <w:r w:rsidR="00CF2B09" w:rsidRPr="0052217A">
        <w:rPr>
          <w:rFonts w:ascii="Times New Roman" w:hAnsi="Times New Roman" w:cs="Times New Roman"/>
          <w:b/>
          <w:sz w:val="24"/>
          <w:szCs w:val="24"/>
        </w:rPr>
        <w:t>α</w:t>
      </w:r>
      <w:r w:rsidRPr="0052217A">
        <w:rPr>
          <w:rFonts w:ascii="Times New Roman" w:hAnsi="Times New Roman" w:cs="Times New Roman"/>
          <w:b/>
          <w:sz w:val="24"/>
          <w:szCs w:val="24"/>
        </w:rPr>
        <w:t>-induced neuronal necroptosis</w:t>
      </w:r>
    </w:p>
    <w:p w14:paraId="2512E813" w14:textId="6DBE98E2" w:rsidR="00C915F6" w:rsidRPr="0052217A" w:rsidRDefault="00C915F6" w:rsidP="0052217A">
      <w:pPr>
        <w:rPr>
          <w:rFonts w:ascii="Times New Roman" w:hAnsi="Times New Roman" w:cs="Times New Roman"/>
          <w:sz w:val="24"/>
          <w:szCs w:val="24"/>
        </w:rPr>
      </w:pPr>
      <w:r w:rsidRPr="0052217A">
        <w:rPr>
          <w:rFonts w:ascii="Times New Roman" w:hAnsi="Times New Roman" w:cs="Times New Roman"/>
          <w:sz w:val="24"/>
          <w:szCs w:val="24"/>
        </w:rPr>
        <w:t>(</w:t>
      </w:r>
      <w:r w:rsidR="0052217A" w:rsidRPr="0052217A">
        <w:rPr>
          <w:rFonts w:ascii="Times New Roman" w:hAnsi="Times New Roman" w:cs="Times New Roman"/>
          <w:b/>
          <w:sz w:val="24"/>
          <w:szCs w:val="24"/>
        </w:rPr>
        <w:t>a</w:t>
      </w:r>
      <w:r w:rsidRPr="0052217A">
        <w:rPr>
          <w:rFonts w:ascii="Times New Roman" w:hAnsi="Times New Roman" w:cs="Times New Roman"/>
          <w:sz w:val="24"/>
          <w:szCs w:val="24"/>
        </w:rPr>
        <w:t>) Immunoblotting shows the levels of LC3 with different doses of TNF-</w:t>
      </w:r>
      <w:r w:rsidR="00CF2B09" w:rsidRPr="0052217A">
        <w:rPr>
          <w:rFonts w:ascii="Times New Roman" w:hAnsi="Times New Roman" w:cs="Times New Roman"/>
          <w:sz w:val="24"/>
          <w:szCs w:val="24"/>
        </w:rPr>
        <w:t>α</w:t>
      </w:r>
      <w:r w:rsidRPr="0052217A">
        <w:rPr>
          <w:rFonts w:ascii="Times New Roman" w:hAnsi="Times New Roman" w:cs="Times New Roman"/>
          <w:sz w:val="24"/>
          <w:szCs w:val="24"/>
        </w:rPr>
        <w:t xml:space="preserve"> treatment in SH-SY5Y cells (left panels), in PC12 cells (middle panels) and in primary neurons (right panels). GADPH as a loading control. (</w:t>
      </w:r>
      <w:r w:rsidR="0052217A" w:rsidRPr="0052217A">
        <w:rPr>
          <w:rFonts w:ascii="Times New Roman" w:hAnsi="Times New Roman" w:cs="Times New Roman"/>
          <w:b/>
          <w:sz w:val="24"/>
          <w:szCs w:val="24"/>
        </w:rPr>
        <w:t>b</w:t>
      </w:r>
      <w:r w:rsidRPr="0052217A">
        <w:rPr>
          <w:rFonts w:ascii="Times New Roman" w:hAnsi="Times New Roman" w:cs="Times New Roman"/>
          <w:sz w:val="24"/>
          <w:szCs w:val="24"/>
        </w:rPr>
        <w:t>) Representative images of SH-SY5Y cells or primary neurons transduced with adenoviral particles encoding GFP-mCherry-LC3.Cells without TNF-</w:t>
      </w:r>
      <w:r w:rsidR="00CF2B09" w:rsidRPr="0052217A">
        <w:rPr>
          <w:rFonts w:ascii="Times New Roman" w:hAnsi="Times New Roman" w:cs="Times New Roman"/>
          <w:sz w:val="24"/>
          <w:szCs w:val="24"/>
        </w:rPr>
        <w:t>α</w:t>
      </w:r>
      <w:r w:rsidRPr="0052217A">
        <w:rPr>
          <w:rFonts w:ascii="Times New Roman" w:hAnsi="Times New Roman" w:cs="Times New Roman"/>
          <w:sz w:val="24"/>
          <w:szCs w:val="24"/>
        </w:rPr>
        <w:t xml:space="preserve"> treatments as control (Ct</w:t>
      </w:r>
      <w:r w:rsidR="00CF2B09" w:rsidRPr="0052217A">
        <w:rPr>
          <w:rFonts w:ascii="Times New Roman" w:hAnsi="Times New Roman" w:cs="Times New Roman"/>
          <w:sz w:val="24"/>
          <w:szCs w:val="24"/>
        </w:rPr>
        <w:t>r</w:t>
      </w:r>
      <w:r w:rsidRPr="0052217A">
        <w:rPr>
          <w:rFonts w:ascii="Times New Roman" w:hAnsi="Times New Roman" w:cs="Times New Roman"/>
          <w:sz w:val="24"/>
          <w:szCs w:val="24"/>
        </w:rPr>
        <w:t xml:space="preserve">l). Total autophagosomes (yellow puncta) and functional </w:t>
      </w:r>
      <w:proofErr w:type="spellStart"/>
      <w:r w:rsidRPr="0052217A">
        <w:rPr>
          <w:rFonts w:ascii="Times New Roman" w:hAnsi="Times New Roman" w:cs="Times New Roman"/>
          <w:sz w:val="24"/>
          <w:szCs w:val="24"/>
        </w:rPr>
        <w:t>autophagolysosomes</w:t>
      </w:r>
      <w:proofErr w:type="spellEnd"/>
      <w:r w:rsidRPr="0052217A">
        <w:rPr>
          <w:rFonts w:ascii="Times New Roman" w:hAnsi="Times New Roman" w:cs="Times New Roman"/>
          <w:sz w:val="24"/>
          <w:szCs w:val="24"/>
        </w:rPr>
        <w:t xml:space="preserve"> (red only puncta) are shown. Scale bar, 5 </w:t>
      </w:r>
      <w:proofErr w:type="spellStart"/>
      <w:r w:rsidRPr="0052217A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52217A">
        <w:rPr>
          <w:rFonts w:ascii="Times New Roman" w:hAnsi="Times New Roman" w:cs="Times New Roman"/>
          <w:sz w:val="24"/>
          <w:szCs w:val="24"/>
        </w:rPr>
        <w:t>. (</w:t>
      </w:r>
      <w:r w:rsidR="0052217A" w:rsidRPr="0052217A">
        <w:rPr>
          <w:rFonts w:ascii="Times New Roman" w:hAnsi="Times New Roman" w:cs="Times New Roman"/>
          <w:b/>
          <w:sz w:val="24"/>
          <w:szCs w:val="24"/>
        </w:rPr>
        <w:t>c</w:t>
      </w:r>
      <w:r w:rsidRPr="0052217A">
        <w:rPr>
          <w:rFonts w:ascii="Times New Roman" w:hAnsi="Times New Roman" w:cs="Times New Roman"/>
          <w:sz w:val="24"/>
          <w:szCs w:val="24"/>
        </w:rPr>
        <w:t xml:space="preserve">) Quantitation of autophagosomes (yellow puncta) and functional </w:t>
      </w:r>
      <w:proofErr w:type="spellStart"/>
      <w:r w:rsidRPr="0052217A">
        <w:rPr>
          <w:rFonts w:ascii="Times New Roman" w:hAnsi="Times New Roman" w:cs="Times New Roman"/>
          <w:sz w:val="24"/>
          <w:szCs w:val="24"/>
        </w:rPr>
        <w:t>autophagolysosomes</w:t>
      </w:r>
      <w:proofErr w:type="spellEnd"/>
      <w:r w:rsidRPr="0052217A">
        <w:rPr>
          <w:rFonts w:ascii="Times New Roman" w:hAnsi="Times New Roman" w:cs="Times New Roman"/>
          <w:sz w:val="24"/>
          <w:szCs w:val="24"/>
        </w:rPr>
        <w:t xml:space="preserve"> (red only puncta) from fluorescence-labeled cells in (</w:t>
      </w:r>
      <w:r w:rsidR="0052217A" w:rsidRPr="0052217A">
        <w:rPr>
          <w:rFonts w:ascii="Times New Roman" w:hAnsi="Times New Roman" w:cs="Times New Roman"/>
          <w:b/>
          <w:sz w:val="24"/>
          <w:szCs w:val="24"/>
        </w:rPr>
        <w:t>b</w:t>
      </w:r>
      <w:r w:rsidRPr="0052217A">
        <w:rPr>
          <w:rFonts w:ascii="Times New Roman" w:hAnsi="Times New Roman" w:cs="Times New Roman"/>
          <w:sz w:val="24"/>
          <w:szCs w:val="24"/>
        </w:rPr>
        <w:t>). (</w:t>
      </w:r>
      <w:r w:rsidR="0052217A" w:rsidRPr="0052217A">
        <w:rPr>
          <w:rFonts w:ascii="Times New Roman" w:hAnsi="Times New Roman" w:cs="Times New Roman"/>
          <w:b/>
          <w:sz w:val="24"/>
          <w:szCs w:val="24"/>
        </w:rPr>
        <w:t>d</w:t>
      </w:r>
      <w:r w:rsidRPr="0052217A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52217A">
        <w:rPr>
          <w:rFonts w:ascii="Times New Roman" w:hAnsi="Times New Roman" w:cs="Times New Roman"/>
          <w:sz w:val="24"/>
          <w:szCs w:val="24"/>
        </w:rPr>
        <w:t>qPCR</w:t>
      </w:r>
      <w:proofErr w:type="gramEnd"/>
      <w:r w:rsidRPr="0052217A">
        <w:rPr>
          <w:rFonts w:ascii="Times New Roman" w:hAnsi="Times New Roman" w:cs="Times New Roman"/>
          <w:sz w:val="24"/>
          <w:szCs w:val="24"/>
        </w:rPr>
        <w:t xml:space="preserve"> assays show the indicated mRNA levels in SH-SY5Y cells with TNF-</w:t>
      </w:r>
      <w:r w:rsidR="00CF2B09" w:rsidRPr="0052217A">
        <w:rPr>
          <w:rFonts w:ascii="Times New Roman" w:hAnsi="Times New Roman" w:cs="Times New Roman"/>
          <w:sz w:val="24"/>
          <w:szCs w:val="24"/>
        </w:rPr>
        <w:t>α</w:t>
      </w:r>
      <w:r w:rsidRPr="0052217A">
        <w:rPr>
          <w:rFonts w:ascii="Times New Roman" w:hAnsi="Times New Roman" w:cs="Times New Roman"/>
          <w:sz w:val="24"/>
          <w:szCs w:val="24"/>
        </w:rPr>
        <w:t xml:space="preserve"> or TSZ treatments. The mRNA levels in control groups (without treatment) were normalized as</w:t>
      </w:r>
      <w:r w:rsidRPr="0052217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2217A">
        <w:rPr>
          <w:rFonts w:ascii="Times New Roman" w:hAnsi="Times New Roman" w:cs="Times New Roman"/>
          <w:sz w:val="24"/>
          <w:szCs w:val="24"/>
        </w:rPr>
        <w:t>1. Error bars indicate mean ± SEM from at least 15</w:t>
      </w:r>
      <w:r w:rsidRPr="0052217A">
        <w:rPr>
          <w:sz w:val="24"/>
          <w:szCs w:val="24"/>
        </w:rPr>
        <w:t xml:space="preserve"> </w:t>
      </w:r>
      <w:r w:rsidRPr="0052217A">
        <w:rPr>
          <w:rFonts w:ascii="Times New Roman" w:hAnsi="Times New Roman" w:cs="Times New Roman"/>
          <w:sz w:val="24"/>
          <w:szCs w:val="24"/>
        </w:rPr>
        <w:t xml:space="preserve">adenovirus-infected cells; n=3-5 independent in-vitro experiments; </w:t>
      </w:r>
      <w:r w:rsidRPr="0052217A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52217A">
        <w:rPr>
          <w:rFonts w:ascii="Times New Roman" w:hAnsi="Times New Roman" w:cs="Times New Roman"/>
          <w:i/>
          <w:sz w:val="24"/>
          <w:szCs w:val="24"/>
        </w:rPr>
        <w:t>p</w:t>
      </w:r>
      <w:r w:rsidRPr="0052217A">
        <w:rPr>
          <w:rFonts w:ascii="Times New Roman" w:hAnsi="Times New Roman" w:cs="Times New Roman"/>
          <w:sz w:val="24"/>
          <w:szCs w:val="24"/>
        </w:rPr>
        <w:t xml:space="preserve"> &lt; 0.05, </w:t>
      </w:r>
      <w:r w:rsidRPr="0052217A">
        <w:rPr>
          <w:rFonts w:ascii="Times New Roman" w:hAnsi="Times New Roman" w:cs="Times New Roman"/>
          <w:sz w:val="24"/>
          <w:szCs w:val="24"/>
          <w:vertAlign w:val="superscript"/>
        </w:rPr>
        <w:t>**</w:t>
      </w:r>
      <w:r w:rsidRPr="0052217A">
        <w:rPr>
          <w:rFonts w:ascii="Times New Roman" w:hAnsi="Times New Roman" w:cs="Times New Roman"/>
          <w:i/>
          <w:sz w:val="24"/>
          <w:szCs w:val="24"/>
        </w:rPr>
        <w:t>p</w:t>
      </w:r>
      <w:r w:rsidRPr="0052217A">
        <w:rPr>
          <w:rFonts w:ascii="Times New Roman" w:hAnsi="Times New Roman" w:cs="Times New Roman"/>
          <w:sz w:val="24"/>
          <w:szCs w:val="24"/>
        </w:rPr>
        <w:t xml:space="preserve"> &lt; 0.01, difference with control group in red puncta; </w:t>
      </w:r>
      <w:r w:rsidRPr="0052217A"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 w:rsidRPr="0052217A">
        <w:rPr>
          <w:rFonts w:ascii="Times New Roman" w:hAnsi="Times New Roman" w:cs="Times New Roman"/>
          <w:i/>
          <w:sz w:val="24"/>
          <w:szCs w:val="24"/>
        </w:rPr>
        <w:t>p</w:t>
      </w:r>
      <w:r w:rsidRPr="0052217A">
        <w:rPr>
          <w:rFonts w:ascii="Times New Roman" w:hAnsi="Times New Roman" w:cs="Times New Roman"/>
          <w:sz w:val="24"/>
          <w:szCs w:val="24"/>
        </w:rPr>
        <w:t xml:space="preserve"> &lt; 0.05, </w:t>
      </w:r>
      <w:r w:rsidRPr="0052217A">
        <w:rPr>
          <w:rFonts w:ascii="Times New Roman" w:hAnsi="Times New Roman" w:cs="Times New Roman"/>
          <w:sz w:val="24"/>
          <w:szCs w:val="24"/>
          <w:vertAlign w:val="superscript"/>
        </w:rPr>
        <w:t>##</w:t>
      </w:r>
      <w:r w:rsidRPr="0052217A">
        <w:rPr>
          <w:rFonts w:ascii="Times New Roman" w:hAnsi="Times New Roman" w:cs="Times New Roman"/>
          <w:i/>
          <w:sz w:val="24"/>
          <w:szCs w:val="24"/>
        </w:rPr>
        <w:t>p</w:t>
      </w:r>
      <w:r w:rsidRPr="0052217A">
        <w:rPr>
          <w:rFonts w:ascii="Times New Roman" w:hAnsi="Times New Roman" w:cs="Times New Roman"/>
          <w:sz w:val="24"/>
          <w:szCs w:val="24"/>
        </w:rPr>
        <w:t xml:space="preserve"> &lt; 0.01, difference with control group in yellow puncta; analysis was performed by one-way ANOVA test.</w:t>
      </w:r>
    </w:p>
    <w:p w14:paraId="615DD7AC" w14:textId="77777777" w:rsidR="00C915F6" w:rsidRDefault="00C915F6" w:rsidP="00C915F6">
      <w:pPr>
        <w:widowControl/>
        <w:jc w:val="left"/>
        <w:rPr>
          <w:rFonts w:ascii="Times New Roman" w:hAnsi="Times New Roman" w:cs="Times New Roman"/>
        </w:rPr>
      </w:pPr>
    </w:p>
    <w:p w14:paraId="022564F2" w14:textId="2723A87A" w:rsidR="00C915F6" w:rsidRDefault="0052217A" w:rsidP="00C915F6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10B2EA4" w14:textId="61619865" w:rsidR="00E014FF" w:rsidRPr="00EC2EA7" w:rsidRDefault="00E014FF" w:rsidP="00E014FF">
      <w:pPr>
        <w:rPr>
          <w:rFonts w:ascii="Times New Roman" w:hAnsi="Times New Roman" w:cs="Times New Roman"/>
          <w:b/>
          <w:sz w:val="28"/>
          <w:szCs w:val="28"/>
        </w:rPr>
      </w:pPr>
      <w:r w:rsidRPr="00EC2EA7">
        <w:rPr>
          <w:rFonts w:ascii="Times New Roman" w:hAnsi="Times New Roman" w:cs="Times New Roman"/>
          <w:b/>
          <w:sz w:val="28"/>
          <w:szCs w:val="28"/>
        </w:rPr>
        <w:lastRenderedPageBreak/>
        <w:t>T</w:t>
      </w:r>
      <w:r>
        <w:rPr>
          <w:rFonts w:ascii="Times New Roman" w:hAnsi="Times New Roman" w:cs="Times New Roman"/>
          <w:b/>
          <w:sz w:val="28"/>
          <w:szCs w:val="28"/>
        </w:rPr>
        <w:t>able S1</w:t>
      </w:r>
      <w:r w:rsidR="001324E2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24E2">
        <w:rPr>
          <w:rFonts w:ascii="Times New Roman" w:hAnsi="Times New Roman" w:cs="Times New Roman"/>
          <w:b/>
          <w:sz w:val="28"/>
          <w:szCs w:val="28"/>
        </w:rPr>
        <w:t>A</w:t>
      </w:r>
      <w:r w:rsidRPr="00EC2EA7">
        <w:rPr>
          <w:rFonts w:ascii="Times New Roman" w:hAnsi="Times New Roman" w:cs="Times New Roman"/>
          <w:b/>
          <w:sz w:val="28"/>
          <w:szCs w:val="28"/>
        </w:rPr>
        <w:t xml:space="preserve">ntibodies </w:t>
      </w:r>
      <w:r>
        <w:rPr>
          <w:rFonts w:ascii="Times New Roman" w:hAnsi="Times New Roman" w:cs="Times New Roman"/>
          <w:b/>
          <w:sz w:val="28"/>
          <w:szCs w:val="28"/>
        </w:rPr>
        <w:t>used in this study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972"/>
        <w:gridCol w:w="2835"/>
        <w:gridCol w:w="2489"/>
      </w:tblGrid>
      <w:tr w:rsidR="00E014FF" w:rsidRPr="00EC2EA7" w14:paraId="44D11F5D" w14:textId="77777777" w:rsidTr="00A3664A">
        <w:tc>
          <w:tcPr>
            <w:tcW w:w="2972" w:type="dxa"/>
          </w:tcPr>
          <w:p w14:paraId="65090FB6" w14:textId="77777777" w:rsidR="00E014FF" w:rsidRPr="00EC2EA7" w:rsidRDefault="00E014FF" w:rsidP="00A3664A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EC2EA7">
              <w:rPr>
                <w:rFonts w:ascii="Times New Roman" w:hAnsi="Times New Roman" w:cs="Times New Roman"/>
                <w:b/>
                <w:szCs w:val="21"/>
              </w:rPr>
              <w:t>Antibodies</w:t>
            </w:r>
          </w:p>
        </w:tc>
        <w:tc>
          <w:tcPr>
            <w:tcW w:w="2835" w:type="dxa"/>
          </w:tcPr>
          <w:p w14:paraId="27AC938F" w14:textId="77777777" w:rsidR="00E014FF" w:rsidRPr="00EC2EA7" w:rsidRDefault="00E014FF" w:rsidP="00A3664A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EC2EA7">
              <w:rPr>
                <w:rFonts w:ascii="Times New Roman" w:hAnsi="Times New Roman" w:cs="Times New Roman"/>
                <w:b/>
                <w:szCs w:val="21"/>
              </w:rPr>
              <w:t>Source</w:t>
            </w:r>
          </w:p>
        </w:tc>
        <w:tc>
          <w:tcPr>
            <w:tcW w:w="2489" w:type="dxa"/>
          </w:tcPr>
          <w:p w14:paraId="22A591A5" w14:textId="77777777" w:rsidR="00E014FF" w:rsidRPr="00EC2EA7" w:rsidRDefault="00E014FF" w:rsidP="00A3664A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EC2EA7">
              <w:rPr>
                <w:rFonts w:ascii="Times New Roman" w:hAnsi="Times New Roman" w:cs="Times New Roman"/>
                <w:b/>
                <w:szCs w:val="21"/>
              </w:rPr>
              <w:t>Identifier</w:t>
            </w:r>
          </w:p>
        </w:tc>
      </w:tr>
      <w:tr w:rsidR="00E014FF" w:rsidRPr="00EC2EA7" w14:paraId="3103738F" w14:textId="77777777" w:rsidTr="00A3664A">
        <w:tc>
          <w:tcPr>
            <w:tcW w:w="2972" w:type="dxa"/>
          </w:tcPr>
          <w:p w14:paraId="25AD0402" w14:textId="77777777" w:rsidR="00E014FF" w:rsidRPr="00EC2EA7" w:rsidRDefault="00E014FF" w:rsidP="00A3664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  <w:r>
              <w:rPr>
                <w:rFonts w:ascii="Times New Roman" w:hAnsi="Times New Roman" w:cs="Times New Roman" w:hint="eastAsia"/>
                <w:szCs w:val="21"/>
              </w:rPr>
              <w:t>nti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C2EA7">
              <w:rPr>
                <w:rFonts w:ascii="Times New Roman" w:hAnsi="Times New Roman" w:cs="Times New Roman"/>
                <w:szCs w:val="21"/>
              </w:rPr>
              <w:t>MLKL</w:t>
            </w:r>
          </w:p>
        </w:tc>
        <w:tc>
          <w:tcPr>
            <w:tcW w:w="2835" w:type="dxa"/>
          </w:tcPr>
          <w:p w14:paraId="797F96AB" w14:textId="77777777" w:rsidR="00E014FF" w:rsidRPr="00EC2EA7" w:rsidRDefault="00E014FF" w:rsidP="00A3664A">
            <w:pPr>
              <w:rPr>
                <w:rFonts w:ascii="Times New Roman" w:hAnsi="Times New Roman" w:cs="Times New Roman"/>
                <w:szCs w:val="21"/>
              </w:rPr>
            </w:pPr>
            <w:r w:rsidRPr="00EC2EA7">
              <w:rPr>
                <w:rFonts w:ascii="Times New Roman" w:hAnsi="Times New Roman" w:cs="Times New Roman"/>
                <w:szCs w:val="21"/>
              </w:rPr>
              <w:t>Santa Cruz</w:t>
            </w:r>
          </w:p>
        </w:tc>
        <w:tc>
          <w:tcPr>
            <w:tcW w:w="2489" w:type="dxa"/>
          </w:tcPr>
          <w:p w14:paraId="2EC40513" w14:textId="77777777" w:rsidR="00E014FF" w:rsidRPr="00EC2EA7" w:rsidRDefault="00E014FF" w:rsidP="00A3664A">
            <w:pPr>
              <w:rPr>
                <w:rFonts w:ascii="Times New Roman" w:hAnsi="Times New Roman" w:cs="Times New Roman"/>
                <w:szCs w:val="21"/>
              </w:rPr>
            </w:pPr>
            <w:r w:rsidRPr="00EC2EA7">
              <w:rPr>
                <w:rFonts w:ascii="Times New Roman" w:hAnsi="Times New Roman" w:cs="Times New Roman"/>
                <w:szCs w:val="21"/>
              </w:rPr>
              <w:t>Ca</w:t>
            </w:r>
            <w:r w:rsidRPr="00EC2EA7">
              <w:rPr>
                <w:rFonts w:ascii="Times New Roman" w:hAnsi="Times New Roman" w:cs="Times New Roman" w:hint="eastAsia"/>
                <w:szCs w:val="21"/>
              </w:rPr>
              <w:t>t</w:t>
            </w:r>
            <w:r w:rsidRPr="00EC2EA7">
              <w:rPr>
                <w:rFonts w:ascii="Times New Roman" w:hAnsi="Times New Roman" w:cs="Times New Roman"/>
                <w:szCs w:val="21"/>
              </w:rPr>
              <w:t># sc-293201</w:t>
            </w:r>
          </w:p>
        </w:tc>
      </w:tr>
      <w:tr w:rsidR="00E014FF" w:rsidRPr="00EC2EA7" w14:paraId="1D4176FC" w14:textId="77777777" w:rsidTr="00A3664A">
        <w:tc>
          <w:tcPr>
            <w:tcW w:w="2972" w:type="dxa"/>
          </w:tcPr>
          <w:p w14:paraId="6C74FDA1" w14:textId="77777777" w:rsidR="00E014FF" w:rsidRPr="00EC2EA7" w:rsidRDefault="00E014FF" w:rsidP="00A3664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anti-</w:t>
            </w:r>
            <w:r w:rsidRPr="00EC2EA7">
              <w:rPr>
                <w:rFonts w:ascii="Times New Roman" w:hAnsi="Times New Roman" w:cs="Times New Roman"/>
                <w:szCs w:val="21"/>
              </w:rPr>
              <w:t>MLKL</w:t>
            </w:r>
          </w:p>
        </w:tc>
        <w:tc>
          <w:tcPr>
            <w:tcW w:w="2835" w:type="dxa"/>
          </w:tcPr>
          <w:p w14:paraId="5F32EAAB" w14:textId="77777777" w:rsidR="00E014FF" w:rsidRPr="00EC2EA7" w:rsidRDefault="00E014FF" w:rsidP="00A3664A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C2EA7">
              <w:rPr>
                <w:rFonts w:ascii="Times New Roman" w:hAnsi="Times New Roman" w:cs="Times New Roman"/>
                <w:szCs w:val="21"/>
              </w:rPr>
              <w:t>Abclonal</w:t>
            </w:r>
            <w:proofErr w:type="spellEnd"/>
          </w:p>
        </w:tc>
        <w:tc>
          <w:tcPr>
            <w:tcW w:w="2489" w:type="dxa"/>
          </w:tcPr>
          <w:p w14:paraId="3F619297" w14:textId="77777777" w:rsidR="00E014FF" w:rsidRPr="00EC2EA7" w:rsidRDefault="00E014FF" w:rsidP="00A3664A">
            <w:pPr>
              <w:rPr>
                <w:rFonts w:ascii="Times New Roman" w:hAnsi="Times New Roman" w:cs="Times New Roman"/>
                <w:szCs w:val="21"/>
              </w:rPr>
            </w:pPr>
            <w:r w:rsidRPr="00EC2EA7">
              <w:rPr>
                <w:rFonts w:ascii="Times New Roman" w:hAnsi="Times New Roman" w:cs="Times New Roman"/>
                <w:szCs w:val="21"/>
              </w:rPr>
              <w:t>Cat# A19685</w:t>
            </w:r>
          </w:p>
        </w:tc>
      </w:tr>
      <w:tr w:rsidR="00E014FF" w:rsidRPr="00EC2EA7" w14:paraId="41810D3C" w14:textId="77777777" w:rsidTr="00A3664A">
        <w:tc>
          <w:tcPr>
            <w:tcW w:w="2972" w:type="dxa"/>
          </w:tcPr>
          <w:p w14:paraId="737E6A00" w14:textId="77777777" w:rsidR="00E014FF" w:rsidRPr="00EC2EA7" w:rsidRDefault="00E014FF" w:rsidP="00A3664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anti-</w:t>
            </w:r>
            <w:r w:rsidRPr="00EC2EA7">
              <w:rPr>
                <w:rFonts w:ascii="Times New Roman" w:hAnsi="Times New Roman" w:cs="Times New Roman"/>
                <w:szCs w:val="21"/>
              </w:rPr>
              <w:t>p-MLKL (S345)</w:t>
            </w:r>
          </w:p>
        </w:tc>
        <w:tc>
          <w:tcPr>
            <w:tcW w:w="2835" w:type="dxa"/>
          </w:tcPr>
          <w:p w14:paraId="53B574A4" w14:textId="77777777" w:rsidR="00E014FF" w:rsidRPr="00EC2EA7" w:rsidRDefault="00E014FF" w:rsidP="00A3664A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C2EA7">
              <w:rPr>
                <w:rFonts w:ascii="Times New Roman" w:hAnsi="Times New Roman" w:cs="Times New Roman" w:hint="eastAsia"/>
                <w:szCs w:val="21"/>
              </w:rPr>
              <w:t>A</w:t>
            </w:r>
            <w:r w:rsidRPr="00EC2EA7">
              <w:rPr>
                <w:rFonts w:ascii="Times New Roman" w:hAnsi="Times New Roman" w:cs="Times New Roman"/>
                <w:szCs w:val="21"/>
              </w:rPr>
              <w:t>bcam</w:t>
            </w:r>
            <w:proofErr w:type="spellEnd"/>
          </w:p>
        </w:tc>
        <w:tc>
          <w:tcPr>
            <w:tcW w:w="2489" w:type="dxa"/>
          </w:tcPr>
          <w:p w14:paraId="73488E1E" w14:textId="77777777" w:rsidR="00E014FF" w:rsidRPr="00EC2EA7" w:rsidRDefault="00E014FF" w:rsidP="00A3664A">
            <w:pPr>
              <w:rPr>
                <w:rFonts w:ascii="Times New Roman" w:hAnsi="Times New Roman" w:cs="Times New Roman"/>
                <w:szCs w:val="21"/>
              </w:rPr>
            </w:pPr>
            <w:r w:rsidRPr="00EC2EA7">
              <w:rPr>
                <w:rFonts w:ascii="Times New Roman" w:hAnsi="Times New Roman" w:cs="Times New Roman"/>
                <w:szCs w:val="21"/>
              </w:rPr>
              <w:t>Cat# ab196436</w:t>
            </w:r>
          </w:p>
        </w:tc>
      </w:tr>
      <w:tr w:rsidR="00E014FF" w:rsidRPr="00EC2EA7" w14:paraId="79144995" w14:textId="77777777" w:rsidTr="00A3664A">
        <w:tc>
          <w:tcPr>
            <w:tcW w:w="2972" w:type="dxa"/>
          </w:tcPr>
          <w:p w14:paraId="0EE585D9" w14:textId="77777777" w:rsidR="00E014FF" w:rsidRPr="00EC2EA7" w:rsidRDefault="00E014FF" w:rsidP="00A3664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  <w:r>
              <w:rPr>
                <w:rFonts w:ascii="Times New Roman" w:hAnsi="Times New Roman" w:cs="Times New Roman" w:hint="eastAsia"/>
                <w:szCs w:val="21"/>
              </w:rPr>
              <w:t>nti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C2EA7">
              <w:rPr>
                <w:rFonts w:ascii="Times New Roman" w:hAnsi="Times New Roman" w:cs="Times New Roman"/>
                <w:szCs w:val="21"/>
              </w:rPr>
              <w:t>p-MLKL (S358)</w:t>
            </w:r>
          </w:p>
        </w:tc>
        <w:tc>
          <w:tcPr>
            <w:tcW w:w="2835" w:type="dxa"/>
          </w:tcPr>
          <w:p w14:paraId="164CA183" w14:textId="77777777" w:rsidR="00E014FF" w:rsidRPr="00EC2EA7" w:rsidRDefault="00E014FF" w:rsidP="00A3664A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C2EA7">
              <w:rPr>
                <w:rFonts w:ascii="Times New Roman" w:hAnsi="Times New Roman" w:cs="Times New Roman"/>
                <w:szCs w:val="21"/>
              </w:rPr>
              <w:t>Abcam</w:t>
            </w:r>
            <w:proofErr w:type="spellEnd"/>
          </w:p>
        </w:tc>
        <w:tc>
          <w:tcPr>
            <w:tcW w:w="2489" w:type="dxa"/>
          </w:tcPr>
          <w:p w14:paraId="14DCE39A" w14:textId="77777777" w:rsidR="00E014FF" w:rsidRPr="00EC2EA7" w:rsidRDefault="00E014FF" w:rsidP="00A3664A">
            <w:pPr>
              <w:rPr>
                <w:rFonts w:ascii="Times New Roman" w:hAnsi="Times New Roman" w:cs="Times New Roman"/>
                <w:szCs w:val="21"/>
              </w:rPr>
            </w:pPr>
            <w:r w:rsidRPr="00EC2EA7">
              <w:rPr>
                <w:rFonts w:ascii="Times New Roman" w:hAnsi="Times New Roman" w:cs="Times New Roman"/>
                <w:szCs w:val="21"/>
              </w:rPr>
              <w:t>Cat# ab187091</w:t>
            </w:r>
          </w:p>
        </w:tc>
      </w:tr>
      <w:tr w:rsidR="005138BE" w:rsidRPr="00EC2EA7" w14:paraId="68CEFB6E" w14:textId="77777777" w:rsidTr="003D1F42">
        <w:tc>
          <w:tcPr>
            <w:tcW w:w="2972" w:type="dxa"/>
          </w:tcPr>
          <w:p w14:paraId="2FEE1A80" w14:textId="77777777" w:rsidR="005138BE" w:rsidRPr="00EC2EA7" w:rsidRDefault="005138BE" w:rsidP="003D1F4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  <w:r>
              <w:rPr>
                <w:rFonts w:ascii="Times New Roman" w:hAnsi="Times New Roman" w:cs="Times New Roman" w:hint="eastAsia"/>
                <w:szCs w:val="21"/>
              </w:rPr>
              <w:t>nti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C2EA7">
              <w:rPr>
                <w:rFonts w:ascii="Times New Roman" w:hAnsi="Times New Roman" w:cs="Times New Roman"/>
                <w:szCs w:val="21"/>
              </w:rPr>
              <w:t>Aβ</w:t>
            </w:r>
          </w:p>
        </w:tc>
        <w:tc>
          <w:tcPr>
            <w:tcW w:w="2835" w:type="dxa"/>
          </w:tcPr>
          <w:p w14:paraId="5C7B76BE" w14:textId="77777777" w:rsidR="005138BE" w:rsidRPr="00EC2EA7" w:rsidRDefault="005138BE" w:rsidP="003D1F42">
            <w:pPr>
              <w:rPr>
                <w:rFonts w:ascii="Times New Roman" w:hAnsi="Times New Roman" w:cs="Times New Roman"/>
                <w:szCs w:val="21"/>
              </w:rPr>
            </w:pPr>
            <w:r w:rsidRPr="00EC2EA7">
              <w:rPr>
                <w:rFonts w:ascii="Times New Roman" w:hAnsi="Times New Roman" w:cs="Times New Roman"/>
                <w:szCs w:val="21"/>
              </w:rPr>
              <w:t>Cell Signaling Technology</w:t>
            </w:r>
          </w:p>
        </w:tc>
        <w:tc>
          <w:tcPr>
            <w:tcW w:w="2489" w:type="dxa"/>
          </w:tcPr>
          <w:p w14:paraId="0787337D" w14:textId="77777777" w:rsidR="005138BE" w:rsidRPr="00EC2EA7" w:rsidRDefault="005138BE" w:rsidP="003D1F42">
            <w:pPr>
              <w:rPr>
                <w:rFonts w:ascii="Times New Roman" w:hAnsi="Times New Roman" w:cs="Times New Roman"/>
                <w:szCs w:val="21"/>
              </w:rPr>
            </w:pPr>
            <w:r w:rsidRPr="00EC2EA7">
              <w:rPr>
                <w:rFonts w:ascii="Times New Roman" w:hAnsi="Times New Roman" w:cs="Times New Roman"/>
                <w:szCs w:val="21"/>
              </w:rPr>
              <w:t>Cat# 2454</w:t>
            </w:r>
          </w:p>
        </w:tc>
      </w:tr>
      <w:tr w:rsidR="00E014FF" w:rsidRPr="00EC2EA7" w14:paraId="0C5C7CBF" w14:textId="77777777" w:rsidTr="00A3664A">
        <w:tc>
          <w:tcPr>
            <w:tcW w:w="2972" w:type="dxa"/>
          </w:tcPr>
          <w:p w14:paraId="1A57D3A4" w14:textId="77777777" w:rsidR="00E014FF" w:rsidRPr="00EC2EA7" w:rsidRDefault="00E014FF" w:rsidP="00A3664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  <w:r>
              <w:rPr>
                <w:rFonts w:ascii="Times New Roman" w:hAnsi="Times New Roman" w:cs="Times New Roman" w:hint="eastAsia"/>
                <w:szCs w:val="21"/>
              </w:rPr>
              <w:t>nti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C2EA7">
              <w:rPr>
                <w:rFonts w:ascii="Times New Roman" w:hAnsi="Times New Roman" w:cs="Times New Roman"/>
                <w:szCs w:val="21"/>
              </w:rPr>
              <w:t>TNFR1</w:t>
            </w:r>
          </w:p>
        </w:tc>
        <w:tc>
          <w:tcPr>
            <w:tcW w:w="2835" w:type="dxa"/>
          </w:tcPr>
          <w:p w14:paraId="365EED75" w14:textId="77777777" w:rsidR="00E014FF" w:rsidRPr="00EC2EA7" w:rsidRDefault="00E014FF" w:rsidP="00A3664A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C2EA7">
              <w:rPr>
                <w:rFonts w:ascii="Times New Roman" w:hAnsi="Times New Roman" w:cs="Times New Roman"/>
                <w:szCs w:val="21"/>
              </w:rPr>
              <w:t>Thermo</w:t>
            </w:r>
            <w:proofErr w:type="spellEnd"/>
            <w:r w:rsidRPr="00EC2EA7">
              <w:rPr>
                <w:rFonts w:ascii="Times New Roman" w:hAnsi="Times New Roman" w:cs="Times New Roman"/>
                <w:szCs w:val="21"/>
              </w:rPr>
              <w:t xml:space="preserve"> Fisher Scientific</w:t>
            </w:r>
          </w:p>
        </w:tc>
        <w:tc>
          <w:tcPr>
            <w:tcW w:w="2489" w:type="dxa"/>
          </w:tcPr>
          <w:p w14:paraId="72C861CA" w14:textId="77777777" w:rsidR="00E014FF" w:rsidRPr="00EC2EA7" w:rsidRDefault="00E014FF" w:rsidP="00A3664A">
            <w:pPr>
              <w:rPr>
                <w:rFonts w:ascii="Times New Roman" w:hAnsi="Times New Roman" w:cs="Times New Roman"/>
                <w:szCs w:val="21"/>
              </w:rPr>
            </w:pPr>
            <w:r w:rsidRPr="00EC2EA7">
              <w:rPr>
                <w:rFonts w:ascii="Times New Roman" w:hAnsi="Times New Roman" w:cs="Times New Roman"/>
                <w:szCs w:val="21"/>
              </w:rPr>
              <w:t>Cat# 16-1202-85</w:t>
            </w:r>
          </w:p>
        </w:tc>
      </w:tr>
      <w:tr w:rsidR="00E014FF" w:rsidRPr="00EC2EA7" w14:paraId="1C6FF695" w14:textId="77777777" w:rsidTr="00A3664A">
        <w:tc>
          <w:tcPr>
            <w:tcW w:w="2972" w:type="dxa"/>
          </w:tcPr>
          <w:p w14:paraId="532A5053" w14:textId="77777777" w:rsidR="00E014FF" w:rsidRPr="00EC2EA7" w:rsidRDefault="00E014FF" w:rsidP="00A3664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  <w:r>
              <w:rPr>
                <w:rFonts w:ascii="Times New Roman" w:hAnsi="Times New Roman" w:cs="Times New Roman" w:hint="eastAsia"/>
                <w:szCs w:val="21"/>
              </w:rPr>
              <w:t>nti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C2EA7">
              <w:rPr>
                <w:rFonts w:ascii="Times New Roman" w:hAnsi="Times New Roman" w:cs="Times New Roman"/>
                <w:szCs w:val="21"/>
              </w:rPr>
              <w:t>TNFR1</w:t>
            </w:r>
          </w:p>
        </w:tc>
        <w:tc>
          <w:tcPr>
            <w:tcW w:w="2835" w:type="dxa"/>
          </w:tcPr>
          <w:p w14:paraId="19586F0D" w14:textId="77777777" w:rsidR="00E014FF" w:rsidRPr="00EC2EA7" w:rsidRDefault="00E014FF" w:rsidP="00A3664A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C2EA7">
              <w:rPr>
                <w:rFonts w:ascii="Times New Roman" w:hAnsi="Times New Roman" w:cs="Times New Roman"/>
                <w:szCs w:val="21"/>
              </w:rPr>
              <w:t>Proteintech</w:t>
            </w:r>
            <w:proofErr w:type="spellEnd"/>
          </w:p>
        </w:tc>
        <w:tc>
          <w:tcPr>
            <w:tcW w:w="2489" w:type="dxa"/>
          </w:tcPr>
          <w:p w14:paraId="70A8F29A" w14:textId="77777777" w:rsidR="00E014FF" w:rsidRPr="00EC2EA7" w:rsidRDefault="00E014FF" w:rsidP="00A3664A">
            <w:pPr>
              <w:rPr>
                <w:rFonts w:ascii="Times New Roman" w:hAnsi="Times New Roman" w:cs="Times New Roman"/>
                <w:szCs w:val="21"/>
              </w:rPr>
            </w:pPr>
            <w:r w:rsidRPr="00EC2EA7">
              <w:rPr>
                <w:rFonts w:ascii="Times New Roman" w:hAnsi="Times New Roman" w:cs="Times New Roman"/>
                <w:szCs w:val="21"/>
              </w:rPr>
              <w:t>Cat# 21574-1-AP</w:t>
            </w:r>
          </w:p>
        </w:tc>
      </w:tr>
      <w:tr w:rsidR="005138BE" w:rsidRPr="00EC2EA7" w14:paraId="7D328C25" w14:textId="77777777" w:rsidTr="008C7838">
        <w:tc>
          <w:tcPr>
            <w:tcW w:w="2972" w:type="dxa"/>
          </w:tcPr>
          <w:p w14:paraId="6DD31347" w14:textId="77777777" w:rsidR="005138BE" w:rsidRPr="00EC2EA7" w:rsidRDefault="005138BE" w:rsidP="008C783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  <w:r>
              <w:rPr>
                <w:rFonts w:ascii="Times New Roman" w:hAnsi="Times New Roman" w:cs="Times New Roman" w:hint="eastAsia"/>
                <w:szCs w:val="21"/>
              </w:rPr>
              <w:t>nti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C2EA7">
              <w:rPr>
                <w:rFonts w:ascii="Times New Roman" w:hAnsi="Times New Roman" w:cs="Times New Roman"/>
                <w:szCs w:val="21"/>
              </w:rPr>
              <w:t>Caspase-8</w:t>
            </w:r>
          </w:p>
        </w:tc>
        <w:tc>
          <w:tcPr>
            <w:tcW w:w="2835" w:type="dxa"/>
          </w:tcPr>
          <w:p w14:paraId="5597897F" w14:textId="77777777" w:rsidR="005138BE" w:rsidRPr="00EC2EA7" w:rsidRDefault="005138BE" w:rsidP="008C7838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C2EA7">
              <w:rPr>
                <w:rFonts w:ascii="Times New Roman" w:hAnsi="Times New Roman" w:cs="Times New Roman"/>
                <w:szCs w:val="21"/>
              </w:rPr>
              <w:t>Abclonal</w:t>
            </w:r>
            <w:proofErr w:type="spellEnd"/>
          </w:p>
        </w:tc>
        <w:tc>
          <w:tcPr>
            <w:tcW w:w="2489" w:type="dxa"/>
          </w:tcPr>
          <w:p w14:paraId="3182ACF9" w14:textId="77777777" w:rsidR="005138BE" w:rsidRPr="00EC2EA7" w:rsidRDefault="005138BE" w:rsidP="008C7838">
            <w:pPr>
              <w:rPr>
                <w:rFonts w:ascii="Times New Roman" w:hAnsi="Times New Roman" w:cs="Times New Roman"/>
                <w:szCs w:val="21"/>
              </w:rPr>
            </w:pPr>
            <w:r w:rsidRPr="00EC2EA7">
              <w:rPr>
                <w:rFonts w:ascii="Times New Roman" w:hAnsi="Times New Roman" w:cs="Times New Roman"/>
                <w:szCs w:val="21"/>
              </w:rPr>
              <w:t>Cat# A0215</w:t>
            </w:r>
          </w:p>
        </w:tc>
      </w:tr>
      <w:tr w:rsidR="005138BE" w:rsidRPr="00EC2EA7" w14:paraId="2C1774DB" w14:textId="77777777" w:rsidTr="008C7838">
        <w:tc>
          <w:tcPr>
            <w:tcW w:w="2972" w:type="dxa"/>
          </w:tcPr>
          <w:p w14:paraId="1737506B" w14:textId="77777777" w:rsidR="005138BE" w:rsidRPr="00EC2EA7" w:rsidRDefault="005138BE" w:rsidP="008C783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  <w:r>
              <w:rPr>
                <w:rFonts w:ascii="Times New Roman" w:hAnsi="Times New Roman" w:cs="Times New Roman" w:hint="eastAsia"/>
                <w:szCs w:val="21"/>
              </w:rPr>
              <w:t>nti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C2EA7">
              <w:rPr>
                <w:rFonts w:ascii="Times New Roman" w:hAnsi="Times New Roman" w:cs="Times New Roman"/>
                <w:szCs w:val="21"/>
              </w:rPr>
              <w:t>Caspase-3</w:t>
            </w:r>
          </w:p>
        </w:tc>
        <w:tc>
          <w:tcPr>
            <w:tcW w:w="2835" w:type="dxa"/>
          </w:tcPr>
          <w:p w14:paraId="4014DEC8" w14:textId="77777777" w:rsidR="005138BE" w:rsidRPr="00EC2EA7" w:rsidRDefault="005138BE" w:rsidP="008C7838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C2EA7">
              <w:rPr>
                <w:rFonts w:ascii="Times New Roman" w:hAnsi="Times New Roman" w:cs="Times New Roman"/>
                <w:szCs w:val="21"/>
              </w:rPr>
              <w:t>Abclonal</w:t>
            </w:r>
            <w:proofErr w:type="spellEnd"/>
          </w:p>
        </w:tc>
        <w:tc>
          <w:tcPr>
            <w:tcW w:w="2489" w:type="dxa"/>
          </w:tcPr>
          <w:p w14:paraId="7BB36430" w14:textId="77777777" w:rsidR="005138BE" w:rsidRPr="00EC2EA7" w:rsidRDefault="005138BE" w:rsidP="008C7838">
            <w:pPr>
              <w:rPr>
                <w:rFonts w:ascii="Times New Roman" w:hAnsi="Times New Roman" w:cs="Times New Roman"/>
                <w:szCs w:val="21"/>
              </w:rPr>
            </w:pPr>
            <w:r w:rsidRPr="00EC2EA7">
              <w:rPr>
                <w:rFonts w:ascii="Times New Roman" w:hAnsi="Times New Roman" w:cs="Times New Roman"/>
                <w:szCs w:val="21"/>
              </w:rPr>
              <w:t xml:space="preserve">Cat# </w:t>
            </w:r>
            <w:r w:rsidRPr="00EC2EA7">
              <w:rPr>
                <w:rFonts w:ascii="Times New Roman" w:hAnsi="Times New Roman" w:cs="Times New Roman" w:hint="eastAsia"/>
                <w:szCs w:val="21"/>
              </w:rPr>
              <w:t>A0214</w:t>
            </w:r>
          </w:p>
        </w:tc>
      </w:tr>
      <w:tr w:rsidR="005138BE" w:rsidRPr="00EC2EA7" w14:paraId="13EAED06" w14:textId="77777777" w:rsidTr="002A1A3D">
        <w:tc>
          <w:tcPr>
            <w:tcW w:w="2972" w:type="dxa"/>
          </w:tcPr>
          <w:p w14:paraId="4396494D" w14:textId="77777777" w:rsidR="005138BE" w:rsidRPr="00EC2EA7" w:rsidRDefault="005138BE" w:rsidP="002A1A3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  <w:r>
              <w:rPr>
                <w:rFonts w:ascii="Times New Roman" w:hAnsi="Times New Roman" w:cs="Times New Roman" w:hint="eastAsia"/>
                <w:szCs w:val="21"/>
              </w:rPr>
              <w:t>nti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C2EA7">
              <w:rPr>
                <w:rFonts w:ascii="Times New Roman" w:hAnsi="Times New Roman" w:cs="Times New Roman"/>
                <w:szCs w:val="21"/>
              </w:rPr>
              <w:t>RIPK1</w:t>
            </w:r>
          </w:p>
        </w:tc>
        <w:tc>
          <w:tcPr>
            <w:tcW w:w="2835" w:type="dxa"/>
          </w:tcPr>
          <w:p w14:paraId="7786E01E" w14:textId="77777777" w:rsidR="005138BE" w:rsidRPr="00EC2EA7" w:rsidRDefault="005138BE" w:rsidP="002A1A3D">
            <w:pPr>
              <w:rPr>
                <w:rFonts w:ascii="Times New Roman" w:hAnsi="Times New Roman" w:cs="Times New Roman"/>
                <w:szCs w:val="21"/>
              </w:rPr>
            </w:pPr>
            <w:r w:rsidRPr="00EC2EA7">
              <w:rPr>
                <w:rFonts w:ascii="Times New Roman" w:hAnsi="Times New Roman" w:cs="Times New Roman"/>
                <w:szCs w:val="21"/>
              </w:rPr>
              <w:t>Cell Signaling Technology</w:t>
            </w:r>
          </w:p>
        </w:tc>
        <w:tc>
          <w:tcPr>
            <w:tcW w:w="2489" w:type="dxa"/>
          </w:tcPr>
          <w:p w14:paraId="0C50D43D" w14:textId="77777777" w:rsidR="005138BE" w:rsidRPr="00EC2EA7" w:rsidRDefault="005138BE" w:rsidP="002A1A3D">
            <w:pPr>
              <w:rPr>
                <w:rFonts w:ascii="Times New Roman" w:hAnsi="Times New Roman" w:cs="Times New Roman"/>
                <w:szCs w:val="21"/>
              </w:rPr>
            </w:pPr>
            <w:r w:rsidRPr="00EC2EA7">
              <w:rPr>
                <w:rFonts w:ascii="Times New Roman" w:hAnsi="Times New Roman" w:cs="Times New Roman"/>
                <w:szCs w:val="21"/>
              </w:rPr>
              <w:t>Cat# 3493</w:t>
            </w:r>
          </w:p>
        </w:tc>
      </w:tr>
      <w:tr w:rsidR="005138BE" w:rsidRPr="00EC2EA7" w14:paraId="71136160" w14:textId="77777777" w:rsidTr="002A1A3D">
        <w:tc>
          <w:tcPr>
            <w:tcW w:w="2972" w:type="dxa"/>
          </w:tcPr>
          <w:p w14:paraId="3693AFE2" w14:textId="77777777" w:rsidR="005138BE" w:rsidRPr="00EC2EA7" w:rsidRDefault="005138BE" w:rsidP="002A1A3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  <w:r>
              <w:rPr>
                <w:rFonts w:ascii="Times New Roman" w:hAnsi="Times New Roman" w:cs="Times New Roman" w:hint="eastAsia"/>
                <w:szCs w:val="21"/>
              </w:rPr>
              <w:t>nti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C2EA7">
              <w:rPr>
                <w:rFonts w:ascii="Times New Roman" w:hAnsi="Times New Roman" w:cs="Times New Roman"/>
                <w:szCs w:val="21"/>
              </w:rPr>
              <w:t>p-RIPK1 (S166)</w:t>
            </w:r>
          </w:p>
        </w:tc>
        <w:tc>
          <w:tcPr>
            <w:tcW w:w="2835" w:type="dxa"/>
          </w:tcPr>
          <w:p w14:paraId="5ACF4D7D" w14:textId="77777777" w:rsidR="005138BE" w:rsidRPr="00EC2EA7" w:rsidRDefault="005138BE" w:rsidP="002A1A3D">
            <w:pPr>
              <w:rPr>
                <w:rFonts w:ascii="Times New Roman" w:hAnsi="Times New Roman" w:cs="Times New Roman"/>
                <w:szCs w:val="21"/>
              </w:rPr>
            </w:pPr>
            <w:r w:rsidRPr="00EC2EA7">
              <w:rPr>
                <w:rFonts w:ascii="Times New Roman" w:hAnsi="Times New Roman" w:cs="Times New Roman"/>
                <w:szCs w:val="21"/>
              </w:rPr>
              <w:t>Cell Signaling Technology</w:t>
            </w:r>
          </w:p>
        </w:tc>
        <w:tc>
          <w:tcPr>
            <w:tcW w:w="2489" w:type="dxa"/>
          </w:tcPr>
          <w:p w14:paraId="5DDC8CD3" w14:textId="77777777" w:rsidR="005138BE" w:rsidRPr="00EC2EA7" w:rsidRDefault="005138BE" w:rsidP="002A1A3D">
            <w:pPr>
              <w:rPr>
                <w:rFonts w:ascii="Times New Roman" w:hAnsi="Times New Roman" w:cs="Times New Roman"/>
                <w:szCs w:val="21"/>
              </w:rPr>
            </w:pPr>
            <w:r w:rsidRPr="00EC2EA7">
              <w:rPr>
                <w:rFonts w:ascii="Times New Roman" w:hAnsi="Times New Roman" w:cs="Times New Roman"/>
                <w:szCs w:val="21"/>
              </w:rPr>
              <w:t>Cat# 65746</w:t>
            </w:r>
          </w:p>
        </w:tc>
      </w:tr>
      <w:tr w:rsidR="005138BE" w:rsidRPr="00EC2EA7" w14:paraId="277882F7" w14:textId="77777777" w:rsidTr="002A1A3D">
        <w:tc>
          <w:tcPr>
            <w:tcW w:w="2972" w:type="dxa"/>
          </w:tcPr>
          <w:p w14:paraId="0F8BA134" w14:textId="77777777" w:rsidR="005138BE" w:rsidRPr="00EC2EA7" w:rsidRDefault="005138BE" w:rsidP="002A1A3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  <w:r>
              <w:rPr>
                <w:rFonts w:ascii="Times New Roman" w:hAnsi="Times New Roman" w:cs="Times New Roman" w:hint="eastAsia"/>
                <w:szCs w:val="21"/>
              </w:rPr>
              <w:t>nti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C2EA7">
              <w:rPr>
                <w:rFonts w:ascii="Times New Roman" w:hAnsi="Times New Roman" w:cs="Times New Roman"/>
                <w:szCs w:val="21"/>
              </w:rPr>
              <w:t>p-RIPK1 (S166)</w:t>
            </w:r>
          </w:p>
        </w:tc>
        <w:tc>
          <w:tcPr>
            <w:tcW w:w="2835" w:type="dxa"/>
          </w:tcPr>
          <w:p w14:paraId="7AB40F25" w14:textId="77777777" w:rsidR="005138BE" w:rsidRPr="00EC2EA7" w:rsidRDefault="005138BE" w:rsidP="002A1A3D">
            <w:pPr>
              <w:rPr>
                <w:rFonts w:ascii="Times New Roman" w:hAnsi="Times New Roman" w:cs="Times New Roman"/>
                <w:szCs w:val="21"/>
              </w:rPr>
            </w:pPr>
            <w:r w:rsidRPr="00EC2EA7">
              <w:rPr>
                <w:rFonts w:ascii="Times New Roman" w:hAnsi="Times New Roman" w:cs="Times New Roman"/>
                <w:szCs w:val="21"/>
              </w:rPr>
              <w:t>Affinity</w:t>
            </w:r>
          </w:p>
        </w:tc>
        <w:tc>
          <w:tcPr>
            <w:tcW w:w="2489" w:type="dxa"/>
          </w:tcPr>
          <w:p w14:paraId="68B5F4AD" w14:textId="77777777" w:rsidR="005138BE" w:rsidRPr="00EC2EA7" w:rsidRDefault="005138BE" w:rsidP="002A1A3D">
            <w:pPr>
              <w:rPr>
                <w:rFonts w:ascii="Times New Roman" w:hAnsi="Times New Roman" w:cs="Times New Roman"/>
                <w:szCs w:val="21"/>
              </w:rPr>
            </w:pPr>
            <w:r w:rsidRPr="00EC2EA7">
              <w:rPr>
                <w:rFonts w:ascii="Times New Roman" w:hAnsi="Times New Roman" w:cs="Times New Roman"/>
                <w:szCs w:val="21"/>
              </w:rPr>
              <w:t>Cat# AF2398</w:t>
            </w:r>
          </w:p>
        </w:tc>
      </w:tr>
      <w:tr w:rsidR="005138BE" w:rsidRPr="00EC2EA7" w14:paraId="5E20CBF0" w14:textId="77777777" w:rsidTr="002A1A3D">
        <w:tc>
          <w:tcPr>
            <w:tcW w:w="2972" w:type="dxa"/>
          </w:tcPr>
          <w:p w14:paraId="554509B5" w14:textId="77777777" w:rsidR="005138BE" w:rsidRPr="00EC2EA7" w:rsidRDefault="005138BE" w:rsidP="002A1A3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  <w:r>
              <w:rPr>
                <w:rFonts w:ascii="Times New Roman" w:hAnsi="Times New Roman" w:cs="Times New Roman" w:hint="eastAsia"/>
                <w:szCs w:val="21"/>
              </w:rPr>
              <w:t>nti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C2EA7">
              <w:rPr>
                <w:rFonts w:ascii="Times New Roman" w:hAnsi="Times New Roman" w:cs="Times New Roman"/>
                <w:szCs w:val="21"/>
              </w:rPr>
              <w:t>RIPK3</w:t>
            </w:r>
          </w:p>
        </w:tc>
        <w:tc>
          <w:tcPr>
            <w:tcW w:w="2835" w:type="dxa"/>
          </w:tcPr>
          <w:p w14:paraId="549245A3" w14:textId="77777777" w:rsidR="005138BE" w:rsidRPr="00EC2EA7" w:rsidRDefault="005138BE" w:rsidP="002A1A3D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C2EA7">
              <w:rPr>
                <w:rFonts w:ascii="Times New Roman" w:hAnsi="Times New Roman" w:cs="Times New Roman"/>
                <w:szCs w:val="21"/>
              </w:rPr>
              <w:t>Abclonal</w:t>
            </w:r>
            <w:proofErr w:type="spellEnd"/>
          </w:p>
        </w:tc>
        <w:tc>
          <w:tcPr>
            <w:tcW w:w="2489" w:type="dxa"/>
          </w:tcPr>
          <w:p w14:paraId="0A8652BD" w14:textId="77777777" w:rsidR="005138BE" w:rsidRPr="00EC2EA7" w:rsidRDefault="005138BE" w:rsidP="002A1A3D">
            <w:pPr>
              <w:rPr>
                <w:rFonts w:ascii="Times New Roman" w:hAnsi="Times New Roman" w:cs="Times New Roman"/>
                <w:szCs w:val="21"/>
              </w:rPr>
            </w:pPr>
            <w:r w:rsidRPr="00EC2EA7">
              <w:rPr>
                <w:rFonts w:ascii="Times New Roman" w:hAnsi="Times New Roman" w:cs="Times New Roman"/>
                <w:szCs w:val="21"/>
              </w:rPr>
              <w:t>Cat# A5431</w:t>
            </w:r>
          </w:p>
        </w:tc>
      </w:tr>
      <w:tr w:rsidR="005138BE" w:rsidRPr="00EC2EA7" w14:paraId="178D339C" w14:textId="77777777" w:rsidTr="002A1A3D">
        <w:tc>
          <w:tcPr>
            <w:tcW w:w="2972" w:type="dxa"/>
          </w:tcPr>
          <w:p w14:paraId="2B3CA7A1" w14:textId="77777777" w:rsidR="005138BE" w:rsidRPr="00EC2EA7" w:rsidRDefault="005138BE" w:rsidP="002A1A3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  <w:r>
              <w:rPr>
                <w:rFonts w:ascii="Times New Roman" w:hAnsi="Times New Roman" w:cs="Times New Roman" w:hint="eastAsia"/>
                <w:szCs w:val="21"/>
              </w:rPr>
              <w:t>nti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C2EA7">
              <w:rPr>
                <w:rFonts w:ascii="Times New Roman" w:hAnsi="Times New Roman" w:cs="Times New Roman"/>
                <w:szCs w:val="21"/>
              </w:rPr>
              <w:t>p-RIPK3 (T231/S232)</w:t>
            </w:r>
          </w:p>
        </w:tc>
        <w:tc>
          <w:tcPr>
            <w:tcW w:w="2835" w:type="dxa"/>
          </w:tcPr>
          <w:p w14:paraId="50F7A57A" w14:textId="77777777" w:rsidR="005138BE" w:rsidRPr="00EC2EA7" w:rsidRDefault="005138BE" w:rsidP="002A1A3D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C2EA7">
              <w:rPr>
                <w:rFonts w:ascii="Times New Roman" w:hAnsi="Times New Roman" w:cs="Times New Roman"/>
                <w:szCs w:val="21"/>
              </w:rPr>
              <w:t>Abcam</w:t>
            </w:r>
            <w:proofErr w:type="spellEnd"/>
          </w:p>
        </w:tc>
        <w:tc>
          <w:tcPr>
            <w:tcW w:w="2489" w:type="dxa"/>
          </w:tcPr>
          <w:p w14:paraId="479418EE" w14:textId="77777777" w:rsidR="005138BE" w:rsidRPr="00EC2EA7" w:rsidRDefault="005138BE" w:rsidP="002A1A3D">
            <w:pPr>
              <w:rPr>
                <w:rFonts w:ascii="Times New Roman" w:hAnsi="Times New Roman" w:cs="Times New Roman"/>
                <w:szCs w:val="21"/>
              </w:rPr>
            </w:pPr>
            <w:r w:rsidRPr="00EC2EA7">
              <w:rPr>
                <w:rFonts w:ascii="Times New Roman" w:hAnsi="Times New Roman" w:cs="Times New Roman"/>
                <w:szCs w:val="21"/>
              </w:rPr>
              <w:t>Cat# ab205421</w:t>
            </w:r>
          </w:p>
        </w:tc>
      </w:tr>
      <w:tr w:rsidR="005138BE" w:rsidRPr="00EC2EA7" w14:paraId="1523EDC3" w14:textId="77777777" w:rsidTr="002A1A3D">
        <w:tc>
          <w:tcPr>
            <w:tcW w:w="2972" w:type="dxa"/>
          </w:tcPr>
          <w:p w14:paraId="1F01B6A6" w14:textId="77777777" w:rsidR="005138BE" w:rsidRPr="00EC2EA7" w:rsidRDefault="005138BE" w:rsidP="002A1A3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  <w:r>
              <w:rPr>
                <w:rFonts w:ascii="Times New Roman" w:hAnsi="Times New Roman" w:cs="Times New Roman" w:hint="eastAsia"/>
                <w:szCs w:val="21"/>
              </w:rPr>
              <w:t>nti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C2EA7">
              <w:rPr>
                <w:rFonts w:ascii="Times New Roman" w:hAnsi="Times New Roman" w:cs="Times New Roman"/>
                <w:szCs w:val="21"/>
              </w:rPr>
              <w:t>p-RIPK3 (S227)</w:t>
            </w:r>
          </w:p>
        </w:tc>
        <w:tc>
          <w:tcPr>
            <w:tcW w:w="2835" w:type="dxa"/>
          </w:tcPr>
          <w:p w14:paraId="1FC8C304" w14:textId="77777777" w:rsidR="005138BE" w:rsidRPr="00EC2EA7" w:rsidRDefault="005138BE" w:rsidP="002A1A3D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C2EA7">
              <w:rPr>
                <w:rFonts w:ascii="Times New Roman" w:hAnsi="Times New Roman" w:cs="Times New Roman"/>
                <w:szCs w:val="21"/>
              </w:rPr>
              <w:t>Abcam</w:t>
            </w:r>
            <w:proofErr w:type="spellEnd"/>
          </w:p>
        </w:tc>
        <w:tc>
          <w:tcPr>
            <w:tcW w:w="2489" w:type="dxa"/>
          </w:tcPr>
          <w:p w14:paraId="73EE3995" w14:textId="77777777" w:rsidR="005138BE" w:rsidRPr="00EC2EA7" w:rsidRDefault="005138BE" w:rsidP="002A1A3D">
            <w:pPr>
              <w:rPr>
                <w:rFonts w:ascii="Times New Roman" w:hAnsi="Times New Roman" w:cs="Times New Roman"/>
                <w:szCs w:val="21"/>
              </w:rPr>
            </w:pPr>
            <w:r w:rsidRPr="00EC2EA7">
              <w:rPr>
                <w:rFonts w:ascii="Times New Roman" w:hAnsi="Times New Roman" w:cs="Times New Roman"/>
                <w:szCs w:val="21"/>
              </w:rPr>
              <w:t>Cat# ab209384</w:t>
            </w:r>
          </w:p>
        </w:tc>
      </w:tr>
      <w:tr w:rsidR="00E014FF" w:rsidRPr="00EC2EA7" w14:paraId="37E7BDDC" w14:textId="77777777" w:rsidTr="00A3664A">
        <w:tc>
          <w:tcPr>
            <w:tcW w:w="2972" w:type="dxa"/>
          </w:tcPr>
          <w:p w14:paraId="0E5376B1" w14:textId="77777777" w:rsidR="00E014FF" w:rsidRPr="00EC2EA7" w:rsidRDefault="00E014FF" w:rsidP="00A3664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  <w:r>
              <w:rPr>
                <w:rFonts w:ascii="Times New Roman" w:hAnsi="Times New Roman" w:cs="Times New Roman" w:hint="eastAsia"/>
                <w:szCs w:val="21"/>
              </w:rPr>
              <w:t>nti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C2EA7">
              <w:rPr>
                <w:rFonts w:ascii="Times New Roman" w:hAnsi="Times New Roman" w:cs="Times New Roman"/>
                <w:szCs w:val="21"/>
              </w:rPr>
              <w:t>p62</w:t>
            </w:r>
          </w:p>
        </w:tc>
        <w:tc>
          <w:tcPr>
            <w:tcW w:w="2835" w:type="dxa"/>
          </w:tcPr>
          <w:p w14:paraId="32FD1F7F" w14:textId="77777777" w:rsidR="00E014FF" w:rsidRPr="00EC2EA7" w:rsidRDefault="00E014FF" w:rsidP="00A3664A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C2EA7">
              <w:rPr>
                <w:rFonts w:ascii="Times New Roman" w:hAnsi="Times New Roman" w:cs="Times New Roman"/>
                <w:szCs w:val="21"/>
              </w:rPr>
              <w:t>Abclonal</w:t>
            </w:r>
            <w:proofErr w:type="spellEnd"/>
          </w:p>
        </w:tc>
        <w:tc>
          <w:tcPr>
            <w:tcW w:w="2489" w:type="dxa"/>
          </w:tcPr>
          <w:p w14:paraId="33AE11A5" w14:textId="77777777" w:rsidR="00E014FF" w:rsidRPr="00EC2EA7" w:rsidRDefault="00E014FF" w:rsidP="00A3664A">
            <w:pPr>
              <w:rPr>
                <w:rFonts w:ascii="Times New Roman" w:hAnsi="Times New Roman" w:cs="Times New Roman"/>
                <w:szCs w:val="21"/>
              </w:rPr>
            </w:pPr>
            <w:r w:rsidRPr="00EC2EA7">
              <w:rPr>
                <w:rFonts w:ascii="Times New Roman" w:hAnsi="Times New Roman" w:cs="Times New Roman"/>
                <w:szCs w:val="21"/>
              </w:rPr>
              <w:t>Cat# A19700</w:t>
            </w:r>
          </w:p>
        </w:tc>
      </w:tr>
      <w:tr w:rsidR="00297B66" w:rsidRPr="00EC2EA7" w14:paraId="4829A248" w14:textId="77777777" w:rsidTr="00A3664A">
        <w:tc>
          <w:tcPr>
            <w:tcW w:w="2972" w:type="dxa"/>
          </w:tcPr>
          <w:p w14:paraId="2F284596" w14:textId="38DAEA96" w:rsidR="00297B66" w:rsidRDefault="00297B66" w:rsidP="00297B6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  <w:r>
              <w:rPr>
                <w:rFonts w:ascii="Times New Roman" w:hAnsi="Times New Roman" w:cs="Times New Roman" w:hint="eastAsia"/>
                <w:szCs w:val="21"/>
              </w:rPr>
              <w:t>nti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C2EA7">
              <w:rPr>
                <w:rFonts w:ascii="Times New Roman" w:hAnsi="Times New Roman" w:cs="Times New Roman"/>
                <w:szCs w:val="21"/>
              </w:rPr>
              <w:t>p62</w:t>
            </w:r>
          </w:p>
        </w:tc>
        <w:tc>
          <w:tcPr>
            <w:tcW w:w="2835" w:type="dxa"/>
          </w:tcPr>
          <w:p w14:paraId="370260C3" w14:textId="62B75A7C" w:rsidR="00297B66" w:rsidRPr="00EC2EA7" w:rsidRDefault="00297B66" w:rsidP="00297B66">
            <w:pPr>
              <w:rPr>
                <w:rFonts w:ascii="Times New Roman" w:hAnsi="Times New Roman" w:cs="Times New Roman"/>
                <w:szCs w:val="21"/>
              </w:rPr>
            </w:pPr>
            <w:r w:rsidRPr="00EC2EA7">
              <w:rPr>
                <w:rFonts w:ascii="Times New Roman" w:hAnsi="Times New Roman" w:cs="Times New Roman"/>
                <w:szCs w:val="21"/>
              </w:rPr>
              <w:t>Cell Signaling Technology</w:t>
            </w:r>
          </w:p>
        </w:tc>
        <w:tc>
          <w:tcPr>
            <w:tcW w:w="2489" w:type="dxa"/>
          </w:tcPr>
          <w:p w14:paraId="7146E770" w14:textId="3A960EDE" w:rsidR="00297B66" w:rsidRPr="00EC2EA7" w:rsidRDefault="00297B66" w:rsidP="00297B6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Cat</w:t>
            </w:r>
            <w:r w:rsidRPr="00297B66">
              <w:rPr>
                <w:rFonts w:ascii="Times New Roman" w:hAnsi="Times New Roman" w:cs="Times New Roman"/>
                <w:szCs w:val="21"/>
              </w:rPr>
              <w:t>#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297B66">
              <w:rPr>
                <w:rFonts w:ascii="Times New Roman" w:hAnsi="Times New Roman" w:cs="Times New Roman"/>
                <w:szCs w:val="21"/>
              </w:rPr>
              <w:t>39749</w:t>
            </w:r>
          </w:p>
        </w:tc>
      </w:tr>
      <w:tr w:rsidR="005138BE" w:rsidRPr="00EC2EA7" w14:paraId="332F0FDD" w14:textId="77777777" w:rsidTr="00E469DA">
        <w:tc>
          <w:tcPr>
            <w:tcW w:w="2972" w:type="dxa"/>
          </w:tcPr>
          <w:p w14:paraId="388B4AA2" w14:textId="77777777" w:rsidR="005138BE" w:rsidRPr="00EC2EA7" w:rsidRDefault="005138BE" w:rsidP="00E469D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  <w:r>
              <w:rPr>
                <w:rFonts w:ascii="Times New Roman" w:hAnsi="Times New Roman" w:cs="Times New Roman" w:hint="eastAsia"/>
                <w:szCs w:val="21"/>
              </w:rPr>
              <w:t>nti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C2EA7">
              <w:rPr>
                <w:rFonts w:ascii="Times New Roman" w:hAnsi="Times New Roman" w:cs="Times New Roman"/>
                <w:szCs w:val="21"/>
              </w:rPr>
              <w:t>LC3B</w:t>
            </w:r>
          </w:p>
        </w:tc>
        <w:tc>
          <w:tcPr>
            <w:tcW w:w="2835" w:type="dxa"/>
          </w:tcPr>
          <w:p w14:paraId="52BB035D" w14:textId="77777777" w:rsidR="005138BE" w:rsidRPr="00EC2EA7" w:rsidRDefault="005138BE" w:rsidP="00E469DA">
            <w:pPr>
              <w:rPr>
                <w:rFonts w:ascii="Times New Roman" w:hAnsi="Times New Roman" w:cs="Times New Roman"/>
                <w:szCs w:val="21"/>
              </w:rPr>
            </w:pPr>
            <w:r w:rsidRPr="00EC2EA7">
              <w:rPr>
                <w:rFonts w:ascii="Times New Roman" w:hAnsi="Times New Roman" w:cs="Times New Roman"/>
                <w:szCs w:val="21"/>
              </w:rPr>
              <w:t>Sigma</w:t>
            </w:r>
          </w:p>
        </w:tc>
        <w:tc>
          <w:tcPr>
            <w:tcW w:w="2489" w:type="dxa"/>
          </w:tcPr>
          <w:p w14:paraId="6B7CF0CE" w14:textId="77777777" w:rsidR="005138BE" w:rsidRPr="00EC2EA7" w:rsidRDefault="005138BE" w:rsidP="00E469DA">
            <w:pPr>
              <w:rPr>
                <w:rFonts w:ascii="Times New Roman" w:hAnsi="Times New Roman" w:cs="Times New Roman"/>
                <w:szCs w:val="21"/>
              </w:rPr>
            </w:pPr>
            <w:r w:rsidRPr="00EC2EA7">
              <w:rPr>
                <w:rFonts w:ascii="Times New Roman" w:hAnsi="Times New Roman" w:cs="Times New Roman"/>
                <w:szCs w:val="21"/>
              </w:rPr>
              <w:t>Cat# L7543</w:t>
            </w:r>
          </w:p>
        </w:tc>
      </w:tr>
      <w:tr w:rsidR="005138BE" w:rsidRPr="00EC2EA7" w14:paraId="7ED7FED2" w14:textId="77777777" w:rsidTr="00DF4B93">
        <w:tc>
          <w:tcPr>
            <w:tcW w:w="2972" w:type="dxa"/>
          </w:tcPr>
          <w:p w14:paraId="31A177FF" w14:textId="77777777" w:rsidR="005138BE" w:rsidRPr="00EC2EA7" w:rsidRDefault="005138BE" w:rsidP="00DF4B9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  <w:r>
              <w:rPr>
                <w:rFonts w:ascii="Times New Roman" w:hAnsi="Times New Roman" w:cs="Times New Roman" w:hint="eastAsia"/>
                <w:szCs w:val="21"/>
              </w:rPr>
              <w:t>nti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C2EA7">
              <w:rPr>
                <w:rFonts w:ascii="Times New Roman" w:hAnsi="Times New Roman" w:cs="Times New Roman"/>
                <w:szCs w:val="21"/>
              </w:rPr>
              <w:t>UVRAG</w:t>
            </w:r>
          </w:p>
        </w:tc>
        <w:tc>
          <w:tcPr>
            <w:tcW w:w="2835" w:type="dxa"/>
          </w:tcPr>
          <w:p w14:paraId="1A853620" w14:textId="77777777" w:rsidR="005138BE" w:rsidRPr="00EC2EA7" w:rsidRDefault="005138BE" w:rsidP="00DF4B93">
            <w:pPr>
              <w:rPr>
                <w:rFonts w:ascii="Times New Roman" w:hAnsi="Times New Roman" w:cs="Times New Roman"/>
                <w:szCs w:val="21"/>
              </w:rPr>
            </w:pPr>
            <w:r w:rsidRPr="00EC2EA7">
              <w:rPr>
                <w:rFonts w:ascii="Times New Roman" w:hAnsi="Times New Roman" w:cs="Times New Roman"/>
                <w:szCs w:val="21"/>
              </w:rPr>
              <w:t>MBL</w:t>
            </w:r>
          </w:p>
        </w:tc>
        <w:tc>
          <w:tcPr>
            <w:tcW w:w="2489" w:type="dxa"/>
          </w:tcPr>
          <w:p w14:paraId="037A1DDB" w14:textId="77777777" w:rsidR="005138BE" w:rsidRPr="00EC2EA7" w:rsidRDefault="005138BE" w:rsidP="00DF4B93">
            <w:pPr>
              <w:rPr>
                <w:rFonts w:ascii="Times New Roman" w:hAnsi="Times New Roman" w:cs="Times New Roman"/>
                <w:szCs w:val="21"/>
              </w:rPr>
            </w:pPr>
            <w:r w:rsidRPr="00EC2EA7">
              <w:rPr>
                <w:rFonts w:ascii="Times New Roman" w:hAnsi="Times New Roman" w:cs="Times New Roman"/>
                <w:szCs w:val="21"/>
              </w:rPr>
              <w:t>Cat# M160-3MS</w:t>
            </w:r>
          </w:p>
        </w:tc>
      </w:tr>
      <w:tr w:rsidR="00297B66" w:rsidRPr="00EC2EA7" w14:paraId="3D985A97" w14:textId="77777777" w:rsidTr="00A3664A">
        <w:tc>
          <w:tcPr>
            <w:tcW w:w="2972" w:type="dxa"/>
          </w:tcPr>
          <w:p w14:paraId="506B6F5F" w14:textId="77777777" w:rsidR="00297B66" w:rsidRPr="00EC2EA7" w:rsidRDefault="00297B66" w:rsidP="00297B6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  <w:r>
              <w:rPr>
                <w:rFonts w:ascii="Times New Roman" w:hAnsi="Times New Roman" w:cs="Times New Roman" w:hint="eastAsia"/>
                <w:szCs w:val="21"/>
              </w:rPr>
              <w:t>nti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proofErr w:type="spellStart"/>
            <w:r w:rsidRPr="00EC2EA7">
              <w:rPr>
                <w:rFonts w:ascii="Times New Roman" w:hAnsi="Times New Roman" w:cs="Times New Roman"/>
                <w:szCs w:val="21"/>
              </w:rPr>
              <w:t>RelA</w:t>
            </w:r>
            <w:proofErr w:type="spellEnd"/>
          </w:p>
        </w:tc>
        <w:tc>
          <w:tcPr>
            <w:tcW w:w="2835" w:type="dxa"/>
          </w:tcPr>
          <w:p w14:paraId="449C702B" w14:textId="77777777" w:rsidR="00297B66" w:rsidRPr="00EC2EA7" w:rsidRDefault="00297B66" w:rsidP="00297B66">
            <w:pPr>
              <w:rPr>
                <w:rFonts w:ascii="Times New Roman" w:hAnsi="Times New Roman" w:cs="Times New Roman"/>
                <w:szCs w:val="21"/>
              </w:rPr>
            </w:pPr>
            <w:r w:rsidRPr="00EC2EA7">
              <w:rPr>
                <w:rFonts w:ascii="Times New Roman" w:hAnsi="Times New Roman" w:cs="Times New Roman"/>
                <w:szCs w:val="21"/>
              </w:rPr>
              <w:t>Cell Signaling Technology</w:t>
            </w:r>
          </w:p>
        </w:tc>
        <w:tc>
          <w:tcPr>
            <w:tcW w:w="2489" w:type="dxa"/>
          </w:tcPr>
          <w:p w14:paraId="40880799" w14:textId="77777777" w:rsidR="00297B66" w:rsidRPr="00EC2EA7" w:rsidRDefault="00297B66" w:rsidP="00297B66">
            <w:pPr>
              <w:rPr>
                <w:rFonts w:ascii="Times New Roman" w:hAnsi="Times New Roman" w:cs="Times New Roman"/>
                <w:szCs w:val="21"/>
              </w:rPr>
            </w:pPr>
            <w:r w:rsidRPr="00EC2EA7">
              <w:rPr>
                <w:rFonts w:ascii="Times New Roman" w:hAnsi="Times New Roman" w:cs="Times New Roman"/>
                <w:szCs w:val="21"/>
              </w:rPr>
              <w:t xml:space="preserve">Cat# </w:t>
            </w:r>
            <w:hyperlink r:id="rId12" w:history="1">
              <w:r w:rsidRPr="00EC2EA7">
                <w:rPr>
                  <w:rFonts w:ascii="Times New Roman" w:hAnsi="Times New Roman" w:cs="Times New Roman"/>
                  <w:szCs w:val="21"/>
                </w:rPr>
                <w:t>8242</w:t>
              </w:r>
            </w:hyperlink>
          </w:p>
        </w:tc>
      </w:tr>
      <w:tr w:rsidR="00297B66" w:rsidRPr="00EC2EA7" w14:paraId="6A2A154F" w14:textId="77777777" w:rsidTr="00A3664A">
        <w:tc>
          <w:tcPr>
            <w:tcW w:w="2972" w:type="dxa"/>
          </w:tcPr>
          <w:p w14:paraId="2B7B3EBC" w14:textId="77777777" w:rsidR="00297B66" w:rsidRPr="00EC2EA7" w:rsidRDefault="00297B66" w:rsidP="00297B6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  <w:r>
              <w:rPr>
                <w:rFonts w:ascii="Times New Roman" w:hAnsi="Times New Roman" w:cs="Times New Roman" w:hint="eastAsia"/>
                <w:szCs w:val="21"/>
              </w:rPr>
              <w:t>nti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C2EA7">
              <w:rPr>
                <w:rFonts w:ascii="Times New Roman" w:hAnsi="Times New Roman" w:cs="Times New Roman"/>
                <w:szCs w:val="21"/>
              </w:rPr>
              <w:t>GFP</w:t>
            </w:r>
          </w:p>
        </w:tc>
        <w:tc>
          <w:tcPr>
            <w:tcW w:w="2835" w:type="dxa"/>
          </w:tcPr>
          <w:p w14:paraId="3222779B" w14:textId="77777777" w:rsidR="00297B66" w:rsidRPr="00EC2EA7" w:rsidRDefault="00297B66" w:rsidP="00297B66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C2EA7">
              <w:rPr>
                <w:rFonts w:ascii="Times New Roman" w:hAnsi="Times New Roman" w:cs="Times New Roman"/>
                <w:szCs w:val="21"/>
              </w:rPr>
              <w:t>Abclonal</w:t>
            </w:r>
            <w:proofErr w:type="spellEnd"/>
          </w:p>
        </w:tc>
        <w:tc>
          <w:tcPr>
            <w:tcW w:w="2489" w:type="dxa"/>
          </w:tcPr>
          <w:p w14:paraId="6F534FD2" w14:textId="77777777" w:rsidR="00297B66" w:rsidRPr="00EC2EA7" w:rsidRDefault="00297B66" w:rsidP="00297B66">
            <w:pPr>
              <w:rPr>
                <w:rFonts w:ascii="Times New Roman" w:hAnsi="Times New Roman" w:cs="Times New Roman"/>
                <w:szCs w:val="21"/>
              </w:rPr>
            </w:pPr>
            <w:r w:rsidRPr="00EC2EA7">
              <w:rPr>
                <w:rFonts w:ascii="Times New Roman" w:hAnsi="Times New Roman" w:cs="Times New Roman"/>
                <w:szCs w:val="21"/>
              </w:rPr>
              <w:t>Cat# AE012</w:t>
            </w:r>
          </w:p>
        </w:tc>
      </w:tr>
      <w:tr w:rsidR="00297B66" w:rsidRPr="00EC2EA7" w14:paraId="1C5A8D4A" w14:textId="77777777" w:rsidTr="00A3664A">
        <w:tc>
          <w:tcPr>
            <w:tcW w:w="2972" w:type="dxa"/>
          </w:tcPr>
          <w:p w14:paraId="6B8078CC" w14:textId="77777777" w:rsidR="00297B66" w:rsidRPr="00EC2EA7" w:rsidRDefault="00297B66" w:rsidP="00297B6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  <w:r>
              <w:rPr>
                <w:rFonts w:ascii="Times New Roman" w:hAnsi="Times New Roman" w:cs="Times New Roman" w:hint="eastAsia"/>
                <w:szCs w:val="21"/>
              </w:rPr>
              <w:t>nti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C2EA7">
              <w:rPr>
                <w:rFonts w:ascii="Times New Roman" w:hAnsi="Times New Roman" w:cs="Times New Roman"/>
                <w:szCs w:val="21"/>
              </w:rPr>
              <w:t>Flag</w:t>
            </w:r>
          </w:p>
        </w:tc>
        <w:tc>
          <w:tcPr>
            <w:tcW w:w="2835" w:type="dxa"/>
          </w:tcPr>
          <w:p w14:paraId="3AA7290A" w14:textId="77777777" w:rsidR="00297B66" w:rsidRPr="00EC2EA7" w:rsidRDefault="00297B66" w:rsidP="00297B66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C2EA7">
              <w:rPr>
                <w:rFonts w:ascii="Times New Roman" w:hAnsi="Times New Roman" w:cs="Times New Roman"/>
                <w:szCs w:val="21"/>
              </w:rPr>
              <w:t>Abclonal</w:t>
            </w:r>
            <w:proofErr w:type="spellEnd"/>
          </w:p>
        </w:tc>
        <w:tc>
          <w:tcPr>
            <w:tcW w:w="2489" w:type="dxa"/>
          </w:tcPr>
          <w:p w14:paraId="39DE3315" w14:textId="77777777" w:rsidR="00297B66" w:rsidRPr="00EC2EA7" w:rsidRDefault="00297B66" w:rsidP="00297B66">
            <w:pPr>
              <w:rPr>
                <w:rFonts w:ascii="Times New Roman" w:hAnsi="Times New Roman" w:cs="Times New Roman"/>
                <w:szCs w:val="21"/>
              </w:rPr>
            </w:pPr>
            <w:r w:rsidRPr="00EC2EA7">
              <w:rPr>
                <w:rFonts w:ascii="Times New Roman" w:hAnsi="Times New Roman" w:cs="Times New Roman"/>
                <w:szCs w:val="21"/>
              </w:rPr>
              <w:t>Cat# AE063</w:t>
            </w:r>
          </w:p>
        </w:tc>
      </w:tr>
      <w:tr w:rsidR="00297B66" w:rsidRPr="00EC2EA7" w14:paraId="5882ED3E" w14:textId="77777777" w:rsidTr="00A3664A">
        <w:tc>
          <w:tcPr>
            <w:tcW w:w="2972" w:type="dxa"/>
          </w:tcPr>
          <w:p w14:paraId="58EB0F7F" w14:textId="77777777" w:rsidR="00297B66" w:rsidRPr="00EC2EA7" w:rsidRDefault="00297B66" w:rsidP="00297B6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  <w:r>
              <w:rPr>
                <w:rFonts w:ascii="Times New Roman" w:hAnsi="Times New Roman" w:cs="Times New Roman" w:hint="eastAsia"/>
                <w:szCs w:val="21"/>
              </w:rPr>
              <w:t>nti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C2EA7">
              <w:rPr>
                <w:rFonts w:ascii="Times New Roman" w:hAnsi="Times New Roman" w:cs="Times New Roman"/>
                <w:szCs w:val="21"/>
              </w:rPr>
              <w:t>GAPDH</w:t>
            </w:r>
          </w:p>
        </w:tc>
        <w:tc>
          <w:tcPr>
            <w:tcW w:w="2835" w:type="dxa"/>
          </w:tcPr>
          <w:p w14:paraId="4CBE5D24" w14:textId="77777777" w:rsidR="00297B66" w:rsidRPr="00EC2EA7" w:rsidRDefault="00297B66" w:rsidP="00297B66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C2EA7">
              <w:rPr>
                <w:rFonts w:ascii="Times New Roman" w:hAnsi="Times New Roman" w:cs="Times New Roman"/>
                <w:szCs w:val="21"/>
              </w:rPr>
              <w:t>Abclonal</w:t>
            </w:r>
            <w:proofErr w:type="spellEnd"/>
          </w:p>
        </w:tc>
        <w:tc>
          <w:tcPr>
            <w:tcW w:w="2489" w:type="dxa"/>
          </w:tcPr>
          <w:p w14:paraId="3E081E65" w14:textId="77777777" w:rsidR="00297B66" w:rsidRPr="00EC2EA7" w:rsidRDefault="00297B66" w:rsidP="00297B66">
            <w:pPr>
              <w:rPr>
                <w:rFonts w:ascii="Times New Roman" w:hAnsi="Times New Roman" w:cs="Times New Roman"/>
                <w:szCs w:val="21"/>
              </w:rPr>
            </w:pPr>
            <w:r w:rsidRPr="00EC2EA7">
              <w:rPr>
                <w:rFonts w:ascii="Times New Roman" w:hAnsi="Times New Roman" w:cs="Times New Roman"/>
                <w:szCs w:val="21"/>
              </w:rPr>
              <w:t>Cat# AC002</w:t>
            </w:r>
          </w:p>
        </w:tc>
      </w:tr>
      <w:tr w:rsidR="00297B66" w:rsidRPr="00EC2EA7" w14:paraId="152C4580" w14:textId="77777777" w:rsidTr="00A3664A">
        <w:tc>
          <w:tcPr>
            <w:tcW w:w="2972" w:type="dxa"/>
          </w:tcPr>
          <w:p w14:paraId="31D45A96" w14:textId="77777777" w:rsidR="00297B66" w:rsidRPr="00EC2EA7" w:rsidRDefault="00297B66" w:rsidP="00297B6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  <w:r>
              <w:rPr>
                <w:rFonts w:ascii="Times New Roman" w:hAnsi="Times New Roman" w:cs="Times New Roman" w:hint="eastAsia"/>
                <w:szCs w:val="21"/>
              </w:rPr>
              <w:t>nti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C2EA7">
              <w:rPr>
                <w:rFonts w:ascii="Times New Roman" w:hAnsi="Times New Roman" w:cs="Times New Roman"/>
                <w:szCs w:val="21"/>
              </w:rPr>
              <w:t>Actin</w:t>
            </w:r>
          </w:p>
        </w:tc>
        <w:tc>
          <w:tcPr>
            <w:tcW w:w="2835" w:type="dxa"/>
          </w:tcPr>
          <w:p w14:paraId="3AA3F805" w14:textId="77777777" w:rsidR="00297B66" w:rsidRPr="00EC2EA7" w:rsidRDefault="00297B66" w:rsidP="00297B66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C2EA7">
              <w:rPr>
                <w:rFonts w:ascii="Times New Roman" w:hAnsi="Times New Roman" w:cs="Times New Roman"/>
                <w:szCs w:val="21"/>
              </w:rPr>
              <w:t>Abclonal</w:t>
            </w:r>
            <w:proofErr w:type="spellEnd"/>
          </w:p>
        </w:tc>
        <w:tc>
          <w:tcPr>
            <w:tcW w:w="2489" w:type="dxa"/>
          </w:tcPr>
          <w:p w14:paraId="3F6EB541" w14:textId="77777777" w:rsidR="00297B66" w:rsidRPr="00EC2EA7" w:rsidRDefault="00297B66" w:rsidP="00297B66">
            <w:pPr>
              <w:rPr>
                <w:rFonts w:ascii="Times New Roman" w:hAnsi="Times New Roman" w:cs="Times New Roman"/>
                <w:szCs w:val="21"/>
              </w:rPr>
            </w:pPr>
            <w:r w:rsidRPr="00EC2EA7">
              <w:rPr>
                <w:rFonts w:ascii="Times New Roman" w:hAnsi="Times New Roman" w:cs="Times New Roman"/>
                <w:szCs w:val="21"/>
              </w:rPr>
              <w:t>Cat# AC004</w:t>
            </w:r>
          </w:p>
        </w:tc>
      </w:tr>
    </w:tbl>
    <w:p w14:paraId="5E72EC88" w14:textId="77777777" w:rsidR="00E014FF" w:rsidRDefault="00E014FF" w:rsidP="00E014FF"/>
    <w:p w14:paraId="174C9C47" w14:textId="79E8FD9C" w:rsidR="00E014FF" w:rsidRDefault="00E014FF">
      <w:pPr>
        <w:widowControl/>
        <w:jc w:val="left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br w:type="page"/>
      </w:r>
    </w:p>
    <w:p w14:paraId="5BC51D39" w14:textId="0672383F" w:rsidR="00C915F6" w:rsidRPr="00B20842" w:rsidRDefault="00C915F6" w:rsidP="00C915F6">
      <w:pPr>
        <w:rPr>
          <w:rFonts w:ascii="Times New Roman" w:hAnsi="Times New Roman" w:cs="Times New Roman"/>
          <w:b/>
          <w:sz w:val="28"/>
        </w:rPr>
      </w:pPr>
      <w:r w:rsidRPr="00B20842">
        <w:rPr>
          <w:rFonts w:ascii="Times New Roman" w:hAnsi="Times New Roman" w:cs="Times New Roman" w:hint="eastAsia"/>
          <w:b/>
          <w:sz w:val="28"/>
        </w:rPr>
        <w:lastRenderedPageBreak/>
        <w:t>T</w:t>
      </w:r>
      <w:r w:rsidRPr="00B20842">
        <w:rPr>
          <w:rFonts w:ascii="Times New Roman" w:hAnsi="Times New Roman" w:cs="Times New Roman"/>
          <w:b/>
          <w:sz w:val="28"/>
        </w:rPr>
        <w:t>able S</w:t>
      </w:r>
      <w:r>
        <w:rPr>
          <w:rFonts w:ascii="Times New Roman" w:hAnsi="Times New Roman" w:cs="Times New Roman"/>
          <w:b/>
          <w:sz w:val="28"/>
        </w:rPr>
        <w:t>2</w:t>
      </w:r>
      <w:r w:rsidR="001324E2">
        <w:rPr>
          <w:rFonts w:ascii="Times New Roman" w:hAnsi="Times New Roman" w:cs="Times New Roman"/>
          <w:b/>
          <w:sz w:val="28"/>
        </w:rPr>
        <w:t>.</w:t>
      </w:r>
      <w:r w:rsidRPr="00B20842">
        <w:rPr>
          <w:rFonts w:ascii="Times New Roman" w:hAnsi="Times New Roman" w:cs="Times New Roman"/>
          <w:b/>
          <w:sz w:val="28"/>
        </w:rPr>
        <w:t xml:space="preserve"> </w:t>
      </w:r>
      <w:r w:rsidR="00704F25">
        <w:rPr>
          <w:rFonts w:ascii="Times New Roman" w:hAnsi="Times New Roman" w:cs="Times New Roman" w:hint="eastAsia"/>
          <w:b/>
          <w:sz w:val="28"/>
        </w:rPr>
        <w:t>RT</w:t>
      </w:r>
      <w:r w:rsidR="00704F25">
        <w:rPr>
          <w:rFonts w:ascii="Times New Roman" w:hAnsi="Times New Roman" w:cs="Times New Roman"/>
          <w:b/>
          <w:sz w:val="28"/>
        </w:rPr>
        <w:t>-</w:t>
      </w:r>
      <w:r>
        <w:rPr>
          <w:rFonts w:ascii="Times New Roman" w:hAnsi="Times New Roman" w:cs="Times New Roman" w:hint="eastAsia"/>
          <w:b/>
          <w:sz w:val="28"/>
        </w:rPr>
        <w:t>q</w:t>
      </w:r>
      <w:r w:rsidRPr="00B20842">
        <w:rPr>
          <w:rFonts w:ascii="Times New Roman" w:hAnsi="Times New Roman" w:cs="Times New Roman"/>
          <w:b/>
          <w:sz w:val="28"/>
        </w:rPr>
        <w:t>PCR primers used in this study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830"/>
        <w:gridCol w:w="5466"/>
      </w:tblGrid>
      <w:tr w:rsidR="00C915F6" w:rsidRPr="00410184" w14:paraId="55B24EB0" w14:textId="77777777" w:rsidTr="00A3664A">
        <w:tc>
          <w:tcPr>
            <w:tcW w:w="2830" w:type="dxa"/>
          </w:tcPr>
          <w:p w14:paraId="33FEF26B" w14:textId="77777777" w:rsidR="00C915F6" w:rsidRPr="00410184" w:rsidRDefault="00C915F6" w:rsidP="00A3664A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410184">
              <w:rPr>
                <w:rFonts w:ascii="Times New Roman" w:hAnsi="Times New Roman" w:cs="Times New Roman"/>
                <w:b/>
                <w:szCs w:val="21"/>
              </w:rPr>
              <w:t>Primer name</w:t>
            </w:r>
          </w:p>
        </w:tc>
        <w:tc>
          <w:tcPr>
            <w:tcW w:w="5466" w:type="dxa"/>
          </w:tcPr>
          <w:p w14:paraId="56A6BD20" w14:textId="77777777" w:rsidR="00C915F6" w:rsidRPr="00410184" w:rsidRDefault="00C915F6" w:rsidP="00A3664A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410184">
              <w:rPr>
                <w:rFonts w:ascii="Times New Roman" w:hAnsi="Times New Roman" w:cs="Times New Roman"/>
                <w:b/>
                <w:szCs w:val="21"/>
              </w:rPr>
              <w:t>DNA sequence (5’-3’)</w:t>
            </w:r>
          </w:p>
        </w:tc>
      </w:tr>
      <w:tr w:rsidR="00C915F6" w:rsidRPr="00410184" w14:paraId="19EFAC89" w14:textId="77777777" w:rsidTr="00A3664A">
        <w:tc>
          <w:tcPr>
            <w:tcW w:w="2830" w:type="dxa"/>
          </w:tcPr>
          <w:p w14:paraId="34819C84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 w:hint="eastAsia"/>
                <w:szCs w:val="21"/>
              </w:rPr>
              <w:t>U</w:t>
            </w:r>
            <w:r w:rsidRPr="00410184">
              <w:rPr>
                <w:rFonts w:ascii="Times New Roman" w:hAnsi="Times New Roman" w:cs="Times New Roman"/>
                <w:szCs w:val="21"/>
              </w:rPr>
              <w:t>VRAG-qPCR F</w:t>
            </w:r>
          </w:p>
        </w:tc>
        <w:tc>
          <w:tcPr>
            <w:tcW w:w="5466" w:type="dxa"/>
          </w:tcPr>
          <w:p w14:paraId="6B5E40FA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CAGCAGATTCATGCCCGAAA</w:t>
            </w:r>
          </w:p>
        </w:tc>
      </w:tr>
      <w:tr w:rsidR="00C915F6" w:rsidRPr="00410184" w14:paraId="61550C38" w14:textId="77777777" w:rsidTr="00A3664A">
        <w:tc>
          <w:tcPr>
            <w:tcW w:w="2830" w:type="dxa"/>
          </w:tcPr>
          <w:p w14:paraId="1ABAC509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 w:hint="eastAsia"/>
                <w:szCs w:val="21"/>
              </w:rPr>
              <w:t>U</w:t>
            </w:r>
            <w:r w:rsidRPr="00410184">
              <w:rPr>
                <w:rFonts w:ascii="Times New Roman" w:hAnsi="Times New Roman" w:cs="Times New Roman"/>
                <w:szCs w:val="21"/>
              </w:rPr>
              <w:t>VRAG-qPCR R</w:t>
            </w:r>
          </w:p>
        </w:tc>
        <w:tc>
          <w:tcPr>
            <w:tcW w:w="5466" w:type="dxa"/>
          </w:tcPr>
          <w:p w14:paraId="0A25A5C4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CTGGGCTCTATGAAGCCGTA</w:t>
            </w:r>
          </w:p>
        </w:tc>
      </w:tr>
      <w:tr w:rsidR="00C915F6" w:rsidRPr="00410184" w14:paraId="501BF51D" w14:textId="77777777" w:rsidTr="00A3664A">
        <w:tc>
          <w:tcPr>
            <w:tcW w:w="2830" w:type="dxa"/>
          </w:tcPr>
          <w:p w14:paraId="16C2AD24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 xml:space="preserve">STX17-qPCR </w:t>
            </w:r>
            <w:r w:rsidRPr="00410184">
              <w:rPr>
                <w:rFonts w:ascii="Times New Roman" w:hAnsi="Times New Roman" w:cs="Times New Roman" w:hint="eastAsia"/>
                <w:szCs w:val="21"/>
              </w:rPr>
              <w:t>F</w:t>
            </w:r>
          </w:p>
        </w:tc>
        <w:tc>
          <w:tcPr>
            <w:tcW w:w="5466" w:type="dxa"/>
          </w:tcPr>
          <w:p w14:paraId="45790E07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ATGTGTGTGGAGAGCGTCAA</w:t>
            </w:r>
          </w:p>
        </w:tc>
      </w:tr>
      <w:tr w:rsidR="00C915F6" w:rsidRPr="00410184" w14:paraId="20C155D9" w14:textId="77777777" w:rsidTr="00A3664A">
        <w:tc>
          <w:tcPr>
            <w:tcW w:w="2830" w:type="dxa"/>
          </w:tcPr>
          <w:p w14:paraId="5B9739D1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STX17-qPCR R</w:t>
            </w:r>
          </w:p>
        </w:tc>
        <w:tc>
          <w:tcPr>
            <w:tcW w:w="5466" w:type="dxa"/>
          </w:tcPr>
          <w:p w14:paraId="5391F06D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ACAGTTCCACAAAGGCATCC</w:t>
            </w:r>
          </w:p>
        </w:tc>
      </w:tr>
      <w:tr w:rsidR="00C915F6" w:rsidRPr="00410184" w14:paraId="4FAB7ED5" w14:textId="77777777" w:rsidTr="00A3664A">
        <w:tc>
          <w:tcPr>
            <w:tcW w:w="2830" w:type="dxa"/>
          </w:tcPr>
          <w:p w14:paraId="34072DEA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 w:hint="eastAsia"/>
                <w:szCs w:val="21"/>
              </w:rPr>
              <w:t>V</w:t>
            </w:r>
            <w:r w:rsidRPr="00410184">
              <w:rPr>
                <w:rFonts w:ascii="Times New Roman" w:hAnsi="Times New Roman" w:cs="Times New Roman"/>
                <w:szCs w:val="21"/>
              </w:rPr>
              <w:t>AMP8-qPCR F</w:t>
            </w:r>
          </w:p>
        </w:tc>
        <w:tc>
          <w:tcPr>
            <w:tcW w:w="5466" w:type="dxa"/>
          </w:tcPr>
          <w:p w14:paraId="127939CF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TGGGAGGAAGCCGACTAGGCG</w:t>
            </w:r>
          </w:p>
        </w:tc>
      </w:tr>
      <w:tr w:rsidR="00C915F6" w:rsidRPr="00410184" w14:paraId="4710466A" w14:textId="77777777" w:rsidTr="00A3664A">
        <w:tc>
          <w:tcPr>
            <w:tcW w:w="2830" w:type="dxa"/>
          </w:tcPr>
          <w:p w14:paraId="012D99E8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 w:hint="eastAsia"/>
                <w:szCs w:val="21"/>
              </w:rPr>
              <w:t>V</w:t>
            </w:r>
            <w:r w:rsidRPr="00410184">
              <w:rPr>
                <w:rFonts w:ascii="Times New Roman" w:hAnsi="Times New Roman" w:cs="Times New Roman"/>
                <w:szCs w:val="21"/>
              </w:rPr>
              <w:t>AMP8-qPCR R</w:t>
            </w:r>
          </w:p>
        </w:tc>
        <w:tc>
          <w:tcPr>
            <w:tcW w:w="5466" w:type="dxa"/>
          </w:tcPr>
          <w:p w14:paraId="4D761BAB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ACTTTGCAGGTTCCGCACACGA</w:t>
            </w:r>
          </w:p>
        </w:tc>
      </w:tr>
      <w:tr w:rsidR="00C915F6" w:rsidRPr="00410184" w14:paraId="15337AC9" w14:textId="77777777" w:rsidTr="00A3664A">
        <w:tc>
          <w:tcPr>
            <w:tcW w:w="2830" w:type="dxa"/>
          </w:tcPr>
          <w:p w14:paraId="566A26E6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 w:hint="eastAsia"/>
                <w:szCs w:val="21"/>
              </w:rPr>
              <w:t>R</w:t>
            </w:r>
            <w:r w:rsidRPr="00410184">
              <w:rPr>
                <w:rFonts w:ascii="Times New Roman" w:hAnsi="Times New Roman" w:cs="Times New Roman"/>
                <w:szCs w:val="21"/>
              </w:rPr>
              <w:t>ab7-qPCR F</w:t>
            </w:r>
          </w:p>
        </w:tc>
        <w:tc>
          <w:tcPr>
            <w:tcW w:w="5466" w:type="dxa"/>
          </w:tcPr>
          <w:p w14:paraId="41632FF4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ACAGACAAGTGGCCACAAAG</w:t>
            </w:r>
          </w:p>
        </w:tc>
      </w:tr>
      <w:tr w:rsidR="00C915F6" w:rsidRPr="00410184" w14:paraId="33DC7FC7" w14:textId="77777777" w:rsidTr="00A3664A">
        <w:tc>
          <w:tcPr>
            <w:tcW w:w="2830" w:type="dxa"/>
          </w:tcPr>
          <w:p w14:paraId="72FA2E02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 w:hint="eastAsia"/>
                <w:szCs w:val="21"/>
              </w:rPr>
              <w:t>R</w:t>
            </w:r>
            <w:r w:rsidRPr="00410184">
              <w:rPr>
                <w:rFonts w:ascii="Times New Roman" w:hAnsi="Times New Roman" w:cs="Times New Roman"/>
                <w:szCs w:val="21"/>
              </w:rPr>
              <w:t>ab7-qPCR R</w:t>
            </w:r>
          </w:p>
        </w:tc>
        <w:tc>
          <w:tcPr>
            <w:tcW w:w="5466" w:type="dxa"/>
          </w:tcPr>
          <w:p w14:paraId="02C3FD63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CCGAGCAATTGTCTGGAAGG</w:t>
            </w:r>
          </w:p>
        </w:tc>
      </w:tr>
      <w:tr w:rsidR="00C915F6" w:rsidRPr="00410184" w14:paraId="0088FC33" w14:textId="77777777" w:rsidTr="00A3664A">
        <w:trPr>
          <w:trHeight w:val="324"/>
        </w:trPr>
        <w:tc>
          <w:tcPr>
            <w:tcW w:w="2830" w:type="dxa"/>
            <w:hideMark/>
          </w:tcPr>
          <w:p w14:paraId="2D1ED3B5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TECPR1-qPCR F</w:t>
            </w:r>
          </w:p>
        </w:tc>
        <w:tc>
          <w:tcPr>
            <w:tcW w:w="5466" w:type="dxa"/>
            <w:hideMark/>
          </w:tcPr>
          <w:p w14:paraId="12AC8C24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CCCTTCAACGACCTCTCTGT</w:t>
            </w:r>
          </w:p>
        </w:tc>
      </w:tr>
      <w:tr w:rsidR="00C915F6" w:rsidRPr="00410184" w14:paraId="615AF28E" w14:textId="77777777" w:rsidTr="00A3664A">
        <w:trPr>
          <w:trHeight w:val="324"/>
        </w:trPr>
        <w:tc>
          <w:tcPr>
            <w:tcW w:w="2830" w:type="dxa"/>
            <w:hideMark/>
          </w:tcPr>
          <w:p w14:paraId="223FF012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TECPR1-qPCR R</w:t>
            </w:r>
          </w:p>
        </w:tc>
        <w:tc>
          <w:tcPr>
            <w:tcW w:w="5466" w:type="dxa"/>
            <w:hideMark/>
          </w:tcPr>
          <w:p w14:paraId="09E99738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TCTCTGTACCACACCTTGCC</w:t>
            </w:r>
          </w:p>
        </w:tc>
      </w:tr>
      <w:tr w:rsidR="00C915F6" w:rsidRPr="00410184" w14:paraId="7A346113" w14:textId="77777777" w:rsidTr="00A3664A">
        <w:trPr>
          <w:trHeight w:val="324"/>
        </w:trPr>
        <w:tc>
          <w:tcPr>
            <w:tcW w:w="2830" w:type="dxa"/>
            <w:hideMark/>
          </w:tcPr>
          <w:p w14:paraId="79182469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EPG5-qPCR F</w:t>
            </w:r>
          </w:p>
        </w:tc>
        <w:tc>
          <w:tcPr>
            <w:tcW w:w="5466" w:type="dxa"/>
            <w:hideMark/>
          </w:tcPr>
          <w:p w14:paraId="2E39CB2E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CTGGACAGTGCTCAACATGG</w:t>
            </w:r>
          </w:p>
        </w:tc>
      </w:tr>
      <w:tr w:rsidR="00C915F6" w:rsidRPr="00410184" w14:paraId="6D3F8A0B" w14:textId="77777777" w:rsidTr="00A3664A">
        <w:trPr>
          <w:trHeight w:val="324"/>
        </w:trPr>
        <w:tc>
          <w:tcPr>
            <w:tcW w:w="2830" w:type="dxa"/>
            <w:hideMark/>
          </w:tcPr>
          <w:p w14:paraId="467D0D0A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EPG5-qPCR R</w:t>
            </w:r>
          </w:p>
        </w:tc>
        <w:tc>
          <w:tcPr>
            <w:tcW w:w="5466" w:type="dxa"/>
            <w:hideMark/>
          </w:tcPr>
          <w:p w14:paraId="466A0B47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GGGCTTTCTTCAGAGCTTGG</w:t>
            </w:r>
          </w:p>
        </w:tc>
      </w:tr>
      <w:tr w:rsidR="00C915F6" w:rsidRPr="00410184" w14:paraId="31AE2EEE" w14:textId="77777777" w:rsidTr="00A3664A">
        <w:trPr>
          <w:trHeight w:val="285"/>
        </w:trPr>
        <w:tc>
          <w:tcPr>
            <w:tcW w:w="2830" w:type="dxa"/>
            <w:hideMark/>
          </w:tcPr>
          <w:p w14:paraId="399FAD60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ATG14L-qPCR F</w:t>
            </w:r>
          </w:p>
        </w:tc>
        <w:tc>
          <w:tcPr>
            <w:tcW w:w="5466" w:type="dxa"/>
            <w:hideMark/>
          </w:tcPr>
          <w:p w14:paraId="3DCB0C93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ACCAGCATTAGCATCACG</w:t>
            </w:r>
          </w:p>
        </w:tc>
      </w:tr>
      <w:tr w:rsidR="00C915F6" w:rsidRPr="00410184" w14:paraId="5A970715" w14:textId="77777777" w:rsidTr="00A3664A">
        <w:trPr>
          <w:trHeight w:val="324"/>
        </w:trPr>
        <w:tc>
          <w:tcPr>
            <w:tcW w:w="2830" w:type="dxa"/>
            <w:hideMark/>
          </w:tcPr>
          <w:p w14:paraId="024B3DE7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ATG14L-qPCR R</w:t>
            </w:r>
          </w:p>
        </w:tc>
        <w:tc>
          <w:tcPr>
            <w:tcW w:w="5466" w:type="dxa"/>
            <w:hideMark/>
          </w:tcPr>
          <w:p w14:paraId="1B926770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AGGTCCTTGGGTTGTTTT</w:t>
            </w:r>
          </w:p>
        </w:tc>
      </w:tr>
      <w:tr w:rsidR="00C915F6" w:rsidRPr="00410184" w14:paraId="3AC50262" w14:textId="77777777" w:rsidTr="00A3664A">
        <w:trPr>
          <w:trHeight w:val="324"/>
        </w:trPr>
        <w:tc>
          <w:tcPr>
            <w:tcW w:w="2830" w:type="dxa"/>
            <w:hideMark/>
          </w:tcPr>
          <w:p w14:paraId="6EF7A7D6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RILP-qPCR F</w:t>
            </w:r>
          </w:p>
        </w:tc>
        <w:tc>
          <w:tcPr>
            <w:tcW w:w="5466" w:type="dxa"/>
            <w:hideMark/>
          </w:tcPr>
          <w:p w14:paraId="2DEEBC92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GGACACCAGAGGAAGCAGAG</w:t>
            </w:r>
          </w:p>
        </w:tc>
      </w:tr>
      <w:tr w:rsidR="00C915F6" w:rsidRPr="00410184" w14:paraId="5AF659D4" w14:textId="77777777" w:rsidTr="00A3664A">
        <w:trPr>
          <w:trHeight w:val="324"/>
        </w:trPr>
        <w:tc>
          <w:tcPr>
            <w:tcW w:w="2830" w:type="dxa"/>
            <w:hideMark/>
          </w:tcPr>
          <w:p w14:paraId="32F93F2C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RILP-qPCR R</w:t>
            </w:r>
          </w:p>
        </w:tc>
        <w:tc>
          <w:tcPr>
            <w:tcW w:w="5466" w:type="dxa"/>
            <w:hideMark/>
          </w:tcPr>
          <w:p w14:paraId="1EF93F19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GGATCAGGAGCTGGAGACTG</w:t>
            </w:r>
          </w:p>
        </w:tc>
      </w:tr>
      <w:tr w:rsidR="00C915F6" w:rsidRPr="00410184" w14:paraId="04AF7AF4" w14:textId="77777777" w:rsidTr="00A3664A">
        <w:trPr>
          <w:trHeight w:val="324"/>
        </w:trPr>
        <w:tc>
          <w:tcPr>
            <w:tcW w:w="2830" w:type="dxa"/>
            <w:hideMark/>
          </w:tcPr>
          <w:p w14:paraId="37E0F940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VPS39-qPCR F</w:t>
            </w:r>
          </w:p>
        </w:tc>
        <w:tc>
          <w:tcPr>
            <w:tcW w:w="5466" w:type="dxa"/>
            <w:hideMark/>
          </w:tcPr>
          <w:p w14:paraId="4CC6E0EB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TGAGAGACTTCCCAGAAGATG</w:t>
            </w:r>
          </w:p>
        </w:tc>
      </w:tr>
      <w:tr w:rsidR="00C915F6" w:rsidRPr="00410184" w14:paraId="024F5C05" w14:textId="77777777" w:rsidTr="00A3664A">
        <w:trPr>
          <w:trHeight w:val="324"/>
        </w:trPr>
        <w:tc>
          <w:tcPr>
            <w:tcW w:w="2830" w:type="dxa"/>
            <w:hideMark/>
          </w:tcPr>
          <w:p w14:paraId="5B0CA57A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VPS39-qPCR R</w:t>
            </w:r>
          </w:p>
        </w:tc>
        <w:tc>
          <w:tcPr>
            <w:tcW w:w="5466" w:type="dxa"/>
            <w:hideMark/>
          </w:tcPr>
          <w:p w14:paraId="0F351410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GGATGATGTGTTCCAGATAAGG</w:t>
            </w:r>
          </w:p>
        </w:tc>
      </w:tr>
      <w:tr w:rsidR="00C915F6" w:rsidRPr="00410184" w14:paraId="0688A19B" w14:textId="77777777" w:rsidTr="00A3664A">
        <w:trPr>
          <w:trHeight w:val="324"/>
        </w:trPr>
        <w:tc>
          <w:tcPr>
            <w:tcW w:w="2830" w:type="dxa"/>
            <w:hideMark/>
          </w:tcPr>
          <w:p w14:paraId="3989D3C1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VPS11-qPCR F</w:t>
            </w:r>
          </w:p>
        </w:tc>
        <w:tc>
          <w:tcPr>
            <w:tcW w:w="5466" w:type="dxa"/>
            <w:hideMark/>
          </w:tcPr>
          <w:p w14:paraId="778D65D5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CAAGCCTACAAACTACGGGTG</w:t>
            </w:r>
          </w:p>
        </w:tc>
      </w:tr>
      <w:tr w:rsidR="00C915F6" w:rsidRPr="00410184" w14:paraId="758183E0" w14:textId="77777777" w:rsidTr="00A3664A">
        <w:trPr>
          <w:trHeight w:val="324"/>
        </w:trPr>
        <w:tc>
          <w:tcPr>
            <w:tcW w:w="2830" w:type="dxa"/>
            <w:hideMark/>
          </w:tcPr>
          <w:p w14:paraId="42AC6949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VPS11-qPCR R</w:t>
            </w:r>
          </w:p>
        </w:tc>
        <w:tc>
          <w:tcPr>
            <w:tcW w:w="5466" w:type="dxa"/>
            <w:hideMark/>
          </w:tcPr>
          <w:p w14:paraId="6B4FF547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GAGTGCAGAGTGGATTGCCA</w:t>
            </w:r>
          </w:p>
        </w:tc>
      </w:tr>
      <w:tr w:rsidR="00C915F6" w:rsidRPr="00410184" w14:paraId="19507CB9" w14:textId="77777777" w:rsidTr="00A3664A">
        <w:trPr>
          <w:trHeight w:val="324"/>
        </w:trPr>
        <w:tc>
          <w:tcPr>
            <w:tcW w:w="2830" w:type="dxa"/>
            <w:hideMark/>
          </w:tcPr>
          <w:p w14:paraId="04AD158D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VPS16-qPCR F</w:t>
            </w:r>
          </w:p>
        </w:tc>
        <w:tc>
          <w:tcPr>
            <w:tcW w:w="5466" w:type="dxa"/>
            <w:hideMark/>
          </w:tcPr>
          <w:p w14:paraId="7F20685C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TACACGGCGAACTGGAACC</w:t>
            </w:r>
          </w:p>
        </w:tc>
      </w:tr>
      <w:tr w:rsidR="00C915F6" w:rsidRPr="00410184" w14:paraId="3539AB27" w14:textId="77777777" w:rsidTr="00A3664A">
        <w:trPr>
          <w:trHeight w:val="324"/>
        </w:trPr>
        <w:tc>
          <w:tcPr>
            <w:tcW w:w="2830" w:type="dxa"/>
            <w:hideMark/>
          </w:tcPr>
          <w:p w14:paraId="3FCD7CE1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VPS16-qPCR R</w:t>
            </w:r>
          </w:p>
        </w:tc>
        <w:tc>
          <w:tcPr>
            <w:tcW w:w="5466" w:type="dxa"/>
            <w:hideMark/>
          </w:tcPr>
          <w:p w14:paraId="493C9C01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GCCTCACACTAGCAGCTTTCT</w:t>
            </w:r>
          </w:p>
        </w:tc>
      </w:tr>
      <w:tr w:rsidR="00C915F6" w:rsidRPr="00410184" w14:paraId="1F85D5C8" w14:textId="77777777" w:rsidTr="00A3664A">
        <w:trPr>
          <w:trHeight w:val="324"/>
        </w:trPr>
        <w:tc>
          <w:tcPr>
            <w:tcW w:w="2830" w:type="dxa"/>
            <w:hideMark/>
          </w:tcPr>
          <w:p w14:paraId="0067DA61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TECPR1-qPCR F</w:t>
            </w:r>
          </w:p>
        </w:tc>
        <w:tc>
          <w:tcPr>
            <w:tcW w:w="5466" w:type="dxa"/>
            <w:hideMark/>
          </w:tcPr>
          <w:p w14:paraId="2B315B3C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CCCTTCAACGACCTCTCTGT</w:t>
            </w:r>
          </w:p>
        </w:tc>
      </w:tr>
      <w:tr w:rsidR="00C915F6" w:rsidRPr="00410184" w14:paraId="1B10022C" w14:textId="77777777" w:rsidTr="00A3664A">
        <w:trPr>
          <w:trHeight w:val="324"/>
        </w:trPr>
        <w:tc>
          <w:tcPr>
            <w:tcW w:w="2830" w:type="dxa"/>
            <w:hideMark/>
          </w:tcPr>
          <w:p w14:paraId="6C67185E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TECPR1-qPCR R</w:t>
            </w:r>
          </w:p>
        </w:tc>
        <w:tc>
          <w:tcPr>
            <w:tcW w:w="5466" w:type="dxa"/>
            <w:hideMark/>
          </w:tcPr>
          <w:p w14:paraId="4A1ECFA0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TCTCTGTACCACACCTTGCC</w:t>
            </w:r>
          </w:p>
        </w:tc>
      </w:tr>
      <w:tr w:rsidR="00C915F6" w:rsidRPr="00410184" w14:paraId="616F4972" w14:textId="77777777" w:rsidTr="00A3664A">
        <w:trPr>
          <w:trHeight w:val="324"/>
        </w:trPr>
        <w:tc>
          <w:tcPr>
            <w:tcW w:w="2830" w:type="dxa"/>
            <w:hideMark/>
          </w:tcPr>
          <w:p w14:paraId="50300BAE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ATG12-qPCR F</w:t>
            </w:r>
          </w:p>
        </w:tc>
        <w:tc>
          <w:tcPr>
            <w:tcW w:w="5466" w:type="dxa"/>
            <w:hideMark/>
          </w:tcPr>
          <w:p w14:paraId="5E3CE6CE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TTTGCTAAAGGCTGTGGG</w:t>
            </w:r>
          </w:p>
        </w:tc>
      </w:tr>
      <w:tr w:rsidR="00C915F6" w:rsidRPr="00410184" w14:paraId="032F5C7C" w14:textId="77777777" w:rsidTr="00A3664A">
        <w:trPr>
          <w:trHeight w:val="324"/>
        </w:trPr>
        <w:tc>
          <w:tcPr>
            <w:tcW w:w="2830" w:type="dxa"/>
            <w:hideMark/>
          </w:tcPr>
          <w:p w14:paraId="056187BD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ATG12-qPCR R</w:t>
            </w:r>
          </w:p>
        </w:tc>
        <w:tc>
          <w:tcPr>
            <w:tcW w:w="5466" w:type="dxa"/>
            <w:hideMark/>
          </w:tcPr>
          <w:p w14:paraId="09A111AA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AAGGAGCAAAGGACTGAT</w:t>
            </w:r>
          </w:p>
        </w:tc>
      </w:tr>
      <w:tr w:rsidR="00C915F6" w:rsidRPr="00410184" w14:paraId="76FE5BDB" w14:textId="77777777" w:rsidTr="00A3664A">
        <w:trPr>
          <w:trHeight w:val="324"/>
        </w:trPr>
        <w:tc>
          <w:tcPr>
            <w:tcW w:w="2830" w:type="dxa"/>
            <w:hideMark/>
          </w:tcPr>
          <w:p w14:paraId="4AFBBD97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Atg16-qPCR F</w:t>
            </w:r>
          </w:p>
        </w:tc>
        <w:tc>
          <w:tcPr>
            <w:tcW w:w="5466" w:type="dxa"/>
            <w:hideMark/>
          </w:tcPr>
          <w:p w14:paraId="36A51AB5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CACTAATATCTTTGGGAGACGCTCTG</w:t>
            </w:r>
          </w:p>
        </w:tc>
      </w:tr>
      <w:tr w:rsidR="00C915F6" w:rsidRPr="00410184" w14:paraId="06E24AFE" w14:textId="77777777" w:rsidTr="00A3664A">
        <w:trPr>
          <w:trHeight w:val="324"/>
        </w:trPr>
        <w:tc>
          <w:tcPr>
            <w:tcW w:w="2830" w:type="dxa"/>
            <w:hideMark/>
          </w:tcPr>
          <w:p w14:paraId="1716D30D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Atg16-qPCR R</w:t>
            </w:r>
          </w:p>
        </w:tc>
        <w:tc>
          <w:tcPr>
            <w:tcW w:w="5466" w:type="dxa"/>
            <w:hideMark/>
          </w:tcPr>
          <w:p w14:paraId="61AB622D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AACCGGGAACCTGGACTGAAC</w:t>
            </w:r>
          </w:p>
        </w:tc>
      </w:tr>
      <w:tr w:rsidR="00C915F6" w:rsidRPr="00410184" w14:paraId="110969A8" w14:textId="77777777" w:rsidTr="00A3664A">
        <w:trPr>
          <w:trHeight w:val="324"/>
        </w:trPr>
        <w:tc>
          <w:tcPr>
            <w:tcW w:w="2830" w:type="dxa"/>
            <w:hideMark/>
          </w:tcPr>
          <w:p w14:paraId="3263A24E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Rubicon-qPCR F</w:t>
            </w:r>
          </w:p>
        </w:tc>
        <w:tc>
          <w:tcPr>
            <w:tcW w:w="5466" w:type="dxa"/>
            <w:hideMark/>
          </w:tcPr>
          <w:p w14:paraId="33564E5F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AGTCCTTCTCCCACTGCTTC</w:t>
            </w:r>
          </w:p>
        </w:tc>
      </w:tr>
      <w:tr w:rsidR="00C915F6" w:rsidRPr="00410184" w14:paraId="17756210" w14:textId="77777777" w:rsidTr="00A3664A">
        <w:trPr>
          <w:trHeight w:val="324"/>
        </w:trPr>
        <w:tc>
          <w:tcPr>
            <w:tcW w:w="2830" w:type="dxa"/>
            <w:hideMark/>
          </w:tcPr>
          <w:p w14:paraId="31270F06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Rubicon-qPCR R</w:t>
            </w:r>
          </w:p>
        </w:tc>
        <w:tc>
          <w:tcPr>
            <w:tcW w:w="5466" w:type="dxa"/>
            <w:hideMark/>
          </w:tcPr>
          <w:p w14:paraId="42782D79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TGAGATGGGCAGTGAGTCAG</w:t>
            </w:r>
          </w:p>
        </w:tc>
      </w:tr>
      <w:tr w:rsidR="00C915F6" w:rsidRPr="00410184" w14:paraId="319EB77A" w14:textId="77777777" w:rsidTr="00A3664A">
        <w:trPr>
          <w:trHeight w:val="329"/>
        </w:trPr>
        <w:tc>
          <w:tcPr>
            <w:tcW w:w="2830" w:type="dxa"/>
            <w:hideMark/>
          </w:tcPr>
          <w:p w14:paraId="0D3FB0E5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UVRAG-</w:t>
            </w:r>
            <w:proofErr w:type="spellStart"/>
            <w:r w:rsidRPr="00410184">
              <w:rPr>
                <w:rFonts w:ascii="Times New Roman" w:hAnsi="Times New Roman" w:cs="Times New Roman"/>
                <w:szCs w:val="21"/>
              </w:rPr>
              <w:t>ChIP</w:t>
            </w:r>
            <w:proofErr w:type="spellEnd"/>
            <w:r w:rsidRPr="00410184">
              <w:rPr>
                <w:rFonts w:ascii="Times New Roman" w:hAnsi="Times New Roman" w:cs="Times New Roman"/>
                <w:szCs w:val="21"/>
              </w:rPr>
              <w:t xml:space="preserve"> F</w:t>
            </w:r>
          </w:p>
        </w:tc>
        <w:tc>
          <w:tcPr>
            <w:tcW w:w="5466" w:type="dxa"/>
            <w:hideMark/>
          </w:tcPr>
          <w:p w14:paraId="5F71F3B1" w14:textId="77777777" w:rsidR="00C915F6" w:rsidRPr="00410184" w:rsidRDefault="00C915F6" w:rsidP="00A3664A">
            <w:pPr>
              <w:rPr>
                <w:rFonts w:ascii="Times New Roman" w:hAnsi="Times New Roman" w:cs="Times New Roman"/>
                <w:caps/>
                <w:szCs w:val="21"/>
              </w:rPr>
            </w:pPr>
            <w:r w:rsidRPr="00410184">
              <w:rPr>
                <w:rFonts w:ascii="Times New Roman" w:hAnsi="Times New Roman" w:cs="Times New Roman"/>
                <w:caps/>
                <w:szCs w:val="21"/>
              </w:rPr>
              <w:t>tgcctggcacaccttgtagc</w:t>
            </w:r>
          </w:p>
        </w:tc>
      </w:tr>
      <w:tr w:rsidR="00C915F6" w:rsidRPr="00410184" w14:paraId="0282EB83" w14:textId="77777777" w:rsidTr="00A3664A">
        <w:trPr>
          <w:trHeight w:val="277"/>
        </w:trPr>
        <w:tc>
          <w:tcPr>
            <w:tcW w:w="2830" w:type="dxa"/>
            <w:hideMark/>
          </w:tcPr>
          <w:p w14:paraId="30F1858F" w14:textId="77777777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UVRAG-</w:t>
            </w:r>
            <w:proofErr w:type="spellStart"/>
            <w:r w:rsidRPr="00410184">
              <w:rPr>
                <w:rFonts w:ascii="Times New Roman" w:hAnsi="Times New Roman" w:cs="Times New Roman"/>
                <w:szCs w:val="21"/>
              </w:rPr>
              <w:t>ChIP</w:t>
            </w:r>
            <w:proofErr w:type="spellEnd"/>
            <w:r w:rsidRPr="00410184">
              <w:rPr>
                <w:rFonts w:ascii="Times New Roman" w:hAnsi="Times New Roman" w:cs="Times New Roman"/>
                <w:szCs w:val="21"/>
              </w:rPr>
              <w:t xml:space="preserve"> R</w:t>
            </w:r>
          </w:p>
        </w:tc>
        <w:tc>
          <w:tcPr>
            <w:tcW w:w="5466" w:type="dxa"/>
            <w:hideMark/>
          </w:tcPr>
          <w:p w14:paraId="3C9D884E" w14:textId="77777777" w:rsidR="00C915F6" w:rsidRPr="00410184" w:rsidRDefault="00C915F6" w:rsidP="00A3664A">
            <w:pPr>
              <w:rPr>
                <w:rFonts w:ascii="Times New Roman" w:hAnsi="Times New Roman" w:cs="Times New Roman"/>
                <w:caps/>
                <w:szCs w:val="21"/>
              </w:rPr>
            </w:pPr>
            <w:r w:rsidRPr="00410184">
              <w:rPr>
                <w:rFonts w:ascii="Times New Roman" w:hAnsi="Times New Roman" w:cs="Times New Roman"/>
                <w:caps/>
                <w:szCs w:val="21"/>
              </w:rPr>
              <w:t>ctgagaaccgtcgggcagtc</w:t>
            </w:r>
          </w:p>
        </w:tc>
      </w:tr>
      <w:tr w:rsidR="00C915F6" w:rsidRPr="00410184" w14:paraId="417E5383" w14:textId="77777777" w:rsidTr="00A3664A">
        <w:trPr>
          <w:trHeight w:val="381"/>
        </w:trPr>
        <w:tc>
          <w:tcPr>
            <w:tcW w:w="2830" w:type="dxa"/>
            <w:hideMark/>
          </w:tcPr>
          <w:p w14:paraId="7391A587" w14:textId="0AEE3789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 w:rsidRPr="00410184">
              <w:rPr>
                <w:rFonts w:ascii="Times New Roman" w:hAnsi="Times New Roman" w:cs="Times New Roman"/>
                <w:szCs w:val="21"/>
              </w:rPr>
              <w:t>C</w:t>
            </w:r>
            <w:r w:rsidR="005934E1">
              <w:rPr>
                <w:rFonts w:ascii="Times New Roman" w:hAnsi="Times New Roman" w:cs="Times New Roman"/>
                <w:szCs w:val="21"/>
              </w:rPr>
              <w:t>tr</w:t>
            </w:r>
            <w:r>
              <w:rPr>
                <w:rFonts w:ascii="Times New Roman" w:hAnsi="Times New Roman" w:cs="Times New Roman" w:hint="eastAsia"/>
                <w:szCs w:val="21"/>
              </w:rPr>
              <w:t>l</w:t>
            </w:r>
            <w:r w:rsidRPr="00410184">
              <w:rPr>
                <w:rFonts w:ascii="Times New Roman" w:hAnsi="Times New Roman" w:cs="Times New Roman"/>
                <w:szCs w:val="21"/>
              </w:rPr>
              <w:t>-</w:t>
            </w:r>
            <w:proofErr w:type="spellStart"/>
            <w:r w:rsidRPr="00410184">
              <w:rPr>
                <w:rFonts w:ascii="Times New Roman" w:hAnsi="Times New Roman" w:cs="Times New Roman"/>
                <w:szCs w:val="21"/>
              </w:rPr>
              <w:t>Ch</w:t>
            </w:r>
            <w:r>
              <w:rPr>
                <w:rFonts w:ascii="Times New Roman" w:hAnsi="Times New Roman" w:cs="Times New Roman" w:hint="eastAsia"/>
                <w:szCs w:val="21"/>
              </w:rPr>
              <w:t>IP</w:t>
            </w:r>
            <w:proofErr w:type="spellEnd"/>
            <w:r w:rsidRPr="00410184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F</w:t>
            </w:r>
          </w:p>
        </w:tc>
        <w:tc>
          <w:tcPr>
            <w:tcW w:w="5466" w:type="dxa"/>
            <w:hideMark/>
          </w:tcPr>
          <w:p w14:paraId="35881AF1" w14:textId="77777777" w:rsidR="00C915F6" w:rsidRPr="00410184" w:rsidRDefault="00C915F6" w:rsidP="00A3664A">
            <w:pPr>
              <w:rPr>
                <w:rFonts w:ascii="Times New Roman" w:hAnsi="Times New Roman" w:cs="Times New Roman"/>
                <w:caps/>
                <w:szCs w:val="21"/>
              </w:rPr>
            </w:pPr>
            <w:r w:rsidRPr="00410184">
              <w:rPr>
                <w:rFonts w:ascii="Times New Roman" w:hAnsi="Times New Roman" w:cs="Times New Roman"/>
                <w:caps/>
                <w:szCs w:val="21"/>
              </w:rPr>
              <w:t>tggctcgggaatagctagtgt</w:t>
            </w:r>
          </w:p>
        </w:tc>
      </w:tr>
      <w:tr w:rsidR="00C915F6" w:rsidRPr="00410184" w14:paraId="2A5BEF59" w14:textId="77777777" w:rsidTr="00A3664A">
        <w:trPr>
          <w:trHeight w:val="273"/>
        </w:trPr>
        <w:tc>
          <w:tcPr>
            <w:tcW w:w="2830" w:type="dxa"/>
            <w:hideMark/>
          </w:tcPr>
          <w:p w14:paraId="265698C4" w14:textId="3EBDF46C" w:rsidR="00C915F6" w:rsidRPr="00410184" w:rsidRDefault="00C915F6" w:rsidP="00A3664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Ct</w:t>
            </w:r>
            <w:r w:rsidR="005934E1">
              <w:rPr>
                <w:rFonts w:ascii="Times New Roman" w:hAnsi="Times New Roman" w:cs="Times New Roman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l</w:t>
            </w:r>
            <w:r w:rsidRPr="00410184">
              <w:rPr>
                <w:rFonts w:ascii="Times New Roman" w:hAnsi="Times New Roman" w:cs="Times New Roman"/>
                <w:szCs w:val="21"/>
              </w:rPr>
              <w:t>-</w:t>
            </w:r>
            <w:proofErr w:type="spellStart"/>
            <w:r w:rsidRPr="00410184">
              <w:rPr>
                <w:rFonts w:ascii="Times New Roman" w:hAnsi="Times New Roman" w:cs="Times New Roman"/>
                <w:szCs w:val="21"/>
              </w:rPr>
              <w:t>ChIP</w:t>
            </w:r>
            <w:proofErr w:type="spellEnd"/>
            <w:r w:rsidRPr="00410184">
              <w:rPr>
                <w:rFonts w:ascii="Times New Roman" w:hAnsi="Times New Roman" w:cs="Times New Roman"/>
                <w:szCs w:val="21"/>
              </w:rPr>
              <w:t xml:space="preserve"> R</w:t>
            </w:r>
          </w:p>
        </w:tc>
        <w:tc>
          <w:tcPr>
            <w:tcW w:w="5466" w:type="dxa"/>
            <w:hideMark/>
          </w:tcPr>
          <w:p w14:paraId="632F5850" w14:textId="77777777" w:rsidR="00C915F6" w:rsidRPr="00410184" w:rsidRDefault="00C915F6" w:rsidP="00A3664A">
            <w:pPr>
              <w:rPr>
                <w:rFonts w:ascii="Times New Roman" w:hAnsi="Times New Roman" w:cs="Times New Roman"/>
                <w:caps/>
                <w:szCs w:val="21"/>
              </w:rPr>
            </w:pPr>
            <w:r w:rsidRPr="00410184">
              <w:rPr>
                <w:rFonts w:ascii="Times New Roman" w:hAnsi="Times New Roman" w:cs="Times New Roman"/>
                <w:caps/>
                <w:szCs w:val="21"/>
              </w:rPr>
              <w:t>gggaggaggaagtggaggca</w:t>
            </w:r>
          </w:p>
        </w:tc>
      </w:tr>
    </w:tbl>
    <w:p w14:paraId="055BE276" w14:textId="2B667E60" w:rsidR="00C915F6" w:rsidRPr="008D49F8" w:rsidRDefault="00C915F6" w:rsidP="00CD21B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C915F6" w:rsidRPr="008D49F8">
      <w:foot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9C8FB1" w14:textId="77777777" w:rsidR="00647938" w:rsidRDefault="00647938" w:rsidP="002B40C8">
      <w:r>
        <w:separator/>
      </w:r>
    </w:p>
  </w:endnote>
  <w:endnote w:type="continuationSeparator" w:id="0">
    <w:p w14:paraId="19C361E4" w14:textId="77777777" w:rsidR="00647938" w:rsidRDefault="00647938" w:rsidP="002B40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0543648"/>
      <w:docPartObj>
        <w:docPartGallery w:val="Page Numbers (Bottom of Page)"/>
        <w:docPartUnique/>
      </w:docPartObj>
    </w:sdtPr>
    <w:sdtContent>
      <w:p w14:paraId="132EB0B9" w14:textId="6F9051B8" w:rsidR="0059145E" w:rsidRDefault="0059145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59145E">
          <w:rPr>
            <w:noProof/>
            <w:lang w:val="zh-CN"/>
          </w:rPr>
          <w:t>4</w:t>
        </w:r>
        <w:r>
          <w:fldChar w:fldCharType="end"/>
        </w:r>
      </w:p>
    </w:sdtContent>
  </w:sdt>
  <w:p w14:paraId="59CFDC9D" w14:textId="77777777" w:rsidR="0059145E" w:rsidRDefault="0059145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2C4C61" w14:textId="77777777" w:rsidR="00647938" w:rsidRDefault="00647938" w:rsidP="002B40C8">
      <w:r>
        <w:separator/>
      </w:r>
    </w:p>
  </w:footnote>
  <w:footnote w:type="continuationSeparator" w:id="0">
    <w:p w14:paraId="1B30F899" w14:textId="77777777" w:rsidR="00647938" w:rsidRDefault="00647938" w:rsidP="002B40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7C07EE"/>
    <w:multiLevelType w:val="hybridMultilevel"/>
    <w:tmpl w:val="4CA234AA"/>
    <w:lvl w:ilvl="0" w:tplc="5F5CAD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rain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00fxaf2mvwexlew2wcvxtwhrfsa0xx22p25&quot;&gt;supplementary&lt;record-ids&gt;&lt;item&gt;1&lt;/item&gt;&lt;item&gt;2&lt;/item&gt;&lt;item&gt;3&lt;/item&gt;&lt;item&gt;4&lt;/item&gt;&lt;item&gt;5&lt;/item&gt;&lt;item&gt;6&lt;/item&gt;&lt;/record-ids&gt;&lt;/item&gt;&lt;/Libraries&gt;"/>
  </w:docVars>
  <w:rsids>
    <w:rsidRoot w:val="00CC51DA"/>
    <w:rsid w:val="00003974"/>
    <w:rsid w:val="000114E3"/>
    <w:rsid w:val="00014892"/>
    <w:rsid w:val="00023C9F"/>
    <w:rsid w:val="00030252"/>
    <w:rsid w:val="000303C8"/>
    <w:rsid w:val="0003499D"/>
    <w:rsid w:val="00077FB0"/>
    <w:rsid w:val="000814FA"/>
    <w:rsid w:val="00083158"/>
    <w:rsid w:val="000869E5"/>
    <w:rsid w:val="000A333A"/>
    <w:rsid w:val="000A3BC4"/>
    <w:rsid w:val="000C69B5"/>
    <w:rsid w:val="000C6C61"/>
    <w:rsid w:val="000C78D8"/>
    <w:rsid w:val="000D5A5D"/>
    <w:rsid w:val="000F0724"/>
    <w:rsid w:val="0010133F"/>
    <w:rsid w:val="001316F7"/>
    <w:rsid w:val="001324E2"/>
    <w:rsid w:val="00136C43"/>
    <w:rsid w:val="00143E40"/>
    <w:rsid w:val="001472A2"/>
    <w:rsid w:val="00161A73"/>
    <w:rsid w:val="00162C75"/>
    <w:rsid w:val="0017154F"/>
    <w:rsid w:val="001864EF"/>
    <w:rsid w:val="001B0A8C"/>
    <w:rsid w:val="001C6ED2"/>
    <w:rsid w:val="001D3EAF"/>
    <w:rsid w:val="001D738B"/>
    <w:rsid w:val="001F0A39"/>
    <w:rsid w:val="00207AC7"/>
    <w:rsid w:val="00221FA9"/>
    <w:rsid w:val="00226558"/>
    <w:rsid w:val="002447B3"/>
    <w:rsid w:val="00267DDB"/>
    <w:rsid w:val="002813E6"/>
    <w:rsid w:val="00292F83"/>
    <w:rsid w:val="0029333D"/>
    <w:rsid w:val="00296064"/>
    <w:rsid w:val="00297803"/>
    <w:rsid w:val="00297B66"/>
    <w:rsid w:val="002A246A"/>
    <w:rsid w:val="002B3476"/>
    <w:rsid w:val="002B40C8"/>
    <w:rsid w:val="002B48BF"/>
    <w:rsid w:val="002E2CFF"/>
    <w:rsid w:val="002F60A4"/>
    <w:rsid w:val="00304371"/>
    <w:rsid w:val="0030739E"/>
    <w:rsid w:val="0031687A"/>
    <w:rsid w:val="00320B5A"/>
    <w:rsid w:val="00324372"/>
    <w:rsid w:val="00331326"/>
    <w:rsid w:val="00331389"/>
    <w:rsid w:val="003355A8"/>
    <w:rsid w:val="00344431"/>
    <w:rsid w:val="00345196"/>
    <w:rsid w:val="00347515"/>
    <w:rsid w:val="003779E4"/>
    <w:rsid w:val="00384ED2"/>
    <w:rsid w:val="003866C7"/>
    <w:rsid w:val="00390941"/>
    <w:rsid w:val="00392796"/>
    <w:rsid w:val="003B1FCA"/>
    <w:rsid w:val="003B278F"/>
    <w:rsid w:val="003B38A3"/>
    <w:rsid w:val="003C27F3"/>
    <w:rsid w:val="003E0268"/>
    <w:rsid w:val="003E22A5"/>
    <w:rsid w:val="003E4CB5"/>
    <w:rsid w:val="003F6B4C"/>
    <w:rsid w:val="00404D83"/>
    <w:rsid w:val="00404F4B"/>
    <w:rsid w:val="00410DD1"/>
    <w:rsid w:val="00436C3E"/>
    <w:rsid w:val="00457472"/>
    <w:rsid w:val="00463E6E"/>
    <w:rsid w:val="00471734"/>
    <w:rsid w:val="0047330E"/>
    <w:rsid w:val="004750CA"/>
    <w:rsid w:val="00482312"/>
    <w:rsid w:val="004A0F34"/>
    <w:rsid w:val="004A1ABF"/>
    <w:rsid w:val="004B27CD"/>
    <w:rsid w:val="004C1D8F"/>
    <w:rsid w:val="004C23B8"/>
    <w:rsid w:val="004D3CF7"/>
    <w:rsid w:val="004D6E89"/>
    <w:rsid w:val="004E4F1E"/>
    <w:rsid w:val="004E77BF"/>
    <w:rsid w:val="004E7AA5"/>
    <w:rsid w:val="004F2100"/>
    <w:rsid w:val="00507ACB"/>
    <w:rsid w:val="005115FA"/>
    <w:rsid w:val="005138BE"/>
    <w:rsid w:val="0051479E"/>
    <w:rsid w:val="0052217A"/>
    <w:rsid w:val="00573DA7"/>
    <w:rsid w:val="00584F1E"/>
    <w:rsid w:val="00587AD3"/>
    <w:rsid w:val="00587F7B"/>
    <w:rsid w:val="0059145E"/>
    <w:rsid w:val="005934E1"/>
    <w:rsid w:val="00596CB4"/>
    <w:rsid w:val="005A615C"/>
    <w:rsid w:val="005B19F7"/>
    <w:rsid w:val="005C1114"/>
    <w:rsid w:val="005E5FCA"/>
    <w:rsid w:val="005E68E0"/>
    <w:rsid w:val="005F24CA"/>
    <w:rsid w:val="005F686B"/>
    <w:rsid w:val="006005BA"/>
    <w:rsid w:val="006024FE"/>
    <w:rsid w:val="00604438"/>
    <w:rsid w:val="0060474D"/>
    <w:rsid w:val="00604B1D"/>
    <w:rsid w:val="00612A9E"/>
    <w:rsid w:val="0063522B"/>
    <w:rsid w:val="00642FDF"/>
    <w:rsid w:val="00644B79"/>
    <w:rsid w:val="00647938"/>
    <w:rsid w:val="006522F7"/>
    <w:rsid w:val="00656F99"/>
    <w:rsid w:val="00661C1E"/>
    <w:rsid w:val="006661D4"/>
    <w:rsid w:val="00666DF6"/>
    <w:rsid w:val="00667562"/>
    <w:rsid w:val="00672438"/>
    <w:rsid w:val="00675347"/>
    <w:rsid w:val="0067774B"/>
    <w:rsid w:val="00677878"/>
    <w:rsid w:val="006A7286"/>
    <w:rsid w:val="006C191B"/>
    <w:rsid w:val="006C6310"/>
    <w:rsid w:val="00704F25"/>
    <w:rsid w:val="00711F9B"/>
    <w:rsid w:val="007123A2"/>
    <w:rsid w:val="00722E07"/>
    <w:rsid w:val="00732C35"/>
    <w:rsid w:val="0074713F"/>
    <w:rsid w:val="00750178"/>
    <w:rsid w:val="0075095F"/>
    <w:rsid w:val="0075526A"/>
    <w:rsid w:val="007715B4"/>
    <w:rsid w:val="007760A7"/>
    <w:rsid w:val="007A74CC"/>
    <w:rsid w:val="007B1218"/>
    <w:rsid w:val="007C60A6"/>
    <w:rsid w:val="007D7001"/>
    <w:rsid w:val="007E2D9D"/>
    <w:rsid w:val="007E3FB8"/>
    <w:rsid w:val="007E6521"/>
    <w:rsid w:val="007F7BC2"/>
    <w:rsid w:val="00801A40"/>
    <w:rsid w:val="0080668A"/>
    <w:rsid w:val="00830832"/>
    <w:rsid w:val="00831485"/>
    <w:rsid w:val="00834CA9"/>
    <w:rsid w:val="00836CA4"/>
    <w:rsid w:val="00850243"/>
    <w:rsid w:val="00850780"/>
    <w:rsid w:val="0085274D"/>
    <w:rsid w:val="00852B20"/>
    <w:rsid w:val="008565AC"/>
    <w:rsid w:val="00872F07"/>
    <w:rsid w:val="0089056F"/>
    <w:rsid w:val="008953D3"/>
    <w:rsid w:val="008A1175"/>
    <w:rsid w:val="008A65D4"/>
    <w:rsid w:val="008B04A2"/>
    <w:rsid w:val="008B4328"/>
    <w:rsid w:val="008C0BDE"/>
    <w:rsid w:val="008D49F8"/>
    <w:rsid w:val="008E0072"/>
    <w:rsid w:val="008E077D"/>
    <w:rsid w:val="008E192A"/>
    <w:rsid w:val="008E707D"/>
    <w:rsid w:val="008F4281"/>
    <w:rsid w:val="008F583F"/>
    <w:rsid w:val="00953C5A"/>
    <w:rsid w:val="00964E8F"/>
    <w:rsid w:val="00967726"/>
    <w:rsid w:val="00972D2B"/>
    <w:rsid w:val="009811AE"/>
    <w:rsid w:val="00983A62"/>
    <w:rsid w:val="00983C64"/>
    <w:rsid w:val="00985053"/>
    <w:rsid w:val="009A737E"/>
    <w:rsid w:val="009D0CDB"/>
    <w:rsid w:val="009D4D33"/>
    <w:rsid w:val="009E07AF"/>
    <w:rsid w:val="009E1BC5"/>
    <w:rsid w:val="00A01F6E"/>
    <w:rsid w:val="00A038FA"/>
    <w:rsid w:val="00A231BE"/>
    <w:rsid w:val="00A27B50"/>
    <w:rsid w:val="00A40772"/>
    <w:rsid w:val="00A42612"/>
    <w:rsid w:val="00A42A6D"/>
    <w:rsid w:val="00A62BA1"/>
    <w:rsid w:val="00A70053"/>
    <w:rsid w:val="00A7633F"/>
    <w:rsid w:val="00A831A1"/>
    <w:rsid w:val="00A834A3"/>
    <w:rsid w:val="00A94C1F"/>
    <w:rsid w:val="00A94FA2"/>
    <w:rsid w:val="00AA090C"/>
    <w:rsid w:val="00AB1133"/>
    <w:rsid w:val="00AC3622"/>
    <w:rsid w:val="00AE52AB"/>
    <w:rsid w:val="00AF0455"/>
    <w:rsid w:val="00B152DF"/>
    <w:rsid w:val="00B20331"/>
    <w:rsid w:val="00B20842"/>
    <w:rsid w:val="00B2395D"/>
    <w:rsid w:val="00B25942"/>
    <w:rsid w:val="00B27571"/>
    <w:rsid w:val="00B4144A"/>
    <w:rsid w:val="00B4303B"/>
    <w:rsid w:val="00B43FF5"/>
    <w:rsid w:val="00B479D0"/>
    <w:rsid w:val="00B50843"/>
    <w:rsid w:val="00B558D2"/>
    <w:rsid w:val="00B5652F"/>
    <w:rsid w:val="00B6189A"/>
    <w:rsid w:val="00B84D24"/>
    <w:rsid w:val="00B85798"/>
    <w:rsid w:val="00BA3AC5"/>
    <w:rsid w:val="00BA71AE"/>
    <w:rsid w:val="00BA7914"/>
    <w:rsid w:val="00BB054C"/>
    <w:rsid w:val="00BB54E0"/>
    <w:rsid w:val="00BC5D36"/>
    <w:rsid w:val="00BD3A42"/>
    <w:rsid w:val="00BF31E7"/>
    <w:rsid w:val="00BF6E3F"/>
    <w:rsid w:val="00C06902"/>
    <w:rsid w:val="00C13062"/>
    <w:rsid w:val="00C144C9"/>
    <w:rsid w:val="00C26F20"/>
    <w:rsid w:val="00C3490F"/>
    <w:rsid w:val="00C3665A"/>
    <w:rsid w:val="00C46C1D"/>
    <w:rsid w:val="00C64A8F"/>
    <w:rsid w:val="00C7061F"/>
    <w:rsid w:val="00C70B1A"/>
    <w:rsid w:val="00C71E99"/>
    <w:rsid w:val="00C75930"/>
    <w:rsid w:val="00C76065"/>
    <w:rsid w:val="00C81726"/>
    <w:rsid w:val="00C844F8"/>
    <w:rsid w:val="00C915F6"/>
    <w:rsid w:val="00CC51DA"/>
    <w:rsid w:val="00CC586D"/>
    <w:rsid w:val="00CD21BE"/>
    <w:rsid w:val="00CD596E"/>
    <w:rsid w:val="00CE4C45"/>
    <w:rsid w:val="00CF2B09"/>
    <w:rsid w:val="00CF6845"/>
    <w:rsid w:val="00D154EA"/>
    <w:rsid w:val="00D15C58"/>
    <w:rsid w:val="00D34639"/>
    <w:rsid w:val="00D518DD"/>
    <w:rsid w:val="00D7140F"/>
    <w:rsid w:val="00D72C12"/>
    <w:rsid w:val="00D77831"/>
    <w:rsid w:val="00D950DA"/>
    <w:rsid w:val="00D9657A"/>
    <w:rsid w:val="00DC26F7"/>
    <w:rsid w:val="00DC5FC6"/>
    <w:rsid w:val="00DE0815"/>
    <w:rsid w:val="00DE42E7"/>
    <w:rsid w:val="00DF0853"/>
    <w:rsid w:val="00DF374C"/>
    <w:rsid w:val="00DF63CC"/>
    <w:rsid w:val="00E014FF"/>
    <w:rsid w:val="00E03163"/>
    <w:rsid w:val="00E103B0"/>
    <w:rsid w:val="00E12900"/>
    <w:rsid w:val="00E200A9"/>
    <w:rsid w:val="00E3154C"/>
    <w:rsid w:val="00E41D8C"/>
    <w:rsid w:val="00E45FE5"/>
    <w:rsid w:val="00E5132F"/>
    <w:rsid w:val="00E6036A"/>
    <w:rsid w:val="00E612A2"/>
    <w:rsid w:val="00E626E9"/>
    <w:rsid w:val="00E6556D"/>
    <w:rsid w:val="00E81389"/>
    <w:rsid w:val="00E824B1"/>
    <w:rsid w:val="00E9033F"/>
    <w:rsid w:val="00E919EB"/>
    <w:rsid w:val="00E91CFC"/>
    <w:rsid w:val="00EA625A"/>
    <w:rsid w:val="00EB0568"/>
    <w:rsid w:val="00EB2575"/>
    <w:rsid w:val="00EF5849"/>
    <w:rsid w:val="00EF6E55"/>
    <w:rsid w:val="00F053C1"/>
    <w:rsid w:val="00F13120"/>
    <w:rsid w:val="00F1576B"/>
    <w:rsid w:val="00F26EE0"/>
    <w:rsid w:val="00F27453"/>
    <w:rsid w:val="00F27678"/>
    <w:rsid w:val="00F360E2"/>
    <w:rsid w:val="00F3616D"/>
    <w:rsid w:val="00F37721"/>
    <w:rsid w:val="00F45D84"/>
    <w:rsid w:val="00F53E44"/>
    <w:rsid w:val="00F55C74"/>
    <w:rsid w:val="00F733A7"/>
    <w:rsid w:val="00F866CF"/>
    <w:rsid w:val="00F92058"/>
    <w:rsid w:val="00FA0085"/>
    <w:rsid w:val="00FA5C6C"/>
    <w:rsid w:val="00FC0CF7"/>
    <w:rsid w:val="00FC378C"/>
    <w:rsid w:val="00FD40C4"/>
    <w:rsid w:val="00FF1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3057D9"/>
  <w15:chartTrackingRefBased/>
  <w15:docId w15:val="{1F79F2E8-80BC-4878-8182-4FFF1EECB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8E707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40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40C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40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40C8"/>
    <w:rPr>
      <w:sz w:val="18"/>
      <w:szCs w:val="18"/>
    </w:rPr>
  </w:style>
  <w:style w:type="character" w:styleId="a7">
    <w:name w:val="Hyperlink"/>
    <w:basedOn w:val="a0"/>
    <w:uiPriority w:val="99"/>
    <w:unhideWhenUsed/>
    <w:rsid w:val="00E9033F"/>
    <w:rPr>
      <w:color w:val="0563C1" w:themeColor="hyperlink"/>
      <w:u w:val="single"/>
    </w:rPr>
  </w:style>
  <w:style w:type="table" w:styleId="a8">
    <w:name w:val="Table Grid"/>
    <w:basedOn w:val="a1"/>
    <w:uiPriority w:val="39"/>
    <w:rsid w:val="00BB05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uiPriority w:val="99"/>
    <w:semiHidden/>
    <w:unhideWhenUsed/>
    <w:rsid w:val="00644B79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644B79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644B79"/>
  </w:style>
  <w:style w:type="paragraph" w:styleId="ac">
    <w:name w:val="annotation subject"/>
    <w:basedOn w:val="aa"/>
    <w:next w:val="aa"/>
    <w:link w:val="ad"/>
    <w:uiPriority w:val="99"/>
    <w:semiHidden/>
    <w:unhideWhenUsed/>
    <w:rsid w:val="00644B79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644B79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644B79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644B79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8E707D"/>
    <w:rPr>
      <w:rFonts w:ascii="宋体" w:eastAsia="宋体" w:hAnsi="宋体" w:cs="宋体"/>
      <w:b/>
      <w:bCs/>
      <w:kern w:val="36"/>
      <w:sz w:val="48"/>
      <w:szCs w:val="48"/>
    </w:rPr>
  </w:style>
  <w:style w:type="character" w:styleId="af0">
    <w:name w:val="Emphasis"/>
    <w:basedOn w:val="a0"/>
    <w:uiPriority w:val="20"/>
    <w:qFormat/>
    <w:rsid w:val="008E707D"/>
    <w:rPr>
      <w:i/>
      <w:iCs/>
    </w:rPr>
  </w:style>
  <w:style w:type="paragraph" w:customStyle="1" w:styleId="EndNoteBibliographyTitle">
    <w:name w:val="EndNote Bibliography Title"/>
    <w:basedOn w:val="a"/>
    <w:link w:val="EndNoteBibliographyTitle0"/>
    <w:rsid w:val="008D49F8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8D49F8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8D49F8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8D49F8"/>
    <w:rPr>
      <w:rFonts w:ascii="等线" w:eastAsia="等线" w:hAnsi="等线"/>
      <w:noProof/>
      <w:sz w:val="20"/>
    </w:rPr>
  </w:style>
  <w:style w:type="paragraph" w:styleId="af1">
    <w:name w:val="List Paragraph"/>
    <w:basedOn w:val="a"/>
    <w:uiPriority w:val="34"/>
    <w:qFormat/>
    <w:rsid w:val="00E014F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501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10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1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8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8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9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2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4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96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16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0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hyperlink" Target="https://www.cellsignal.com/products/primary-antibodies/nf-kb-p65-d14e12-xp-rabbit-mab/8242?site-search-type=Products&amp;N=4294956287&amp;Ntt=rela&amp;fromPage=pl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8</Pages>
  <Words>1023</Words>
  <Characters>5835</Characters>
  <Application>Microsoft Office Word</Application>
  <DocSecurity>0</DocSecurity>
  <Lines>48</Lines>
  <Paragraphs>13</Paragraphs>
  <ScaleCrop>false</ScaleCrop>
  <Company>CPU</Company>
  <LinksUpToDate>false</LinksUpToDate>
  <CharactersWithSpaces>6845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 翀</dc:creator>
  <cp:keywords/>
  <dc:description/>
  <cp:lastModifiedBy>徐 翀</cp:lastModifiedBy>
  <cp:revision>8</cp:revision>
  <dcterms:created xsi:type="dcterms:W3CDTF">2021-03-29T11:12:00Z</dcterms:created>
  <dcterms:modified xsi:type="dcterms:W3CDTF">2021-04-14T06:27:00Z</dcterms:modified>
</cp:coreProperties>
</file>