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1124"/>
        <w:tblW w:w="14328" w:type="dxa"/>
        <w:tblLook w:val="04A0" w:firstRow="1" w:lastRow="0" w:firstColumn="1" w:lastColumn="0" w:noHBand="0" w:noVBand="1"/>
      </w:tblPr>
      <w:tblGrid>
        <w:gridCol w:w="4914"/>
        <w:gridCol w:w="3287"/>
        <w:gridCol w:w="1537"/>
        <w:gridCol w:w="2250"/>
        <w:gridCol w:w="2340"/>
      </w:tblGrid>
      <w:tr w:rsidR="00DA530E" w14:paraId="6EE4DA01" w14:textId="77777777" w:rsidTr="005E50E9">
        <w:tc>
          <w:tcPr>
            <w:tcW w:w="0" w:type="auto"/>
            <w:vMerge w:val="restart"/>
          </w:tcPr>
          <w:p w14:paraId="1DB5FBCA" w14:textId="77777777" w:rsidR="00DA530E" w:rsidRPr="00337348" w:rsidRDefault="00DA530E" w:rsidP="00337348">
            <w:pPr>
              <w:rPr>
                <w:b/>
                <w:bCs/>
                <w:sz w:val="24"/>
                <w:szCs w:val="24"/>
              </w:rPr>
            </w:pPr>
            <w:r w:rsidRPr="00337348">
              <w:rPr>
                <w:b/>
                <w:bCs/>
                <w:sz w:val="24"/>
                <w:szCs w:val="24"/>
              </w:rPr>
              <w:t>Topic</w:t>
            </w:r>
          </w:p>
          <w:p w14:paraId="69892E00" w14:textId="77777777" w:rsidR="00DA530E" w:rsidRPr="00337348" w:rsidRDefault="00DA530E" w:rsidP="00337348">
            <w:pPr>
              <w:rPr>
                <w:b/>
                <w:bCs/>
                <w:sz w:val="24"/>
                <w:szCs w:val="24"/>
              </w:rPr>
            </w:pPr>
            <w:r w:rsidRPr="00337348">
              <w:rPr>
                <w:b/>
                <w:bCs/>
                <w:sz w:val="24"/>
                <w:szCs w:val="24"/>
              </w:rPr>
              <w:t>(Question no.)</w:t>
            </w:r>
          </w:p>
          <w:p w14:paraId="4EB6A9FD" w14:textId="77777777" w:rsidR="00DA530E" w:rsidRPr="00337348" w:rsidRDefault="00DA530E" w:rsidP="00337348">
            <w:pPr>
              <w:rPr>
                <w:b/>
                <w:bCs/>
                <w:sz w:val="24"/>
                <w:szCs w:val="24"/>
              </w:rPr>
            </w:pPr>
          </w:p>
        </w:tc>
        <w:tc>
          <w:tcPr>
            <w:tcW w:w="4824" w:type="dxa"/>
            <w:gridSpan w:val="2"/>
          </w:tcPr>
          <w:p w14:paraId="45C49386" w14:textId="0B7778C9" w:rsidR="00DA530E" w:rsidRPr="001512D0" w:rsidRDefault="00DA530E" w:rsidP="00337348">
            <w:pPr>
              <w:rPr>
                <w:b/>
                <w:bCs/>
                <w:sz w:val="24"/>
                <w:szCs w:val="24"/>
              </w:rPr>
            </w:pPr>
            <w:r w:rsidRPr="001512D0">
              <w:rPr>
                <w:b/>
                <w:bCs/>
                <w:sz w:val="24"/>
                <w:szCs w:val="24"/>
              </w:rPr>
              <w:t>Egyptian Consensus</w:t>
            </w:r>
          </w:p>
        </w:tc>
        <w:tc>
          <w:tcPr>
            <w:tcW w:w="2250" w:type="dxa"/>
            <w:vMerge w:val="restart"/>
          </w:tcPr>
          <w:p w14:paraId="51FC05E1" w14:textId="37568FCC" w:rsidR="00DA530E" w:rsidRPr="001512D0" w:rsidRDefault="00DA530E" w:rsidP="00337348">
            <w:pPr>
              <w:rPr>
                <w:b/>
                <w:bCs/>
                <w:sz w:val="24"/>
                <w:szCs w:val="24"/>
              </w:rPr>
            </w:pPr>
            <w:r w:rsidRPr="001512D0">
              <w:rPr>
                <w:b/>
                <w:bCs/>
                <w:sz w:val="24"/>
                <w:szCs w:val="24"/>
              </w:rPr>
              <w:t>S</w:t>
            </w:r>
            <w:r w:rsidR="001512D0" w:rsidRPr="001512D0">
              <w:rPr>
                <w:b/>
                <w:bCs/>
                <w:sz w:val="24"/>
                <w:szCs w:val="24"/>
              </w:rPr>
              <w:t>-panel recommendation</w:t>
            </w:r>
          </w:p>
        </w:tc>
        <w:tc>
          <w:tcPr>
            <w:tcW w:w="2340" w:type="dxa"/>
            <w:vMerge w:val="restart"/>
          </w:tcPr>
          <w:p w14:paraId="215C5991" w14:textId="30959597" w:rsidR="00DA530E" w:rsidRPr="00337348" w:rsidRDefault="00DA530E" w:rsidP="00337348">
            <w:pPr>
              <w:rPr>
                <w:b/>
                <w:bCs/>
                <w:sz w:val="24"/>
                <w:szCs w:val="24"/>
              </w:rPr>
            </w:pPr>
            <w:r w:rsidRPr="00337348">
              <w:rPr>
                <w:b/>
                <w:bCs/>
                <w:sz w:val="24"/>
                <w:szCs w:val="24"/>
              </w:rPr>
              <w:t xml:space="preserve">Consensus </w:t>
            </w:r>
            <w:r w:rsidR="00CD7C5E">
              <w:rPr>
                <w:b/>
                <w:bCs/>
                <w:sz w:val="24"/>
                <w:szCs w:val="24"/>
              </w:rPr>
              <w:t>between E-panel and S-panel</w:t>
            </w:r>
          </w:p>
        </w:tc>
      </w:tr>
      <w:tr w:rsidR="00DA530E" w14:paraId="0C25E1A7" w14:textId="77777777" w:rsidTr="007402D7">
        <w:tc>
          <w:tcPr>
            <w:tcW w:w="0" w:type="auto"/>
            <w:vMerge/>
          </w:tcPr>
          <w:p w14:paraId="12A80668" w14:textId="77777777" w:rsidR="00DA530E" w:rsidRPr="00337348" w:rsidRDefault="00DA530E" w:rsidP="00DA530E">
            <w:pPr>
              <w:rPr>
                <w:b/>
                <w:bCs/>
                <w:sz w:val="24"/>
                <w:szCs w:val="24"/>
              </w:rPr>
            </w:pPr>
          </w:p>
        </w:tc>
        <w:tc>
          <w:tcPr>
            <w:tcW w:w="0" w:type="auto"/>
          </w:tcPr>
          <w:p w14:paraId="530A91DB" w14:textId="74DB247E" w:rsidR="00DA530E" w:rsidRPr="00337348" w:rsidRDefault="00DA530E" w:rsidP="00DA530E">
            <w:pPr>
              <w:rPr>
                <w:b/>
                <w:bCs/>
                <w:sz w:val="24"/>
                <w:szCs w:val="24"/>
              </w:rPr>
            </w:pPr>
            <w:r w:rsidRPr="00337348">
              <w:rPr>
                <w:b/>
                <w:bCs/>
                <w:sz w:val="24"/>
                <w:szCs w:val="24"/>
              </w:rPr>
              <w:t>Recommend</w:t>
            </w:r>
            <w:r>
              <w:rPr>
                <w:b/>
                <w:bCs/>
                <w:sz w:val="24"/>
                <w:szCs w:val="24"/>
              </w:rPr>
              <w:t>*</w:t>
            </w:r>
          </w:p>
        </w:tc>
        <w:tc>
          <w:tcPr>
            <w:tcW w:w="1537" w:type="dxa"/>
          </w:tcPr>
          <w:p w14:paraId="578A62BD" w14:textId="157FD849" w:rsidR="00DA530E" w:rsidRPr="00337348" w:rsidRDefault="00DA530E" w:rsidP="00DA530E">
            <w:pPr>
              <w:rPr>
                <w:b/>
                <w:bCs/>
                <w:sz w:val="24"/>
                <w:szCs w:val="24"/>
              </w:rPr>
            </w:pPr>
            <w:r w:rsidRPr="00337348">
              <w:rPr>
                <w:b/>
                <w:bCs/>
                <w:sz w:val="24"/>
                <w:szCs w:val="24"/>
              </w:rPr>
              <w:t>Strongly recommend*</w:t>
            </w:r>
          </w:p>
        </w:tc>
        <w:tc>
          <w:tcPr>
            <w:tcW w:w="2250" w:type="dxa"/>
            <w:vMerge/>
          </w:tcPr>
          <w:p w14:paraId="72FAC0E0" w14:textId="77777777" w:rsidR="00DA530E" w:rsidRDefault="00DA530E" w:rsidP="00DA530E">
            <w:pPr>
              <w:rPr>
                <w:b/>
                <w:bCs/>
                <w:sz w:val="24"/>
                <w:szCs w:val="24"/>
              </w:rPr>
            </w:pPr>
          </w:p>
        </w:tc>
        <w:tc>
          <w:tcPr>
            <w:tcW w:w="2340" w:type="dxa"/>
            <w:vMerge/>
          </w:tcPr>
          <w:p w14:paraId="18C657E0" w14:textId="77777777" w:rsidR="00DA530E" w:rsidRDefault="00DA530E" w:rsidP="00DA530E">
            <w:pPr>
              <w:rPr>
                <w:b/>
                <w:bCs/>
                <w:sz w:val="24"/>
                <w:szCs w:val="24"/>
              </w:rPr>
            </w:pPr>
          </w:p>
        </w:tc>
      </w:tr>
      <w:tr w:rsidR="00DA530E" w14:paraId="1B09E97C" w14:textId="77777777" w:rsidTr="0053111F">
        <w:tc>
          <w:tcPr>
            <w:tcW w:w="14328" w:type="dxa"/>
            <w:gridSpan w:val="5"/>
          </w:tcPr>
          <w:p w14:paraId="4242E2F7" w14:textId="4C7A5DB5" w:rsidR="00DA530E" w:rsidRPr="00337348" w:rsidRDefault="00DA530E" w:rsidP="00DA530E">
            <w:pPr>
              <w:jc w:val="center"/>
              <w:rPr>
                <w:b/>
                <w:bCs/>
              </w:rPr>
            </w:pPr>
            <w:r w:rsidRPr="00204D3E">
              <w:rPr>
                <w:b/>
                <w:bCs/>
              </w:rPr>
              <w:t>General Practice</w:t>
            </w:r>
          </w:p>
        </w:tc>
      </w:tr>
      <w:tr w:rsidR="006874F8" w14:paraId="20143B55" w14:textId="77777777" w:rsidTr="00F273D8">
        <w:tc>
          <w:tcPr>
            <w:tcW w:w="0" w:type="auto"/>
          </w:tcPr>
          <w:p w14:paraId="02249880" w14:textId="6572E1FE" w:rsidR="00DA530E" w:rsidRPr="00204D3E" w:rsidRDefault="00DA530E" w:rsidP="00DA530E">
            <w:r w:rsidRPr="00204D3E">
              <w:t>In my day to day practice, I regularly have situations where the cost of drugs prevents some of my patients from receiving important therapies</w:t>
            </w:r>
            <w:r>
              <w:t xml:space="preserve"> (Q1)</w:t>
            </w:r>
            <w:r w:rsidRPr="00204D3E">
              <w:t>.</w:t>
            </w:r>
          </w:p>
        </w:tc>
        <w:tc>
          <w:tcPr>
            <w:tcW w:w="0" w:type="auto"/>
          </w:tcPr>
          <w:p w14:paraId="50FB2AE9" w14:textId="77777777" w:rsidR="00DA530E" w:rsidRPr="00337348" w:rsidRDefault="00DA530E" w:rsidP="00DA530E">
            <w:pPr>
              <w:jc w:val="center"/>
              <w:rPr>
                <w:b/>
                <w:bCs/>
              </w:rPr>
            </w:pPr>
          </w:p>
        </w:tc>
        <w:tc>
          <w:tcPr>
            <w:tcW w:w="1537" w:type="dxa"/>
          </w:tcPr>
          <w:p w14:paraId="4EAA0044" w14:textId="618F7B0E" w:rsidR="00DA530E" w:rsidRPr="00204D3E" w:rsidRDefault="00DA530E" w:rsidP="00DA530E">
            <w:pPr>
              <w:jc w:val="center"/>
            </w:pPr>
            <w:r w:rsidRPr="00204D3E">
              <w:t>Yes</w:t>
            </w:r>
            <w:r w:rsidR="001B2E71">
              <w:t xml:space="preserve"> (</w:t>
            </w:r>
            <w:r w:rsidRPr="00204D3E">
              <w:t>94%</w:t>
            </w:r>
            <w:r w:rsidR="001B2E71">
              <w:t>)</w:t>
            </w:r>
          </w:p>
        </w:tc>
        <w:tc>
          <w:tcPr>
            <w:tcW w:w="2250" w:type="dxa"/>
          </w:tcPr>
          <w:p w14:paraId="1816F960" w14:textId="77777777" w:rsidR="00DA530E" w:rsidRDefault="001B2E71" w:rsidP="00DA530E">
            <w:pPr>
              <w:jc w:val="center"/>
            </w:pPr>
            <w:r>
              <w:t>No (52%)</w:t>
            </w:r>
          </w:p>
          <w:p w14:paraId="4B306B50" w14:textId="3160C782" w:rsidR="001B2E71" w:rsidRPr="00204D3E" w:rsidRDefault="001B2E71" w:rsidP="00DA530E">
            <w:pPr>
              <w:jc w:val="center"/>
            </w:pPr>
            <w:r>
              <w:t>Yes (43%)</w:t>
            </w:r>
          </w:p>
        </w:tc>
        <w:tc>
          <w:tcPr>
            <w:tcW w:w="2340" w:type="dxa"/>
            <w:shd w:val="clear" w:color="auto" w:fill="A8D08D" w:themeFill="accent6" w:themeFillTint="99"/>
          </w:tcPr>
          <w:p w14:paraId="00A6F511" w14:textId="23FB01F1" w:rsidR="00DA530E" w:rsidRPr="00204D3E" w:rsidRDefault="00F273D8" w:rsidP="00DA530E">
            <w:pPr>
              <w:jc w:val="center"/>
            </w:pPr>
            <w:r w:rsidRPr="00F273D8">
              <w:rPr>
                <w:rFonts w:ascii="Calibri" w:eastAsia="Calibri" w:hAnsi="Calibri" w:cs="Arial"/>
              </w:rPr>
              <w:t>No consensus among members of S-panel</w:t>
            </w:r>
          </w:p>
        </w:tc>
      </w:tr>
      <w:tr w:rsidR="001512D0" w14:paraId="456222BA" w14:textId="77777777" w:rsidTr="007402D7">
        <w:tc>
          <w:tcPr>
            <w:tcW w:w="0" w:type="auto"/>
          </w:tcPr>
          <w:p w14:paraId="7043CC18" w14:textId="77777777" w:rsidR="00DA530E" w:rsidRDefault="00DA530E" w:rsidP="00DA530E">
            <w:r w:rsidRPr="00D04413">
              <w:t>Burnout is a commonly reported symptom amongst clinicians around the world</w:t>
            </w:r>
            <w:r>
              <w:t xml:space="preserve"> (Q2).</w:t>
            </w:r>
          </w:p>
          <w:p w14:paraId="3137C219" w14:textId="69C01B4A" w:rsidR="00DA530E" w:rsidRPr="00D04413" w:rsidRDefault="00DA530E" w:rsidP="00DA530E">
            <w:r>
              <w:t>Projected is the summation of the different descriptions of burnout.</w:t>
            </w:r>
          </w:p>
        </w:tc>
        <w:tc>
          <w:tcPr>
            <w:tcW w:w="0" w:type="auto"/>
          </w:tcPr>
          <w:p w14:paraId="431DFE64" w14:textId="77777777" w:rsidR="00DA530E" w:rsidRPr="00337348" w:rsidRDefault="00DA530E" w:rsidP="00DA530E">
            <w:pPr>
              <w:jc w:val="center"/>
              <w:rPr>
                <w:b/>
                <w:bCs/>
              </w:rPr>
            </w:pPr>
          </w:p>
        </w:tc>
        <w:tc>
          <w:tcPr>
            <w:tcW w:w="1537" w:type="dxa"/>
          </w:tcPr>
          <w:p w14:paraId="70B51CD7" w14:textId="4E469243" w:rsidR="00DA530E" w:rsidRPr="00D04413" w:rsidRDefault="00DA530E" w:rsidP="00DA530E">
            <w:pPr>
              <w:jc w:val="center"/>
            </w:pPr>
            <w:r w:rsidRPr="00D04413">
              <w:t>Yes (74</w:t>
            </w:r>
            <w:r>
              <w:t xml:space="preserve"> %</w:t>
            </w:r>
            <w:r w:rsidRPr="00D04413">
              <w:t xml:space="preserve">) </w:t>
            </w:r>
          </w:p>
        </w:tc>
        <w:tc>
          <w:tcPr>
            <w:tcW w:w="2250" w:type="dxa"/>
          </w:tcPr>
          <w:p w14:paraId="3DAEEB1A" w14:textId="3DBFF995" w:rsidR="00DA530E" w:rsidRPr="00D04413" w:rsidRDefault="001B2E71" w:rsidP="00DA530E">
            <w:pPr>
              <w:jc w:val="center"/>
            </w:pPr>
            <w:r>
              <w:t>Yes (94%)</w:t>
            </w:r>
          </w:p>
        </w:tc>
        <w:tc>
          <w:tcPr>
            <w:tcW w:w="2340" w:type="dxa"/>
          </w:tcPr>
          <w:p w14:paraId="6F204E20" w14:textId="36531494" w:rsidR="00DA530E" w:rsidRPr="00D04413" w:rsidRDefault="001B2E71" w:rsidP="00DA530E">
            <w:pPr>
              <w:jc w:val="center"/>
            </w:pPr>
            <w:r w:rsidRPr="001B2E71">
              <w:t>consensus between both panels</w:t>
            </w:r>
          </w:p>
        </w:tc>
      </w:tr>
      <w:tr w:rsidR="001512D0" w14:paraId="20E534B2" w14:textId="77777777" w:rsidTr="007402D7">
        <w:tc>
          <w:tcPr>
            <w:tcW w:w="0" w:type="auto"/>
          </w:tcPr>
          <w:p w14:paraId="6790F084" w14:textId="080C8C69" w:rsidR="00DA530E" w:rsidRPr="00D04413" w:rsidRDefault="00DA530E" w:rsidP="00DA530E">
            <w:r w:rsidRPr="00D04413">
              <w:t>Patients who are obese (BMI&gt;30) should be encouraged to lose weight</w:t>
            </w:r>
            <w:r>
              <w:t xml:space="preserve"> due to different reasons (</w:t>
            </w:r>
            <w:r w:rsidRPr="00D04413">
              <w:t>Q5</w:t>
            </w:r>
            <w:r>
              <w:t>)</w:t>
            </w:r>
          </w:p>
        </w:tc>
        <w:tc>
          <w:tcPr>
            <w:tcW w:w="0" w:type="auto"/>
          </w:tcPr>
          <w:p w14:paraId="3E67DAB6" w14:textId="77777777" w:rsidR="00DA530E" w:rsidRPr="00337348" w:rsidRDefault="00DA530E" w:rsidP="00DA530E">
            <w:pPr>
              <w:jc w:val="center"/>
              <w:rPr>
                <w:b/>
                <w:bCs/>
              </w:rPr>
            </w:pPr>
          </w:p>
        </w:tc>
        <w:tc>
          <w:tcPr>
            <w:tcW w:w="1537" w:type="dxa"/>
          </w:tcPr>
          <w:p w14:paraId="313E3B08" w14:textId="54FF008E" w:rsidR="00DA530E" w:rsidRPr="006D06F0" w:rsidRDefault="001B2E71" w:rsidP="00DA530E">
            <w:pPr>
              <w:jc w:val="center"/>
            </w:pPr>
            <w:r>
              <w:rPr>
                <w:rFonts w:ascii="Segoe UI Symbol" w:hAnsi="Segoe UI Symbol" w:cs="Segoe UI Symbol"/>
              </w:rPr>
              <w:t>Yes</w:t>
            </w:r>
            <w:r w:rsidR="00DA530E" w:rsidRPr="006D06F0">
              <w:t xml:space="preserve"> (81%)</w:t>
            </w:r>
          </w:p>
        </w:tc>
        <w:tc>
          <w:tcPr>
            <w:tcW w:w="2250" w:type="dxa"/>
          </w:tcPr>
          <w:p w14:paraId="536B078B" w14:textId="4E7F0602" w:rsidR="00DA530E" w:rsidRPr="006D06F0" w:rsidRDefault="001B2E71" w:rsidP="00DA530E">
            <w:pPr>
              <w:jc w:val="center"/>
            </w:pPr>
            <w:r>
              <w:rPr>
                <w:rFonts w:ascii="Segoe UI Symbol" w:hAnsi="Segoe UI Symbol" w:cs="Segoe UI Symbol"/>
              </w:rPr>
              <w:t>Yes (83%)</w:t>
            </w:r>
          </w:p>
        </w:tc>
        <w:tc>
          <w:tcPr>
            <w:tcW w:w="2340" w:type="dxa"/>
          </w:tcPr>
          <w:p w14:paraId="3B6B5D40" w14:textId="40E597AE" w:rsidR="00DA530E" w:rsidRPr="006D06F0" w:rsidRDefault="001B2E71" w:rsidP="00DA530E">
            <w:pPr>
              <w:jc w:val="center"/>
            </w:pPr>
            <w:r w:rsidRPr="001B2E71">
              <w:t>consensus between both panels</w:t>
            </w:r>
          </w:p>
        </w:tc>
      </w:tr>
      <w:tr w:rsidR="001512D0" w14:paraId="71F4D7AD" w14:textId="77777777" w:rsidTr="007402D7">
        <w:tc>
          <w:tcPr>
            <w:tcW w:w="0" w:type="auto"/>
          </w:tcPr>
          <w:p w14:paraId="1E1ACF09" w14:textId="54F9DC13" w:rsidR="00DA530E" w:rsidRPr="006D06F0" w:rsidRDefault="00DA530E" w:rsidP="00DA530E">
            <w:r w:rsidRPr="006D06F0">
              <w:t>Acupuncture should be considered a standard treatment option for breast cancer survivors (and should be appropriately covered by insurance or national governments) to alleviate symptoms of arthralgia related to Aromatase inhibitors (AI) based therapy and/or neuropathy related to chemotherapy</w:t>
            </w:r>
            <w:r>
              <w:t xml:space="preserve"> (</w:t>
            </w:r>
            <w:r w:rsidRPr="006D06F0">
              <w:t>Q6</w:t>
            </w:r>
            <w:r>
              <w:t>).</w:t>
            </w:r>
          </w:p>
        </w:tc>
        <w:tc>
          <w:tcPr>
            <w:tcW w:w="0" w:type="auto"/>
          </w:tcPr>
          <w:p w14:paraId="05855960" w14:textId="5566F294" w:rsidR="00DA530E" w:rsidRPr="001512D0" w:rsidRDefault="001512D0" w:rsidP="00DA530E">
            <w:pPr>
              <w:jc w:val="center"/>
            </w:pPr>
            <w:r w:rsidRPr="001512D0">
              <w:t>Don’t recommend (63%)</w:t>
            </w:r>
          </w:p>
        </w:tc>
        <w:tc>
          <w:tcPr>
            <w:tcW w:w="1537" w:type="dxa"/>
          </w:tcPr>
          <w:p w14:paraId="67C267D4" w14:textId="53F38B9E" w:rsidR="00DA530E" w:rsidRPr="006D06F0" w:rsidRDefault="00DA530E" w:rsidP="00DA530E">
            <w:pPr>
              <w:jc w:val="center"/>
            </w:pPr>
          </w:p>
        </w:tc>
        <w:tc>
          <w:tcPr>
            <w:tcW w:w="2250" w:type="dxa"/>
          </w:tcPr>
          <w:p w14:paraId="34F84BE9" w14:textId="0A004B61" w:rsidR="00DA530E" w:rsidRDefault="006874F8" w:rsidP="00DA530E">
            <w:pPr>
              <w:jc w:val="center"/>
            </w:pPr>
            <w:r>
              <w:t xml:space="preserve">Yes (70%) </w:t>
            </w:r>
          </w:p>
        </w:tc>
        <w:tc>
          <w:tcPr>
            <w:tcW w:w="2340" w:type="dxa"/>
            <w:shd w:val="clear" w:color="auto" w:fill="FFFF00"/>
          </w:tcPr>
          <w:p w14:paraId="273C0B78" w14:textId="77777777" w:rsidR="00DA530E" w:rsidRDefault="001512D0" w:rsidP="00DA530E">
            <w:pPr>
              <w:jc w:val="center"/>
            </w:pPr>
            <w:r w:rsidRPr="00204D3E">
              <w:t>No consensus</w:t>
            </w:r>
            <w:r>
              <w:t xml:space="preserve"> between both panels</w:t>
            </w:r>
          </w:p>
          <w:p w14:paraId="28161372" w14:textId="65C0ECCC" w:rsidR="001512D0" w:rsidRPr="006D06F0" w:rsidRDefault="001512D0" w:rsidP="00DA530E">
            <w:pPr>
              <w:jc w:val="center"/>
            </w:pPr>
          </w:p>
        </w:tc>
      </w:tr>
      <w:tr w:rsidR="001512D0" w14:paraId="04CC6460" w14:textId="77777777" w:rsidTr="007402D7">
        <w:tc>
          <w:tcPr>
            <w:tcW w:w="0" w:type="auto"/>
          </w:tcPr>
          <w:p w14:paraId="2E6F529B" w14:textId="3B468660" w:rsidR="00DA530E" w:rsidRPr="006D06F0" w:rsidRDefault="00DA530E" w:rsidP="00DA530E">
            <w:r w:rsidRPr="006D06F0">
              <w:t xml:space="preserve">You are counseling a premenopausal woman who has a history of breast cancer on the safety of pregnancy after treatment. Currently, she is receiving ovarian function suppression (OFS) and tamoxifen for a history of node-positive breast cancer and is at the end of her second year of endocrine treatment. </w:t>
            </w:r>
            <w:r w:rsidRPr="006D06F0">
              <w:br/>
              <w:t>Would you recommend interrupting endocrine therapy now if she has 4 or more involved axillary lymph nodes?</w:t>
            </w:r>
            <w:r w:rsidR="006874F8">
              <w:t xml:space="preserve"> (Q7).</w:t>
            </w:r>
          </w:p>
        </w:tc>
        <w:tc>
          <w:tcPr>
            <w:tcW w:w="0" w:type="auto"/>
          </w:tcPr>
          <w:p w14:paraId="7FC0DEE5" w14:textId="74D719D4" w:rsidR="00DA530E" w:rsidRPr="00463F64" w:rsidRDefault="006874F8" w:rsidP="00DA530E">
            <w:pPr>
              <w:jc w:val="center"/>
            </w:pPr>
            <w:r w:rsidRPr="006874F8">
              <w:t>Don’t recommend (</w:t>
            </w:r>
            <w:r>
              <w:t>56</w:t>
            </w:r>
            <w:r w:rsidRPr="006874F8">
              <w:t>%)</w:t>
            </w:r>
          </w:p>
        </w:tc>
        <w:tc>
          <w:tcPr>
            <w:tcW w:w="1537" w:type="dxa"/>
          </w:tcPr>
          <w:p w14:paraId="2533E82F" w14:textId="77777777" w:rsidR="00DA530E" w:rsidRPr="00337348" w:rsidRDefault="00DA530E" w:rsidP="00DA530E">
            <w:pPr>
              <w:jc w:val="center"/>
              <w:rPr>
                <w:b/>
                <w:bCs/>
              </w:rPr>
            </w:pPr>
          </w:p>
        </w:tc>
        <w:tc>
          <w:tcPr>
            <w:tcW w:w="2250" w:type="dxa"/>
          </w:tcPr>
          <w:p w14:paraId="6E453952" w14:textId="2607F927" w:rsidR="00DA530E" w:rsidRPr="00463F64" w:rsidRDefault="001512D0" w:rsidP="00DA530E">
            <w:pPr>
              <w:jc w:val="center"/>
            </w:pPr>
            <w:r>
              <w:t>No (97%)</w:t>
            </w:r>
          </w:p>
        </w:tc>
        <w:tc>
          <w:tcPr>
            <w:tcW w:w="2340" w:type="dxa"/>
          </w:tcPr>
          <w:p w14:paraId="535F299E" w14:textId="4FECA141" w:rsidR="00DA530E" w:rsidRPr="00463F64" w:rsidRDefault="001512D0" w:rsidP="00DA530E">
            <w:pPr>
              <w:jc w:val="center"/>
            </w:pPr>
            <w:r w:rsidRPr="001512D0">
              <w:t>consensus between both panels</w:t>
            </w:r>
          </w:p>
        </w:tc>
      </w:tr>
      <w:tr w:rsidR="00123357" w14:paraId="3C4D8312" w14:textId="77777777" w:rsidTr="007402D7">
        <w:tc>
          <w:tcPr>
            <w:tcW w:w="0" w:type="auto"/>
          </w:tcPr>
          <w:p w14:paraId="254E5873" w14:textId="57AA152F" w:rsidR="00123357" w:rsidRPr="006D06F0" w:rsidRDefault="00123357" w:rsidP="00123357">
            <w:r w:rsidRPr="00123357">
              <w:t xml:space="preserve">Postmenopausal women on AI therapy for ER+ breast cancer should not be offered intravaginal estrogens because of concerns over systemic </w:t>
            </w:r>
            <w:r w:rsidRPr="00123357">
              <w:lastRenderedPageBreak/>
              <w:t>estrogen exposure and impact of adjuvant treatment efficacy</w:t>
            </w:r>
            <w:r>
              <w:t xml:space="preserve"> (</w:t>
            </w:r>
            <w:r w:rsidRPr="00123357">
              <w:t>Q9</w:t>
            </w:r>
            <w:r>
              <w:t>)</w:t>
            </w:r>
            <w:r w:rsidRPr="00123357">
              <w:t>.</w:t>
            </w:r>
          </w:p>
        </w:tc>
        <w:tc>
          <w:tcPr>
            <w:tcW w:w="0" w:type="auto"/>
          </w:tcPr>
          <w:p w14:paraId="49A3ECCC" w14:textId="22936A34" w:rsidR="00123357" w:rsidRPr="006874F8" w:rsidRDefault="00123357" w:rsidP="00123357">
            <w:pPr>
              <w:jc w:val="center"/>
            </w:pPr>
            <w:r>
              <w:lastRenderedPageBreak/>
              <w:t>Yes (56%)</w:t>
            </w:r>
          </w:p>
        </w:tc>
        <w:tc>
          <w:tcPr>
            <w:tcW w:w="1537" w:type="dxa"/>
          </w:tcPr>
          <w:p w14:paraId="30C030B7" w14:textId="77777777" w:rsidR="00123357" w:rsidRPr="00337348" w:rsidRDefault="00123357" w:rsidP="00123357">
            <w:pPr>
              <w:jc w:val="center"/>
              <w:rPr>
                <w:b/>
                <w:bCs/>
              </w:rPr>
            </w:pPr>
          </w:p>
        </w:tc>
        <w:tc>
          <w:tcPr>
            <w:tcW w:w="2250" w:type="dxa"/>
          </w:tcPr>
          <w:p w14:paraId="5819B7D1" w14:textId="361751E4" w:rsidR="00123357" w:rsidRDefault="00123357" w:rsidP="00123357">
            <w:pPr>
              <w:jc w:val="center"/>
            </w:pPr>
            <w:r>
              <w:t>No (58%)</w:t>
            </w:r>
          </w:p>
        </w:tc>
        <w:tc>
          <w:tcPr>
            <w:tcW w:w="2340" w:type="dxa"/>
            <w:shd w:val="clear" w:color="auto" w:fill="FFFF00"/>
          </w:tcPr>
          <w:p w14:paraId="236729B9" w14:textId="77777777" w:rsidR="00123357" w:rsidRDefault="00123357" w:rsidP="00123357">
            <w:pPr>
              <w:jc w:val="center"/>
            </w:pPr>
            <w:r w:rsidRPr="00204D3E">
              <w:t>No consensus</w:t>
            </w:r>
            <w:r>
              <w:t xml:space="preserve"> between both panels</w:t>
            </w:r>
          </w:p>
          <w:p w14:paraId="6DADB6DF" w14:textId="77777777" w:rsidR="00123357" w:rsidRPr="001512D0" w:rsidRDefault="00123357" w:rsidP="00123357">
            <w:pPr>
              <w:jc w:val="center"/>
            </w:pPr>
          </w:p>
        </w:tc>
      </w:tr>
      <w:tr w:rsidR="00123357" w14:paraId="4F05444C" w14:textId="77777777">
        <w:tc>
          <w:tcPr>
            <w:tcW w:w="14328" w:type="dxa"/>
            <w:gridSpan w:val="5"/>
          </w:tcPr>
          <w:p w14:paraId="1C67A3D8" w14:textId="3425B261" w:rsidR="00123357" w:rsidRPr="00123357" w:rsidRDefault="00123357" w:rsidP="00123357">
            <w:pPr>
              <w:jc w:val="center"/>
              <w:rPr>
                <w:b/>
                <w:bCs/>
              </w:rPr>
            </w:pPr>
            <w:r w:rsidRPr="00123357">
              <w:rPr>
                <w:b/>
                <w:bCs/>
              </w:rPr>
              <w:t>Patho</w:t>
            </w:r>
            <w:r w:rsidR="008969E4">
              <w:rPr>
                <w:b/>
                <w:bCs/>
              </w:rPr>
              <w:t>- Biologic and genetic aspects</w:t>
            </w:r>
          </w:p>
        </w:tc>
      </w:tr>
      <w:tr w:rsidR="00123357" w14:paraId="21B402BC" w14:textId="77777777" w:rsidTr="007402D7">
        <w:tc>
          <w:tcPr>
            <w:tcW w:w="0" w:type="auto"/>
          </w:tcPr>
          <w:p w14:paraId="1D4F3E4E" w14:textId="50CAB5E0" w:rsidR="00123357" w:rsidRPr="00123357" w:rsidRDefault="008969E4" w:rsidP="00123357">
            <w:r w:rsidRPr="008969E4">
              <w:t>43 old women has undergone lumpectomy for a 1.6 cm, node-negative, grade3, triple negative breast cancer (TNBC).</w:t>
            </w:r>
            <w:r>
              <w:t xml:space="preserve"> </w:t>
            </w:r>
            <w:r w:rsidRPr="008969E4">
              <w:t>The stromal tumor-infiltrating lymphocytes (</w:t>
            </w:r>
            <w:proofErr w:type="spellStart"/>
            <w:r w:rsidRPr="008969E4">
              <w:t>sTIL</w:t>
            </w:r>
            <w:proofErr w:type="spellEnd"/>
            <w:r w:rsidRPr="008969E4">
              <w:t>) is 75%.</w:t>
            </w:r>
            <w:r>
              <w:t xml:space="preserve"> Would you recommend adjuvant chemotherapy? (</w:t>
            </w:r>
            <w:r w:rsidRPr="008969E4">
              <w:t>Q10</w:t>
            </w:r>
            <w:r>
              <w:t>)</w:t>
            </w:r>
            <w:r w:rsidRPr="008969E4">
              <w:br/>
            </w:r>
          </w:p>
        </w:tc>
        <w:tc>
          <w:tcPr>
            <w:tcW w:w="0" w:type="auto"/>
          </w:tcPr>
          <w:p w14:paraId="0415F607" w14:textId="77777777" w:rsidR="00123357" w:rsidRDefault="00123357" w:rsidP="00123357">
            <w:pPr>
              <w:jc w:val="center"/>
            </w:pPr>
          </w:p>
        </w:tc>
        <w:tc>
          <w:tcPr>
            <w:tcW w:w="1537" w:type="dxa"/>
          </w:tcPr>
          <w:p w14:paraId="598C2D27" w14:textId="5E7E31B7" w:rsidR="00123357" w:rsidRPr="008969E4" w:rsidRDefault="008969E4" w:rsidP="00123357">
            <w:pPr>
              <w:jc w:val="center"/>
            </w:pPr>
            <w:r w:rsidRPr="008969E4">
              <w:t>Yes (90%)</w:t>
            </w:r>
          </w:p>
        </w:tc>
        <w:tc>
          <w:tcPr>
            <w:tcW w:w="2250" w:type="dxa"/>
          </w:tcPr>
          <w:p w14:paraId="71AD1D5D" w14:textId="18350B9C" w:rsidR="00123357" w:rsidRDefault="008969E4" w:rsidP="00123357">
            <w:pPr>
              <w:jc w:val="center"/>
            </w:pPr>
            <w:r>
              <w:t>Yes (88%)</w:t>
            </w:r>
          </w:p>
        </w:tc>
        <w:tc>
          <w:tcPr>
            <w:tcW w:w="2340" w:type="dxa"/>
            <w:shd w:val="clear" w:color="auto" w:fill="auto"/>
          </w:tcPr>
          <w:p w14:paraId="194C5DB7" w14:textId="0C6C22F7" w:rsidR="00123357" w:rsidRPr="00204D3E" w:rsidRDefault="008969E4" w:rsidP="00123357">
            <w:pPr>
              <w:jc w:val="center"/>
            </w:pPr>
            <w:r w:rsidRPr="008969E4">
              <w:t>consensus between both panels</w:t>
            </w:r>
          </w:p>
        </w:tc>
      </w:tr>
      <w:tr w:rsidR="0014266B" w14:paraId="6F95A7DE" w14:textId="77777777" w:rsidTr="007402D7">
        <w:tc>
          <w:tcPr>
            <w:tcW w:w="0" w:type="auto"/>
          </w:tcPr>
          <w:p w14:paraId="7CCE903D" w14:textId="62389F0F" w:rsidR="0014266B" w:rsidRPr="00123357" w:rsidRDefault="0014266B" w:rsidP="0014266B">
            <w:r w:rsidRPr="0014266B">
              <w:t>Breast cancer patients should have access to genetic counselors</w:t>
            </w:r>
            <w:r>
              <w:t xml:space="preserve"> </w:t>
            </w:r>
            <w:proofErr w:type="gramStart"/>
            <w:r>
              <w:t xml:space="preserve">( </w:t>
            </w:r>
            <w:r w:rsidRPr="0014266B">
              <w:t>Q</w:t>
            </w:r>
            <w:proofErr w:type="gramEnd"/>
            <w:r w:rsidRPr="0014266B">
              <w:t>12</w:t>
            </w:r>
            <w:r>
              <w:t>)</w:t>
            </w:r>
            <w:r w:rsidRPr="0014266B">
              <w:t>.</w:t>
            </w:r>
          </w:p>
        </w:tc>
        <w:tc>
          <w:tcPr>
            <w:tcW w:w="0" w:type="auto"/>
          </w:tcPr>
          <w:p w14:paraId="1B807F14" w14:textId="77777777" w:rsidR="0014266B" w:rsidRDefault="0014266B" w:rsidP="0014266B">
            <w:pPr>
              <w:jc w:val="center"/>
            </w:pPr>
          </w:p>
        </w:tc>
        <w:tc>
          <w:tcPr>
            <w:tcW w:w="1537" w:type="dxa"/>
          </w:tcPr>
          <w:p w14:paraId="2B97F31D" w14:textId="493C22E2" w:rsidR="0014266B" w:rsidRPr="00337348" w:rsidRDefault="0014266B" w:rsidP="0014266B">
            <w:pPr>
              <w:jc w:val="center"/>
              <w:rPr>
                <w:b/>
                <w:bCs/>
              </w:rPr>
            </w:pPr>
            <w:r w:rsidRPr="00335D09">
              <w:t>Yes (9</w:t>
            </w:r>
            <w:r>
              <w:t>3</w:t>
            </w:r>
            <w:r w:rsidRPr="00335D09">
              <w:t>%)</w:t>
            </w:r>
          </w:p>
        </w:tc>
        <w:tc>
          <w:tcPr>
            <w:tcW w:w="2250" w:type="dxa"/>
          </w:tcPr>
          <w:p w14:paraId="7F5678FF" w14:textId="4DDA828B" w:rsidR="0014266B" w:rsidRDefault="0014266B" w:rsidP="0014266B">
            <w:pPr>
              <w:jc w:val="center"/>
            </w:pPr>
            <w:r w:rsidRPr="00335D09">
              <w:t xml:space="preserve">Yes </w:t>
            </w:r>
            <w:r>
              <w:t>(9</w:t>
            </w:r>
            <w:r w:rsidRPr="00335D09">
              <w:t>8%)</w:t>
            </w:r>
          </w:p>
        </w:tc>
        <w:tc>
          <w:tcPr>
            <w:tcW w:w="2340" w:type="dxa"/>
            <w:shd w:val="clear" w:color="auto" w:fill="auto"/>
          </w:tcPr>
          <w:p w14:paraId="336CCA32" w14:textId="6D01E71A" w:rsidR="0014266B" w:rsidRPr="00204D3E" w:rsidRDefault="0014266B" w:rsidP="0014266B">
            <w:pPr>
              <w:jc w:val="center"/>
            </w:pPr>
            <w:r w:rsidRPr="00335D09">
              <w:t>consensus between both panels</w:t>
            </w:r>
          </w:p>
        </w:tc>
      </w:tr>
      <w:tr w:rsidR="00123357" w14:paraId="528B59B7" w14:textId="77777777" w:rsidTr="007402D7">
        <w:tc>
          <w:tcPr>
            <w:tcW w:w="0" w:type="auto"/>
          </w:tcPr>
          <w:p w14:paraId="4D7A5CF7" w14:textId="531BFA0B" w:rsidR="00123357" w:rsidRPr="00123357" w:rsidRDefault="0014266B" w:rsidP="00123357">
            <w:r w:rsidRPr="0014266B">
              <w:t>As part of routine care, all patients with breast cancer should ordinarily undergo germline genetic counseling and testing with a gene panel testing (8 or 9 genes, including high penetrance and intermediate penetrance genes such as BRCA1, BRCA2, PALB2,</w:t>
            </w:r>
            <w:r>
              <w:t xml:space="preserve"> </w:t>
            </w:r>
            <w:r w:rsidRPr="0014266B">
              <w:t>ATM and CHEK2), regardless of family history or age</w:t>
            </w:r>
            <w:r>
              <w:t xml:space="preserve"> (</w:t>
            </w:r>
            <w:r w:rsidRPr="0014266B">
              <w:t>Q13</w:t>
            </w:r>
            <w:r>
              <w:t>).</w:t>
            </w:r>
          </w:p>
        </w:tc>
        <w:tc>
          <w:tcPr>
            <w:tcW w:w="0" w:type="auto"/>
          </w:tcPr>
          <w:p w14:paraId="6A4D4718" w14:textId="1B7B69F0" w:rsidR="00123357" w:rsidRDefault="0014266B" w:rsidP="00123357">
            <w:pPr>
              <w:jc w:val="center"/>
            </w:pPr>
            <w:r>
              <w:t>No (63%)</w:t>
            </w:r>
          </w:p>
        </w:tc>
        <w:tc>
          <w:tcPr>
            <w:tcW w:w="1537" w:type="dxa"/>
          </w:tcPr>
          <w:p w14:paraId="31AD5BFB" w14:textId="69159B44" w:rsidR="00123357" w:rsidRPr="00337348" w:rsidRDefault="00123357" w:rsidP="00123357">
            <w:pPr>
              <w:jc w:val="center"/>
              <w:rPr>
                <w:b/>
                <w:bCs/>
              </w:rPr>
            </w:pPr>
          </w:p>
        </w:tc>
        <w:tc>
          <w:tcPr>
            <w:tcW w:w="2250" w:type="dxa"/>
          </w:tcPr>
          <w:p w14:paraId="62AE741D" w14:textId="4A0D98C8" w:rsidR="00123357" w:rsidRDefault="0014266B" w:rsidP="00123357">
            <w:pPr>
              <w:jc w:val="center"/>
            </w:pPr>
            <w:r w:rsidRPr="0014266B">
              <w:t>No (6</w:t>
            </w:r>
            <w:r>
              <w:t>2</w:t>
            </w:r>
            <w:r w:rsidRPr="0014266B">
              <w:t>%)</w:t>
            </w:r>
          </w:p>
        </w:tc>
        <w:tc>
          <w:tcPr>
            <w:tcW w:w="2340" w:type="dxa"/>
            <w:shd w:val="clear" w:color="auto" w:fill="auto"/>
          </w:tcPr>
          <w:p w14:paraId="59A964C2" w14:textId="2A54FE9D" w:rsidR="00123357" w:rsidRPr="00204D3E" w:rsidRDefault="0014266B" w:rsidP="00123357">
            <w:pPr>
              <w:jc w:val="center"/>
            </w:pPr>
            <w:r w:rsidRPr="0014266B">
              <w:t>consensus between both panels</w:t>
            </w:r>
          </w:p>
        </w:tc>
      </w:tr>
      <w:tr w:rsidR="00123357" w14:paraId="0715809E" w14:textId="77777777" w:rsidTr="007402D7">
        <w:tc>
          <w:tcPr>
            <w:tcW w:w="0" w:type="auto"/>
          </w:tcPr>
          <w:p w14:paraId="523D9484" w14:textId="7E3FD21E" w:rsidR="00123357" w:rsidRPr="00123357" w:rsidRDefault="0014266B" w:rsidP="00123357">
            <w:r w:rsidRPr="0014266B">
              <w:t>As part of routine care, all patients with breast cancer should ordinarily undergo germline genetic counseling and may undergo testing for a limited panel of actionable, high-penetrance genes, namely, BRCA1, BRCA2 and PALB</w:t>
            </w:r>
            <w:r w:rsidR="00CB604E" w:rsidRPr="0014266B">
              <w:t>2</w:t>
            </w:r>
            <w:r w:rsidR="00CB604E">
              <w:t xml:space="preserve"> (</w:t>
            </w:r>
            <w:r w:rsidRPr="0014266B">
              <w:t>Q14</w:t>
            </w:r>
            <w:r>
              <w:t>)</w:t>
            </w:r>
            <w:r w:rsidRPr="0014266B">
              <w:t>.</w:t>
            </w:r>
          </w:p>
        </w:tc>
        <w:tc>
          <w:tcPr>
            <w:tcW w:w="0" w:type="auto"/>
          </w:tcPr>
          <w:p w14:paraId="1F776FFC" w14:textId="219EE00A" w:rsidR="00123357" w:rsidRDefault="0014266B" w:rsidP="00123357">
            <w:pPr>
              <w:jc w:val="center"/>
            </w:pPr>
            <w:r>
              <w:t>Yes (60%)</w:t>
            </w:r>
          </w:p>
        </w:tc>
        <w:tc>
          <w:tcPr>
            <w:tcW w:w="1537" w:type="dxa"/>
          </w:tcPr>
          <w:p w14:paraId="440FDCD4" w14:textId="77777777" w:rsidR="00123357" w:rsidRPr="00337348" w:rsidRDefault="00123357" w:rsidP="00123357">
            <w:pPr>
              <w:jc w:val="center"/>
              <w:rPr>
                <w:b/>
                <w:bCs/>
              </w:rPr>
            </w:pPr>
          </w:p>
        </w:tc>
        <w:tc>
          <w:tcPr>
            <w:tcW w:w="2250" w:type="dxa"/>
          </w:tcPr>
          <w:p w14:paraId="606B297D" w14:textId="77777777" w:rsidR="00123357" w:rsidRDefault="00CB604E" w:rsidP="00123357">
            <w:pPr>
              <w:jc w:val="center"/>
            </w:pPr>
            <w:r>
              <w:t>Yes (47%)</w:t>
            </w:r>
          </w:p>
          <w:p w14:paraId="2F979964" w14:textId="78E43EED" w:rsidR="00CB604E" w:rsidRDefault="00CB604E" w:rsidP="00123357">
            <w:pPr>
              <w:jc w:val="center"/>
            </w:pPr>
            <w:r>
              <w:t>No (45%)</w:t>
            </w:r>
          </w:p>
        </w:tc>
        <w:tc>
          <w:tcPr>
            <w:tcW w:w="2340" w:type="dxa"/>
            <w:shd w:val="clear" w:color="auto" w:fill="A8D08D" w:themeFill="accent6" w:themeFillTint="99"/>
          </w:tcPr>
          <w:p w14:paraId="65E46C24" w14:textId="1BAD9A45" w:rsidR="00123357" w:rsidRPr="00204D3E" w:rsidRDefault="0014266B" w:rsidP="00123357">
            <w:pPr>
              <w:jc w:val="center"/>
            </w:pPr>
            <w:r>
              <w:t>No consensus among members of S-panel</w:t>
            </w:r>
          </w:p>
        </w:tc>
      </w:tr>
      <w:tr w:rsidR="0014266B" w14:paraId="628B4787" w14:textId="77777777" w:rsidTr="007402D7">
        <w:tc>
          <w:tcPr>
            <w:tcW w:w="0" w:type="auto"/>
          </w:tcPr>
          <w:p w14:paraId="324D4580" w14:textId="08F04854" w:rsidR="0014266B" w:rsidRPr="00123357" w:rsidRDefault="00CB604E" w:rsidP="00123357">
            <w:r w:rsidRPr="00CB604E">
              <w:t>As part of routine care, all patients younger than age 70 with breast cancer should ordinarily undergone germline genetic counseling and may undergo testing with a gene panel testing (8 or 9 genes, minimum) regardless of family history</w:t>
            </w:r>
            <w:r>
              <w:t xml:space="preserve"> (</w:t>
            </w:r>
            <w:r w:rsidRPr="00CB604E">
              <w:t>Q15</w:t>
            </w:r>
            <w:r>
              <w:t>)</w:t>
            </w:r>
            <w:r w:rsidRPr="00CB604E">
              <w:t>.</w:t>
            </w:r>
          </w:p>
        </w:tc>
        <w:tc>
          <w:tcPr>
            <w:tcW w:w="0" w:type="auto"/>
          </w:tcPr>
          <w:p w14:paraId="596FFFB6" w14:textId="2920E78C" w:rsidR="0014266B" w:rsidRDefault="00CB604E" w:rsidP="00123357">
            <w:pPr>
              <w:jc w:val="center"/>
            </w:pPr>
            <w:r>
              <w:t>No (70%)</w:t>
            </w:r>
          </w:p>
        </w:tc>
        <w:tc>
          <w:tcPr>
            <w:tcW w:w="1537" w:type="dxa"/>
          </w:tcPr>
          <w:p w14:paraId="38B1DC82" w14:textId="77777777" w:rsidR="0014266B" w:rsidRPr="00337348" w:rsidRDefault="0014266B" w:rsidP="00123357">
            <w:pPr>
              <w:jc w:val="center"/>
              <w:rPr>
                <w:b/>
                <w:bCs/>
              </w:rPr>
            </w:pPr>
          </w:p>
        </w:tc>
        <w:tc>
          <w:tcPr>
            <w:tcW w:w="2250" w:type="dxa"/>
          </w:tcPr>
          <w:p w14:paraId="069779A6" w14:textId="77777777" w:rsidR="0014266B" w:rsidRDefault="00CB604E" w:rsidP="00123357">
            <w:pPr>
              <w:jc w:val="center"/>
            </w:pPr>
            <w:r>
              <w:t>No (49%)</w:t>
            </w:r>
          </w:p>
          <w:p w14:paraId="1A653694" w14:textId="62189337" w:rsidR="00CB604E" w:rsidRDefault="00CB604E" w:rsidP="00123357">
            <w:pPr>
              <w:jc w:val="center"/>
            </w:pPr>
            <w:r>
              <w:t>Yes (45%)</w:t>
            </w:r>
          </w:p>
        </w:tc>
        <w:tc>
          <w:tcPr>
            <w:tcW w:w="2340" w:type="dxa"/>
            <w:shd w:val="clear" w:color="auto" w:fill="A8D08D" w:themeFill="accent6" w:themeFillTint="99"/>
          </w:tcPr>
          <w:p w14:paraId="37EB8CF4" w14:textId="01088750" w:rsidR="0014266B" w:rsidRPr="00204D3E" w:rsidRDefault="00CB604E" w:rsidP="00123357">
            <w:pPr>
              <w:jc w:val="center"/>
            </w:pPr>
            <w:r w:rsidRPr="00CB604E">
              <w:t>No consensus among members of S-panel</w:t>
            </w:r>
          </w:p>
        </w:tc>
      </w:tr>
      <w:tr w:rsidR="005744C7" w14:paraId="1A926558" w14:textId="77777777" w:rsidTr="00C022A0">
        <w:tc>
          <w:tcPr>
            <w:tcW w:w="14328" w:type="dxa"/>
            <w:gridSpan w:val="5"/>
          </w:tcPr>
          <w:p w14:paraId="70E84B01" w14:textId="54E68CC1" w:rsidR="005744C7" w:rsidRPr="005744C7" w:rsidRDefault="005744C7" w:rsidP="00123357">
            <w:pPr>
              <w:jc w:val="center"/>
              <w:rPr>
                <w:b/>
                <w:bCs/>
              </w:rPr>
            </w:pPr>
            <w:r w:rsidRPr="005744C7">
              <w:rPr>
                <w:b/>
                <w:bCs/>
              </w:rPr>
              <w:t>Male breast cancer</w:t>
            </w:r>
          </w:p>
        </w:tc>
      </w:tr>
      <w:tr w:rsidR="005744C7" w14:paraId="3F2C6B17" w14:textId="77777777" w:rsidTr="007402D7">
        <w:tc>
          <w:tcPr>
            <w:tcW w:w="0" w:type="auto"/>
          </w:tcPr>
          <w:p w14:paraId="2D6F637C" w14:textId="097BE2C9" w:rsidR="005744C7" w:rsidRPr="00CB604E" w:rsidRDefault="005744C7" w:rsidP="00123357">
            <w:r w:rsidRPr="005744C7">
              <w:t>The preferred local-regional therapy option for male breast cancer in non-BRCA1/2 mutation carriers is</w:t>
            </w:r>
            <w:r>
              <w:t xml:space="preserve"> (</w:t>
            </w:r>
            <w:r w:rsidRPr="005744C7">
              <w:t>Q43</w:t>
            </w:r>
            <w:r>
              <w:t>)</w:t>
            </w:r>
            <w:r w:rsidRPr="005744C7">
              <w:t>:</w:t>
            </w:r>
          </w:p>
        </w:tc>
        <w:tc>
          <w:tcPr>
            <w:tcW w:w="0" w:type="auto"/>
          </w:tcPr>
          <w:p w14:paraId="25484C1D" w14:textId="6E9394CD" w:rsidR="005744C7" w:rsidRDefault="005744C7" w:rsidP="00123357">
            <w:pPr>
              <w:jc w:val="center"/>
            </w:pPr>
            <w:r>
              <w:t>Conversional mastectomy (55%)</w:t>
            </w:r>
          </w:p>
        </w:tc>
        <w:tc>
          <w:tcPr>
            <w:tcW w:w="1537" w:type="dxa"/>
          </w:tcPr>
          <w:p w14:paraId="619CB3A0" w14:textId="77777777" w:rsidR="005744C7" w:rsidRPr="00337348" w:rsidRDefault="005744C7" w:rsidP="00123357">
            <w:pPr>
              <w:jc w:val="center"/>
              <w:rPr>
                <w:b/>
                <w:bCs/>
              </w:rPr>
            </w:pPr>
          </w:p>
        </w:tc>
        <w:tc>
          <w:tcPr>
            <w:tcW w:w="2250" w:type="dxa"/>
          </w:tcPr>
          <w:p w14:paraId="38F0DDE3" w14:textId="77777777" w:rsidR="005744C7" w:rsidRDefault="005744C7" w:rsidP="005744C7">
            <w:r w:rsidRPr="005744C7">
              <w:t>Conversional mastectomy (</w:t>
            </w:r>
            <w:r>
              <w:t>42</w:t>
            </w:r>
            <w:r w:rsidRPr="005744C7">
              <w:t>%)</w:t>
            </w:r>
          </w:p>
          <w:p w14:paraId="53A3D8B7" w14:textId="23AD2F69" w:rsidR="005744C7" w:rsidRDefault="005744C7" w:rsidP="005744C7">
            <w:r>
              <w:t>Lumpectomy and RTH (36%)</w:t>
            </w:r>
          </w:p>
        </w:tc>
        <w:tc>
          <w:tcPr>
            <w:tcW w:w="2340" w:type="dxa"/>
            <w:shd w:val="clear" w:color="auto" w:fill="92D050"/>
          </w:tcPr>
          <w:p w14:paraId="4FBDCB48" w14:textId="7404DFFA" w:rsidR="005744C7" w:rsidRPr="00CB604E" w:rsidRDefault="005744C7" w:rsidP="00123357">
            <w:pPr>
              <w:jc w:val="center"/>
            </w:pPr>
            <w:r w:rsidRPr="005744C7">
              <w:t>No consensus among members of S-panel</w:t>
            </w:r>
          </w:p>
        </w:tc>
      </w:tr>
      <w:tr w:rsidR="005744C7" w14:paraId="4D2AE851" w14:textId="77777777" w:rsidTr="007402D7">
        <w:tc>
          <w:tcPr>
            <w:tcW w:w="0" w:type="auto"/>
          </w:tcPr>
          <w:p w14:paraId="2AED1B2F" w14:textId="6E120D48" w:rsidR="005744C7" w:rsidRPr="00CB604E" w:rsidRDefault="005744C7" w:rsidP="00123357">
            <w:r w:rsidRPr="005744C7">
              <w:t xml:space="preserve">The preferred adjuvant endocrine therapy option for </w:t>
            </w:r>
            <w:r w:rsidRPr="005744C7">
              <w:lastRenderedPageBreak/>
              <w:t>men with breast cancer (Stage 1 excluding minimal risk), ER+ HER2 – breast cancer is</w:t>
            </w:r>
            <w:r w:rsidR="002917A6">
              <w:t>:</w:t>
            </w:r>
            <w:r>
              <w:t xml:space="preserve"> (</w:t>
            </w:r>
            <w:r w:rsidRPr="005744C7">
              <w:t>Q44</w:t>
            </w:r>
            <w:r>
              <w:t>)</w:t>
            </w:r>
          </w:p>
        </w:tc>
        <w:tc>
          <w:tcPr>
            <w:tcW w:w="0" w:type="auto"/>
          </w:tcPr>
          <w:p w14:paraId="6538A66D" w14:textId="2BC32F42" w:rsidR="005744C7" w:rsidRDefault="002917A6" w:rsidP="00123357">
            <w:pPr>
              <w:jc w:val="center"/>
            </w:pPr>
            <w:r>
              <w:lastRenderedPageBreak/>
              <w:t>Tamoxifen (63%)</w:t>
            </w:r>
          </w:p>
        </w:tc>
        <w:tc>
          <w:tcPr>
            <w:tcW w:w="1537" w:type="dxa"/>
          </w:tcPr>
          <w:p w14:paraId="495580F5" w14:textId="77777777" w:rsidR="005744C7" w:rsidRPr="00337348" w:rsidRDefault="005744C7" w:rsidP="00123357">
            <w:pPr>
              <w:jc w:val="center"/>
              <w:rPr>
                <w:b/>
                <w:bCs/>
              </w:rPr>
            </w:pPr>
          </w:p>
        </w:tc>
        <w:tc>
          <w:tcPr>
            <w:tcW w:w="2250" w:type="dxa"/>
          </w:tcPr>
          <w:p w14:paraId="70411D47" w14:textId="2976F1B5" w:rsidR="005744C7" w:rsidRDefault="002917A6" w:rsidP="00123357">
            <w:pPr>
              <w:jc w:val="center"/>
            </w:pPr>
            <w:r>
              <w:t>Tamoxifen (80%)</w:t>
            </w:r>
          </w:p>
        </w:tc>
        <w:tc>
          <w:tcPr>
            <w:tcW w:w="2340" w:type="dxa"/>
            <w:shd w:val="clear" w:color="auto" w:fill="auto"/>
          </w:tcPr>
          <w:p w14:paraId="0D0D2AAD" w14:textId="245F10BE" w:rsidR="005744C7" w:rsidRPr="00CB604E" w:rsidRDefault="002917A6" w:rsidP="00123357">
            <w:pPr>
              <w:jc w:val="center"/>
            </w:pPr>
            <w:r w:rsidRPr="002917A6">
              <w:t xml:space="preserve">consensus between </w:t>
            </w:r>
            <w:r w:rsidRPr="002917A6">
              <w:lastRenderedPageBreak/>
              <w:t>both panels</w:t>
            </w:r>
          </w:p>
        </w:tc>
      </w:tr>
      <w:tr w:rsidR="002917A6" w14:paraId="3BD6DDA7" w14:textId="77777777" w:rsidTr="001732E3">
        <w:tc>
          <w:tcPr>
            <w:tcW w:w="14328" w:type="dxa"/>
            <w:gridSpan w:val="5"/>
          </w:tcPr>
          <w:p w14:paraId="6C02A091" w14:textId="27EC42B5" w:rsidR="002917A6" w:rsidRPr="002917A6" w:rsidRDefault="002917A6" w:rsidP="00123357">
            <w:pPr>
              <w:jc w:val="center"/>
              <w:rPr>
                <w:b/>
                <w:bCs/>
              </w:rPr>
            </w:pPr>
            <w:r w:rsidRPr="002917A6">
              <w:rPr>
                <w:b/>
                <w:bCs/>
              </w:rPr>
              <w:lastRenderedPageBreak/>
              <w:t>Radiation therapy</w:t>
            </w:r>
          </w:p>
        </w:tc>
      </w:tr>
      <w:tr w:rsidR="00CA492D" w14:paraId="73075ECC" w14:textId="77777777" w:rsidTr="007402D7">
        <w:tc>
          <w:tcPr>
            <w:tcW w:w="0" w:type="auto"/>
          </w:tcPr>
          <w:p w14:paraId="700E3D86" w14:textId="16775D77" w:rsidR="005744C7" w:rsidRPr="00CB604E" w:rsidRDefault="000C646E" w:rsidP="00123357">
            <w:r w:rsidRPr="000C646E">
              <w:t>The preferred radiation schedule for Chest wall irradiation irrespective of nodal irradiation after mastectomy</w:t>
            </w:r>
            <w:r>
              <w:t xml:space="preserve"> (</w:t>
            </w:r>
            <w:r w:rsidRPr="000C646E">
              <w:t>Q46</w:t>
            </w:r>
            <w:r>
              <w:t>)</w:t>
            </w:r>
            <w:r w:rsidRPr="000C646E">
              <w:t>:</w:t>
            </w:r>
          </w:p>
        </w:tc>
        <w:tc>
          <w:tcPr>
            <w:tcW w:w="0" w:type="auto"/>
          </w:tcPr>
          <w:p w14:paraId="6D5B26CD" w14:textId="729D0FB7" w:rsidR="005744C7" w:rsidRDefault="000C646E" w:rsidP="000C646E">
            <w:r>
              <w:t xml:space="preserve">Moderate hypofractionation   </w:t>
            </w:r>
            <w:r w:rsidR="00B57876">
              <w:t xml:space="preserve"> </w:t>
            </w:r>
            <w:proofErr w:type="gramStart"/>
            <w:r w:rsidR="00B57876">
              <w:t xml:space="preserve">   (</w:t>
            </w:r>
            <w:proofErr w:type="gramEnd"/>
            <w:r>
              <w:t>15-16 fractions over 3 weeks) (69%)</w:t>
            </w:r>
          </w:p>
        </w:tc>
        <w:tc>
          <w:tcPr>
            <w:tcW w:w="1537" w:type="dxa"/>
          </w:tcPr>
          <w:p w14:paraId="5CEC80AE" w14:textId="77777777" w:rsidR="005744C7" w:rsidRPr="00337348" w:rsidRDefault="005744C7" w:rsidP="00123357">
            <w:pPr>
              <w:jc w:val="center"/>
              <w:rPr>
                <w:b/>
                <w:bCs/>
              </w:rPr>
            </w:pPr>
          </w:p>
        </w:tc>
        <w:tc>
          <w:tcPr>
            <w:tcW w:w="2250" w:type="dxa"/>
          </w:tcPr>
          <w:p w14:paraId="781176F0" w14:textId="534F2333" w:rsidR="005744C7" w:rsidRDefault="00935BED" w:rsidP="000C646E">
            <w:r w:rsidRPr="00935BED">
              <w:t xml:space="preserve">Moderate hypofractionation    </w:t>
            </w:r>
            <w:proofErr w:type="gramStart"/>
            <w:r w:rsidRPr="00935BED">
              <w:t xml:space="preserve">   (</w:t>
            </w:r>
            <w:proofErr w:type="gramEnd"/>
            <w:r w:rsidRPr="00935BED">
              <w:t xml:space="preserve">15-16 fractions over 3 weeks) </w:t>
            </w:r>
            <w:r>
              <w:t>64</w:t>
            </w:r>
            <w:r w:rsidRPr="00935BED">
              <w:t>9%)</w:t>
            </w:r>
          </w:p>
        </w:tc>
        <w:tc>
          <w:tcPr>
            <w:tcW w:w="2340" w:type="dxa"/>
            <w:shd w:val="clear" w:color="auto" w:fill="FFFFFF" w:themeFill="background1"/>
          </w:tcPr>
          <w:p w14:paraId="510CCC53" w14:textId="4C015999" w:rsidR="005744C7" w:rsidRPr="00CB604E" w:rsidRDefault="00B57876" w:rsidP="00123357">
            <w:pPr>
              <w:jc w:val="center"/>
            </w:pPr>
            <w:r w:rsidRPr="00B57876">
              <w:t>consensus between both panels</w:t>
            </w:r>
          </w:p>
        </w:tc>
      </w:tr>
      <w:tr w:rsidR="002917A6" w14:paraId="6B5C952C" w14:textId="77777777" w:rsidTr="007402D7">
        <w:tc>
          <w:tcPr>
            <w:tcW w:w="0" w:type="auto"/>
          </w:tcPr>
          <w:p w14:paraId="3A35EA7D" w14:textId="27CE07BE" w:rsidR="002917A6" w:rsidRPr="00CB604E" w:rsidRDefault="00935BED" w:rsidP="00123357">
            <w:r w:rsidRPr="00935BED">
              <w:t xml:space="preserve">The preferred radiation schedule for whole breast irradiation, irrespective of nodal irradiation, after breast </w:t>
            </w:r>
            <w:proofErr w:type="gramStart"/>
            <w:r w:rsidRPr="00935BED">
              <w:t>conserving</w:t>
            </w:r>
            <w:r>
              <w:t xml:space="preserve">  (</w:t>
            </w:r>
            <w:proofErr w:type="gramEnd"/>
            <w:r w:rsidRPr="00935BED">
              <w:t>Q47</w:t>
            </w:r>
            <w:r>
              <w:t>)</w:t>
            </w:r>
            <w:r w:rsidRPr="00935BED">
              <w:t xml:space="preserve">  surgery for invasive cancer</w:t>
            </w:r>
          </w:p>
        </w:tc>
        <w:tc>
          <w:tcPr>
            <w:tcW w:w="0" w:type="auto"/>
          </w:tcPr>
          <w:p w14:paraId="417184D1" w14:textId="44DA9677" w:rsidR="002917A6" w:rsidRDefault="00935BED" w:rsidP="00123357">
            <w:pPr>
              <w:jc w:val="center"/>
            </w:pPr>
            <w:r w:rsidRPr="00935BED">
              <w:t xml:space="preserve">Moderate hypofractionation </w:t>
            </w:r>
            <w:r>
              <w:t>(71</w:t>
            </w:r>
            <w:proofErr w:type="gramStart"/>
            <w:r>
              <w:t>%)</w:t>
            </w:r>
            <w:r w:rsidRPr="00935BED">
              <w:t xml:space="preserve">   </w:t>
            </w:r>
            <w:proofErr w:type="gramEnd"/>
            <w:r w:rsidRPr="00935BED">
              <w:t xml:space="preserve">   </w:t>
            </w:r>
          </w:p>
        </w:tc>
        <w:tc>
          <w:tcPr>
            <w:tcW w:w="1537" w:type="dxa"/>
          </w:tcPr>
          <w:p w14:paraId="3B0123BD" w14:textId="77777777" w:rsidR="002917A6" w:rsidRPr="00337348" w:rsidRDefault="002917A6" w:rsidP="00123357">
            <w:pPr>
              <w:jc w:val="center"/>
              <w:rPr>
                <w:b/>
                <w:bCs/>
              </w:rPr>
            </w:pPr>
          </w:p>
        </w:tc>
        <w:tc>
          <w:tcPr>
            <w:tcW w:w="2250" w:type="dxa"/>
          </w:tcPr>
          <w:p w14:paraId="35C4CD06" w14:textId="330CD97A" w:rsidR="002917A6" w:rsidRDefault="00935BED" w:rsidP="00123357">
            <w:pPr>
              <w:jc w:val="center"/>
            </w:pPr>
            <w:r w:rsidRPr="00935BED">
              <w:t xml:space="preserve">Moderate hypofractionation </w:t>
            </w:r>
            <w:r>
              <w:t>(61</w:t>
            </w:r>
            <w:proofErr w:type="gramStart"/>
            <w:r>
              <w:t>%)</w:t>
            </w:r>
            <w:r w:rsidRPr="00935BED">
              <w:t xml:space="preserve">   </w:t>
            </w:r>
            <w:proofErr w:type="gramEnd"/>
            <w:r w:rsidRPr="00935BED">
              <w:t xml:space="preserve">   </w:t>
            </w:r>
          </w:p>
        </w:tc>
        <w:tc>
          <w:tcPr>
            <w:tcW w:w="2340" w:type="dxa"/>
            <w:shd w:val="clear" w:color="auto" w:fill="auto"/>
          </w:tcPr>
          <w:p w14:paraId="59FA1DF8" w14:textId="1469DED1" w:rsidR="002917A6" w:rsidRPr="00CB604E" w:rsidRDefault="00935BED" w:rsidP="00123357">
            <w:pPr>
              <w:jc w:val="center"/>
            </w:pPr>
            <w:r w:rsidRPr="00935BED">
              <w:t>consensus between both panels</w:t>
            </w:r>
          </w:p>
        </w:tc>
      </w:tr>
      <w:tr w:rsidR="002917A6" w14:paraId="38E46FDE" w14:textId="77777777" w:rsidTr="007402D7">
        <w:tc>
          <w:tcPr>
            <w:tcW w:w="0" w:type="auto"/>
          </w:tcPr>
          <w:p w14:paraId="69748C93" w14:textId="4A1C8544" w:rsidR="002917A6" w:rsidRPr="00CB604E" w:rsidRDefault="00935BED" w:rsidP="00123357">
            <w:r w:rsidRPr="00935BED">
              <w:t>The preferred radiation schedule for whole breast irradiation after breast conserving surgy for DCIS</w:t>
            </w:r>
            <w:r>
              <w:t xml:space="preserve"> (</w:t>
            </w:r>
            <w:r w:rsidRPr="00935BED">
              <w:t>Q48</w:t>
            </w:r>
            <w:r>
              <w:t>)</w:t>
            </w:r>
            <w:r w:rsidRPr="00935BED">
              <w:t>:</w:t>
            </w:r>
          </w:p>
        </w:tc>
        <w:tc>
          <w:tcPr>
            <w:tcW w:w="0" w:type="auto"/>
          </w:tcPr>
          <w:p w14:paraId="3741CB8E" w14:textId="34D61F9C" w:rsidR="002917A6" w:rsidRDefault="00935BED" w:rsidP="00123357">
            <w:pPr>
              <w:jc w:val="center"/>
            </w:pPr>
            <w:r w:rsidRPr="00935BED">
              <w:t>Moderate hypofractionation (</w:t>
            </w:r>
            <w:r>
              <w:t>6</w:t>
            </w:r>
            <w:r w:rsidRPr="00935BED">
              <w:t>1</w:t>
            </w:r>
            <w:proofErr w:type="gramStart"/>
            <w:r w:rsidRPr="00935BED">
              <w:t xml:space="preserve">%)   </w:t>
            </w:r>
            <w:proofErr w:type="gramEnd"/>
            <w:r w:rsidRPr="00935BED">
              <w:t xml:space="preserve">   </w:t>
            </w:r>
          </w:p>
        </w:tc>
        <w:tc>
          <w:tcPr>
            <w:tcW w:w="1537" w:type="dxa"/>
          </w:tcPr>
          <w:p w14:paraId="722ACC7E" w14:textId="77777777" w:rsidR="002917A6" w:rsidRPr="00337348" w:rsidRDefault="002917A6" w:rsidP="00123357">
            <w:pPr>
              <w:jc w:val="center"/>
              <w:rPr>
                <w:b/>
                <w:bCs/>
              </w:rPr>
            </w:pPr>
          </w:p>
        </w:tc>
        <w:tc>
          <w:tcPr>
            <w:tcW w:w="2250" w:type="dxa"/>
          </w:tcPr>
          <w:p w14:paraId="6EF3E9AB" w14:textId="10B3EE9F" w:rsidR="002917A6" w:rsidRDefault="00935BED" w:rsidP="00123357">
            <w:pPr>
              <w:jc w:val="center"/>
            </w:pPr>
            <w:r w:rsidRPr="00935BED">
              <w:t>Moderate hypofractionation (</w:t>
            </w:r>
            <w:r>
              <w:t>56</w:t>
            </w:r>
            <w:proofErr w:type="gramStart"/>
            <w:r w:rsidRPr="00935BED">
              <w:t xml:space="preserve">%)   </w:t>
            </w:r>
            <w:proofErr w:type="gramEnd"/>
            <w:r w:rsidRPr="00935BED">
              <w:t xml:space="preserve">   </w:t>
            </w:r>
          </w:p>
        </w:tc>
        <w:tc>
          <w:tcPr>
            <w:tcW w:w="2340" w:type="dxa"/>
            <w:shd w:val="clear" w:color="auto" w:fill="auto"/>
          </w:tcPr>
          <w:p w14:paraId="1E58348B" w14:textId="1B17A660" w:rsidR="002917A6" w:rsidRPr="00CB604E" w:rsidRDefault="00935BED" w:rsidP="00123357">
            <w:pPr>
              <w:jc w:val="center"/>
            </w:pPr>
            <w:r w:rsidRPr="00935BED">
              <w:t>consensus between both panels</w:t>
            </w:r>
          </w:p>
        </w:tc>
      </w:tr>
      <w:tr w:rsidR="002917A6" w14:paraId="0BE5DDEA" w14:textId="77777777" w:rsidTr="007402D7">
        <w:tc>
          <w:tcPr>
            <w:tcW w:w="0" w:type="auto"/>
          </w:tcPr>
          <w:p w14:paraId="566FEB98" w14:textId="3ED2B4A9" w:rsidR="002917A6" w:rsidRPr="00CB604E" w:rsidRDefault="00935BED" w:rsidP="00123357">
            <w:r w:rsidRPr="00935BED">
              <w:t>For routine radiation therapy for early breast cancer, there is at present no clinical advantage to proton therapy over photon therapy</w:t>
            </w:r>
            <w:r>
              <w:t xml:space="preserve"> (</w:t>
            </w:r>
            <w:r w:rsidRPr="00935BED">
              <w:t>Q49</w:t>
            </w:r>
            <w:r>
              <w:t>)</w:t>
            </w:r>
            <w:r w:rsidRPr="00935BED">
              <w:t>:</w:t>
            </w:r>
          </w:p>
        </w:tc>
        <w:tc>
          <w:tcPr>
            <w:tcW w:w="0" w:type="auto"/>
          </w:tcPr>
          <w:p w14:paraId="1EADFFD6" w14:textId="0006AD54" w:rsidR="002917A6" w:rsidRDefault="00935BED" w:rsidP="00123357">
            <w:pPr>
              <w:jc w:val="center"/>
            </w:pPr>
            <w:r>
              <w:t>Yes (64%)</w:t>
            </w:r>
          </w:p>
        </w:tc>
        <w:tc>
          <w:tcPr>
            <w:tcW w:w="1537" w:type="dxa"/>
          </w:tcPr>
          <w:p w14:paraId="143C7183" w14:textId="77777777" w:rsidR="002917A6" w:rsidRPr="00337348" w:rsidRDefault="002917A6" w:rsidP="00123357">
            <w:pPr>
              <w:jc w:val="center"/>
              <w:rPr>
                <w:b/>
                <w:bCs/>
              </w:rPr>
            </w:pPr>
          </w:p>
        </w:tc>
        <w:tc>
          <w:tcPr>
            <w:tcW w:w="2250" w:type="dxa"/>
          </w:tcPr>
          <w:p w14:paraId="6DDB6DFA" w14:textId="19259E1A" w:rsidR="002917A6" w:rsidRDefault="00935BED" w:rsidP="00123357">
            <w:pPr>
              <w:jc w:val="center"/>
            </w:pPr>
            <w:r>
              <w:t>Yes (73%)</w:t>
            </w:r>
          </w:p>
        </w:tc>
        <w:tc>
          <w:tcPr>
            <w:tcW w:w="2340" w:type="dxa"/>
            <w:shd w:val="clear" w:color="auto" w:fill="auto"/>
          </w:tcPr>
          <w:p w14:paraId="1617034A" w14:textId="7D0D0162" w:rsidR="002917A6" w:rsidRPr="00CB604E" w:rsidRDefault="00935BED" w:rsidP="00123357">
            <w:pPr>
              <w:jc w:val="center"/>
            </w:pPr>
            <w:r w:rsidRPr="00935BED">
              <w:t>consensus between both panels</w:t>
            </w:r>
          </w:p>
        </w:tc>
      </w:tr>
      <w:tr w:rsidR="002917A6" w14:paraId="13805D0E" w14:textId="77777777" w:rsidTr="007402D7">
        <w:tc>
          <w:tcPr>
            <w:tcW w:w="0" w:type="auto"/>
          </w:tcPr>
          <w:p w14:paraId="63724320" w14:textId="56EEC42B" w:rsidR="002917A6" w:rsidRPr="00CB604E" w:rsidRDefault="00935BED" w:rsidP="00123357">
            <w:r w:rsidRPr="00935BED">
              <w:t xml:space="preserve">A boost dose of radiation therapy to the primary </w:t>
            </w:r>
            <w:proofErr w:type="spellStart"/>
            <w:r w:rsidRPr="00935BED">
              <w:t>tumour</w:t>
            </w:r>
            <w:proofErr w:type="spellEnd"/>
            <w:r w:rsidRPr="00935BED">
              <w:t xml:space="preserve"> bed after breast conserving surgery is indicated in</w:t>
            </w:r>
            <w:r>
              <w:t xml:space="preserve"> (</w:t>
            </w:r>
            <w:r w:rsidRPr="00935BED">
              <w:t>Q50</w:t>
            </w:r>
            <w:r>
              <w:t>)</w:t>
            </w:r>
            <w:r w:rsidRPr="00935BED">
              <w:t>:</w:t>
            </w:r>
          </w:p>
        </w:tc>
        <w:tc>
          <w:tcPr>
            <w:tcW w:w="0" w:type="auto"/>
          </w:tcPr>
          <w:p w14:paraId="3185FB7E" w14:textId="3A4B3C34" w:rsidR="002917A6" w:rsidRDefault="00CA492D" w:rsidP="00123357">
            <w:pPr>
              <w:jc w:val="center"/>
            </w:pPr>
            <w:r w:rsidRPr="00CA492D">
              <w:t xml:space="preserve">Patients with at least 1 of the 4 following prognostic factors: high grade cancers, extensive intraductal </w:t>
            </w:r>
            <w:proofErr w:type="spellStart"/>
            <w:proofErr w:type="gramStart"/>
            <w:r w:rsidRPr="00CA492D">
              <w:t>component,TNBC</w:t>
            </w:r>
            <w:proofErr w:type="spellEnd"/>
            <w:proofErr w:type="gramEnd"/>
            <w:r w:rsidRPr="00CA492D">
              <w:t xml:space="preserve"> or HER2- positive subtypes, age below 50 years</w:t>
            </w:r>
            <w:r>
              <w:t xml:space="preserve"> (50%)</w:t>
            </w:r>
          </w:p>
        </w:tc>
        <w:tc>
          <w:tcPr>
            <w:tcW w:w="1537" w:type="dxa"/>
          </w:tcPr>
          <w:p w14:paraId="7C0DD495" w14:textId="77777777" w:rsidR="002917A6" w:rsidRPr="00337348" w:rsidRDefault="002917A6" w:rsidP="00123357">
            <w:pPr>
              <w:jc w:val="center"/>
              <w:rPr>
                <w:b/>
                <w:bCs/>
              </w:rPr>
            </w:pPr>
          </w:p>
        </w:tc>
        <w:tc>
          <w:tcPr>
            <w:tcW w:w="2250" w:type="dxa"/>
          </w:tcPr>
          <w:p w14:paraId="39A140BB" w14:textId="77777777" w:rsidR="002917A6" w:rsidRDefault="002917A6" w:rsidP="00123357">
            <w:pPr>
              <w:jc w:val="center"/>
            </w:pPr>
          </w:p>
        </w:tc>
        <w:tc>
          <w:tcPr>
            <w:tcW w:w="2340" w:type="dxa"/>
            <w:shd w:val="clear" w:color="auto" w:fill="92D050"/>
          </w:tcPr>
          <w:p w14:paraId="7A3D0F49" w14:textId="09FE4C7C" w:rsidR="002917A6" w:rsidRPr="00CB604E" w:rsidRDefault="00CA492D" w:rsidP="00123357">
            <w:pPr>
              <w:jc w:val="center"/>
            </w:pPr>
            <w:r w:rsidRPr="00CA492D">
              <w:t>No consensus among members of S-panel</w:t>
            </w:r>
          </w:p>
        </w:tc>
      </w:tr>
      <w:tr w:rsidR="002917A6" w14:paraId="64359503" w14:textId="77777777" w:rsidTr="007402D7">
        <w:tc>
          <w:tcPr>
            <w:tcW w:w="0" w:type="auto"/>
          </w:tcPr>
          <w:p w14:paraId="6615CD60" w14:textId="671703FF" w:rsidR="002917A6" w:rsidRPr="00CB604E" w:rsidRDefault="00BC6F89" w:rsidP="00123357">
            <w:r w:rsidRPr="00BC6F89">
              <w:t>The most important clinical observation from the PRIME-II trial is that</w:t>
            </w:r>
            <w:r>
              <w:t xml:space="preserve"> (</w:t>
            </w:r>
            <w:r w:rsidRPr="00BC6F89">
              <w:t>Q53</w:t>
            </w:r>
            <w:proofErr w:type="gramStart"/>
            <w:r>
              <w:t>)</w:t>
            </w:r>
            <w:r w:rsidRPr="00BC6F89">
              <w:t>::</w:t>
            </w:r>
            <w:proofErr w:type="gramEnd"/>
          </w:p>
        </w:tc>
        <w:tc>
          <w:tcPr>
            <w:tcW w:w="0" w:type="auto"/>
          </w:tcPr>
          <w:p w14:paraId="6D74D4BB" w14:textId="1390153E" w:rsidR="002917A6" w:rsidRDefault="00BC6F89" w:rsidP="00BC6F89">
            <w:r>
              <w:t>Radiation lowers in-breast recurrence and therefore is effective (54%)</w:t>
            </w:r>
          </w:p>
        </w:tc>
        <w:tc>
          <w:tcPr>
            <w:tcW w:w="1537" w:type="dxa"/>
          </w:tcPr>
          <w:p w14:paraId="3612099D" w14:textId="77777777" w:rsidR="002917A6" w:rsidRPr="00337348" w:rsidRDefault="002917A6" w:rsidP="00123357">
            <w:pPr>
              <w:jc w:val="center"/>
              <w:rPr>
                <w:b/>
                <w:bCs/>
              </w:rPr>
            </w:pPr>
          </w:p>
        </w:tc>
        <w:tc>
          <w:tcPr>
            <w:tcW w:w="2250" w:type="dxa"/>
          </w:tcPr>
          <w:p w14:paraId="1AE6FAAC" w14:textId="77777777" w:rsidR="00BC6F89" w:rsidRDefault="00BC6F89" w:rsidP="00BC6F89">
            <w:r>
              <w:t>Radiation lowers in-breast recurrence and</w:t>
            </w:r>
          </w:p>
          <w:p w14:paraId="6D07934A" w14:textId="0D2181EF" w:rsidR="002917A6" w:rsidRDefault="00BC6F89" w:rsidP="00BC6F89">
            <w:proofErr w:type="gramStart"/>
            <w:r>
              <w:t>therefore</w:t>
            </w:r>
            <w:proofErr w:type="gramEnd"/>
            <w:r>
              <w:t xml:space="preserve"> is effective (63%)</w:t>
            </w:r>
          </w:p>
        </w:tc>
        <w:tc>
          <w:tcPr>
            <w:tcW w:w="2340" w:type="dxa"/>
            <w:shd w:val="clear" w:color="auto" w:fill="auto"/>
          </w:tcPr>
          <w:p w14:paraId="56AA741E" w14:textId="2E23F057" w:rsidR="002917A6" w:rsidRPr="00CB604E" w:rsidRDefault="00BC6F89" w:rsidP="00123357">
            <w:pPr>
              <w:jc w:val="center"/>
            </w:pPr>
            <w:r w:rsidRPr="00BC6F89">
              <w:t>consensus between both panels</w:t>
            </w:r>
          </w:p>
        </w:tc>
      </w:tr>
      <w:tr w:rsidR="002917A6" w14:paraId="45E1C221" w14:textId="77777777" w:rsidTr="007402D7">
        <w:tc>
          <w:tcPr>
            <w:tcW w:w="0" w:type="auto"/>
          </w:tcPr>
          <w:p w14:paraId="1E2648F4" w14:textId="70A989F0" w:rsidR="002917A6" w:rsidRPr="00CB604E" w:rsidRDefault="00BC6F89" w:rsidP="00123357">
            <w:r w:rsidRPr="00BC6F89">
              <w:t>A postmenopausal woman has undergone mastectomy and axillary surgery for a T2 breast cancer</w:t>
            </w:r>
            <w:r>
              <w:t>.</w:t>
            </w:r>
            <w:r w:rsidRPr="00BC6F89">
              <w:t xml:space="preserve"> The tumor is ER positive, and there is cancer in 1 lymph node. Would you recommend postmastectomy radiation therapy</w:t>
            </w:r>
            <w:r>
              <w:t xml:space="preserve"> (</w:t>
            </w:r>
            <w:r w:rsidRPr="00BC6F89">
              <w:t>Q55</w:t>
            </w:r>
            <w:proofErr w:type="gramStart"/>
            <w:r>
              <w:t>)</w:t>
            </w:r>
            <w:r w:rsidRPr="00BC6F89">
              <w:t>:?</w:t>
            </w:r>
            <w:proofErr w:type="gramEnd"/>
          </w:p>
        </w:tc>
        <w:tc>
          <w:tcPr>
            <w:tcW w:w="0" w:type="auto"/>
          </w:tcPr>
          <w:p w14:paraId="3DC96E5D" w14:textId="02D5992C" w:rsidR="002917A6" w:rsidRDefault="00BC6F89" w:rsidP="00123357">
            <w:pPr>
              <w:jc w:val="center"/>
            </w:pPr>
            <w:r>
              <w:t>Yes (68%)</w:t>
            </w:r>
          </w:p>
        </w:tc>
        <w:tc>
          <w:tcPr>
            <w:tcW w:w="1537" w:type="dxa"/>
          </w:tcPr>
          <w:p w14:paraId="739BC8B0" w14:textId="77777777" w:rsidR="002917A6" w:rsidRPr="00337348" w:rsidRDefault="002917A6" w:rsidP="00123357">
            <w:pPr>
              <w:jc w:val="center"/>
              <w:rPr>
                <w:b/>
                <w:bCs/>
              </w:rPr>
            </w:pPr>
          </w:p>
        </w:tc>
        <w:tc>
          <w:tcPr>
            <w:tcW w:w="2250" w:type="dxa"/>
          </w:tcPr>
          <w:p w14:paraId="3A6EFF26" w14:textId="74D508F6" w:rsidR="002917A6" w:rsidRDefault="00BC6F89" w:rsidP="00123357">
            <w:pPr>
              <w:jc w:val="center"/>
            </w:pPr>
            <w:r>
              <w:t>No (72%)</w:t>
            </w:r>
          </w:p>
        </w:tc>
        <w:tc>
          <w:tcPr>
            <w:tcW w:w="2340" w:type="dxa"/>
            <w:shd w:val="clear" w:color="auto" w:fill="FFFF00"/>
          </w:tcPr>
          <w:p w14:paraId="4F3F2E58" w14:textId="0EC9522D" w:rsidR="002917A6" w:rsidRPr="00CB604E" w:rsidRDefault="00BC6F89" w:rsidP="00123357">
            <w:pPr>
              <w:jc w:val="center"/>
            </w:pPr>
            <w:r w:rsidRPr="00BC6F89">
              <w:t>No consensus between both panels</w:t>
            </w:r>
          </w:p>
        </w:tc>
      </w:tr>
      <w:tr w:rsidR="002917A6" w14:paraId="317BEB57" w14:textId="77777777" w:rsidTr="007402D7">
        <w:tc>
          <w:tcPr>
            <w:tcW w:w="0" w:type="auto"/>
          </w:tcPr>
          <w:p w14:paraId="54DA8185" w14:textId="1D9AFC60" w:rsidR="002917A6" w:rsidRPr="00CB604E" w:rsidRDefault="004F07FE" w:rsidP="00123357">
            <w:r w:rsidRPr="004F07FE">
              <w:t xml:space="preserve">A postmenopausal woman has undergone mastectomy and axillary surgery for a T2 breast cancer. The tumor is ER positive, and there is cancer </w:t>
            </w:r>
            <w:r w:rsidRPr="004F07FE">
              <w:lastRenderedPageBreak/>
              <w:t xml:space="preserve">in </w:t>
            </w:r>
            <w:r>
              <w:t>2</w:t>
            </w:r>
            <w:r w:rsidRPr="004F07FE">
              <w:t xml:space="preserve"> lymph node</w:t>
            </w:r>
            <w:r>
              <w:t>s</w:t>
            </w:r>
            <w:r w:rsidRPr="004F07FE">
              <w:t>. Would you recommend postmastectomy radiation therapy (Q5</w:t>
            </w:r>
            <w:r>
              <w:t>6</w:t>
            </w:r>
            <w:proofErr w:type="gramStart"/>
            <w:r w:rsidRPr="004F07FE">
              <w:t>):?</w:t>
            </w:r>
            <w:proofErr w:type="gramEnd"/>
          </w:p>
        </w:tc>
        <w:tc>
          <w:tcPr>
            <w:tcW w:w="0" w:type="auto"/>
          </w:tcPr>
          <w:p w14:paraId="5DA7AA06" w14:textId="77777777" w:rsidR="002917A6" w:rsidRDefault="002917A6" w:rsidP="00123357">
            <w:pPr>
              <w:jc w:val="center"/>
            </w:pPr>
          </w:p>
        </w:tc>
        <w:tc>
          <w:tcPr>
            <w:tcW w:w="1537" w:type="dxa"/>
          </w:tcPr>
          <w:p w14:paraId="043298CD" w14:textId="6E3FA6D5" w:rsidR="002917A6" w:rsidRPr="004F07FE" w:rsidRDefault="004F07FE" w:rsidP="00123357">
            <w:pPr>
              <w:jc w:val="center"/>
            </w:pPr>
            <w:r w:rsidRPr="004F07FE">
              <w:t>Yes (77%)</w:t>
            </w:r>
          </w:p>
        </w:tc>
        <w:tc>
          <w:tcPr>
            <w:tcW w:w="2250" w:type="dxa"/>
          </w:tcPr>
          <w:p w14:paraId="241CA42D" w14:textId="3B366799" w:rsidR="002917A6" w:rsidRDefault="004F07FE" w:rsidP="00123357">
            <w:pPr>
              <w:jc w:val="center"/>
            </w:pPr>
            <w:r>
              <w:t>Yes (53%)</w:t>
            </w:r>
          </w:p>
        </w:tc>
        <w:tc>
          <w:tcPr>
            <w:tcW w:w="2340" w:type="dxa"/>
            <w:shd w:val="clear" w:color="auto" w:fill="auto"/>
          </w:tcPr>
          <w:p w14:paraId="79D3128F" w14:textId="3D3F7C76" w:rsidR="002917A6" w:rsidRPr="00CB604E" w:rsidRDefault="004F07FE" w:rsidP="00123357">
            <w:pPr>
              <w:jc w:val="center"/>
            </w:pPr>
            <w:r w:rsidRPr="004F07FE">
              <w:t>consensus between both panels</w:t>
            </w:r>
          </w:p>
        </w:tc>
      </w:tr>
      <w:tr w:rsidR="002917A6" w14:paraId="233B4CFF" w14:textId="77777777" w:rsidTr="007402D7">
        <w:tc>
          <w:tcPr>
            <w:tcW w:w="0" w:type="auto"/>
          </w:tcPr>
          <w:p w14:paraId="78D3A3EF" w14:textId="5DD0BD66" w:rsidR="002917A6" w:rsidRPr="00CB604E" w:rsidRDefault="004F07FE" w:rsidP="00123357">
            <w:r w:rsidRPr="004F07FE">
              <w:t xml:space="preserve">A postmenopausal woman has undergone mastectomy and axillary surgery for a T2 breast cancer. The tumor is ER positive, and there is cancer in </w:t>
            </w:r>
            <w:r>
              <w:t xml:space="preserve">3 </w:t>
            </w:r>
            <w:r w:rsidRPr="004F07FE">
              <w:t>lymph node</w:t>
            </w:r>
            <w:r>
              <w:t>s</w:t>
            </w:r>
            <w:r w:rsidRPr="004F07FE">
              <w:t>. Would you recommend postmastectomy radiation therapy (Q5</w:t>
            </w:r>
            <w:r>
              <w:t>7</w:t>
            </w:r>
            <w:proofErr w:type="gramStart"/>
            <w:r w:rsidRPr="004F07FE">
              <w:t>):?</w:t>
            </w:r>
            <w:proofErr w:type="gramEnd"/>
          </w:p>
        </w:tc>
        <w:tc>
          <w:tcPr>
            <w:tcW w:w="0" w:type="auto"/>
          </w:tcPr>
          <w:p w14:paraId="6A450EB1" w14:textId="77777777" w:rsidR="002917A6" w:rsidRDefault="002917A6" w:rsidP="00123357">
            <w:pPr>
              <w:jc w:val="center"/>
            </w:pPr>
          </w:p>
        </w:tc>
        <w:tc>
          <w:tcPr>
            <w:tcW w:w="1537" w:type="dxa"/>
          </w:tcPr>
          <w:p w14:paraId="76519AB4" w14:textId="45E898D7" w:rsidR="002917A6" w:rsidRPr="004F07FE" w:rsidRDefault="004F07FE" w:rsidP="00123357">
            <w:pPr>
              <w:jc w:val="center"/>
            </w:pPr>
            <w:r w:rsidRPr="004F07FE">
              <w:t>Yes (84%)</w:t>
            </w:r>
          </w:p>
        </w:tc>
        <w:tc>
          <w:tcPr>
            <w:tcW w:w="2250" w:type="dxa"/>
          </w:tcPr>
          <w:p w14:paraId="33A8D5A4" w14:textId="1B894F16" w:rsidR="002917A6" w:rsidRDefault="004F07FE" w:rsidP="00123357">
            <w:pPr>
              <w:jc w:val="center"/>
            </w:pPr>
            <w:r>
              <w:t>Yes (94%)</w:t>
            </w:r>
          </w:p>
        </w:tc>
        <w:tc>
          <w:tcPr>
            <w:tcW w:w="2340" w:type="dxa"/>
            <w:shd w:val="clear" w:color="auto" w:fill="auto"/>
          </w:tcPr>
          <w:p w14:paraId="6F18BDEE" w14:textId="2D74166C" w:rsidR="002917A6" w:rsidRPr="00CB604E" w:rsidRDefault="004F07FE" w:rsidP="00123357">
            <w:pPr>
              <w:jc w:val="center"/>
            </w:pPr>
            <w:r w:rsidRPr="004F07FE">
              <w:t>consensus between both panels</w:t>
            </w:r>
          </w:p>
        </w:tc>
      </w:tr>
      <w:tr w:rsidR="002917A6" w14:paraId="206D7817" w14:textId="77777777" w:rsidTr="007402D7">
        <w:tc>
          <w:tcPr>
            <w:tcW w:w="0" w:type="auto"/>
          </w:tcPr>
          <w:p w14:paraId="06800BEB" w14:textId="1F989781" w:rsidR="002917A6" w:rsidRPr="00CB604E" w:rsidRDefault="004F07FE" w:rsidP="00123357">
            <w:r w:rsidRPr="004F07FE">
              <w:t>A postmenopausal woman has undergone mastectomy and axillary surgery for a T3 BC. The tumor is ER positive, and the lymph nodes are negative. Would you recommend postmastectomy radiation therapy?</w:t>
            </w:r>
            <w:r>
              <w:t xml:space="preserve"> (Q58%)</w:t>
            </w:r>
          </w:p>
        </w:tc>
        <w:tc>
          <w:tcPr>
            <w:tcW w:w="0" w:type="auto"/>
          </w:tcPr>
          <w:p w14:paraId="7955E2A7" w14:textId="77777777" w:rsidR="002917A6" w:rsidRDefault="002917A6" w:rsidP="00123357">
            <w:pPr>
              <w:jc w:val="center"/>
            </w:pPr>
          </w:p>
        </w:tc>
        <w:tc>
          <w:tcPr>
            <w:tcW w:w="1537" w:type="dxa"/>
          </w:tcPr>
          <w:p w14:paraId="6EE507EB" w14:textId="0C79FBFB" w:rsidR="002917A6" w:rsidRPr="004F07FE" w:rsidRDefault="004F07FE" w:rsidP="00123357">
            <w:pPr>
              <w:jc w:val="center"/>
            </w:pPr>
            <w:r w:rsidRPr="004F07FE">
              <w:t>Yes (82%)</w:t>
            </w:r>
          </w:p>
        </w:tc>
        <w:tc>
          <w:tcPr>
            <w:tcW w:w="2250" w:type="dxa"/>
          </w:tcPr>
          <w:p w14:paraId="382C5FD6" w14:textId="77777777" w:rsidR="002917A6" w:rsidRDefault="004F07FE" w:rsidP="00123357">
            <w:pPr>
              <w:jc w:val="center"/>
            </w:pPr>
            <w:r>
              <w:t>Yes (49%)</w:t>
            </w:r>
          </w:p>
          <w:p w14:paraId="636DA7E6" w14:textId="7D451477" w:rsidR="004F07FE" w:rsidRDefault="004F07FE" w:rsidP="00123357">
            <w:pPr>
              <w:jc w:val="center"/>
            </w:pPr>
            <w:r>
              <w:t>No (46%)</w:t>
            </w:r>
          </w:p>
        </w:tc>
        <w:tc>
          <w:tcPr>
            <w:tcW w:w="2340" w:type="dxa"/>
            <w:shd w:val="clear" w:color="auto" w:fill="92D050"/>
          </w:tcPr>
          <w:p w14:paraId="00CF0131" w14:textId="0B43BF00" w:rsidR="002917A6" w:rsidRPr="00CB604E" w:rsidRDefault="004F07FE" w:rsidP="00123357">
            <w:pPr>
              <w:jc w:val="center"/>
            </w:pPr>
            <w:r w:rsidRPr="004F07FE">
              <w:t>No consensus among members of S-panel</w:t>
            </w:r>
          </w:p>
        </w:tc>
      </w:tr>
      <w:tr w:rsidR="002917A6" w14:paraId="4B55FB9C" w14:textId="77777777" w:rsidTr="007402D7">
        <w:tc>
          <w:tcPr>
            <w:tcW w:w="0" w:type="auto"/>
          </w:tcPr>
          <w:p w14:paraId="67ABDAD8" w14:textId="3F3586B5" w:rsidR="002917A6" w:rsidRPr="00CB604E" w:rsidRDefault="004F07FE" w:rsidP="00123357">
            <w:r w:rsidRPr="004F07FE">
              <w:t xml:space="preserve">A postmenopausal woman has undergone mastectomy and axillary surgery for a T2 BC. The tumor is HER2 positive, and there is </w:t>
            </w:r>
            <w:proofErr w:type="spellStart"/>
            <w:r w:rsidRPr="004F07FE">
              <w:t>micrometastatic</w:t>
            </w:r>
            <w:proofErr w:type="spellEnd"/>
            <w:r w:rsidRPr="004F07FE">
              <w:t xml:space="preserve"> cancer in 1 lymph node. Would you recommend postmastectomy radiation </w:t>
            </w:r>
            <w:proofErr w:type="gramStart"/>
            <w:r w:rsidRPr="004F07FE">
              <w:t>therapy</w:t>
            </w:r>
            <w:r>
              <w:t xml:space="preserve">  (</w:t>
            </w:r>
            <w:proofErr w:type="gramEnd"/>
            <w:r w:rsidRPr="004F07FE">
              <w:t>Q59</w:t>
            </w:r>
            <w:r>
              <w:t>)</w:t>
            </w:r>
            <w:r w:rsidRPr="004F07FE">
              <w:t>:</w:t>
            </w:r>
          </w:p>
        </w:tc>
        <w:tc>
          <w:tcPr>
            <w:tcW w:w="0" w:type="auto"/>
          </w:tcPr>
          <w:p w14:paraId="46F77E17" w14:textId="5333748C" w:rsidR="002917A6" w:rsidRDefault="004F07FE" w:rsidP="00123357">
            <w:pPr>
              <w:jc w:val="center"/>
            </w:pPr>
            <w:r>
              <w:t>Yes (63%)</w:t>
            </w:r>
          </w:p>
        </w:tc>
        <w:tc>
          <w:tcPr>
            <w:tcW w:w="1537" w:type="dxa"/>
          </w:tcPr>
          <w:p w14:paraId="1FAD083B" w14:textId="77777777" w:rsidR="002917A6" w:rsidRPr="00337348" w:rsidRDefault="002917A6" w:rsidP="00123357">
            <w:pPr>
              <w:jc w:val="center"/>
              <w:rPr>
                <w:b/>
                <w:bCs/>
              </w:rPr>
            </w:pPr>
          </w:p>
        </w:tc>
        <w:tc>
          <w:tcPr>
            <w:tcW w:w="2250" w:type="dxa"/>
          </w:tcPr>
          <w:p w14:paraId="4C218B09" w14:textId="34915130" w:rsidR="002917A6" w:rsidRDefault="004F07FE" w:rsidP="00123357">
            <w:pPr>
              <w:jc w:val="center"/>
            </w:pPr>
            <w:r>
              <w:t>No (77%)</w:t>
            </w:r>
          </w:p>
        </w:tc>
        <w:tc>
          <w:tcPr>
            <w:tcW w:w="2340" w:type="dxa"/>
            <w:shd w:val="clear" w:color="auto" w:fill="FFFF00"/>
          </w:tcPr>
          <w:p w14:paraId="3DDFBCAD" w14:textId="3C046B47" w:rsidR="002917A6" w:rsidRPr="00CB604E" w:rsidRDefault="004F07FE" w:rsidP="00123357">
            <w:pPr>
              <w:jc w:val="center"/>
            </w:pPr>
            <w:r w:rsidRPr="004F07FE">
              <w:t>No consensus between both panels</w:t>
            </w:r>
          </w:p>
        </w:tc>
      </w:tr>
      <w:tr w:rsidR="002917A6" w14:paraId="59BD46F5" w14:textId="77777777" w:rsidTr="007402D7">
        <w:tc>
          <w:tcPr>
            <w:tcW w:w="0" w:type="auto"/>
          </w:tcPr>
          <w:p w14:paraId="56E2AC02" w14:textId="0531F505" w:rsidR="002917A6" w:rsidRPr="00CB604E" w:rsidRDefault="004F07FE" w:rsidP="00123357">
            <w:r w:rsidRPr="004F07FE">
              <w:t>A postmenopausal woman has undergone mastectomy and axillary surgery for a T2 breast cancer. The tumor is HER2 positive, and there is cancer in 1 lymph node. Would you recommend postmastectomy radiation therapy?</w:t>
            </w:r>
            <w:r>
              <w:t xml:space="preserve"> (Q60)</w:t>
            </w:r>
          </w:p>
        </w:tc>
        <w:tc>
          <w:tcPr>
            <w:tcW w:w="0" w:type="auto"/>
          </w:tcPr>
          <w:p w14:paraId="50EDB945" w14:textId="77777777" w:rsidR="002917A6" w:rsidRDefault="002917A6" w:rsidP="00123357">
            <w:pPr>
              <w:jc w:val="center"/>
            </w:pPr>
          </w:p>
        </w:tc>
        <w:tc>
          <w:tcPr>
            <w:tcW w:w="1537" w:type="dxa"/>
          </w:tcPr>
          <w:p w14:paraId="4AE95F29" w14:textId="3753D24B" w:rsidR="002917A6" w:rsidRPr="004F07FE" w:rsidRDefault="004F07FE" w:rsidP="00123357">
            <w:pPr>
              <w:jc w:val="center"/>
            </w:pPr>
            <w:r w:rsidRPr="004F07FE">
              <w:t>Yes (75%)</w:t>
            </w:r>
          </w:p>
        </w:tc>
        <w:tc>
          <w:tcPr>
            <w:tcW w:w="2250" w:type="dxa"/>
          </w:tcPr>
          <w:p w14:paraId="75F49297" w14:textId="55AE1382" w:rsidR="002917A6" w:rsidRPr="004F07FE" w:rsidRDefault="004F07FE" w:rsidP="00123357">
            <w:pPr>
              <w:jc w:val="center"/>
            </w:pPr>
            <w:r>
              <w:t>No (60%)</w:t>
            </w:r>
          </w:p>
        </w:tc>
        <w:tc>
          <w:tcPr>
            <w:tcW w:w="2340" w:type="dxa"/>
            <w:shd w:val="clear" w:color="auto" w:fill="FFFF00"/>
          </w:tcPr>
          <w:p w14:paraId="42A89DDF" w14:textId="3CF2CA96" w:rsidR="002917A6" w:rsidRPr="00CB604E" w:rsidRDefault="004F07FE" w:rsidP="00123357">
            <w:pPr>
              <w:jc w:val="center"/>
            </w:pPr>
            <w:r w:rsidRPr="004F07FE">
              <w:t>No consensus between both panels</w:t>
            </w:r>
          </w:p>
        </w:tc>
      </w:tr>
      <w:tr w:rsidR="002917A6" w14:paraId="3BFAD290" w14:textId="77777777" w:rsidTr="007402D7">
        <w:tc>
          <w:tcPr>
            <w:tcW w:w="0" w:type="auto"/>
          </w:tcPr>
          <w:p w14:paraId="2D5DB453" w14:textId="4D02720B" w:rsidR="002917A6" w:rsidRPr="00CB604E" w:rsidRDefault="005750C2" w:rsidP="00123357">
            <w:r w:rsidRPr="005750C2">
              <w:t xml:space="preserve">A postmenopausal woman has undergone mastectomy and axillary surgery for a T2 breast cancer. The tumor is TBC, and there is </w:t>
            </w:r>
            <w:proofErr w:type="spellStart"/>
            <w:r w:rsidRPr="005750C2">
              <w:t>micrometastatic</w:t>
            </w:r>
            <w:proofErr w:type="spellEnd"/>
            <w:r w:rsidRPr="005750C2">
              <w:t xml:space="preserve"> cancer in 1 lymph node. Would you recommend postmastectomy radiation therapy?</w:t>
            </w:r>
            <w:r>
              <w:t xml:space="preserve"> (</w:t>
            </w:r>
            <w:r w:rsidRPr="005750C2">
              <w:t>Q61</w:t>
            </w:r>
            <w:r>
              <w:t>)</w:t>
            </w:r>
          </w:p>
        </w:tc>
        <w:tc>
          <w:tcPr>
            <w:tcW w:w="0" w:type="auto"/>
          </w:tcPr>
          <w:p w14:paraId="7EDBB15C" w14:textId="40FA0CE3" w:rsidR="002917A6" w:rsidRDefault="005750C2" w:rsidP="00123357">
            <w:pPr>
              <w:jc w:val="center"/>
            </w:pPr>
            <w:r>
              <w:t>Yes (61%)</w:t>
            </w:r>
          </w:p>
        </w:tc>
        <w:tc>
          <w:tcPr>
            <w:tcW w:w="1537" w:type="dxa"/>
          </w:tcPr>
          <w:p w14:paraId="4D301520" w14:textId="77777777" w:rsidR="002917A6" w:rsidRPr="00337348" w:rsidRDefault="002917A6" w:rsidP="00123357">
            <w:pPr>
              <w:jc w:val="center"/>
              <w:rPr>
                <w:b/>
                <w:bCs/>
              </w:rPr>
            </w:pPr>
          </w:p>
        </w:tc>
        <w:tc>
          <w:tcPr>
            <w:tcW w:w="2250" w:type="dxa"/>
          </w:tcPr>
          <w:p w14:paraId="48A74C75" w14:textId="2D662CBB" w:rsidR="002917A6" w:rsidRDefault="005750C2" w:rsidP="00123357">
            <w:pPr>
              <w:jc w:val="center"/>
            </w:pPr>
            <w:r>
              <w:t>No (71%)</w:t>
            </w:r>
          </w:p>
        </w:tc>
        <w:tc>
          <w:tcPr>
            <w:tcW w:w="2340" w:type="dxa"/>
            <w:shd w:val="clear" w:color="auto" w:fill="FFFF00"/>
          </w:tcPr>
          <w:p w14:paraId="552D0A8E" w14:textId="574995C4" w:rsidR="002917A6" w:rsidRPr="00CB604E" w:rsidRDefault="005750C2" w:rsidP="00123357">
            <w:pPr>
              <w:jc w:val="center"/>
            </w:pPr>
            <w:r w:rsidRPr="005750C2">
              <w:t>No consensus between both panels</w:t>
            </w:r>
          </w:p>
        </w:tc>
      </w:tr>
      <w:tr w:rsidR="007402D7" w14:paraId="112C01C3" w14:textId="77777777" w:rsidTr="009310CC">
        <w:tc>
          <w:tcPr>
            <w:tcW w:w="14328" w:type="dxa"/>
            <w:gridSpan w:val="5"/>
          </w:tcPr>
          <w:p w14:paraId="268D2E0A" w14:textId="0A383EEA" w:rsidR="007402D7" w:rsidRPr="007402D7" w:rsidRDefault="007402D7" w:rsidP="00123357">
            <w:pPr>
              <w:jc w:val="center"/>
              <w:rPr>
                <w:b/>
                <w:bCs/>
              </w:rPr>
            </w:pPr>
            <w:r w:rsidRPr="007402D7">
              <w:rPr>
                <w:b/>
                <w:bCs/>
              </w:rPr>
              <w:t>Breast and Axillary surgery</w:t>
            </w:r>
          </w:p>
        </w:tc>
      </w:tr>
      <w:tr w:rsidR="007402D7" w14:paraId="5FD646B3" w14:textId="77777777" w:rsidTr="007402D7">
        <w:tc>
          <w:tcPr>
            <w:tcW w:w="0" w:type="auto"/>
          </w:tcPr>
          <w:p w14:paraId="0E00E8B1" w14:textId="71A8AF4E" w:rsidR="007402D7" w:rsidRPr="005750C2" w:rsidRDefault="007402D7" w:rsidP="00123357">
            <w:r w:rsidRPr="007402D7">
              <w:t xml:space="preserve">A patient has undergone neoadjuvant treatment AC/T chemotherapy, with a significant clinical response. At surgery, there is residual disease in the axilla. The tumor is triple-negative. Would you recommend completion axillary dissection or </w:t>
            </w:r>
            <w:r w:rsidRPr="007402D7">
              <w:lastRenderedPageBreak/>
              <w:t xml:space="preserve">axillary radiation, if nodal burden </w:t>
            </w:r>
            <w:proofErr w:type="spellStart"/>
            <w:r w:rsidRPr="007402D7">
              <w:t>macrometastasis</w:t>
            </w:r>
            <w:proofErr w:type="spellEnd"/>
            <w:r w:rsidRPr="007402D7">
              <w:t xml:space="preserve"> in 1 of 3 SLN?</w:t>
            </w:r>
            <w:r>
              <w:t xml:space="preserve"> (</w:t>
            </w:r>
            <w:r w:rsidRPr="007402D7">
              <w:t>Q63</w:t>
            </w:r>
            <w:r>
              <w:t>)</w:t>
            </w:r>
          </w:p>
        </w:tc>
        <w:tc>
          <w:tcPr>
            <w:tcW w:w="0" w:type="auto"/>
          </w:tcPr>
          <w:p w14:paraId="53EB7C9B" w14:textId="4EC6EB05" w:rsidR="007402D7" w:rsidRDefault="007402D7" w:rsidP="00123357">
            <w:pPr>
              <w:jc w:val="center"/>
            </w:pPr>
            <w:r>
              <w:lastRenderedPageBreak/>
              <w:t>Axillary LND (55%)</w:t>
            </w:r>
          </w:p>
        </w:tc>
        <w:tc>
          <w:tcPr>
            <w:tcW w:w="1537" w:type="dxa"/>
          </w:tcPr>
          <w:p w14:paraId="0C1829E4" w14:textId="4891CFF9" w:rsidR="007402D7" w:rsidRPr="007402D7" w:rsidRDefault="007402D7" w:rsidP="00123357">
            <w:pPr>
              <w:jc w:val="center"/>
            </w:pPr>
          </w:p>
        </w:tc>
        <w:tc>
          <w:tcPr>
            <w:tcW w:w="2250" w:type="dxa"/>
          </w:tcPr>
          <w:p w14:paraId="160BD2AB" w14:textId="52EC24DD" w:rsidR="007402D7" w:rsidRDefault="007402D7" w:rsidP="00123357">
            <w:pPr>
              <w:jc w:val="center"/>
            </w:pPr>
            <w:r w:rsidRPr="007402D7">
              <w:t>Axillary LND (47%)</w:t>
            </w:r>
          </w:p>
        </w:tc>
        <w:tc>
          <w:tcPr>
            <w:tcW w:w="2340" w:type="dxa"/>
            <w:shd w:val="clear" w:color="auto" w:fill="auto"/>
          </w:tcPr>
          <w:p w14:paraId="5E9D9E7F" w14:textId="3B39B963" w:rsidR="007402D7" w:rsidRPr="005750C2" w:rsidRDefault="007402D7" w:rsidP="00123357">
            <w:pPr>
              <w:jc w:val="center"/>
            </w:pPr>
            <w:r w:rsidRPr="007402D7">
              <w:t>consensus between both panels</w:t>
            </w:r>
          </w:p>
        </w:tc>
      </w:tr>
      <w:tr w:rsidR="007402D7" w14:paraId="0EE2B903" w14:textId="77777777" w:rsidTr="007402D7">
        <w:tc>
          <w:tcPr>
            <w:tcW w:w="0" w:type="auto"/>
          </w:tcPr>
          <w:p w14:paraId="3C5562B3" w14:textId="5273FFB2" w:rsidR="007402D7" w:rsidRPr="005750C2" w:rsidRDefault="007402D7" w:rsidP="00123357">
            <w:r w:rsidRPr="007402D7">
              <w:t>A 63 year old woman was treated for a stage 2 node-negative breast cancer with lumpectomy and radiation therapy, as well as adjuvant systemic treatment, endocrine therapy stopped 2 years ago. Now she has had ipsilateral tumor recurrence. The tumor is ER+/Her2-. Staging scans are negative. The lesion is less than 2 cm in size, 3 cm from nipple, and would be amenable to breast conserving surgery with acceptable aesthetic results. You would recommend</w:t>
            </w:r>
            <w:r>
              <w:t xml:space="preserve"> (</w:t>
            </w:r>
            <w:r w:rsidRPr="007402D7">
              <w:t>Q66</w:t>
            </w:r>
            <w:r>
              <w:t>)</w:t>
            </w:r>
          </w:p>
        </w:tc>
        <w:tc>
          <w:tcPr>
            <w:tcW w:w="0" w:type="auto"/>
          </w:tcPr>
          <w:p w14:paraId="32B8491E" w14:textId="78321DB0" w:rsidR="007402D7" w:rsidRDefault="007402D7" w:rsidP="00123357">
            <w:pPr>
              <w:jc w:val="center"/>
            </w:pPr>
            <w:r>
              <w:t>Mastectomy (59%)</w:t>
            </w:r>
          </w:p>
        </w:tc>
        <w:tc>
          <w:tcPr>
            <w:tcW w:w="1537" w:type="dxa"/>
          </w:tcPr>
          <w:p w14:paraId="62D9C070" w14:textId="77777777" w:rsidR="007402D7" w:rsidRPr="00337348" w:rsidRDefault="007402D7" w:rsidP="00123357">
            <w:pPr>
              <w:jc w:val="center"/>
              <w:rPr>
                <w:b/>
                <w:bCs/>
              </w:rPr>
            </w:pPr>
          </w:p>
        </w:tc>
        <w:tc>
          <w:tcPr>
            <w:tcW w:w="2250" w:type="dxa"/>
          </w:tcPr>
          <w:p w14:paraId="56B87FE6" w14:textId="6FE2F6C1" w:rsidR="007402D7" w:rsidRDefault="007402D7" w:rsidP="00123357">
            <w:pPr>
              <w:jc w:val="center"/>
            </w:pPr>
            <w:r w:rsidRPr="007402D7">
              <w:t>Mastectomy (</w:t>
            </w:r>
            <w:r>
              <w:t>74%</w:t>
            </w:r>
            <w:r w:rsidRPr="007402D7">
              <w:t>)</w:t>
            </w:r>
          </w:p>
        </w:tc>
        <w:tc>
          <w:tcPr>
            <w:tcW w:w="2340" w:type="dxa"/>
            <w:shd w:val="clear" w:color="auto" w:fill="auto"/>
          </w:tcPr>
          <w:p w14:paraId="7F0F7404" w14:textId="2E47A8F9" w:rsidR="007402D7" w:rsidRPr="005750C2" w:rsidRDefault="007402D7" w:rsidP="00123357">
            <w:pPr>
              <w:jc w:val="center"/>
            </w:pPr>
            <w:r w:rsidRPr="007402D7">
              <w:t>consensus between both panels</w:t>
            </w:r>
          </w:p>
        </w:tc>
      </w:tr>
      <w:tr w:rsidR="007402D7" w14:paraId="11E308E5" w14:textId="77777777" w:rsidTr="007402D7">
        <w:tc>
          <w:tcPr>
            <w:tcW w:w="0" w:type="auto"/>
          </w:tcPr>
          <w:p w14:paraId="29FE30E0" w14:textId="0F7F41BD" w:rsidR="007402D7" w:rsidRPr="005750C2" w:rsidRDefault="005E50E9" w:rsidP="00123357">
            <w:r w:rsidRPr="005E50E9">
              <w:t>A patient has developed isolated local regional recurrence while on adjuvant aromatase inhibitor therapy. The recurrence is fully excised and receives definitive local therapy. The tumor is strongly ER+ and Her2-. When originally diagnosed, she had not received adjuvant chemotherapy. Would you recommend adjuvant chemotherapy?</w:t>
            </w:r>
            <w:r>
              <w:t xml:space="preserve"> (</w:t>
            </w:r>
            <w:r w:rsidRPr="005E50E9">
              <w:t>Q68</w:t>
            </w:r>
            <w:r>
              <w:t>)</w:t>
            </w:r>
          </w:p>
        </w:tc>
        <w:tc>
          <w:tcPr>
            <w:tcW w:w="0" w:type="auto"/>
          </w:tcPr>
          <w:p w14:paraId="17A5C351" w14:textId="7F860B33" w:rsidR="007402D7" w:rsidRDefault="005E50E9" w:rsidP="00123357">
            <w:pPr>
              <w:jc w:val="center"/>
            </w:pPr>
            <w:r>
              <w:t>No (54%)</w:t>
            </w:r>
          </w:p>
        </w:tc>
        <w:tc>
          <w:tcPr>
            <w:tcW w:w="1537" w:type="dxa"/>
          </w:tcPr>
          <w:p w14:paraId="4D42A7E8" w14:textId="77777777" w:rsidR="007402D7" w:rsidRPr="00337348" w:rsidRDefault="007402D7" w:rsidP="00123357">
            <w:pPr>
              <w:jc w:val="center"/>
              <w:rPr>
                <w:b/>
                <w:bCs/>
              </w:rPr>
            </w:pPr>
          </w:p>
        </w:tc>
        <w:tc>
          <w:tcPr>
            <w:tcW w:w="2250" w:type="dxa"/>
          </w:tcPr>
          <w:p w14:paraId="113052F0" w14:textId="37814750" w:rsidR="007402D7" w:rsidRDefault="005E50E9" w:rsidP="00123357">
            <w:pPr>
              <w:jc w:val="center"/>
            </w:pPr>
            <w:r>
              <w:t>No (63%)</w:t>
            </w:r>
          </w:p>
        </w:tc>
        <w:tc>
          <w:tcPr>
            <w:tcW w:w="2340" w:type="dxa"/>
            <w:shd w:val="clear" w:color="auto" w:fill="auto"/>
          </w:tcPr>
          <w:p w14:paraId="05EA8AFF" w14:textId="1DD54010" w:rsidR="007402D7" w:rsidRPr="005750C2" w:rsidRDefault="005E50E9" w:rsidP="00123357">
            <w:pPr>
              <w:jc w:val="center"/>
            </w:pPr>
            <w:r w:rsidRPr="005E50E9">
              <w:t>consensus between both panels</w:t>
            </w:r>
          </w:p>
        </w:tc>
      </w:tr>
      <w:tr w:rsidR="00123357" w14:paraId="0A82BA3A" w14:textId="77777777" w:rsidTr="0053111F">
        <w:tc>
          <w:tcPr>
            <w:tcW w:w="14328" w:type="dxa"/>
            <w:gridSpan w:val="5"/>
          </w:tcPr>
          <w:p w14:paraId="5C8C3965" w14:textId="70B4E583" w:rsidR="00123357" w:rsidRPr="00337348" w:rsidRDefault="00123357" w:rsidP="00123357">
            <w:pPr>
              <w:jc w:val="center"/>
              <w:rPr>
                <w:b/>
                <w:bCs/>
              </w:rPr>
            </w:pPr>
            <w:r w:rsidRPr="00337348">
              <w:rPr>
                <w:b/>
                <w:bCs/>
              </w:rPr>
              <w:t>Adjuvant endocrine therapy in premenopausal patients</w:t>
            </w:r>
          </w:p>
        </w:tc>
      </w:tr>
      <w:tr w:rsidR="00123357" w14:paraId="13808110" w14:textId="77777777" w:rsidTr="005E50E9">
        <w:tc>
          <w:tcPr>
            <w:tcW w:w="0" w:type="auto"/>
          </w:tcPr>
          <w:p w14:paraId="542EF113" w14:textId="79E559AD" w:rsidR="00123357" w:rsidRPr="00337348" w:rsidRDefault="00123357" w:rsidP="00123357">
            <w:r w:rsidRPr="00337348">
              <w:t>Recommend tamoxifen and OFS for IDC G2 (T1 N0), luminal subtype, with low recurrence score (Q70)</w:t>
            </w:r>
          </w:p>
        </w:tc>
        <w:tc>
          <w:tcPr>
            <w:tcW w:w="0" w:type="auto"/>
          </w:tcPr>
          <w:p w14:paraId="27E353F9" w14:textId="51976498" w:rsidR="00123357" w:rsidRDefault="005E50E9" w:rsidP="00123357">
            <w:pPr>
              <w:jc w:val="center"/>
            </w:pPr>
            <w:r>
              <w:rPr>
                <w:rFonts w:ascii="Segoe UI Symbol" w:hAnsi="Segoe UI Symbol" w:cs="Segoe UI Symbol"/>
              </w:rPr>
              <w:t>Yes (50%)</w:t>
            </w:r>
          </w:p>
        </w:tc>
        <w:tc>
          <w:tcPr>
            <w:tcW w:w="1537" w:type="dxa"/>
          </w:tcPr>
          <w:p w14:paraId="57194AC7" w14:textId="2B42842A" w:rsidR="00123357" w:rsidRDefault="00123357" w:rsidP="00123357"/>
        </w:tc>
        <w:tc>
          <w:tcPr>
            <w:tcW w:w="2250" w:type="dxa"/>
          </w:tcPr>
          <w:p w14:paraId="7AAA63BA" w14:textId="6333790D" w:rsidR="00123357" w:rsidRDefault="005E50E9" w:rsidP="00123357">
            <w:r>
              <w:t>Yes (25%%)</w:t>
            </w:r>
          </w:p>
          <w:p w14:paraId="11356B63" w14:textId="39D9ED80" w:rsidR="005E50E9" w:rsidRDefault="005E50E9" w:rsidP="00123357">
            <w:r>
              <w:t>OFS and AI (31%)</w:t>
            </w:r>
          </w:p>
        </w:tc>
        <w:tc>
          <w:tcPr>
            <w:tcW w:w="2340" w:type="dxa"/>
            <w:shd w:val="clear" w:color="auto" w:fill="92D050"/>
          </w:tcPr>
          <w:p w14:paraId="00568D89" w14:textId="58DC7EED" w:rsidR="00123357" w:rsidRDefault="005E50E9" w:rsidP="00123357">
            <w:r w:rsidRPr="005E50E9">
              <w:t>No consensus among members of S-panel</w:t>
            </w:r>
          </w:p>
        </w:tc>
      </w:tr>
      <w:tr w:rsidR="00123357" w14:paraId="12C135B0" w14:textId="77777777" w:rsidTr="007402D7">
        <w:tc>
          <w:tcPr>
            <w:tcW w:w="0" w:type="auto"/>
          </w:tcPr>
          <w:p w14:paraId="43E3F072" w14:textId="77777777" w:rsidR="00123357" w:rsidRPr="00337348" w:rsidRDefault="00123357" w:rsidP="00123357">
            <w:r w:rsidRPr="00337348">
              <w:t>Give monthly GnRH agonist in any premenopausal patient that has had breakthrough menstrual bleeding while receiving GnRH every 12 weeks (Q79)</w:t>
            </w:r>
          </w:p>
        </w:tc>
        <w:tc>
          <w:tcPr>
            <w:tcW w:w="0" w:type="auto"/>
          </w:tcPr>
          <w:p w14:paraId="1A8C1F03" w14:textId="0C18A5F3" w:rsidR="00123357" w:rsidRDefault="003D7AD8" w:rsidP="00123357">
            <w:pPr>
              <w:jc w:val="center"/>
            </w:pPr>
            <w:r>
              <w:rPr>
                <w:rFonts w:ascii="Segoe UI Symbol" w:hAnsi="Segoe UI Symbol" w:cs="Segoe UI Symbol"/>
              </w:rPr>
              <w:t>Yes (63%)</w:t>
            </w:r>
          </w:p>
        </w:tc>
        <w:tc>
          <w:tcPr>
            <w:tcW w:w="1537" w:type="dxa"/>
          </w:tcPr>
          <w:p w14:paraId="0C8E7ABA" w14:textId="77777777" w:rsidR="00123357" w:rsidRDefault="00123357" w:rsidP="00123357"/>
        </w:tc>
        <w:tc>
          <w:tcPr>
            <w:tcW w:w="2250" w:type="dxa"/>
          </w:tcPr>
          <w:p w14:paraId="50EED989" w14:textId="03686124" w:rsidR="00123357" w:rsidRDefault="003D7AD8" w:rsidP="00123357">
            <w:r>
              <w:t>Yes (65%)</w:t>
            </w:r>
          </w:p>
        </w:tc>
        <w:tc>
          <w:tcPr>
            <w:tcW w:w="2340" w:type="dxa"/>
          </w:tcPr>
          <w:p w14:paraId="5106F3BB" w14:textId="3A66F923" w:rsidR="00123357" w:rsidRDefault="003D7AD8" w:rsidP="003D7AD8">
            <w:pPr>
              <w:jc w:val="center"/>
            </w:pPr>
            <w:r w:rsidRPr="003D7AD8">
              <w:t>consensus between both panels</w:t>
            </w:r>
          </w:p>
        </w:tc>
      </w:tr>
      <w:tr w:rsidR="00123357" w14:paraId="2D927C94" w14:textId="77777777" w:rsidTr="0053111F">
        <w:tc>
          <w:tcPr>
            <w:tcW w:w="14328" w:type="dxa"/>
            <w:gridSpan w:val="5"/>
          </w:tcPr>
          <w:p w14:paraId="193551DE" w14:textId="761C34CF" w:rsidR="00123357" w:rsidRPr="00337348" w:rsidRDefault="00123357" w:rsidP="00123357">
            <w:pPr>
              <w:jc w:val="center"/>
              <w:rPr>
                <w:b/>
                <w:bCs/>
              </w:rPr>
            </w:pPr>
            <w:r w:rsidRPr="00337348">
              <w:rPr>
                <w:b/>
                <w:bCs/>
              </w:rPr>
              <w:t>Adjuvant endocrine therapy in postmenopausal patients</w:t>
            </w:r>
          </w:p>
        </w:tc>
      </w:tr>
      <w:tr w:rsidR="00123357" w14:paraId="70EEE158" w14:textId="77777777" w:rsidTr="007402D7">
        <w:tc>
          <w:tcPr>
            <w:tcW w:w="0" w:type="auto"/>
          </w:tcPr>
          <w:p w14:paraId="67C205D1" w14:textId="77777777" w:rsidR="00123357" w:rsidRPr="00337348" w:rsidRDefault="00123357" w:rsidP="00123357">
            <w:pPr>
              <w:jc w:val="center"/>
              <w:rPr>
                <w:b/>
                <w:bCs/>
              </w:rPr>
            </w:pPr>
            <w:r w:rsidRPr="00337348">
              <w:rPr>
                <w:rFonts w:asciiTheme="majorBidi" w:hAnsiTheme="majorBidi" w:cstheme="majorBidi"/>
                <w:sz w:val="24"/>
                <w:szCs w:val="24"/>
              </w:rPr>
              <w:t>Ask for a genomic signature assay for a patient with luminal breast cancer grade 2 T1b N0 (Q71)</w:t>
            </w:r>
          </w:p>
        </w:tc>
        <w:tc>
          <w:tcPr>
            <w:tcW w:w="0" w:type="auto"/>
          </w:tcPr>
          <w:p w14:paraId="19660AC7" w14:textId="4B0EE7A9" w:rsidR="00123357" w:rsidRPr="004350B9" w:rsidRDefault="003D7AD8" w:rsidP="00123357">
            <w:pPr>
              <w:jc w:val="center"/>
            </w:pPr>
            <w:r>
              <w:rPr>
                <w:rFonts w:ascii="Segoe UI Symbol" w:hAnsi="Segoe UI Symbol" w:cs="Segoe UI Symbol"/>
              </w:rPr>
              <w:t>Yes (54%)</w:t>
            </w:r>
          </w:p>
        </w:tc>
        <w:tc>
          <w:tcPr>
            <w:tcW w:w="1537" w:type="dxa"/>
          </w:tcPr>
          <w:p w14:paraId="32D66786" w14:textId="77777777" w:rsidR="00123357" w:rsidRPr="00947692" w:rsidRDefault="00123357" w:rsidP="00123357">
            <w:pPr>
              <w:jc w:val="center"/>
              <w:rPr>
                <w:b/>
                <w:bCs/>
              </w:rPr>
            </w:pPr>
          </w:p>
        </w:tc>
        <w:tc>
          <w:tcPr>
            <w:tcW w:w="2250" w:type="dxa"/>
          </w:tcPr>
          <w:p w14:paraId="7AB844B0" w14:textId="1AAAD161" w:rsidR="00123357" w:rsidRPr="003D7AD8" w:rsidRDefault="003D7AD8" w:rsidP="00123357">
            <w:pPr>
              <w:jc w:val="center"/>
            </w:pPr>
            <w:r w:rsidRPr="003D7AD8">
              <w:t>No (74%)</w:t>
            </w:r>
          </w:p>
        </w:tc>
        <w:tc>
          <w:tcPr>
            <w:tcW w:w="2340" w:type="dxa"/>
            <w:shd w:val="clear" w:color="auto" w:fill="FFFF00"/>
          </w:tcPr>
          <w:p w14:paraId="0A301052" w14:textId="7113DF83" w:rsidR="00123357" w:rsidRPr="00CF4E2A" w:rsidRDefault="003D7AD8" w:rsidP="00123357">
            <w:pPr>
              <w:jc w:val="center"/>
            </w:pPr>
            <w:r>
              <w:t xml:space="preserve">No </w:t>
            </w:r>
            <w:r w:rsidRPr="003D7AD8">
              <w:t>consensus between both panels</w:t>
            </w:r>
          </w:p>
        </w:tc>
      </w:tr>
      <w:tr w:rsidR="00123357" w14:paraId="3A51C61D" w14:textId="77777777" w:rsidTr="0053111F">
        <w:tc>
          <w:tcPr>
            <w:tcW w:w="14328" w:type="dxa"/>
            <w:gridSpan w:val="5"/>
          </w:tcPr>
          <w:p w14:paraId="1747D8B8" w14:textId="664E4AFB" w:rsidR="00123357" w:rsidRPr="00337348" w:rsidRDefault="00123357" w:rsidP="00123357">
            <w:pPr>
              <w:jc w:val="center"/>
              <w:rPr>
                <w:b/>
                <w:bCs/>
              </w:rPr>
            </w:pPr>
            <w:r w:rsidRPr="00337348">
              <w:rPr>
                <w:b/>
                <w:bCs/>
              </w:rPr>
              <w:t>Neo/adjuvant chemotherapy</w:t>
            </w:r>
          </w:p>
        </w:tc>
      </w:tr>
      <w:tr w:rsidR="00123357" w14:paraId="04C59E99" w14:textId="77777777" w:rsidTr="003D7AD8">
        <w:tc>
          <w:tcPr>
            <w:tcW w:w="0" w:type="auto"/>
          </w:tcPr>
          <w:p w14:paraId="6E2A1402" w14:textId="77777777" w:rsidR="00123357" w:rsidRPr="00337348" w:rsidRDefault="00123357" w:rsidP="00123357">
            <w:r w:rsidRPr="00337348">
              <w:t xml:space="preserve">Recommend adjuvant chemotherapy for a postmenopausal patient having grade 2, luminal breast cancer (T1b N0), and high genomic risk by MammaPrint </w:t>
            </w:r>
            <w:r w:rsidRPr="00337348">
              <w:rPr>
                <w:rFonts w:asciiTheme="majorBidi" w:hAnsiTheme="majorBidi" w:cstheme="majorBidi"/>
                <w:sz w:val="24"/>
                <w:szCs w:val="24"/>
              </w:rPr>
              <w:t>(Q72).</w:t>
            </w:r>
          </w:p>
        </w:tc>
        <w:tc>
          <w:tcPr>
            <w:tcW w:w="0" w:type="auto"/>
          </w:tcPr>
          <w:p w14:paraId="5F4E89E2" w14:textId="77777777" w:rsidR="00123357" w:rsidRDefault="00123357" w:rsidP="00123357"/>
        </w:tc>
        <w:tc>
          <w:tcPr>
            <w:tcW w:w="1537" w:type="dxa"/>
          </w:tcPr>
          <w:p w14:paraId="753E0BE3" w14:textId="6985009A" w:rsidR="00123357" w:rsidRDefault="003D7AD8" w:rsidP="00123357">
            <w:pPr>
              <w:jc w:val="center"/>
            </w:pPr>
            <w:r>
              <w:rPr>
                <w:rFonts w:ascii="Segoe UI Symbol" w:hAnsi="Segoe UI Symbol" w:cs="Segoe UI Symbol"/>
              </w:rPr>
              <w:t>Yes (75%)</w:t>
            </w:r>
            <w:r w:rsidR="00123357" w:rsidRPr="004350B9">
              <w:t xml:space="preserve"> </w:t>
            </w:r>
          </w:p>
        </w:tc>
        <w:tc>
          <w:tcPr>
            <w:tcW w:w="2250" w:type="dxa"/>
            <w:shd w:val="clear" w:color="auto" w:fill="FFFFFF" w:themeFill="background1"/>
          </w:tcPr>
          <w:p w14:paraId="106F1BDD" w14:textId="28B2E19A" w:rsidR="00123357" w:rsidRPr="00CF4E2A" w:rsidRDefault="003D7AD8" w:rsidP="00123357">
            <w:pPr>
              <w:jc w:val="center"/>
            </w:pPr>
            <w:r>
              <w:t>No (69%)</w:t>
            </w:r>
          </w:p>
        </w:tc>
        <w:tc>
          <w:tcPr>
            <w:tcW w:w="2340" w:type="dxa"/>
            <w:shd w:val="clear" w:color="auto" w:fill="FFFF00"/>
          </w:tcPr>
          <w:p w14:paraId="685AF714" w14:textId="2DDC4558" w:rsidR="00123357" w:rsidRDefault="003D7AD8" w:rsidP="00123357">
            <w:pPr>
              <w:jc w:val="center"/>
            </w:pPr>
            <w:r w:rsidRPr="003D7AD8">
              <w:t>No consensus between both panels</w:t>
            </w:r>
          </w:p>
        </w:tc>
      </w:tr>
      <w:tr w:rsidR="00123357" w14:paraId="70D76460" w14:textId="77777777" w:rsidTr="007402D7">
        <w:tc>
          <w:tcPr>
            <w:tcW w:w="0" w:type="auto"/>
          </w:tcPr>
          <w:p w14:paraId="2C620F60" w14:textId="765D16E9" w:rsidR="00123357" w:rsidRPr="00337348" w:rsidRDefault="00123357" w:rsidP="00123357">
            <w:r w:rsidRPr="00337348">
              <w:lastRenderedPageBreak/>
              <w:t>Recommend adjuvant chemotherapy for a postmenopausal patient having grade 2, luminal breast cancer (T2N0), and high genomic risk by MammaPrint (</w:t>
            </w:r>
            <w:r w:rsidR="003D7AD8">
              <w:t>Q</w:t>
            </w:r>
            <w:r w:rsidRPr="00337348">
              <w:t>73).</w:t>
            </w:r>
          </w:p>
        </w:tc>
        <w:tc>
          <w:tcPr>
            <w:tcW w:w="0" w:type="auto"/>
          </w:tcPr>
          <w:p w14:paraId="48F4ADC4" w14:textId="77777777" w:rsidR="00123357" w:rsidRDefault="00123357" w:rsidP="00123357">
            <w:pPr>
              <w:jc w:val="center"/>
            </w:pPr>
          </w:p>
          <w:p w14:paraId="6DBB1483" w14:textId="26DCEA3D" w:rsidR="00123357" w:rsidRDefault="00123357" w:rsidP="00123357">
            <w:pPr>
              <w:jc w:val="center"/>
            </w:pPr>
          </w:p>
        </w:tc>
        <w:tc>
          <w:tcPr>
            <w:tcW w:w="1537" w:type="dxa"/>
          </w:tcPr>
          <w:p w14:paraId="3D0EDD67" w14:textId="27B30570" w:rsidR="00123357" w:rsidRDefault="003D7AD8" w:rsidP="00123357">
            <w:r>
              <w:t>Yes (86%)</w:t>
            </w:r>
          </w:p>
        </w:tc>
        <w:tc>
          <w:tcPr>
            <w:tcW w:w="2250" w:type="dxa"/>
          </w:tcPr>
          <w:p w14:paraId="5D89CD48" w14:textId="5BA8C22E" w:rsidR="00123357" w:rsidRDefault="003D7AD8" w:rsidP="00123357">
            <w:r>
              <w:t>Yes (79%)</w:t>
            </w:r>
          </w:p>
        </w:tc>
        <w:tc>
          <w:tcPr>
            <w:tcW w:w="2340" w:type="dxa"/>
          </w:tcPr>
          <w:p w14:paraId="7E507CF9" w14:textId="59ED6FCE" w:rsidR="00123357" w:rsidRDefault="003D7AD8" w:rsidP="003D7AD8">
            <w:pPr>
              <w:jc w:val="center"/>
            </w:pPr>
            <w:r w:rsidRPr="003D7AD8">
              <w:t>consensus between both panels</w:t>
            </w:r>
          </w:p>
        </w:tc>
      </w:tr>
      <w:tr w:rsidR="00123357" w14:paraId="1259C3C5" w14:textId="77777777" w:rsidTr="003D7AD8">
        <w:tc>
          <w:tcPr>
            <w:tcW w:w="0" w:type="auto"/>
          </w:tcPr>
          <w:p w14:paraId="1232A3E6" w14:textId="6C44CF98" w:rsidR="00123357" w:rsidRPr="00337348" w:rsidRDefault="00123357" w:rsidP="00123357">
            <w:r w:rsidRPr="00337348">
              <w:t>Recommend adjuvant chemotherapy for a postmenopausal patient having grade 2, luminal breast cancer, and high genomic risk, regardless of tumor size (</w:t>
            </w:r>
            <w:r w:rsidR="003D7AD8">
              <w:t>Q</w:t>
            </w:r>
            <w:r w:rsidRPr="00337348">
              <w:t>75).</w:t>
            </w:r>
          </w:p>
        </w:tc>
        <w:tc>
          <w:tcPr>
            <w:tcW w:w="0" w:type="auto"/>
          </w:tcPr>
          <w:p w14:paraId="3BC66D1F" w14:textId="4A185A9C" w:rsidR="00123357" w:rsidRDefault="003D7AD8" w:rsidP="00123357">
            <w:pPr>
              <w:jc w:val="center"/>
            </w:pPr>
            <w:r>
              <w:t>Yes, I would give chemotherapy regardless of size (55%)</w:t>
            </w:r>
          </w:p>
        </w:tc>
        <w:tc>
          <w:tcPr>
            <w:tcW w:w="1537" w:type="dxa"/>
          </w:tcPr>
          <w:p w14:paraId="46550B70" w14:textId="77777777" w:rsidR="00123357" w:rsidRDefault="00123357" w:rsidP="00123357"/>
        </w:tc>
        <w:tc>
          <w:tcPr>
            <w:tcW w:w="2250" w:type="dxa"/>
            <w:shd w:val="clear" w:color="auto" w:fill="FFFFFF" w:themeFill="background1"/>
          </w:tcPr>
          <w:p w14:paraId="199C853D" w14:textId="77777777" w:rsidR="00123357" w:rsidRDefault="00123357" w:rsidP="00123357"/>
        </w:tc>
        <w:tc>
          <w:tcPr>
            <w:tcW w:w="2340" w:type="dxa"/>
            <w:shd w:val="clear" w:color="auto" w:fill="92D050"/>
          </w:tcPr>
          <w:p w14:paraId="47A4A4F9" w14:textId="517FD8F4" w:rsidR="00123357" w:rsidRDefault="003D7AD8" w:rsidP="00123357">
            <w:r w:rsidRPr="003D7AD8">
              <w:t>No consensus among members of S-panel</w:t>
            </w:r>
          </w:p>
        </w:tc>
      </w:tr>
      <w:tr w:rsidR="00123357" w14:paraId="68914490" w14:textId="77777777" w:rsidTr="0053111F">
        <w:trPr>
          <w:trHeight w:val="215"/>
        </w:trPr>
        <w:tc>
          <w:tcPr>
            <w:tcW w:w="14328" w:type="dxa"/>
            <w:gridSpan w:val="5"/>
          </w:tcPr>
          <w:p w14:paraId="18B811D8" w14:textId="24B0244B" w:rsidR="00123357" w:rsidRPr="00337348" w:rsidRDefault="00123357" w:rsidP="00123357">
            <w:pPr>
              <w:spacing w:line="480" w:lineRule="auto"/>
              <w:jc w:val="center"/>
              <w:rPr>
                <w:rFonts w:cstheme="minorHAnsi"/>
                <w:b/>
                <w:bCs/>
              </w:rPr>
            </w:pPr>
            <w:r w:rsidRPr="00337348">
              <w:rPr>
                <w:rFonts w:cstheme="minorHAnsi"/>
                <w:b/>
                <w:bCs/>
              </w:rPr>
              <w:t xml:space="preserve">Therapy of Triple Negative </w:t>
            </w:r>
          </w:p>
        </w:tc>
      </w:tr>
      <w:tr w:rsidR="00123357" w14:paraId="7FF51976" w14:textId="77777777" w:rsidTr="007402D7">
        <w:tc>
          <w:tcPr>
            <w:tcW w:w="0" w:type="auto"/>
          </w:tcPr>
          <w:p w14:paraId="280031E3" w14:textId="77777777" w:rsidR="00123357" w:rsidRPr="00337348" w:rsidRDefault="00123357" w:rsidP="00123357">
            <w:r w:rsidRPr="00337348">
              <w:t>Carboplatin should be included in the chemotherapy regimen for patients receiving neoadjuvant therapy for stage 2 or 3 TBC even when pembrolizumab is being administered (Q81)</w:t>
            </w:r>
          </w:p>
        </w:tc>
        <w:tc>
          <w:tcPr>
            <w:tcW w:w="0" w:type="auto"/>
          </w:tcPr>
          <w:p w14:paraId="2A86A8AF" w14:textId="77777777" w:rsidR="00123357" w:rsidRDefault="00123357" w:rsidP="00123357">
            <w:pPr>
              <w:jc w:val="center"/>
            </w:pPr>
          </w:p>
          <w:p w14:paraId="0B02058A" w14:textId="77777777" w:rsidR="00123357" w:rsidRDefault="00123357" w:rsidP="00123357">
            <w:pPr>
              <w:jc w:val="center"/>
            </w:pPr>
          </w:p>
        </w:tc>
        <w:tc>
          <w:tcPr>
            <w:tcW w:w="1537" w:type="dxa"/>
          </w:tcPr>
          <w:p w14:paraId="679B28F1" w14:textId="5BB2E902" w:rsidR="00123357" w:rsidRDefault="006F3886" w:rsidP="00123357">
            <w:pPr>
              <w:jc w:val="center"/>
            </w:pPr>
            <w:r>
              <w:rPr>
                <w:rFonts w:ascii="Segoe UI Symbol" w:hAnsi="Segoe UI Symbol" w:cs="Segoe UI Symbol"/>
              </w:rPr>
              <w:t>Yes (79%)</w:t>
            </w:r>
          </w:p>
        </w:tc>
        <w:tc>
          <w:tcPr>
            <w:tcW w:w="2250" w:type="dxa"/>
          </w:tcPr>
          <w:p w14:paraId="106C3307" w14:textId="074F4560" w:rsidR="00123357" w:rsidRDefault="006F3886" w:rsidP="006F3886">
            <w:pPr>
              <w:jc w:val="center"/>
            </w:pPr>
            <w:r>
              <w:t>Yes (78%)</w:t>
            </w:r>
          </w:p>
        </w:tc>
        <w:tc>
          <w:tcPr>
            <w:tcW w:w="2340" w:type="dxa"/>
          </w:tcPr>
          <w:p w14:paraId="467E8D07" w14:textId="64F2F5E9" w:rsidR="00123357" w:rsidRDefault="006F3886" w:rsidP="006F3886">
            <w:pPr>
              <w:jc w:val="center"/>
            </w:pPr>
            <w:r w:rsidRPr="006F3886">
              <w:t>consensus between both panels</w:t>
            </w:r>
          </w:p>
        </w:tc>
      </w:tr>
      <w:tr w:rsidR="00123357" w14:paraId="26F60F38" w14:textId="77777777" w:rsidTr="007402D7">
        <w:tc>
          <w:tcPr>
            <w:tcW w:w="0" w:type="auto"/>
          </w:tcPr>
          <w:p w14:paraId="78DEAE7D" w14:textId="77777777" w:rsidR="00123357" w:rsidRPr="00337348" w:rsidRDefault="00123357" w:rsidP="00123357">
            <w:r w:rsidRPr="00337348">
              <w:t xml:space="preserve">In case of a TNBC premenopausal woman that has received Chemotherapy, with concurrent pembrolizumab, as neoadjuvant treatment, and achieved a </w:t>
            </w:r>
            <w:proofErr w:type="spellStart"/>
            <w:proofErr w:type="gramStart"/>
            <w:r w:rsidRPr="00337348">
              <w:t>pCR</w:t>
            </w:r>
            <w:proofErr w:type="spellEnd"/>
            <w:r w:rsidRPr="00337348">
              <w:t xml:space="preserve"> ,</w:t>
            </w:r>
            <w:proofErr w:type="gramEnd"/>
            <w:r w:rsidRPr="00337348">
              <w:t xml:space="preserve"> should she also receive adjuvant pembrolizumab? (Q83)</w:t>
            </w:r>
          </w:p>
        </w:tc>
        <w:tc>
          <w:tcPr>
            <w:tcW w:w="0" w:type="auto"/>
          </w:tcPr>
          <w:p w14:paraId="11D8DD89" w14:textId="2B7A8DA5" w:rsidR="00123357" w:rsidRDefault="006F3886" w:rsidP="00123357">
            <w:pPr>
              <w:jc w:val="center"/>
            </w:pPr>
            <w:r>
              <w:t>Yes (66%)</w:t>
            </w:r>
          </w:p>
        </w:tc>
        <w:tc>
          <w:tcPr>
            <w:tcW w:w="1537" w:type="dxa"/>
          </w:tcPr>
          <w:p w14:paraId="47B78871" w14:textId="57D0CF99" w:rsidR="00123357" w:rsidRDefault="00123357" w:rsidP="00123357">
            <w:pPr>
              <w:jc w:val="center"/>
            </w:pPr>
            <w:r w:rsidRPr="004350B9">
              <w:rPr>
                <w:rFonts w:ascii="Segoe UI Symbol" w:hAnsi="Segoe UI Symbol" w:cs="Segoe UI Symbol"/>
              </w:rPr>
              <w:t xml:space="preserve"> </w:t>
            </w:r>
            <w:r>
              <w:rPr>
                <w:rFonts w:ascii="Segoe UI Symbol" w:hAnsi="Segoe UI Symbol" w:cs="Segoe UI Symbol"/>
              </w:rPr>
              <w:t xml:space="preserve"> </w:t>
            </w:r>
          </w:p>
        </w:tc>
        <w:tc>
          <w:tcPr>
            <w:tcW w:w="2250" w:type="dxa"/>
          </w:tcPr>
          <w:p w14:paraId="4CE81F55" w14:textId="1E7E25A9" w:rsidR="00123357" w:rsidRDefault="006F3886" w:rsidP="006F3886">
            <w:pPr>
              <w:jc w:val="center"/>
            </w:pPr>
            <w:r>
              <w:t>Yes (59%)</w:t>
            </w:r>
          </w:p>
        </w:tc>
        <w:tc>
          <w:tcPr>
            <w:tcW w:w="2340" w:type="dxa"/>
          </w:tcPr>
          <w:p w14:paraId="66FA2F50" w14:textId="2C140631" w:rsidR="00123357" w:rsidRDefault="006F3886" w:rsidP="006F3886">
            <w:pPr>
              <w:jc w:val="center"/>
            </w:pPr>
            <w:r w:rsidRPr="006F3886">
              <w:t>consensus between both panels</w:t>
            </w:r>
          </w:p>
        </w:tc>
      </w:tr>
      <w:tr w:rsidR="00123357" w14:paraId="05EBBBCD" w14:textId="77777777" w:rsidTr="005E50E9">
        <w:tc>
          <w:tcPr>
            <w:tcW w:w="0" w:type="auto"/>
          </w:tcPr>
          <w:p w14:paraId="23E0A23D" w14:textId="77777777" w:rsidR="00123357" w:rsidRPr="00337348" w:rsidRDefault="00123357" w:rsidP="00123357">
            <w:pPr>
              <w:jc w:val="center"/>
              <w:rPr>
                <w:rFonts w:cstheme="minorHAnsi"/>
                <w:b/>
                <w:bCs/>
              </w:rPr>
            </w:pPr>
          </w:p>
        </w:tc>
        <w:tc>
          <w:tcPr>
            <w:tcW w:w="9414" w:type="dxa"/>
            <w:gridSpan w:val="4"/>
          </w:tcPr>
          <w:p w14:paraId="48B2942F" w14:textId="0006E736" w:rsidR="00123357" w:rsidRPr="00337348" w:rsidRDefault="00123357" w:rsidP="00123357">
            <w:pPr>
              <w:jc w:val="center"/>
            </w:pPr>
            <w:r w:rsidRPr="00337348">
              <w:rPr>
                <w:rFonts w:cstheme="minorHAnsi"/>
                <w:b/>
                <w:bCs/>
              </w:rPr>
              <w:t xml:space="preserve">Therapy of Her2 Positive </w:t>
            </w:r>
          </w:p>
        </w:tc>
      </w:tr>
      <w:tr w:rsidR="00123357" w14:paraId="66490A22" w14:textId="77777777" w:rsidTr="007402D7">
        <w:tc>
          <w:tcPr>
            <w:tcW w:w="0" w:type="auto"/>
          </w:tcPr>
          <w:p w14:paraId="3F904A17" w14:textId="77777777" w:rsidR="00123357" w:rsidRPr="00337348" w:rsidRDefault="00123357" w:rsidP="00123357">
            <w:r w:rsidRPr="00337348">
              <w:t xml:space="preserve">For patients who present with clinically node-negative breast cancer, and who receive neoadjuvant TCHP, and achieve a </w:t>
            </w:r>
            <w:proofErr w:type="spellStart"/>
            <w:r w:rsidRPr="00337348">
              <w:t>pCR</w:t>
            </w:r>
            <w:proofErr w:type="spellEnd"/>
            <w:r w:rsidRPr="00337348">
              <w:t>, the appropriate adjuvant regimen is trastuzumab (Q88).</w:t>
            </w:r>
          </w:p>
        </w:tc>
        <w:tc>
          <w:tcPr>
            <w:tcW w:w="0" w:type="auto"/>
          </w:tcPr>
          <w:p w14:paraId="1D772B0D" w14:textId="1D390DC9" w:rsidR="00123357" w:rsidRDefault="00881416" w:rsidP="00123357">
            <w:pPr>
              <w:jc w:val="center"/>
            </w:pPr>
            <w:r>
              <w:t>Trastuzumab (57%)</w:t>
            </w:r>
          </w:p>
        </w:tc>
        <w:tc>
          <w:tcPr>
            <w:tcW w:w="1537" w:type="dxa"/>
          </w:tcPr>
          <w:p w14:paraId="7FBB4B44" w14:textId="77777777" w:rsidR="00123357" w:rsidRDefault="00123357" w:rsidP="00123357"/>
        </w:tc>
        <w:tc>
          <w:tcPr>
            <w:tcW w:w="2250" w:type="dxa"/>
          </w:tcPr>
          <w:p w14:paraId="14B7AE55" w14:textId="7B749106" w:rsidR="00123357" w:rsidRDefault="00881416" w:rsidP="00123357">
            <w:r w:rsidRPr="00881416">
              <w:t>Trastuzumab (</w:t>
            </w:r>
            <w:r>
              <w:t>63</w:t>
            </w:r>
            <w:r w:rsidRPr="00881416">
              <w:t>%)</w:t>
            </w:r>
          </w:p>
        </w:tc>
        <w:tc>
          <w:tcPr>
            <w:tcW w:w="2340" w:type="dxa"/>
          </w:tcPr>
          <w:p w14:paraId="4F435CB9" w14:textId="6A99276A" w:rsidR="00123357" w:rsidRDefault="00881416" w:rsidP="00881416">
            <w:pPr>
              <w:jc w:val="center"/>
            </w:pPr>
            <w:r w:rsidRPr="00881416">
              <w:t>consensus between both panels</w:t>
            </w:r>
          </w:p>
        </w:tc>
      </w:tr>
      <w:tr w:rsidR="00123357" w14:paraId="6B839144" w14:textId="77777777" w:rsidTr="007402D7">
        <w:tc>
          <w:tcPr>
            <w:tcW w:w="0" w:type="auto"/>
          </w:tcPr>
          <w:p w14:paraId="1B16ADE5" w14:textId="77777777" w:rsidR="00123357" w:rsidRPr="00337348" w:rsidRDefault="00123357" w:rsidP="00123357">
            <w:r w:rsidRPr="00337348">
              <w:t>A patient with HER positive breast cancer receives neoadjuvant TCHP. At surgery there is residual disease that is HER2 negative by FISH and by IHC. Her adjuvant therapy should be Trastuzumab emtansine (Q89).</w:t>
            </w:r>
          </w:p>
        </w:tc>
        <w:tc>
          <w:tcPr>
            <w:tcW w:w="0" w:type="auto"/>
          </w:tcPr>
          <w:p w14:paraId="5019E11D" w14:textId="6C7ED645" w:rsidR="00123357" w:rsidRDefault="00881416" w:rsidP="00123357">
            <w:pPr>
              <w:jc w:val="center"/>
            </w:pPr>
            <w:r>
              <w:t>Trastuzumab emtansine (57%)</w:t>
            </w:r>
          </w:p>
        </w:tc>
        <w:tc>
          <w:tcPr>
            <w:tcW w:w="1537" w:type="dxa"/>
          </w:tcPr>
          <w:p w14:paraId="0BDDF4D9" w14:textId="77777777" w:rsidR="00123357" w:rsidRDefault="00123357" w:rsidP="00123357"/>
        </w:tc>
        <w:tc>
          <w:tcPr>
            <w:tcW w:w="2250" w:type="dxa"/>
          </w:tcPr>
          <w:p w14:paraId="6CA2B759" w14:textId="416D6EFF" w:rsidR="00123357" w:rsidRDefault="00881416" w:rsidP="00881416">
            <w:pPr>
              <w:jc w:val="center"/>
            </w:pPr>
            <w:r w:rsidRPr="00881416">
              <w:t>Trastuzumab emtansine (57%)</w:t>
            </w:r>
          </w:p>
        </w:tc>
        <w:tc>
          <w:tcPr>
            <w:tcW w:w="2340" w:type="dxa"/>
          </w:tcPr>
          <w:p w14:paraId="5D06DE1B" w14:textId="069E59A0" w:rsidR="00123357" w:rsidRDefault="00881416" w:rsidP="00881416">
            <w:pPr>
              <w:jc w:val="center"/>
            </w:pPr>
            <w:r w:rsidRPr="00881416">
              <w:t>consensus between both panels</w:t>
            </w:r>
          </w:p>
        </w:tc>
      </w:tr>
      <w:tr w:rsidR="00123357" w14:paraId="4AC80FDF" w14:textId="77777777" w:rsidTr="00881416">
        <w:tc>
          <w:tcPr>
            <w:tcW w:w="0" w:type="auto"/>
          </w:tcPr>
          <w:p w14:paraId="3168C747" w14:textId="12E498B0" w:rsidR="00123357" w:rsidRPr="00337348" w:rsidRDefault="00123357" w:rsidP="00123357">
            <w:r w:rsidRPr="00337348">
              <w:t>In addition to other standard treatments, all patients with BRCA1 or BRCA2 mutations who receives neo/adjuvant chemotherapy should receive platinum-based treatment</w:t>
            </w:r>
            <w:r w:rsidR="00881416">
              <w:t xml:space="preserve"> (Q92)</w:t>
            </w:r>
            <w:r w:rsidRPr="00337348">
              <w:t>.</w:t>
            </w:r>
          </w:p>
        </w:tc>
        <w:tc>
          <w:tcPr>
            <w:tcW w:w="0" w:type="auto"/>
          </w:tcPr>
          <w:p w14:paraId="1BB1C616" w14:textId="4C50FB82" w:rsidR="00123357" w:rsidRDefault="00881416" w:rsidP="00123357">
            <w:pPr>
              <w:jc w:val="center"/>
            </w:pPr>
            <w:r>
              <w:rPr>
                <w:rFonts w:ascii="Segoe UI Symbol" w:hAnsi="Segoe UI Symbol" w:cs="Segoe UI Symbol"/>
              </w:rPr>
              <w:t>Yes (64%)</w:t>
            </w:r>
          </w:p>
        </w:tc>
        <w:tc>
          <w:tcPr>
            <w:tcW w:w="1537" w:type="dxa"/>
          </w:tcPr>
          <w:p w14:paraId="0E0904ED" w14:textId="77777777" w:rsidR="00123357" w:rsidRDefault="00123357" w:rsidP="00123357"/>
        </w:tc>
        <w:tc>
          <w:tcPr>
            <w:tcW w:w="2250" w:type="dxa"/>
            <w:shd w:val="clear" w:color="auto" w:fill="auto"/>
          </w:tcPr>
          <w:p w14:paraId="4FA7254C" w14:textId="2064402A" w:rsidR="00123357" w:rsidRPr="004350B9" w:rsidRDefault="00881416" w:rsidP="00123357">
            <w:r>
              <w:t>No (50%)</w:t>
            </w:r>
          </w:p>
        </w:tc>
        <w:tc>
          <w:tcPr>
            <w:tcW w:w="2340" w:type="dxa"/>
            <w:shd w:val="clear" w:color="auto" w:fill="FFFF00"/>
          </w:tcPr>
          <w:p w14:paraId="0B0E9DCA" w14:textId="7C9F35CE" w:rsidR="00123357" w:rsidRDefault="00881416" w:rsidP="00881416">
            <w:pPr>
              <w:jc w:val="center"/>
            </w:pPr>
            <w:r w:rsidRPr="00881416">
              <w:t>No consensus between both panels</w:t>
            </w:r>
          </w:p>
        </w:tc>
      </w:tr>
      <w:tr w:rsidR="00123357" w14:paraId="72D0C829" w14:textId="77777777" w:rsidTr="0053111F">
        <w:tc>
          <w:tcPr>
            <w:tcW w:w="14328" w:type="dxa"/>
            <w:gridSpan w:val="5"/>
          </w:tcPr>
          <w:p w14:paraId="7815AE68" w14:textId="5A4EA455" w:rsidR="00123357" w:rsidRPr="00337348" w:rsidRDefault="00123357" w:rsidP="00123357">
            <w:pPr>
              <w:jc w:val="center"/>
              <w:rPr>
                <w:b/>
                <w:bCs/>
              </w:rPr>
            </w:pPr>
            <w:r w:rsidRPr="00337348">
              <w:rPr>
                <w:b/>
                <w:bCs/>
              </w:rPr>
              <w:t>Oligometastatic Disease</w:t>
            </w:r>
          </w:p>
        </w:tc>
      </w:tr>
      <w:tr w:rsidR="00123357" w14:paraId="36AAD95A" w14:textId="77777777" w:rsidTr="007402D7">
        <w:tc>
          <w:tcPr>
            <w:tcW w:w="0" w:type="auto"/>
          </w:tcPr>
          <w:p w14:paraId="4E9BBAD0" w14:textId="77777777" w:rsidR="00123357" w:rsidRPr="00337348" w:rsidRDefault="00123357" w:rsidP="00123357">
            <w:r w:rsidRPr="00337348">
              <w:lastRenderedPageBreak/>
              <w:t>A patient has been diagnosed with ER-/Her2+ breast cancer, and staging scans disclose a 4 cm tumor in the breast, positive axillary LN, and an isolated pulmonary nodule. The patient receives induction therapy and has a complete clinical response. Would you recommend definitive breast surgery and radiation therapy? (Q94)</w:t>
            </w:r>
          </w:p>
        </w:tc>
        <w:tc>
          <w:tcPr>
            <w:tcW w:w="0" w:type="auto"/>
          </w:tcPr>
          <w:p w14:paraId="475AA962" w14:textId="1D4BECA4" w:rsidR="00123357" w:rsidRDefault="00881416" w:rsidP="00123357">
            <w:pPr>
              <w:jc w:val="center"/>
            </w:pPr>
            <w:r>
              <w:t xml:space="preserve">Both </w:t>
            </w:r>
            <w:r w:rsidRPr="00881416">
              <w:t>breast surgery and radiation therapy</w:t>
            </w:r>
            <w:r>
              <w:t xml:space="preserve"> (70%)</w:t>
            </w:r>
          </w:p>
        </w:tc>
        <w:tc>
          <w:tcPr>
            <w:tcW w:w="1537" w:type="dxa"/>
          </w:tcPr>
          <w:p w14:paraId="7C20FD0C" w14:textId="3BBA7059" w:rsidR="00123357" w:rsidRDefault="00123357" w:rsidP="00123357">
            <w:pPr>
              <w:jc w:val="center"/>
            </w:pPr>
          </w:p>
        </w:tc>
        <w:tc>
          <w:tcPr>
            <w:tcW w:w="2250" w:type="dxa"/>
          </w:tcPr>
          <w:p w14:paraId="018B307A" w14:textId="743892DE" w:rsidR="00123357" w:rsidRDefault="00881416" w:rsidP="00881416">
            <w:pPr>
              <w:jc w:val="center"/>
            </w:pPr>
            <w:r w:rsidRPr="00881416">
              <w:t>Both breast surgery and radiation therapy (</w:t>
            </w:r>
            <w:r>
              <w:t>68</w:t>
            </w:r>
            <w:r w:rsidRPr="00881416">
              <w:t>%)</w:t>
            </w:r>
          </w:p>
        </w:tc>
        <w:tc>
          <w:tcPr>
            <w:tcW w:w="2340" w:type="dxa"/>
          </w:tcPr>
          <w:p w14:paraId="1898BD82" w14:textId="0E3AA7D8" w:rsidR="00123357" w:rsidRDefault="00881416" w:rsidP="00881416">
            <w:pPr>
              <w:jc w:val="center"/>
            </w:pPr>
            <w:r w:rsidRPr="00881416">
              <w:t>consensus between both panels</w:t>
            </w:r>
          </w:p>
        </w:tc>
      </w:tr>
      <w:tr w:rsidR="00123357" w14:paraId="790F9695" w14:textId="77777777" w:rsidTr="007402D7">
        <w:tc>
          <w:tcPr>
            <w:tcW w:w="0" w:type="auto"/>
          </w:tcPr>
          <w:p w14:paraId="53612337" w14:textId="77777777" w:rsidR="00123357" w:rsidRPr="00337348" w:rsidRDefault="00123357" w:rsidP="00123357">
            <w:r w:rsidRPr="00337348">
              <w:t>A patient has stage 2 breast cancer on one side and is found to have an isolated contralateral axillary LN. This patient should receive definitive therapy with curative intent including contralateral axillary surgery and radiation therapy, and adjuvant treatment as standard (Q95)</w:t>
            </w:r>
          </w:p>
        </w:tc>
        <w:tc>
          <w:tcPr>
            <w:tcW w:w="0" w:type="auto"/>
          </w:tcPr>
          <w:p w14:paraId="5090E6CC" w14:textId="77777777" w:rsidR="00123357" w:rsidRDefault="00123357" w:rsidP="00123357">
            <w:pPr>
              <w:jc w:val="center"/>
            </w:pPr>
          </w:p>
        </w:tc>
        <w:tc>
          <w:tcPr>
            <w:tcW w:w="1537" w:type="dxa"/>
          </w:tcPr>
          <w:p w14:paraId="61F2F693" w14:textId="556D4E3D" w:rsidR="00123357" w:rsidRDefault="00881416" w:rsidP="00123357">
            <w:pPr>
              <w:jc w:val="center"/>
            </w:pPr>
            <w:r>
              <w:rPr>
                <w:rFonts w:ascii="Segoe UI Symbol" w:hAnsi="Segoe UI Symbol" w:cs="Segoe UI Symbol"/>
              </w:rPr>
              <w:t>Yes (84%)</w:t>
            </w:r>
          </w:p>
        </w:tc>
        <w:tc>
          <w:tcPr>
            <w:tcW w:w="2250" w:type="dxa"/>
          </w:tcPr>
          <w:p w14:paraId="578CA11A" w14:textId="449CD13A" w:rsidR="00123357" w:rsidRDefault="00881416" w:rsidP="00881416">
            <w:pPr>
              <w:jc w:val="center"/>
            </w:pPr>
            <w:r>
              <w:t>Yes (75%)</w:t>
            </w:r>
          </w:p>
        </w:tc>
        <w:tc>
          <w:tcPr>
            <w:tcW w:w="2340" w:type="dxa"/>
          </w:tcPr>
          <w:p w14:paraId="40EA56C5" w14:textId="4A8B6D55" w:rsidR="00123357" w:rsidRDefault="00881416" w:rsidP="00881416">
            <w:pPr>
              <w:jc w:val="center"/>
            </w:pPr>
            <w:r w:rsidRPr="00881416">
              <w:t>consensus between both panels</w:t>
            </w:r>
          </w:p>
        </w:tc>
      </w:tr>
      <w:tr w:rsidR="00123357" w14:paraId="2FDD478E" w14:textId="77777777" w:rsidTr="0053111F">
        <w:tc>
          <w:tcPr>
            <w:tcW w:w="14328" w:type="dxa"/>
            <w:gridSpan w:val="5"/>
          </w:tcPr>
          <w:p w14:paraId="6610DC38" w14:textId="490D3817" w:rsidR="00123357" w:rsidRPr="00337348" w:rsidRDefault="00123357" w:rsidP="00123357">
            <w:pPr>
              <w:jc w:val="center"/>
            </w:pPr>
            <w:proofErr w:type="spellStart"/>
            <w:r w:rsidRPr="00337348">
              <w:rPr>
                <w:b/>
                <w:bCs/>
                <w:lang w:val="en-GB"/>
              </w:rPr>
              <w:t>ctDNA</w:t>
            </w:r>
            <w:proofErr w:type="spellEnd"/>
            <w:r w:rsidRPr="00337348">
              <w:rPr>
                <w:b/>
                <w:bCs/>
                <w:lang w:val="en-GB"/>
              </w:rPr>
              <w:t xml:space="preserve"> testing</w:t>
            </w:r>
          </w:p>
        </w:tc>
      </w:tr>
      <w:tr w:rsidR="00123357" w14:paraId="60E39362" w14:textId="77777777" w:rsidTr="00956CC3">
        <w:tc>
          <w:tcPr>
            <w:tcW w:w="0" w:type="auto"/>
          </w:tcPr>
          <w:p w14:paraId="570EEC0D" w14:textId="77777777" w:rsidR="00123357" w:rsidRPr="00337348" w:rsidRDefault="00123357" w:rsidP="00123357">
            <w:r w:rsidRPr="00337348">
              <w:t xml:space="preserve">A patient has received neoadjuvant therapy as part of a clinical trial. At the end of the </w:t>
            </w:r>
            <w:proofErr w:type="gramStart"/>
            <w:r w:rsidRPr="00337348">
              <w:t>trial</w:t>
            </w:r>
            <w:proofErr w:type="gramEnd"/>
            <w:r w:rsidRPr="00337348">
              <w:t xml:space="preserve"> she undergoes breast surgery, and as part of the trial, has a sample sent to test for presence of </w:t>
            </w:r>
            <w:proofErr w:type="spellStart"/>
            <w:r w:rsidRPr="00337348">
              <w:t>ctDNA</w:t>
            </w:r>
            <w:proofErr w:type="spellEnd"/>
            <w:r w:rsidRPr="00337348">
              <w:t xml:space="preserve">. </w:t>
            </w:r>
          </w:p>
          <w:p w14:paraId="728283EA" w14:textId="77777777" w:rsidR="00123357" w:rsidRPr="00337348" w:rsidRDefault="00123357" w:rsidP="00123357">
            <w:r w:rsidRPr="00337348">
              <w:t xml:space="preserve"> Should this result be shared with the clinician? (Q97)</w:t>
            </w:r>
          </w:p>
        </w:tc>
        <w:tc>
          <w:tcPr>
            <w:tcW w:w="0" w:type="auto"/>
          </w:tcPr>
          <w:p w14:paraId="140B9601" w14:textId="28C87E70" w:rsidR="00123357" w:rsidRDefault="00881416" w:rsidP="00123357">
            <w:pPr>
              <w:jc w:val="center"/>
            </w:pPr>
            <w:r>
              <w:t>Yes (62%)</w:t>
            </w:r>
          </w:p>
        </w:tc>
        <w:tc>
          <w:tcPr>
            <w:tcW w:w="1537" w:type="dxa"/>
          </w:tcPr>
          <w:p w14:paraId="1B8670B8" w14:textId="02E0110F" w:rsidR="00123357" w:rsidRDefault="00123357" w:rsidP="00881416"/>
        </w:tc>
        <w:tc>
          <w:tcPr>
            <w:tcW w:w="2250" w:type="dxa"/>
            <w:shd w:val="clear" w:color="auto" w:fill="auto"/>
          </w:tcPr>
          <w:p w14:paraId="27A59E9C" w14:textId="77777777" w:rsidR="00123357" w:rsidRDefault="00956CC3" w:rsidP="00956CC3">
            <w:pPr>
              <w:jc w:val="center"/>
            </w:pPr>
            <w:r>
              <w:t>No (49%)</w:t>
            </w:r>
          </w:p>
          <w:p w14:paraId="7E01E5AB" w14:textId="56865D9A" w:rsidR="00956CC3" w:rsidRPr="00337348" w:rsidRDefault="00956CC3" w:rsidP="00956CC3">
            <w:pPr>
              <w:jc w:val="center"/>
            </w:pPr>
            <w:r>
              <w:t>Yes (44%)</w:t>
            </w:r>
          </w:p>
        </w:tc>
        <w:tc>
          <w:tcPr>
            <w:tcW w:w="2340" w:type="dxa"/>
            <w:shd w:val="clear" w:color="auto" w:fill="92D050"/>
          </w:tcPr>
          <w:p w14:paraId="0F9EF9D8" w14:textId="1F6CA23D" w:rsidR="00123357" w:rsidRDefault="00956CC3" w:rsidP="00956CC3">
            <w:pPr>
              <w:jc w:val="center"/>
            </w:pPr>
            <w:r w:rsidRPr="00956CC3">
              <w:t>No consensus among members of S-panel</w:t>
            </w:r>
          </w:p>
        </w:tc>
      </w:tr>
    </w:tbl>
    <w:p w14:paraId="7DA5E519" w14:textId="77777777" w:rsidR="00337348" w:rsidRDefault="00337348">
      <w:pPr>
        <w:rPr>
          <w:b/>
          <w:bCs/>
          <w:sz w:val="32"/>
          <w:szCs w:val="32"/>
        </w:rPr>
      </w:pPr>
    </w:p>
    <w:p w14:paraId="1C09111E" w14:textId="77777777" w:rsidR="00337348" w:rsidRDefault="00337348" w:rsidP="00337348">
      <w:pPr>
        <w:rPr>
          <w:b/>
          <w:bCs/>
          <w:sz w:val="32"/>
          <w:szCs w:val="32"/>
        </w:rPr>
      </w:pPr>
      <w:r w:rsidRPr="00947692">
        <w:rPr>
          <w:b/>
          <w:bCs/>
          <w:sz w:val="32"/>
          <w:szCs w:val="32"/>
        </w:rPr>
        <w:t>Suggested Guidelines according to the E-panel consensus</w:t>
      </w:r>
    </w:p>
    <w:p w14:paraId="66EDC242" w14:textId="4D26C368" w:rsidR="00392DF5" w:rsidRDefault="00000000" w:rsidP="00E9281F">
      <w:pPr>
        <w:ind w:left="1080"/>
        <w:rPr>
          <w:sz w:val="32"/>
          <w:szCs w:val="32"/>
        </w:rPr>
      </w:pPr>
      <w:r>
        <w:rPr>
          <w:noProof/>
        </w:rPr>
        <w:pict w14:anchorId="42FEB10C">
          <v:line id="Straight Connector 1" o:spid="_x0000_s1026" style="position:absolute;left:0;text-align:left;flip:x;z-index:251659264;visibility:visible" from="185.25pt,181.85pt" to="191.25pt,1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" strokecolor="black [3200]" strokeweight=".5pt">
            <v:stroke joinstyle="miter"/>
          </v:line>
        </w:pict>
      </w:r>
      <w:r w:rsidR="00E9281F">
        <w:rPr>
          <w:sz w:val="32"/>
          <w:szCs w:val="32"/>
        </w:rPr>
        <w:t xml:space="preserve">*Recommend: </w:t>
      </w:r>
      <w:r w:rsidR="00E9281F" w:rsidRPr="00E9281F">
        <w:rPr>
          <w:sz w:val="32"/>
          <w:szCs w:val="32"/>
        </w:rPr>
        <w:t>≥</w:t>
      </w:r>
      <w:r w:rsidR="00EC3951" w:rsidRPr="00EC3951">
        <w:rPr>
          <w:sz w:val="32"/>
          <w:szCs w:val="32"/>
        </w:rPr>
        <w:t xml:space="preserve"> </w:t>
      </w:r>
      <w:r w:rsidR="00E9281F">
        <w:rPr>
          <w:sz w:val="32"/>
          <w:szCs w:val="32"/>
        </w:rPr>
        <w:t>5</w:t>
      </w:r>
      <w:r w:rsidR="00EC3951" w:rsidRPr="00EC3951">
        <w:rPr>
          <w:sz w:val="32"/>
          <w:szCs w:val="32"/>
        </w:rPr>
        <w:t>0%</w:t>
      </w:r>
      <w:r w:rsidR="00E9281F">
        <w:rPr>
          <w:sz w:val="32"/>
          <w:szCs w:val="32"/>
        </w:rPr>
        <w:t xml:space="preserve">, strongly recommend </w:t>
      </w:r>
      <w:r w:rsidR="00E9281F" w:rsidRPr="00E9281F">
        <w:rPr>
          <w:sz w:val="32"/>
          <w:szCs w:val="32"/>
        </w:rPr>
        <w:t>≥</w:t>
      </w:r>
      <w:r w:rsidR="00E9281F">
        <w:rPr>
          <w:sz w:val="32"/>
          <w:szCs w:val="32"/>
        </w:rPr>
        <w:t>75% of voting.</w:t>
      </w:r>
    </w:p>
    <w:p w14:paraId="46483780" w14:textId="77777777" w:rsidR="00EC3951" w:rsidRPr="00947692" w:rsidRDefault="00EC3951" w:rsidP="00947692">
      <w:pPr>
        <w:rPr>
          <w:sz w:val="32"/>
          <w:szCs w:val="32"/>
        </w:rPr>
      </w:pPr>
    </w:p>
    <w:sectPr w:rsidR="00EC3951" w:rsidRPr="00947692" w:rsidSect="005111D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4043" w14:textId="77777777" w:rsidR="005111D0" w:rsidRDefault="005111D0" w:rsidP="00FB2780">
      <w:pPr>
        <w:spacing w:after="0" w:line="240" w:lineRule="auto"/>
      </w:pPr>
      <w:r>
        <w:separator/>
      </w:r>
    </w:p>
  </w:endnote>
  <w:endnote w:type="continuationSeparator" w:id="0">
    <w:p w14:paraId="0891EB70" w14:textId="77777777" w:rsidR="005111D0" w:rsidRDefault="005111D0" w:rsidP="00FB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99C41" w14:textId="77777777" w:rsidR="005111D0" w:rsidRDefault="005111D0" w:rsidP="00FB2780">
      <w:pPr>
        <w:spacing w:after="0" w:line="240" w:lineRule="auto"/>
      </w:pPr>
      <w:r>
        <w:separator/>
      </w:r>
    </w:p>
  </w:footnote>
  <w:footnote w:type="continuationSeparator" w:id="0">
    <w:p w14:paraId="73CFD021" w14:textId="77777777" w:rsidR="005111D0" w:rsidRDefault="005111D0" w:rsidP="00FB27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72C44"/>
    <w:multiLevelType w:val="hybridMultilevel"/>
    <w:tmpl w:val="CA68AA4E"/>
    <w:lvl w:ilvl="0" w:tplc="B81CBC14">
      <w:numFmt w:val="bullet"/>
      <w:lvlText w:val=""/>
      <w:lvlJc w:val="left"/>
      <w:pPr>
        <w:ind w:left="1080" w:hanging="360"/>
      </w:pPr>
      <w:rPr>
        <w:rFonts w:ascii="Symbol" w:eastAsiaTheme="minorHAnsi" w:hAnsi="Symbol" w:cstheme="minorBidi"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9571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5786"/>
    <w:rsid w:val="00014B70"/>
    <w:rsid w:val="000C55E4"/>
    <w:rsid w:val="000C646E"/>
    <w:rsid w:val="00105EDB"/>
    <w:rsid w:val="00123357"/>
    <w:rsid w:val="0014266B"/>
    <w:rsid w:val="001512D0"/>
    <w:rsid w:val="00183CFC"/>
    <w:rsid w:val="00197377"/>
    <w:rsid w:val="001B2E71"/>
    <w:rsid w:val="001B476A"/>
    <w:rsid w:val="001F0D5A"/>
    <w:rsid w:val="00204D3E"/>
    <w:rsid w:val="00234E40"/>
    <w:rsid w:val="002411F8"/>
    <w:rsid w:val="002917A6"/>
    <w:rsid w:val="002947D1"/>
    <w:rsid w:val="002B5786"/>
    <w:rsid w:val="00305B4B"/>
    <w:rsid w:val="00315FEC"/>
    <w:rsid w:val="00337348"/>
    <w:rsid w:val="00392DF5"/>
    <w:rsid w:val="003D7AD8"/>
    <w:rsid w:val="003F4D0A"/>
    <w:rsid w:val="00403ADD"/>
    <w:rsid w:val="004350B9"/>
    <w:rsid w:val="00463F64"/>
    <w:rsid w:val="004D018A"/>
    <w:rsid w:val="004F07FE"/>
    <w:rsid w:val="005111D0"/>
    <w:rsid w:val="00511244"/>
    <w:rsid w:val="00511511"/>
    <w:rsid w:val="0053111F"/>
    <w:rsid w:val="005744C7"/>
    <w:rsid w:val="005750C2"/>
    <w:rsid w:val="005752D5"/>
    <w:rsid w:val="00596F52"/>
    <w:rsid w:val="005E50E9"/>
    <w:rsid w:val="0064620B"/>
    <w:rsid w:val="00662859"/>
    <w:rsid w:val="00672BA1"/>
    <w:rsid w:val="006874F8"/>
    <w:rsid w:val="006D06F0"/>
    <w:rsid w:val="006F3886"/>
    <w:rsid w:val="007402D7"/>
    <w:rsid w:val="00742A02"/>
    <w:rsid w:val="00771AFC"/>
    <w:rsid w:val="0081104B"/>
    <w:rsid w:val="00881416"/>
    <w:rsid w:val="008969E4"/>
    <w:rsid w:val="008C3B57"/>
    <w:rsid w:val="0092341C"/>
    <w:rsid w:val="00935BED"/>
    <w:rsid w:val="00947692"/>
    <w:rsid w:val="00956CC3"/>
    <w:rsid w:val="00985D3F"/>
    <w:rsid w:val="00996540"/>
    <w:rsid w:val="009F56B9"/>
    <w:rsid w:val="00A44A3A"/>
    <w:rsid w:val="00B57876"/>
    <w:rsid w:val="00B7403D"/>
    <w:rsid w:val="00BC0090"/>
    <w:rsid w:val="00BC4238"/>
    <w:rsid w:val="00BC6F89"/>
    <w:rsid w:val="00C25D0E"/>
    <w:rsid w:val="00C5295E"/>
    <w:rsid w:val="00CA1EDA"/>
    <w:rsid w:val="00CA492D"/>
    <w:rsid w:val="00CB604E"/>
    <w:rsid w:val="00CD7C5E"/>
    <w:rsid w:val="00CF4E2A"/>
    <w:rsid w:val="00D04413"/>
    <w:rsid w:val="00D70407"/>
    <w:rsid w:val="00D90DAE"/>
    <w:rsid w:val="00DA530E"/>
    <w:rsid w:val="00DB467C"/>
    <w:rsid w:val="00DB5DCA"/>
    <w:rsid w:val="00DE7C99"/>
    <w:rsid w:val="00E6230A"/>
    <w:rsid w:val="00E9281F"/>
    <w:rsid w:val="00EA18B4"/>
    <w:rsid w:val="00EC3951"/>
    <w:rsid w:val="00F273D8"/>
    <w:rsid w:val="00FB2780"/>
    <w:rsid w:val="00FF34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AC5ACF"/>
  <w15:docId w15:val="{224BD55C-AC72-45C7-BF41-0437A2EA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7692"/>
    <w:pPr>
      <w:ind w:left="720"/>
      <w:contextualSpacing/>
    </w:pPr>
  </w:style>
  <w:style w:type="paragraph" w:styleId="Header">
    <w:name w:val="header"/>
    <w:basedOn w:val="Normal"/>
    <w:link w:val="HeaderChar"/>
    <w:uiPriority w:val="99"/>
    <w:unhideWhenUsed/>
    <w:rsid w:val="00FB2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780"/>
  </w:style>
  <w:style w:type="paragraph" w:styleId="Footer">
    <w:name w:val="footer"/>
    <w:basedOn w:val="Normal"/>
    <w:link w:val="FooterChar"/>
    <w:uiPriority w:val="99"/>
    <w:unhideWhenUsed/>
    <w:rsid w:val="00FB2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14243</TotalTime>
  <Pages>7</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khaled</dc:creator>
  <cp:keywords/>
  <dc:description/>
  <cp:lastModifiedBy>hussein khaled</cp:lastModifiedBy>
  <cp:revision>9</cp:revision>
  <dcterms:created xsi:type="dcterms:W3CDTF">2023-08-18T07:24:00Z</dcterms:created>
  <dcterms:modified xsi:type="dcterms:W3CDTF">2024-02-06T06:00:00Z</dcterms:modified>
</cp:coreProperties>
</file>