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064B0" w14:textId="7F4757B9" w:rsidR="00622562" w:rsidRDefault="00622562" w:rsidP="00622562">
      <w:pPr>
        <w:jc w:val="center"/>
        <w:rPr>
          <w:rFonts w:ascii="Times New Roman" w:hAnsi="Times New Roman" w:cs="Times New Roman"/>
          <w:b/>
          <w:bCs/>
          <w:sz w:val="32"/>
          <w:szCs w:val="36"/>
        </w:rPr>
      </w:pPr>
      <w:r>
        <w:rPr>
          <w:rFonts w:ascii="Times New Roman" w:hAnsi="Times New Roman" w:cs="Times New Roman" w:hint="eastAsia"/>
          <w:b/>
          <w:bCs/>
          <w:sz w:val="32"/>
          <w:szCs w:val="36"/>
        </w:rPr>
        <w:t>Supplementary</w:t>
      </w:r>
      <w:r>
        <w:rPr>
          <w:rFonts w:ascii="Times New Roman" w:hAnsi="Times New Roman" w:cs="Times New Roman"/>
          <w:b/>
          <w:bCs/>
          <w:sz w:val="32"/>
          <w:szCs w:val="36"/>
        </w:rPr>
        <w:t xml:space="preserve"> </w:t>
      </w:r>
      <w:r w:rsidR="0056143D">
        <w:rPr>
          <w:rFonts w:ascii="Times New Roman" w:hAnsi="Times New Roman" w:cs="Times New Roman"/>
          <w:b/>
          <w:bCs/>
          <w:sz w:val="32"/>
          <w:szCs w:val="36"/>
        </w:rPr>
        <w:t>Information</w:t>
      </w:r>
    </w:p>
    <w:p w14:paraId="4C038ABF" w14:textId="541B6078" w:rsidR="00622562" w:rsidRDefault="00D3682B" w:rsidP="00622562">
      <w:pPr>
        <w:jc w:val="center"/>
        <w:rPr>
          <w:rFonts w:ascii="Times New Roman" w:hAnsi="Times New Roman" w:cs="Times New Roman"/>
          <w:b/>
          <w:bCs/>
          <w:sz w:val="32"/>
          <w:szCs w:val="36"/>
        </w:rPr>
      </w:pPr>
      <w:r>
        <w:rPr>
          <w:rFonts w:ascii="Times New Roman" w:hAnsi="Times New Roman" w:cs="Times New Roman"/>
          <w:b/>
          <w:bCs/>
          <w:sz w:val="32"/>
          <w:szCs w:val="36"/>
        </w:rPr>
        <w:t>A Unified Framework</w:t>
      </w:r>
      <w:r w:rsidRPr="00034B78">
        <w:rPr>
          <w:rFonts w:ascii="Times New Roman" w:hAnsi="Times New Roman" w:cs="Times New Roman"/>
          <w:b/>
          <w:bCs/>
          <w:sz w:val="32"/>
          <w:szCs w:val="36"/>
        </w:rPr>
        <w:t xml:space="preserve"> </w:t>
      </w:r>
      <w:r>
        <w:rPr>
          <w:rFonts w:ascii="Times New Roman" w:hAnsi="Times New Roman" w:cs="Times New Roman"/>
          <w:b/>
          <w:bCs/>
          <w:sz w:val="32"/>
          <w:szCs w:val="36"/>
        </w:rPr>
        <w:t xml:space="preserve">of </w:t>
      </w:r>
      <w:r w:rsidR="00622562" w:rsidRPr="00034B78">
        <w:rPr>
          <w:rFonts w:ascii="Times New Roman" w:hAnsi="Times New Roman" w:cs="Times New Roman"/>
          <w:b/>
          <w:bCs/>
          <w:sz w:val="32"/>
          <w:szCs w:val="36"/>
        </w:rPr>
        <w:t>Scaffold</w:t>
      </w:r>
      <w:r w:rsidR="00622562">
        <w:rPr>
          <w:rFonts w:ascii="Times New Roman" w:hAnsi="Times New Roman" w:cs="Times New Roman"/>
          <w:b/>
          <w:bCs/>
          <w:sz w:val="32"/>
          <w:szCs w:val="36"/>
        </w:rPr>
        <w:t>-Lab</w:t>
      </w:r>
      <w:r>
        <w:rPr>
          <w:rFonts w:ascii="Times New Roman" w:hAnsi="Times New Roman" w:cs="Times New Roman"/>
          <w:b/>
          <w:bCs/>
          <w:sz w:val="32"/>
          <w:szCs w:val="36"/>
        </w:rPr>
        <w:t xml:space="preserve"> for</w:t>
      </w:r>
      <w:r w:rsidR="00622562">
        <w:rPr>
          <w:rFonts w:ascii="Times New Roman" w:hAnsi="Times New Roman" w:cs="Times New Roman"/>
          <w:b/>
          <w:bCs/>
          <w:sz w:val="32"/>
          <w:szCs w:val="36"/>
        </w:rPr>
        <w:t xml:space="preserve"> </w:t>
      </w:r>
      <w:r w:rsidR="0056143D">
        <w:rPr>
          <w:rFonts w:ascii="Times New Roman" w:hAnsi="Times New Roman" w:cs="Times New Roman"/>
          <w:b/>
          <w:bCs/>
          <w:sz w:val="32"/>
          <w:szCs w:val="36"/>
        </w:rPr>
        <w:t xml:space="preserve">Critical </w:t>
      </w:r>
      <w:r>
        <w:rPr>
          <w:rFonts w:ascii="Times New Roman" w:hAnsi="Times New Roman" w:cs="Times New Roman"/>
          <w:b/>
          <w:bCs/>
          <w:sz w:val="32"/>
          <w:szCs w:val="36"/>
        </w:rPr>
        <w:t>Assessment</w:t>
      </w:r>
      <w:r w:rsidR="0056143D">
        <w:rPr>
          <w:rFonts w:ascii="Times New Roman" w:hAnsi="Times New Roman" w:cs="Times New Roman"/>
          <w:b/>
          <w:bCs/>
          <w:sz w:val="32"/>
          <w:szCs w:val="36"/>
        </w:rPr>
        <w:t xml:space="preserve"> of </w:t>
      </w:r>
      <w:r w:rsidR="00622562">
        <w:rPr>
          <w:rFonts w:ascii="Times New Roman" w:hAnsi="Times New Roman" w:cs="Times New Roman"/>
          <w:b/>
          <w:bCs/>
          <w:sz w:val="32"/>
          <w:szCs w:val="36"/>
        </w:rPr>
        <w:t xml:space="preserve">Protein Backbone Generation Methods </w:t>
      </w:r>
    </w:p>
    <w:p w14:paraId="116A79DA" w14:textId="77777777" w:rsidR="009B1205" w:rsidRDefault="009B1205" w:rsidP="009B1205">
      <w:pPr>
        <w:jc w:val="center"/>
        <w:rPr>
          <w:rFonts w:ascii="Times New Roman" w:hAnsi="Times New Roman" w:cs="Times New Roman"/>
          <w:sz w:val="28"/>
          <w:szCs w:val="28"/>
        </w:rPr>
      </w:pPr>
      <w:proofErr w:type="spellStart"/>
      <w:r w:rsidRPr="00E61C36">
        <w:rPr>
          <w:rFonts w:ascii="Times New Roman" w:hAnsi="Times New Roman" w:cs="Times New Roman"/>
          <w:sz w:val="28"/>
          <w:szCs w:val="28"/>
        </w:rPr>
        <w:t>Zhuoqi</w:t>
      </w:r>
      <w:proofErr w:type="spellEnd"/>
      <w:r w:rsidRPr="00E61C36">
        <w:rPr>
          <w:rFonts w:ascii="Times New Roman" w:hAnsi="Times New Roman" w:cs="Times New Roman"/>
          <w:sz w:val="28"/>
          <w:szCs w:val="28"/>
        </w:rPr>
        <w:t xml:space="preserve"> Zheng</w:t>
      </w:r>
      <w:bookmarkStart w:id="0" w:name="_Hlk158492584"/>
      <w:r>
        <w:rPr>
          <w:rFonts w:ascii="Times New Roman" w:hAnsi="Times New Roman" w:cs="Times New Roman"/>
          <w:sz w:val="28"/>
          <w:szCs w:val="28"/>
        </w:rPr>
        <w:t>†</w:t>
      </w:r>
      <w:bookmarkEnd w:id="0"/>
      <w:r w:rsidRPr="00E61C36">
        <w:rPr>
          <w:rFonts w:ascii="Times New Roman" w:hAnsi="Times New Roman" w:cs="Times New Roman"/>
          <w:sz w:val="28"/>
          <w:szCs w:val="28"/>
        </w:rPr>
        <w:t>, Bo Zhang</w:t>
      </w:r>
      <w:r>
        <w:rPr>
          <w:rFonts w:ascii="Times New Roman" w:hAnsi="Times New Roman" w:cs="Times New Roman"/>
          <w:sz w:val="28"/>
          <w:szCs w:val="28"/>
        </w:rPr>
        <w:t xml:space="preserve">†, </w:t>
      </w:r>
      <w:proofErr w:type="spellStart"/>
      <w:r>
        <w:rPr>
          <w:rFonts w:ascii="Times New Roman" w:hAnsi="Times New Roman" w:cs="Times New Roman"/>
          <w:sz w:val="28"/>
          <w:szCs w:val="28"/>
        </w:rPr>
        <w:t>Bozitao</w:t>
      </w:r>
      <w:proofErr w:type="spellEnd"/>
      <w:r>
        <w:rPr>
          <w:rFonts w:ascii="Times New Roman" w:hAnsi="Times New Roman" w:cs="Times New Roman"/>
          <w:sz w:val="28"/>
          <w:szCs w:val="28"/>
        </w:rPr>
        <w:t xml:space="preserve"> Zhong, </w:t>
      </w:r>
      <w:proofErr w:type="spellStart"/>
      <w:r>
        <w:rPr>
          <w:rFonts w:ascii="Times New Roman" w:hAnsi="Times New Roman" w:cs="Times New Roman"/>
          <w:sz w:val="28"/>
          <w:szCs w:val="28"/>
        </w:rPr>
        <w:t>Kexin</w:t>
      </w:r>
      <w:proofErr w:type="spellEnd"/>
      <w:r>
        <w:rPr>
          <w:rFonts w:ascii="Times New Roman" w:hAnsi="Times New Roman" w:cs="Times New Roman"/>
          <w:sz w:val="28"/>
          <w:szCs w:val="28"/>
        </w:rPr>
        <w:t xml:space="preserve"> Liu, </w:t>
      </w:r>
      <w:proofErr w:type="spellStart"/>
      <w:r>
        <w:rPr>
          <w:rFonts w:ascii="Times New Roman" w:hAnsi="Times New Roman" w:cs="Times New Roman"/>
          <w:sz w:val="28"/>
          <w:szCs w:val="28"/>
        </w:rPr>
        <w:t>Zhengxin</w:t>
      </w:r>
      <w:proofErr w:type="spellEnd"/>
      <w:r>
        <w:rPr>
          <w:rFonts w:ascii="Times New Roman" w:hAnsi="Times New Roman" w:cs="Times New Roman"/>
          <w:sz w:val="28"/>
          <w:szCs w:val="28"/>
        </w:rPr>
        <w:t xml:space="preserve"> Li,</w:t>
      </w:r>
    </w:p>
    <w:p w14:paraId="3CD157A5" w14:textId="77777777" w:rsidR="009B1205" w:rsidRDefault="009B1205" w:rsidP="009B1205">
      <w:pPr>
        <w:jc w:val="center"/>
        <w:rPr>
          <w:rFonts w:ascii="Times New Roman" w:hAnsi="Times New Roman" w:cs="Times New Roman"/>
          <w:sz w:val="28"/>
          <w:szCs w:val="28"/>
        </w:rPr>
      </w:pPr>
      <w:proofErr w:type="spellStart"/>
      <w:r>
        <w:rPr>
          <w:rFonts w:ascii="Times New Roman" w:hAnsi="Times New Roman" w:cs="Times New Roman"/>
          <w:sz w:val="28"/>
          <w:szCs w:val="28"/>
        </w:rPr>
        <w:t>Junjie</w:t>
      </w:r>
      <w:proofErr w:type="spellEnd"/>
      <w:r>
        <w:rPr>
          <w:rFonts w:ascii="Times New Roman" w:hAnsi="Times New Roman" w:cs="Times New Roman"/>
          <w:sz w:val="28"/>
          <w:szCs w:val="28"/>
        </w:rPr>
        <w:t xml:space="preserve"> Zhu,</w:t>
      </w:r>
      <w:r w:rsidRPr="004E57EF">
        <w:rPr>
          <w:rFonts w:ascii="Times New Roman" w:hAnsi="Times New Roman" w:cs="Times New Roman"/>
          <w:sz w:val="28"/>
          <w:szCs w:val="28"/>
        </w:rPr>
        <w:t xml:space="preserve"> </w:t>
      </w:r>
      <w:proofErr w:type="spellStart"/>
      <w:r>
        <w:rPr>
          <w:rFonts w:ascii="Times New Roman" w:hAnsi="Times New Roman" w:cs="Times New Roman"/>
          <w:sz w:val="28"/>
          <w:szCs w:val="28"/>
        </w:rPr>
        <w:t>Jinyu</w:t>
      </w:r>
      <w:proofErr w:type="spellEnd"/>
      <w:r>
        <w:rPr>
          <w:rFonts w:ascii="Times New Roman" w:hAnsi="Times New Roman" w:cs="Times New Roman"/>
          <w:sz w:val="28"/>
          <w:szCs w:val="28"/>
        </w:rPr>
        <w:t xml:space="preserve"> Yu,</w:t>
      </w:r>
      <w:r w:rsidRPr="00E61C36">
        <w:rPr>
          <w:rFonts w:ascii="Times New Roman" w:hAnsi="Times New Roman" w:cs="Times New Roman"/>
          <w:sz w:val="28"/>
          <w:szCs w:val="28"/>
        </w:rPr>
        <w:t xml:space="preserve"> Ting Wei*, Hai-Feng Chen</w:t>
      </w:r>
      <w:r>
        <w:rPr>
          <w:rFonts w:ascii="Times New Roman" w:hAnsi="Times New Roman" w:cs="Times New Roman"/>
          <w:sz w:val="28"/>
          <w:szCs w:val="28"/>
        </w:rPr>
        <w:t>*</w:t>
      </w:r>
    </w:p>
    <w:p w14:paraId="461C184D" w14:textId="77777777" w:rsidR="009B1205" w:rsidRDefault="009B1205" w:rsidP="009B1205">
      <w:pPr>
        <w:rPr>
          <w:rFonts w:ascii="Times New Roman" w:hAnsi="Times New Roman" w:cs="Times New Roman"/>
          <w:sz w:val="24"/>
          <w:szCs w:val="24"/>
        </w:rPr>
      </w:pPr>
      <w:r w:rsidRPr="00775905">
        <w:rPr>
          <w:rFonts w:ascii="Times New Roman" w:hAnsi="Times New Roman" w:cs="Times New Roman"/>
        </w:rPr>
        <w:t xml:space="preserve">State Key Laboratory of Microbial metabolism, Joint International Research Laboratory of Metabolic Developmental Sciences, Department of Bioinformatics and Biostatistics, National Experimental Teaching Center for Life Sciences and Biotechnology, School of Life Sciences and Biotechnology, Shanghai Jiao Tong University, 800 </w:t>
      </w:r>
      <w:proofErr w:type="spellStart"/>
      <w:r w:rsidRPr="00775905">
        <w:rPr>
          <w:rFonts w:ascii="Times New Roman" w:hAnsi="Times New Roman" w:cs="Times New Roman"/>
        </w:rPr>
        <w:t>Dongchuan</w:t>
      </w:r>
      <w:proofErr w:type="spellEnd"/>
      <w:r w:rsidRPr="00775905">
        <w:rPr>
          <w:rFonts w:ascii="Times New Roman" w:hAnsi="Times New Roman" w:cs="Times New Roman"/>
        </w:rPr>
        <w:t xml:space="preserve"> Road,</w:t>
      </w:r>
      <w:r w:rsidRPr="00775905">
        <w:rPr>
          <w:rFonts w:ascii="Times New Roman" w:hAnsi="Times New Roman" w:cs="Times New Roman"/>
        </w:rPr>
        <w:br/>
        <w:t>Shanghai, 200240, China.</w:t>
      </w:r>
    </w:p>
    <w:p w14:paraId="19FFEB82" w14:textId="77777777" w:rsidR="00307FDE" w:rsidRPr="009B1205" w:rsidRDefault="00307FDE" w:rsidP="00307FDE">
      <w:pPr>
        <w:rPr>
          <w:rFonts w:ascii="Times New Roman" w:hAnsi="Times New Roman" w:cs="Times New Roman"/>
          <w:sz w:val="24"/>
          <w:szCs w:val="24"/>
        </w:rPr>
      </w:pPr>
    </w:p>
    <w:p w14:paraId="09FA937A" w14:textId="77777777" w:rsidR="00307FDE" w:rsidRDefault="00307FDE" w:rsidP="00307FDE">
      <w:pPr>
        <w:rPr>
          <w:rFonts w:ascii="Times New Roman" w:hAnsi="Times New Roman" w:cs="Times New Roman"/>
          <w:sz w:val="24"/>
          <w:szCs w:val="24"/>
        </w:rPr>
      </w:pPr>
    </w:p>
    <w:p w14:paraId="6CF85A1A" w14:textId="77777777" w:rsidR="00307FDE" w:rsidRDefault="00307FDE" w:rsidP="00307FDE">
      <w:pPr>
        <w:rPr>
          <w:rFonts w:ascii="Times New Roman" w:hAnsi="Times New Roman" w:cs="Times New Roman"/>
          <w:sz w:val="24"/>
          <w:szCs w:val="24"/>
        </w:rPr>
      </w:pPr>
    </w:p>
    <w:p w14:paraId="03CBF1CF" w14:textId="77777777" w:rsidR="00307FDE" w:rsidRDefault="00307FDE" w:rsidP="00307FDE">
      <w:pPr>
        <w:rPr>
          <w:rFonts w:ascii="Times New Roman" w:hAnsi="Times New Roman" w:cs="Times New Roman"/>
          <w:sz w:val="24"/>
          <w:szCs w:val="24"/>
        </w:rPr>
      </w:pPr>
    </w:p>
    <w:p w14:paraId="42084839" w14:textId="77777777" w:rsidR="00307FDE" w:rsidRDefault="00307FDE" w:rsidP="00307FDE">
      <w:pPr>
        <w:rPr>
          <w:rFonts w:ascii="Times New Roman" w:hAnsi="Times New Roman" w:cs="Times New Roman"/>
          <w:sz w:val="24"/>
          <w:szCs w:val="24"/>
        </w:rPr>
      </w:pPr>
    </w:p>
    <w:p w14:paraId="52C798C7" w14:textId="77777777" w:rsidR="00307FDE" w:rsidRDefault="00307FDE" w:rsidP="00307FDE">
      <w:pPr>
        <w:rPr>
          <w:rFonts w:ascii="Times New Roman" w:hAnsi="Times New Roman" w:cs="Times New Roman"/>
          <w:sz w:val="24"/>
          <w:szCs w:val="24"/>
        </w:rPr>
      </w:pPr>
    </w:p>
    <w:p w14:paraId="4E3CEB66" w14:textId="77777777" w:rsidR="00307FDE" w:rsidRDefault="00307FDE" w:rsidP="00307FDE">
      <w:pPr>
        <w:rPr>
          <w:rFonts w:ascii="Times New Roman" w:hAnsi="Times New Roman" w:cs="Times New Roman"/>
          <w:sz w:val="24"/>
          <w:szCs w:val="24"/>
        </w:rPr>
      </w:pPr>
    </w:p>
    <w:p w14:paraId="121F917B" w14:textId="77777777" w:rsidR="00307FDE" w:rsidRPr="00E61C36" w:rsidRDefault="00307FDE" w:rsidP="00307FDE">
      <w:pPr>
        <w:rPr>
          <w:rFonts w:ascii="Times New Roman" w:hAnsi="Times New Roman" w:cs="Times New Roman"/>
          <w:sz w:val="24"/>
          <w:szCs w:val="24"/>
        </w:rPr>
      </w:pPr>
    </w:p>
    <w:p w14:paraId="601CE4F6" w14:textId="77777777" w:rsidR="00307FDE" w:rsidRPr="00444EE9" w:rsidRDefault="00307FDE" w:rsidP="00307FDE">
      <w:pPr>
        <w:jc w:val="left"/>
        <w:rPr>
          <w:rFonts w:ascii="Times New Roman" w:hAnsi="Times New Roman" w:cs="Times New Roman"/>
          <w:b/>
          <w:bCs/>
          <w:sz w:val="24"/>
          <w:szCs w:val="24"/>
        </w:rPr>
      </w:pPr>
      <w:r w:rsidRPr="00444EE9">
        <w:rPr>
          <w:rFonts w:ascii="Times New Roman" w:hAnsi="Times New Roman" w:cs="Times New Roman"/>
          <w:b/>
          <w:bCs/>
          <w:sz w:val="24"/>
          <w:szCs w:val="24"/>
        </w:rPr>
        <w:t>*Corresponding Author</w:t>
      </w:r>
    </w:p>
    <w:p w14:paraId="4F88A3EF" w14:textId="77777777" w:rsidR="00307FDE" w:rsidRPr="00444EE9" w:rsidRDefault="00307FDE" w:rsidP="00307FDE">
      <w:pPr>
        <w:jc w:val="left"/>
        <w:rPr>
          <w:rFonts w:ascii="Times New Roman" w:hAnsi="Times New Roman" w:cs="Times New Roman"/>
          <w:b/>
          <w:bCs/>
          <w:sz w:val="24"/>
          <w:szCs w:val="24"/>
        </w:rPr>
      </w:pPr>
      <w:r w:rsidRPr="00444EE9">
        <w:rPr>
          <w:rFonts w:ascii="Times New Roman" w:hAnsi="Times New Roman" w:cs="Times New Roman"/>
          <w:b/>
          <w:bCs/>
          <w:sz w:val="24"/>
          <w:szCs w:val="24"/>
        </w:rPr>
        <w:t>Hai-Feng Chen (Full Professor)</w:t>
      </w:r>
    </w:p>
    <w:p w14:paraId="4805D73F" w14:textId="77777777" w:rsidR="00307FDE" w:rsidRPr="00E61C36" w:rsidRDefault="00307FDE" w:rsidP="00307FDE">
      <w:pPr>
        <w:jc w:val="left"/>
        <w:rPr>
          <w:rFonts w:ascii="Times New Roman" w:hAnsi="Times New Roman" w:cs="Times New Roman"/>
          <w:sz w:val="24"/>
          <w:szCs w:val="24"/>
        </w:rPr>
      </w:pPr>
      <w:r w:rsidRPr="00E61C36">
        <w:rPr>
          <w:rFonts w:ascii="Times New Roman" w:hAnsi="Times New Roman" w:cs="Times New Roman"/>
          <w:sz w:val="24"/>
          <w:szCs w:val="24"/>
        </w:rPr>
        <w:t>State Key Laboratory of Microbial metabolism, Joint International Research</w:t>
      </w:r>
    </w:p>
    <w:p w14:paraId="231F7A68" w14:textId="77777777" w:rsidR="00307FDE" w:rsidRPr="00E61C36" w:rsidRDefault="00307FDE" w:rsidP="00307FDE">
      <w:pPr>
        <w:jc w:val="left"/>
        <w:rPr>
          <w:rFonts w:ascii="Times New Roman" w:hAnsi="Times New Roman" w:cs="Times New Roman"/>
          <w:sz w:val="24"/>
          <w:szCs w:val="24"/>
        </w:rPr>
      </w:pPr>
      <w:r w:rsidRPr="00E61C36">
        <w:rPr>
          <w:rFonts w:ascii="Times New Roman" w:hAnsi="Times New Roman" w:cs="Times New Roman"/>
          <w:sz w:val="24"/>
          <w:szCs w:val="24"/>
        </w:rPr>
        <w:t>Laboratory of Metabolic &amp; Developmental Sciences, Department of Bioinformatics</w:t>
      </w:r>
    </w:p>
    <w:p w14:paraId="09A7BE8D" w14:textId="77777777" w:rsidR="00307FDE" w:rsidRPr="00E61C36" w:rsidRDefault="00307FDE" w:rsidP="00307FDE">
      <w:pPr>
        <w:jc w:val="left"/>
        <w:rPr>
          <w:rFonts w:ascii="Times New Roman" w:hAnsi="Times New Roman" w:cs="Times New Roman"/>
          <w:sz w:val="24"/>
          <w:szCs w:val="24"/>
        </w:rPr>
      </w:pPr>
      <w:r w:rsidRPr="00E61C36">
        <w:rPr>
          <w:rFonts w:ascii="Times New Roman" w:hAnsi="Times New Roman" w:cs="Times New Roman"/>
          <w:sz w:val="24"/>
          <w:szCs w:val="24"/>
        </w:rPr>
        <w:t>and Biostatistics, National Experimental Teaching Center for Life Sciences and</w:t>
      </w:r>
    </w:p>
    <w:p w14:paraId="0345E7BD" w14:textId="77777777" w:rsidR="00307FDE" w:rsidRPr="00E61C36" w:rsidRDefault="00307FDE" w:rsidP="00307FDE">
      <w:pPr>
        <w:jc w:val="left"/>
        <w:rPr>
          <w:rFonts w:ascii="Times New Roman" w:hAnsi="Times New Roman" w:cs="Times New Roman"/>
          <w:sz w:val="24"/>
          <w:szCs w:val="24"/>
        </w:rPr>
      </w:pPr>
      <w:r w:rsidRPr="00E61C36">
        <w:rPr>
          <w:rFonts w:ascii="Times New Roman" w:hAnsi="Times New Roman" w:cs="Times New Roman"/>
          <w:sz w:val="24"/>
          <w:szCs w:val="24"/>
        </w:rPr>
        <w:t>Biotechnology, School of Life Sciences and Biotechnology, Shanghai Jiao Tong</w:t>
      </w:r>
    </w:p>
    <w:p w14:paraId="2BD80033" w14:textId="77777777" w:rsidR="00307FDE" w:rsidRPr="00E61C36" w:rsidRDefault="00307FDE" w:rsidP="00307FDE">
      <w:pPr>
        <w:jc w:val="left"/>
        <w:rPr>
          <w:rFonts w:ascii="Times New Roman" w:hAnsi="Times New Roman" w:cs="Times New Roman"/>
          <w:sz w:val="24"/>
          <w:szCs w:val="24"/>
        </w:rPr>
      </w:pPr>
      <w:r w:rsidRPr="00E61C36">
        <w:rPr>
          <w:rFonts w:ascii="Times New Roman" w:hAnsi="Times New Roman" w:cs="Times New Roman"/>
          <w:sz w:val="24"/>
          <w:szCs w:val="24"/>
        </w:rPr>
        <w:t>University, Shanghai, 200240, China</w:t>
      </w:r>
    </w:p>
    <w:p w14:paraId="188C6366" w14:textId="77777777" w:rsidR="00307FDE" w:rsidRDefault="00307FDE" w:rsidP="00307FDE">
      <w:pPr>
        <w:ind w:left="120" w:hangingChars="50" w:hanging="120"/>
        <w:jc w:val="left"/>
        <w:rPr>
          <w:rFonts w:ascii="Times New Roman" w:hAnsi="Times New Roman" w:cs="Times New Roman"/>
          <w:sz w:val="24"/>
          <w:szCs w:val="24"/>
        </w:rPr>
      </w:pPr>
      <w:r w:rsidRPr="00444EE9">
        <w:rPr>
          <w:rFonts w:ascii="Times New Roman" w:hAnsi="Times New Roman" w:cs="Times New Roman"/>
          <w:b/>
          <w:bCs/>
          <w:sz w:val="24"/>
          <w:szCs w:val="24"/>
        </w:rPr>
        <w:t xml:space="preserve">Tel: </w:t>
      </w:r>
      <w:r w:rsidRPr="00E61C36">
        <w:rPr>
          <w:rFonts w:ascii="Times New Roman" w:hAnsi="Times New Roman" w:cs="Times New Roman"/>
          <w:sz w:val="24"/>
          <w:szCs w:val="24"/>
        </w:rPr>
        <w:t xml:space="preserve">86-21-34204073; </w:t>
      </w:r>
      <w:r w:rsidRPr="00444EE9">
        <w:rPr>
          <w:rFonts w:ascii="Times New Roman" w:hAnsi="Times New Roman" w:cs="Times New Roman"/>
          <w:b/>
          <w:bCs/>
          <w:sz w:val="24"/>
          <w:szCs w:val="24"/>
        </w:rPr>
        <w:t xml:space="preserve">Fax: </w:t>
      </w:r>
      <w:r w:rsidRPr="00E61C36">
        <w:rPr>
          <w:rFonts w:ascii="Times New Roman" w:hAnsi="Times New Roman" w:cs="Times New Roman"/>
          <w:sz w:val="24"/>
          <w:szCs w:val="24"/>
        </w:rPr>
        <w:t xml:space="preserve">86-21-34204073; </w:t>
      </w:r>
      <w:r w:rsidRPr="00444EE9">
        <w:rPr>
          <w:rFonts w:ascii="Times New Roman" w:hAnsi="Times New Roman" w:cs="Times New Roman"/>
          <w:b/>
          <w:bCs/>
          <w:sz w:val="24"/>
          <w:szCs w:val="24"/>
        </w:rPr>
        <w:t>Email:</w:t>
      </w:r>
      <w:r w:rsidRPr="00E61C36">
        <w:rPr>
          <w:rFonts w:ascii="Times New Roman" w:hAnsi="Times New Roman" w:cs="Times New Roman"/>
          <w:sz w:val="24"/>
          <w:szCs w:val="24"/>
        </w:rPr>
        <w:t xml:space="preserve"> </w:t>
      </w:r>
      <w:hyperlink r:id="rId7" w:history="1">
        <w:r w:rsidRPr="00DD148C">
          <w:rPr>
            <w:rStyle w:val="a7"/>
            <w:rFonts w:ascii="Times New Roman" w:hAnsi="Times New Roman" w:cs="Times New Roman"/>
            <w:sz w:val="24"/>
            <w:szCs w:val="24"/>
          </w:rPr>
          <w:t>haifengchen@sjtu.edu.cn</w:t>
        </w:r>
      </w:hyperlink>
      <w:r>
        <w:rPr>
          <w:rFonts w:ascii="Times New Roman" w:hAnsi="Times New Roman" w:cs="Times New Roman"/>
          <w:sz w:val="24"/>
          <w:szCs w:val="24"/>
        </w:rPr>
        <w:t xml:space="preserve"> </w:t>
      </w:r>
      <w:hyperlink r:id="rId8" w:history="1">
        <w:r w:rsidRPr="00DD148C">
          <w:rPr>
            <w:rStyle w:val="a7"/>
            <w:rFonts w:ascii="Times New Roman" w:hAnsi="Times New Roman" w:cs="Times New Roman"/>
            <w:sz w:val="24"/>
            <w:szCs w:val="24"/>
          </w:rPr>
          <w:t>weitinging@sjtu.edu.cn</w:t>
        </w:r>
      </w:hyperlink>
    </w:p>
    <w:p w14:paraId="5CCDF361" w14:textId="77777777" w:rsidR="00307FDE" w:rsidRDefault="00307FDE" w:rsidP="00307FDE">
      <w:pPr>
        <w:ind w:left="120" w:hangingChars="50" w:hanging="120"/>
        <w:jc w:val="left"/>
        <w:rPr>
          <w:rFonts w:ascii="Times New Roman" w:hAnsi="Times New Roman" w:cs="Times New Roman"/>
          <w:sz w:val="24"/>
          <w:szCs w:val="24"/>
        </w:rPr>
      </w:pPr>
    </w:p>
    <w:p w14:paraId="63FEBA56" w14:textId="77777777" w:rsidR="00307FDE" w:rsidRDefault="00307FDE" w:rsidP="00307FDE">
      <w:pPr>
        <w:ind w:left="120" w:hangingChars="50" w:hanging="120"/>
        <w:jc w:val="left"/>
        <w:rPr>
          <w:rFonts w:ascii="Times New Roman" w:hAnsi="Times New Roman" w:cs="Times New Roman"/>
          <w:sz w:val="24"/>
          <w:szCs w:val="24"/>
        </w:rPr>
      </w:pPr>
    </w:p>
    <w:p w14:paraId="3E3F56E0" w14:textId="77777777" w:rsidR="00307FDE" w:rsidRDefault="00307FDE" w:rsidP="00307FDE">
      <w:pPr>
        <w:jc w:val="left"/>
        <w:rPr>
          <w:rFonts w:ascii="Times New Roman" w:hAnsi="Times New Roman" w:cs="Times New Roman"/>
          <w:sz w:val="24"/>
          <w:szCs w:val="24"/>
        </w:rPr>
      </w:pPr>
    </w:p>
    <w:p w14:paraId="1EF49CDA" w14:textId="77777777" w:rsidR="00307FDE" w:rsidRDefault="00307FDE" w:rsidP="00307FDE">
      <w:pPr>
        <w:jc w:val="left"/>
        <w:rPr>
          <w:rFonts w:ascii="Times New Roman" w:hAnsi="Times New Roman" w:cs="Times New Roman"/>
          <w:sz w:val="24"/>
          <w:szCs w:val="24"/>
        </w:rPr>
      </w:pPr>
    </w:p>
    <w:p w14:paraId="293229FE" w14:textId="77777777" w:rsidR="00307FDE" w:rsidRPr="00E61C36" w:rsidRDefault="00307FDE" w:rsidP="00307FDE">
      <w:pPr>
        <w:jc w:val="left"/>
        <w:rPr>
          <w:rFonts w:ascii="Times New Roman" w:hAnsi="Times New Roman" w:cs="Times New Roman"/>
          <w:sz w:val="24"/>
          <w:szCs w:val="24"/>
        </w:rPr>
      </w:pPr>
    </w:p>
    <w:p w14:paraId="0481C41A" w14:textId="77777777" w:rsidR="00307FDE" w:rsidRPr="00444EE9" w:rsidRDefault="00307FDE" w:rsidP="00307FDE">
      <w:pPr>
        <w:jc w:val="left"/>
        <w:rPr>
          <w:rFonts w:ascii="Times New Roman" w:hAnsi="Times New Roman" w:cs="Times New Roman"/>
          <w:b/>
          <w:bCs/>
          <w:sz w:val="24"/>
          <w:szCs w:val="24"/>
        </w:rPr>
      </w:pPr>
      <w:r w:rsidRPr="00444EE9">
        <w:rPr>
          <w:rFonts w:ascii="Times New Roman" w:hAnsi="Times New Roman" w:cs="Times New Roman"/>
          <w:b/>
          <w:bCs/>
          <w:sz w:val="24"/>
          <w:szCs w:val="24"/>
        </w:rPr>
        <w:t>Notes</w:t>
      </w:r>
    </w:p>
    <w:p w14:paraId="014CD039" w14:textId="77777777" w:rsidR="00307FDE" w:rsidRDefault="00307FDE" w:rsidP="00307FDE">
      <w:pPr>
        <w:jc w:val="left"/>
        <w:rPr>
          <w:rFonts w:ascii="Times New Roman" w:hAnsi="Times New Roman" w:cs="Times New Roman"/>
          <w:sz w:val="24"/>
          <w:szCs w:val="24"/>
        </w:rPr>
      </w:pPr>
      <w:r w:rsidRPr="00E61C36">
        <w:rPr>
          <w:rFonts w:ascii="Times New Roman" w:hAnsi="Times New Roman" w:cs="Times New Roman"/>
          <w:sz w:val="24"/>
          <w:szCs w:val="24"/>
        </w:rPr>
        <w:t>The authors declare that there is no conflict of interest.</w:t>
      </w:r>
    </w:p>
    <w:p w14:paraId="7ADCC5B6" w14:textId="77777777" w:rsidR="00307FDE" w:rsidRDefault="00307FDE" w:rsidP="00307FDE">
      <w:pPr>
        <w:jc w:val="left"/>
        <w:rPr>
          <w:rFonts w:ascii="Times New Roman" w:hAnsi="Times New Roman" w:cs="Times New Roman"/>
          <w:b/>
          <w:bCs/>
          <w:sz w:val="24"/>
          <w:szCs w:val="24"/>
        </w:rPr>
      </w:pPr>
      <w:r>
        <w:rPr>
          <w:rFonts w:ascii="Times New Roman" w:hAnsi="Times New Roman" w:cs="Times New Roman"/>
          <w:b/>
          <w:bCs/>
          <w:sz w:val="24"/>
          <w:szCs w:val="24"/>
        </w:rPr>
        <w:t>Author Contributions</w:t>
      </w:r>
    </w:p>
    <w:p w14:paraId="0299E15D" w14:textId="77777777" w:rsidR="00307FDE" w:rsidRPr="007A5438" w:rsidRDefault="00307FDE" w:rsidP="00307FDE">
      <w:pPr>
        <w:jc w:val="left"/>
        <w:rPr>
          <w:rFonts w:ascii="Times New Roman" w:hAnsi="Times New Roman" w:cs="Times New Roman"/>
          <w:sz w:val="24"/>
          <w:szCs w:val="24"/>
        </w:rPr>
      </w:pPr>
      <w:r>
        <w:rPr>
          <w:rFonts w:ascii="Times New Roman" w:hAnsi="Times New Roman" w:cs="Times New Roman"/>
          <w:sz w:val="24"/>
          <w:szCs w:val="24"/>
        </w:rPr>
        <w:t>† These authors contributed equally to this work.</w:t>
      </w:r>
    </w:p>
    <w:p w14:paraId="4532D8B5" w14:textId="77777777" w:rsidR="009B1205" w:rsidRDefault="009B1205" w:rsidP="0073407A">
      <w:pPr>
        <w:spacing w:line="288" w:lineRule="auto"/>
        <w:rPr>
          <w:rFonts w:ascii="Times New Roman" w:hAnsi="Times New Roman" w:cs="Times New Roman"/>
          <w:b/>
          <w:bCs/>
          <w:sz w:val="32"/>
          <w:szCs w:val="32"/>
        </w:rPr>
      </w:pPr>
    </w:p>
    <w:p w14:paraId="6CAC9547" w14:textId="77777777" w:rsidR="009B1205" w:rsidRDefault="009B1205" w:rsidP="0073407A">
      <w:pPr>
        <w:spacing w:line="288" w:lineRule="auto"/>
        <w:rPr>
          <w:rFonts w:ascii="Times New Roman" w:hAnsi="Times New Roman" w:cs="Times New Roman"/>
          <w:b/>
          <w:bCs/>
          <w:sz w:val="32"/>
          <w:szCs w:val="32"/>
        </w:rPr>
      </w:pPr>
    </w:p>
    <w:p w14:paraId="1288696C" w14:textId="4AB068AD" w:rsidR="0073407A" w:rsidRDefault="003233FE" w:rsidP="0073407A">
      <w:pPr>
        <w:spacing w:line="288" w:lineRule="auto"/>
        <w:rPr>
          <w:rFonts w:ascii="Times New Roman" w:hAnsi="Times New Roman" w:cs="Times New Roman"/>
          <w:b/>
          <w:bCs/>
          <w:sz w:val="32"/>
          <w:szCs w:val="32"/>
        </w:rPr>
      </w:pPr>
      <w:r>
        <w:rPr>
          <w:rFonts w:ascii="Times New Roman" w:hAnsi="Times New Roman" w:cs="Times New Roman"/>
          <w:b/>
          <w:bCs/>
          <w:sz w:val="32"/>
          <w:szCs w:val="32"/>
        </w:rPr>
        <w:lastRenderedPageBreak/>
        <w:t>Evaluation Metrics</w:t>
      </w:r>
    </w:p>
    <w:p w14:paraId="16411473" w14:textId="77777777" w:rsidR="0073407A" w:rsidRPr="00EF5887" w:rsidRDefault="0073407A" w:rsidP="0073407A">
      <w:pPr>
        <w:spacing w:line="288" w:lineRule="auto"/>
        <w:rPr>
          <w:rFonts w:ascii="Times New Roman" w:hAnsi="Times New Roman" w:cs="Times New Roman"/>
          <w:b/>
          <w:bCs/>
          <w:sz w:val="30"/>
          <w:szCs w:val="30"/>
        </w:rPr>
      </w:pPr>
      <w:r>
        <w:rPr>
          <w:rFonts w:ascii="Times New Roman" w:hAnsi="Times New Roman" w:cs="Times New Roman" w:hint="eastAsia"/>
          <w:b/>
          <w:bCs/>
          <w:sz w:val="30"/>
          <w:szCs w:val="30"/>
        </w:rPr>
        <w:t>Design</w:t>
      </w:r>
      <w:r>
        <w:rPr>
          <w:rFonts w:ascii="Times New Roman" w:hAnsi="Times New Roman" w:cs="Times New Roman"/>
          <w:b/>
          <w:bCs/>
          <w:sz w:val="30"/>
          <w:szCs w:val="30"/>
        </w:rPr>
        <w:t>ability</w:t>
      </w:r>
    </w:p>
    <w:p w14:paraId="59BA4CCD" w14:textId="1CADE130" w:rsidR="0073407A" w:rsidRDefault="0073407A" w:rsidP="0073407A">
      <w:pPr>
        <w:spacing w:line="288"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designability of protein backbones is the most vital metric for protein backbone generation tasks, as it directly determines the utility and reliability of generated protein backbones. The designability of a protein was originally defined as whether there exists a protein sequence that could be accommodated by a given protein backbone structure, represents the sequence-structure mapping relationship</w:t>
      </w:r>
      <w:r>
        <w:rPr>
          <w:rFonts w:ascii="Times New Roman" w:hAnsi="Times New Roman" w:cs="Times New Roman"/>
          <w:sz w:val="24"/>
          <w:szCs w:val="24"/>
        </w:rPr>
        <w:fldChar w:fldCharType="begin">
          <w:fldData xml:space="preserve">PEVuZE5vdGU+PENpdGU+PEF1dGhvcj5MaTwvQXV0aG9yPjxZZWFyPjE5OTY8L1llYXI+PFJlY051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==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PEVuZE5vdGU+PENpdGU+PEF1dGhvcj5MaTwvQXV0aG9yPjxZZWFyPjE5OTY8L1llYXI+PFJlY051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==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[11, 12]</w:t>
      </w:r>
      <w:r>
        <w:rPr>
          <w:rFonts w:ascii="Times New Roman" w:hAnsi="Times New Roman" w:cs="Times New Roman"/>
          <w:sz w:val="24"/>
          <w:szCs w:val="24"/>
        </w:rPr>
        <w:fldChar w:fldCharType="end"/>
      </w:r>
      <w:r>
        <w:rPr>
          <w:rFonts w:ascii="Times New Roman" w:hAnsi="Times New Roman" w:cs="Times New Roman"/>
          <w:sz w:val="24"/>
          <w:szCs w:val="24"/>
        </w:rPr>
        <w:t xml:space="preserve">. It was initially studied on physical-based lattice models that utilized a reduced-alphabet consisting solely of hydrophobic and non-hydrophobic amino acids, namely </w:t>
      </w:r>
      <w:r>
        <w:rPr>
          <w:rFonts w:ascii="Times New Roman" w:hAnsi="Times New Roman" w:cs="Times New Roman"/>
          <w:i/>
          <w:iCs/>
          <w:sz w:val="24"/>
          <w:szCs w:val="24"/>
        </w:rPr>
        <w:t>HP models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PEVuZE5vdGU+PENpdGU+PEF1dGhvcj5EaWxsPC9BdXRob3I+PFllYXI+MTk4NTwvWWVhcj48UmVj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PEVuZE5vdGU+PENpdGU+PEF1dGhvcj5EaWxsPC9BdXRob3I+PFllYXI+MTk4NTwvWWVhcj48UmVj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[13-15]</w:t>
      </w:r>
      <w:r>
        <w:rPr>
          <w:rFonts w:ascii="Times New Roman" w:hAnsi="Times New Roman" w:cs="Times New Roman"/>
          <w:sz w:val="24"/>
          <w:szCs w:val="24"/>
        </w:rPr>
        <w:fldChar w:fldCharType="end"/>
      </w:r>
      <w:r>
        <w:rPr>
          <w:rFonts w:ascii="Times New Roman" w:hAnsi="Times New Roman" w:cs="Times New Roman"/>
          <w:sz w:val="24"/>
          <w:szCs w:val="24"/>
        </w:rPr>
        <w:t>. This approach was then employed to estimate how many feasible number of amino acid sequences the given structure could accommodate. These early studies already indicated two important aspects of the assessment of protein designability: The probability of finding amino-acid sequences that can fold into the protein’s three-dimensional structure, and the number of these optimal sequences. Despite of the relative simplicity of these models, they have indicated the variations in the capacity to accommodate sequences and the designability among different proteins, laying a crucial conceptual foundation for protein design and protein structure prediction.</w:t>
      </w:r>
    </w:p>
    <w:p w14:paraId="5B214A2F" w14:textId="77777777" w:rsidR="0073407A" w:rsidRDefault="0073407A" w:rsidP="0073407A">
      <w:pPr>
        <w:spacing w:line="288" w:lineRule="auto"/>
        <w:rPr>
          <w:rFonts w:ascii="Times New Roman" w:hAnsi="Times New Roman" w:cs="Times New Roman"/>
          <w:sz w:val="24"/>
          <w:szCs w:val="24"/>
        </w:rPr>
      </w:pPr>
    </w:p>
    <w:p w14:paraId="2727D4A1" w14:textId="607261C4" w:rsidR="0073407A" w:rsidRPr="001A5F1C"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4"/>
        </w:rPr>
        <w:t>As a huge number of sequences can be found given a protein backbone, it is rather unrealistic to evaluate the designability of the protein backbones through wet-lab validation. Fortunately, with the emergence of highly accurate protein structure prediction methods in recent years</w:t>
      </w:r>
      <w:r>
        <w:rPr>
          <w:rFonts w:ascii="Times New Roman" w:hAnsi="Times New Roman" w:cs="Times New Roman"/>
          <w:sz w:val="24"/>
          <w:szCs w:val="24"/>
        </w:rPr>
        <w:fldChar w:fldCharType="begin">
          <w:fldData xml:space="preserve">PEVuZE5vdGU+PENpdGU+PEF1dGhvcj5KdW1wZXI8L0F1dGhvcj48WWVhcj4yMDIxPC9ZZWFyPjxS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PEVuZE5vdGU+PENpdGU+PEF1dGhvcj5KdW1wZXI8L0F1dGhvcj48WWVhcj4yMDIxPC9ZZWFyPjxS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[3, 5, 10, 16-18]</w:t>
      </w:r>
      <w:r>
        <w:rPr>
          <w:rFonts w:ascii="Times New Roman" w:hAnsi="Times New Roman" w:cs="Times New Roman"/>
          <w:sz w:val="24"/>
          <w:szCs w:val="24"/>
        </w:rPr>
        <w:fldChar w:fldCharType="end"/>
      </w:r>
      <w:r>
        <w:rPr>
          <w:rFonts w:ascii="Times New Roman" w:hAnsi="Times New Roman" w:cs="Times New Roman"/>
          <w:sz w:val="24"/>
          <w:szCs w:val="24"/>
        </w:rPr>
        <w:t xml:space="preserve">, the improvement on both the precision and computational efficiency allows researchers to build an evaluation pipeline for protein backbone generation methods at a good pace. The first holistic evaluation process in this field, to our best knowledge, was raised by </w:t>
      </w:r>
      <w:proofErr w:type="spellStart"/>
      <w:r w:rsidRPr="00AF41C0">
        <w:rPr>
          <w:rFonts w:ascii="Times New Roman" w:hAnsi="Times New Roman" w:cs="Times New Roman"/>
          <w:i/>
          <w:iCs/>
          <w:sz w:val="24"/>
          <w:szCs w:val="24"/>
        </w:rPr>
        <w:t>ProtDiff</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9E13E7">
        <w:rPr>
          <w:rFonts w:ascii="Times New Roman" w:hAnsi="Times New Roman" w:cs="Times New Roman"/>
          <w:sz w:val="24"/>
          <w:szCs w:val="24"/>
        </w:rPr>
        <w:instrText xml:space="preserve"> ADDIN EN.CITE &lt;EndNote&gt;&lt;Cite&gt;&lt;Author&gt;Trippe&lt;/Author&gt;&lt;Year&gt;2022&lt;/Year&gt;&lt;RecNum&gt;500&lt;/RecNum&gt;&lt;DisplayText&gt;[19]&lt;/DisplayText&gt;&lt;record&gt;&lt;rec-number&gt;500&lt;/rec-number&gt;&lt;foreign-keys&gt;&lt;key app="EN" db-id="srs055992vdfa4e2vwnp2xz5vpf5tfza9e5d" timestamp="1705483429"&gt;500&lt;/key&gt;&lt;/foreign-keys&gt;&lt;ref-type name="Journal Article"&gt;17&lt;/ref-type&gt;&lt;contributors&gt;&lt;authors&gt;&lt;author&gt;Trippe, Brian L&lt;/author&gt;&lt;author&gt;Yim, Jason&lt;/author&gt;&lt;author&gt;Tischer, Doug&lt;/author&gt;&lt;author&gt;Baker, David&lt;/author&gt;&lt;author&gt;Broderick, Tamara&lt;/author&gt;&lt;author&gt;Barzilay, Regina&lt;/author&gt;&lt;author&gt;Jaakkola, Tommi&lt;/author&gt;&lt;/authors&gt;&lt;/contributors&gt;&lt;titles&gt;&lt;title&gt;Diffusion probabilistic modeling of protein backbones in 3d for the motif-scaffolding problem&lt;/title&gt;&lt;secondary-title&gt;arXiv preprint arXiv:2206.04119&lt;/secondary-title&gt;&lt;/titles&gt;&lt;periodical&gt;&lt;full-title&gt;arXiv preprint arXiv:2206.04119&lt;/full-title&gt;&lt;/periodical&gt;&lt;dates&gt;&lt;year&gt;2022&lt;/year&gt;&lt;/dates&gt;&lt;urls&gt;&lt;/urls&gt;&lt;/record&gt;&lt;/Cite&gt;&lt;/EndNote&gt;</w:instrText>
      </w:r>
      <w:r>
        <w:rPr>
          <w:rFonts w:ascii="Times New Roman" w:hAnsi="Times New Roman" w:cs="Times New Roman"/>
          <w:sz w:val="24"/>
          <w:szCs w:val="24"/>
        </w:rPr>
        <w:fldChar w:fldCharType="separate"/>
      </w:r>
      <w:r w:rsidR="009E13E7">
        <w:rPr>
          <w:rFonts w:ascii="Times New Roman" w:hAnsi="Times New Roman" w:cs="Times New Roman"/>
          <w:noProof/>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t>, which conceptualize the self-consistency TM-score</w:t>
      </w:r>
      <w:r>
        <w:rPr>
          <w:rFonts w:ascii="Times New Roman" w:hAnsi="Times New Roman" w:cs="Times New Roman"/>
          <w:sz w:val="24"/>
          <w:szCs w:val="24"/>
        </w:rPr>
        <w:fldChar w:fldCharType="begin"/>
      </w:r>
      <w:r w:rsidR="009E13E7">
        <w:rPr>
          <w:rFonts w:ascii="Times New Roman" w:hAnsi="Times New Roman" w:cs="Times New Roman"/>
          <w:sz w:val="24"/>
          <w:szCs w:val="24"/>
        </w:rPr>
        <w:instrText xml:space="preserve"> ADDIN EN.CITE &lt;EndNote&gt;&lt;Cite&gt;&lt;Author&gt;Zhang&lt;/Author&gt;&lt;Year&gt;2004&lt;/Year&gt;&lt;RecNum&gt;545&lt;/RecNum&gt;&lt;DisplayText&gt;[20]&lt;/DisplayText&gt;&lt;record&gt;&lt;rec-number&gt;545&lt;/rec-number&gt;&lt;foreign-keys&gt;&lt;key app="EN" db-id="srs055992vdfa4e2vwnp2xz5vpf5tfza9e5d" timestamp="1706037427"&gt;545&lt;/key&gt;&lt;/foreign-keys&gt;&lt;ref-type name="Journal Article"&gt;17&lt;/ref-type&gt;&lt;contributors&gt;&lt;authors&gt;&lt;author&gt;Zhang, Yang&lt;/author&gt;&lt;author&gt;Skolnick, Jeffrey&lt;/author&gt;&lt;/authors&gt;&lt;/contributors&gt;&lt;titles&gt;&lt;title&gt;Scoring function for automated assessment of protein structure template quality&lt;/title&gt;&lt;secondary-title&gt;Proteins: Structure, Function, and Bioinformatics&lt;/secondary-title&gt;&lt;/titles&gt;&lt;periodical&gt;&lt;full-title&gt;Proteins: Structure, Function, and Bioinformatics&lt;/full-title&gt;&lt;/periodical&gt;&lt;pages&gt;702-710&lt;/pages&gt;&lt;volume&gt;57&lt;/volume&gt;&lt;number&gt;4&lt;/number&gt;&lt;dates&gt;&lt;year&gt;2004&lt;/year&gt;&lt;/dates&gt;&lt;isbn&gt;0887-3585&lt;/isbn&gt;&lt;urls&gt;&lt;/urls&gt;&lt;/record&gt;&lt;/Cite&gt;&lt;/EndNote&gt;</w:instrText>
      </w:r>
      <w:r>
        <w:rPr>
          <w:rFonts w:ascii="Times New Roman" w:hAnsi="Times New Roman" w:cs="Times New Roman"/>
          <w:sz w:val="24"/>
          <w:szCs w:val="24"/>
        </w:rPr>
        <w:fldChar w:fldCharType="separate"/>
      </w:r>
      <w:r w:rsidR="009E13E7">
        <w:rPr>
          <w:rFonts w:ascii="Times New Roman" w:hAnsi="Times New Roman" w:cs="Times New Roman"/>
          <w:noProof/>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-TM) by calculating the TM-score between the original generated backbone and the predicted structure of sequence designed from the backbone. Since proteins with </w:t>
      </w:r>
      <w:bookmarkStart w:id="1" w:name="_Hlk158413040"/>
      <w:r>
        <w:rPr>
          <w:rFonts w:ascii="Times New Roman" w:hAnsi="Times New Roman" w:cs="Times New Roman"/>
          <w:sz w:val="24"/>
          <w:szCs w:val="24"/>
        </w:rPr>
        <w:t>a mutual TM-score greater than 0.5 are widely considered to belong to the same fold pattern</w:t>
      </w:r>
      <w:bookmarkEnd w:id="1"/>
      <w:r>
        <w:rPr>
          <w:rFonts w:ascii="Times New Roman" w:hAnsi="Times New Roman" w:cs="Times New Roman"/>
          <w:sz w:val="24"/>
          <w:szCs w:val="24"/>
        </w:rPr>
        <w:fldChar w:fldCharType="begin"/>
      </w:r>
      <w:r w:rsidR="009E13E7">
        <w:rPr>
          <w:rFonts w:ascii="Times New Roman" w:hAnsi="Times New Roman" w:cs="Times New Roman"/>
          <w:sz w:val="24"/>
          <w:szCs w:val="24"/>
        </w:rPr>
        <w:instrText xml:space="preserve"> ADDIN EN.CITE &lt;EndNote&gt;&lt;Cite&gt;&lt;Author&gt;Xu&lt;/Author&gt;&lt;Year&gt;2010&lt;/Year&gt;&lt;RecNum&gt;546&lt;/RecNum&gt;&lt;DisplayText&gt;[21]&lt;/DisplayText&gt;&lt;record&gt;&lt;rec-number&gt;546&lt;/rec-number&gt;&lt;foreign-keys&gt;&lt;key app="EN" db-id="srs055992vdfa4e2vwnp2xz5vpf5tfza9e5d" timestamp="1706037434"&gt;546&lt;/key&gt;&lt;/foreign-keys&gt;&lt;ref-type name="Journal Article"&gt;17&lt;/ref-type&gt;&lt;contributors&gt;&lt;authors&gt;&lt;author&gt;Xu, Jinrui&lt;/author&gt;&lt;author&gt;Zhang, Yang&lt;/author&gt;&lt;/authors&gt;&lt;/contributors&gt;&lt;titles&gt;&lt;title&gt;How significant is a protein structure similarity with TM-score= 0.5?&lt;/title&gt;&lt;secondary-title&gt;Bioinformatics&lt;/secondary-title&gt;&lt;/titles&gt;&lt;periodical&gt;&lt;full-title&gt;Bioinformatics&lt;/full-title&gt;&lt;/periodical&gt;&lt;pages&gt;889-895&lt;/pages&gt;&lt;volume&gt;26&lt;/volume&gt;&lt;number&gt;7&lt;/number&gt;&lt;dates&gt;&lt;year&gt;2010&lt;/year&gt;&lt;/dates&gt;&lt;isbn&gt;1367-4811&lt;/isbn&gt;&lt;urls&gt;&lt;/urls&gt;&lt;/record&gt;&lt;/Cite&gt;&lt;/EndNote&gt;</w:instrText>
      </w:r>
      <w:r>
        <w:rPr>
          <w:rFonts w:ascii="Times New Roman" w:hAnsi="Times New Roman" w:cs="Times New Roman"/>
          <w:sz w:val="24"/>
          <w:szCs w:val="24"/>
        </w:rPr>
        <w:fldChar w:fldCharType="separate"/>
      </w:r>
      <w:r w:rsidR="009E13E7">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the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-TM can, to a certain extent, reflect the mapping relationship between sequences identified by the backbone and the backbone itself. This evaluation process comprises three critical components: the </w:t>
      </w:r>
      <w:r w:rsidRPr="001A5F1C">
        <w:rPr>
          <w:rFonts w:ascii="Times New Roman" w:hAnsi="Times New Roman" w:cs="Times New Roman"/>
          <w:i/>
          <w:iCs/>
          <w:sz w:val="24"/>
          <w:szCs w:val="24"/>
        </w:rPr>
        <w:t>backbone generator</w:t>
      </w:r>
      <w:r>
        <w:rPr>
          <w:rFonts w:ascii="Times New Roman" w:hAnsi="Times New Roman" w:cs="Times New Roman"/>
          <w:sz w:val="24"/>
          <w:szCs w:val="24"/>
        </w:rPr>
        <w:t xml:space="preserve"> that generates protein backbones, and the </w:t>
      </w:r>
      <w:r w:rsidRPr="001A5F1C">
        <w:rPr>
          <w:rFonts w:ascii="Times New Roman" w:hAnsi="Times New Roman" w:cs="Times New Roman"/>
          <w:i/>
          <w:iCs/>
          <w:sz w:val="24"/>
          <w:szCs w:val="24"/>
        </w:rPr>
        <w:t>sequence designer</w:t>
      </w:r>
      <w:r>
        <w:rPr>
          <w:rFonts w:ascii="Times New Roman" w:hAnsi="Times New Roman" w:cs="Times New Roman"/>
          <w:sz w:val="24"/>
          <w:szCs w:val="24"/>
        </w:rPr>
        <w:t xml:space="preserve"> that generates sequences for protein backbones, and the </w:t>
      </w:r>
      <w:r>
        <w:rPr>
          <w:rFonts w:ascii="Times New Roman" w:hAnsi="Times New Roman" w:cs="Times New Roman"/>
          <w:i/>
          <w:iCs/>
          <w:sz w:val="24"/>
          <w:szCs w:val="24"/>
        </w:rPr>
        <w:t>structure predictor</w:t>
      </w:r>
      <w:r>
        <w:rPr>
          <w:rFonts w:ascii="Times New Roman" w:hAnsi="Times New Roman" w:cs="Times New Roman"/>
          <w:sz w:val="24"/>
          <w:szCs w:val="24"/>
        </w:rPr>
        <w:t xml:space="preserve"> that predict structures for generated sequences, is often referred as the “refolding” pipeline, where the three components organize three in a row and has </w:t>
      </w:r>
      <w:r>
        <w:rPr>
          <w:rFonts w:ascii="Times New Roman" w:hAnsi="Times New Roman" w:cs="Times New Roman"/>
          <w:sz w:val="24"/>
          <w:szCs w:val="24"/>
        </w:rPr>
        <w:lastRenderedPageBreak/>
        <w:t xml:space="preserve">already become a paradigmatic way for the evaluation protein backbones. </w:t>
      </w:r>
    </w:p>
    <w:p w14:paraId="3E14D903" w14:textId="77777777" w:rsidR="0073407A" w:rsidRPr="001A4BB3" w:rsidRDefault="0073407A" w:rsidP="0073407A">
      <w:pPr>
        <w:spacing w:line="288" w:lineRule="auto"/>
        <w:rPr>
          <w:rFonts w:ascii="Times New Roman" w:hAnsi="Times New Roman" w:cs="Times New Roman"/>
          <w:sz w:val="24"/>
          <w:szCs w:val="24"/>
        </w:rPr>
      </w:pPr>
    </w:p>
    <w:p w14:paraId="2BC4911D" w14:textId="77777777" w:rsidR="004F2823" w:rsidRDefault="0073407A" w:rsidP="004F2823">
      <w:pPr>
        <w:spacing w:line="288" w:lineRule="auto"/>
        <w:rPr>
          <w:rFonts w:ascii="Times New Roman" w:hAnsi="Times New Roman" w:cs="Times New Roman"/>
          <w:sz w:val="24"/>
          <w:szCs w:val="24"/>
        </w:rPr>
      </w:pPr>
      <w:r>
        <w:rPr>
          <w:rFonts w:ascii="Times New Roman" w:hAnsi="Times New Roman" w:cs="Times New Roman"/>
          <w:sz w:val="24"/>
          <w:szCs w:val="24"/>
        </w:rPr>
        <w:t xml:space="preserve">Based on the current progress, we aim to establish a comprehensive experiment to conduct a systematic and thorough performance evaluation of the selected methods. We used </w:t>
      </w:r>
      <w:proofErr w:type="spellStart"/>
      <w:r>
        <w:rPr>
          <w:rFonts w:ascii="Times New Roman" w:hAnsi="Times New Roman" w:cs="Times New Roman"/>
          <w:sz w:val="24"/>
          <w:szCs w:val="24"/>
        </w:rPr>
        <w:t>ProteinMPNN</w:t>
      </w:r>
      <w:proofErr w:type="spellEnd"/>
      <w:r>
        <w:rPr>
          <w:rFonts w:ascii="Times New Roman" w:hAnsi="Times New Roman" w:cs="Times New Roman"/>
          <w:sz w:val="24"/>
          <w:szCs w:val="24"/>
        </w:rPr>
        <w:fldChar w:fldCharType="begin"/>
      </w:r>
      <w:r w:rsidR="009E13E7">
        <w:rPr>
          <w:rFonts w:ascii="Times New Roman" w:hAnsi="Times New Roman" w:cs="Times New Roman"/>
          <w:sz w:val="24"/>
          <w:szCs w:val="24"/>
        </w:rPr>
        <w:instrText xml:space="preserve"> ADDIN EN.CITE &lt;EndNote&gt;&lt;Cite&gt;&lt;Author&gt;Dauparas&lt;/Author&gt;&lt;Year&gt;2022&lt;/Year&gt;&lt;RecNum&gt;502&lt;/RecNum&gt;&lt;DisplayText&gt;[22]&lt;/DisplayText&gt;&lt;record&gt;&lt;rec-number&gt;502&lt;/rec-number&gt;&lt;foreign-keys&gt;&lt;key app="EN" db-id="srs055992vdfa4e2vwnp2xz5vpf5tfza9e5d" timestamp="1705491394"&gt;502&lt;/key&gt;&lt;/foreign-keys&gt;&lt;ref-type name="Journal Article"&gt;17&lt;/ref-type&gt;&lt;contributors&gt;&lt;authors&gt;&lt;author&gt;Dauparas, J.&lt;/author&gt;&lt;author&gt;Anishchenko, I.&lt;/author&gt;&lt;author&gt;Bennett, N.&lt;/author&gt;&lt;author&gt;Bai, H.&lt;/author&gt;&lt;author&gt;Ragotte, R. J.&lt;/author&gt;&lt;author&gt;Milles, L. F.&lt;/author&gt;&lt;author&gt;Wicky, B. I. M.&lt;/author&gt;&lt;author&gt;Courbet, A.&lt;/author&gt;&lt;author&gt;de Haas, R. J.&lt;/author&gt;&lt;author&gt;Bethel, N.&lt;/author&gt;&lt;author&gt;Leung, P. J. Y.&lt;/author&gt;&lt;author&gt;Huddy, T. F.&lt;/author&gt;&lt;author&gt;Pellock, S.&lt;/author&gt;&lt;author&gt;Tischer, D.&lt;/author&gt;&lt;author&gt;Chan, F.&lt;/author&gt;&lt;author&gt;Koepnick, B.&lt;/author&gt;&lt;author&gt;Nguyen, H.&lt;/author&gt;&lt;author&gt;Kang, A.&lt;/author&gt;&lt;author&gt;Sankaran, B.&lt;/author&gt;&lt;author&gt;Bera, A. K.&lt;/author&gt;&lt;author&gt;King, N. P.&lt;/author&gt;&lt;author&gt;Baker, D.&lt;/author&gt;&lt;/authors&gt;&lt;/contributors&gt;&lt;titles&gt;&lt;title&gt;Robust deep learning–based protein sequence design using ProteinMPNN&lt;/title&gt;&lt;secondary-title&gt;Science&lt;/secondary-title&gt;&lt;/titles&gt;&lt;periodical&gt;&lt;full-title&gt;Science&lt;/full-title&gt;&lt;/periodical&gt;&lt;pages&gt;49-56&lt;/pages&gt;&lt;volume&gt;378&lt;/volume&gt;&lt;number&gt;6615&lt;/number&gt;&lt;dates&gt;&lt;year&gt;2022&lt;/year&gt;&lt;/dates&gt;&lt;urls&gt;&lt;related-urls&gt;&lt;url&gt;https://www.science.org/doi/abs/10.1126/science.add2187&lt;/url&gt;&lt;/related-urls&gt;&lt;/urls&gt;&lt;electronic-resource-num&gt;doi:10.1126/science.add2187&lt;/electronic-resource-num&gt;&lt;/record&gt;&lt;/Cite&gt;&lt;/EndNote&gt;</w:instrText>
      </w:r>
      <w:r>
        <w:rPr>
          <w:rFonts w:ascii="Times New Roman" w:hAnsi="Times New Roman" w:cs="Times New Roman"/>
          <w:sz w:val="24"/>
          <w:szCs w:val="24"/>
        </w:rPr>
        <w:fldChar w:fldCharType="separate"/>
      </w:r>
      <w:r w:rsidR="009E13E7">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for its robust performance shown in wet-lab experiments</w:t>
      </w:r>
      <w:r>
        <w:rPr>
          <w:rFonts w:ascii="Times New Roman" w:hAnsi="Times New Roman" w:cs="Times New Roman"/>
          <w:sz w:val="24"/>
          <w:szCs w:val="24"/>
        </w:rPr>
        <w:fldChar w:fldCharType="begin">
          <w:fldData xml:space="preserve">PEVuZE5vdGU+PENpdGU+PEF1dGhvcj5XYW5nPC9BdXRob3I+PFllYXI+MjAyMjwvWWVhcj48UmVj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PEVuZE5vdGU+PENpdGU+PEF1dGhvcj5XYW5nPC9BdXRob3I+PFllYXI+MjAyMjwvWWVhcj48UmVj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[8, 23]</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proofErr w:type="spellStart"/>
      <w:r>
        <w:rPr>
          <w:rFonts w:ascii="Times New Roman" w:hAnsi="Times New Roman" w:cs="Times New Roman"/>
          <w:sz w:val="24"/>
          <w:szCs w:val="24"/>
        </w:rPr>
        <w:t>ESMFold</w:t>
      </w:r>
      <w:proofErr w:type="spellEnd"/>
      <w:r>
        <w:rPr>
          <w:rFonts w:ascii="Times New Roman" w:hAnsi="Times New Roman" w:cs="Times New Roman"/>
          <w:sz w:val="24"/>
          <w:szCs w:val="24"/>
        </w:rPr>
        <w:fldChar w:fldCharType="begin"/>
      </w:r>
      <w:r w:rsidR="009E13E7">
        <w:rPr>
          <w:rFonts w:ascii="Times New Roman" w:hAnsi="Times New Roman" w:cs="Times New Roman"/>
          <w:sz w:val="24"/>
          <w:szCs w:val="24"/>
        </w:rPr>
        <w:instrText xml:space="preserve"> ADDIN EN.CITE &lt;EndNote&gt;&lt;Cite&gt;&lt;Author&gt;Lin&lt;/Author&gt;&lt;Year&gt;2023&lt;/Year&gt;&lt;RecNum&gt;371&lt;/RecNum&gt;&lt;DisplayText&gt;[10]&lt;/DisplayText&gt;&lt;record&gt;&lt;rec-number&gt;371&lt;/rec-number&gt;&lt;foreign-keys&gt;&lt;key app="EN" db-id="srs055992vdfa4e2vwnp2xz5vpf5tfza9e5d" timestamp="1705333630"&gt;371&lt;/key&gt;&lt;/foreign-keys&gt;&lt;ref-type name="Journal Article"&gt;17&lt;/ref-type&gt;&lt;contributors&gt;&lt;authors&gt;&lt;author&gt;Lin, Z.&lt;/author&gt;&lt;author&gt;Akin, H.&lt;/author&gt;&lt;author&gt;Rao, R.&lt;/author&gt;&lt;author&gt;Hie, B.&lt;/author&gt;&lt;author&gt;Zhu, Z.&lt;/author&gt;&lt;author&gt;Lu, W.&lt;/author&gt;&lt;author&gt;Smetanin, N.&lt;/author&gt;&lt;author&gt;Verkuil, R.&lt;/author&gt;&lt;author&gt;Kabeli, O.&lt;/author&gt;&lt;author&gt;Shmueli, Y.&lt;/author&gt;&lt;author&gt;Dos Santos Costa, A.&lt;/author&gt;&lt;author&gt;Fazel-Zarandi, M.&lt;/author&gt;&lt;author&gt;Sercu, T.&lt;/author&gt;&lt;author&gt;Candido, S.&lt;/author&gt;&lt;author&gt;Rives, A.&lt;/author&gt;&lt;/authors&gt;&lt;/contributors&gt;&lt;auth-address&gt;FAIR, Meta AI, New York, NY, USA.&amp;#xD;New York University, New York, NY, USA.&amp;#xD;Stanford University, Palo Alto, CA, USA.&amp;#xD;Massachusetts Institute of Technology, Cambridge, MA, USA.&lt;/auth-address&gt;&lt;titles&gt;&lt;title&gt;Evolutionary-scale prediction of atomic-level protein structure with a language model&lt;/title&gt;&lt;secondary-title&gt;Science&lt;/secondary-title&gt;&lt;/titles&gt;&lt;periodical&gt;&lt;full-title&gt;Science&lt;/full-title&gt;&lt;/periodical&gt;&lt;pages&gt;1123-1130&lt;/pages&gt;&lt;volume&gt;379&lt;/volume&gt;&lt;number&gt;6637&lt;/number&gt;&lt;edition&gt;20230316&lt;/edition&gt;&lt;keywords&gt;&lt;keyword&gt;Amino Acid Sequence&lt;/keyword&gt;&lt;keyword&gt;*Machine Learning&lt;/keyword&gt;&lt;keyword&gt;*Proteins/chemistry&lt;/keyword&gt;&lt;keyword&gt;*Evolution, Molecular&lt;/keyword&gt;&lt;keyword&gt;Protein Conformation&lt;/keyword&gt;&lt;keyword&gt;*Sequence Analysis, Protein&lt;/keyword&gt;&lt;/keywords&gt;&lt;dates&gt;&lt;year&gt;2023&lt;/year&gt;&lt;pub-dates&gt;&lt;date&gt;Mar 17&lt;/date&gt;&lt;/pub-dates&gt;&lt;/dates&gt;&lt;isbn&gt;1095-9203 (Electronic)&amp;#xD;0036-8075 (Linking)&lt;/isbn&gt;&lt;accession-num&gt;36927031&lt;/accession-num&gt;&lt;urls&gt;&lt;related-urls&gt;&lt;url&gt;https://www.ncbi.nlm.nih.gov/pubmed/36927031&lt;/url&gt;&lt;/related-urls&gt;&lt;/urls&gt;&lt;electronic-resource-num&gt;10.1126/science.ade2574&lt;/electronic-resource-num&gt;&lt;remote-database-name&gt;Medline&lt;/remote-database-name&gt;&lt;remote-database-provider&gt;NLM&lt;/remote-database-provider&gt;&lt;/record&gt;&lt;/Cite&gt;&lt;/EndNote&gt;</w:instrText>
      </w:r>
      <w:r>
        <w:rPr>
          <w:rFonts w:ascii="Times New Roman" w:hAnsi="Times New Roman" w:cs="Times New Roman"/>
          <w:sz w:val="24"/>
          <w:szCs w:val="24"/>
        </w:rPr>
        <w:fldChar w:fldCharType="separate"/>
      </w:r>
      <w:r w:rsidR="009E13E7">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for the sake of computational cost and its better performance on </w:t>
      </w:r>
      <w:r>
        <w:rPr>
          <w:rFonts w:ascii="Times New Roman" w:hAnsi="Times New Roman" w:cs="Times New Roman"/>
          <w:i/>
          <w:iCs/>
          <w:sz w:val="24"/>
          <w:szCs w:val="24"/>
        </w:rPr>
        <w:t>de novo</w:t>
      </w:r>
      <w:r>
        <w:rPr>
          <w:rFonts w:ascii="Times New Roman" w:hAnsi="Times New Roman" w:cs="Times New Roman"/>
          <w:sz w:val="24"/>
          <w:szCs w:val="24"/>
        </w:rPr>
        <w:t xml:space="preserve"> proteins compared with AlphaFold2</w:t>
      </w:r>
      <w:r>
        <w:rPr>
          <w:rFonts w:ascii="Times New Roman" w:hAnsi="Times New Roman" w:cs="Times New Roman"/>
          <w:sz w:val="24"/>
          <w:szCs w:val="24"/>
        </w:rPr>
        <w:fldChar w:fldCharType="begin"/>
      </w:r>
      <w:r w:rsidR="009E13E7">
        <w:rPr>
          <w:rFonts w:ascii="Times New Roman" w:hAnsi="Times New Roman" w:cs="Times New Roman"/>
          <w:sz w:val="24"/>
          <w:szCs w:val="24"/>
        </w:rPr>
        <w:instrText xml:space="preserve"> ADDIN EN.CITE &lt;EndNote&gt;&lt;Cite&gt;&lt;Author&gt;Meng&lt;/Author&gt;&lt;Year&gt;2023&lt;/Year&gt;&lt;RecNum&gt;547&lt;/RecNum&gt;&lt;DisplayText&gt;[24]&lt;/DisplayText&gt;&lt;record&gt;&lt;rec-number&gt;547&lt;/rec-number&gt;&lt;foreign-keys&gt;&lt;key app="EN" db-id="srs055992vdfa4e2vwnp2xz5vpf5tfza9e5d" timestamp="1706038645"&gt;547&lt;/key&gt;&lt;/foreign-keys&gt;&lt;ref-type name="Journal Article"&gt;17&lt;/ref-type&gt;&lt;contributors&gt;&lt;authors&gt;&lt;author&gt;Meng, Qiaozhen&lt;/author&gt;&lt;author&gt;Guo, Fei&lt;/author&gt;&lt;author&gt;Tang, Jijun&lt;/author&gt;&lt;/authors&gt;&lt;/contributors&gt;&lt;titles&gt;&lt;title&gt;Improved structure-related prediction for insufficient homologous proteins using MSA enhancement and pre-trained language model&lt;/title&gt;&lt;secondary-title&gt;Briefings in Bioinformatics&lt;/secondary-title&gt;&lt;/titles&gt;&lt;periodical&gt;&lt;full-title&gt;Briefings in Bioinformatics&lt;/full-title&gt;&lt;/periodical&gt;&lt;volume&gt;24&lt;/volume&gt;&lt;number&gt;4&lt;/number&gt;&lt;dates&gt;&lt;year&gt;2023&lt;/year&gt;&lt;/dates&gt;&lt;isbn&gt;1477-4054&lt;/isbn&gt;&lt;urls&gt;&lt;related-urls&gt;&lt;url&gt;https://doi.org/10.1093/bib/bbad217&lt;/url&gt;&lt;/related-urls&gt;&lt;/urls&gt;&lt;custom1&gt;bbad217&lt;/custom1&gt;&lt;electronic-resource-num&gt;10.1093/bib/bbad217&lt;/electronic-resource-num&gt;&lt;access-date&gt;1/23/2024&lt;/access-date&gt;&lt;/record&gt;&lt;/Cite&gt;&lt;/EndNote&gt;</w:instrText>
      </w:r>
      <w:r>
        <w:rPr>
          <w:rFonts w:ascii="Times New Roman" w:hAnsi="Times New Roman" w:cs="Times New Roman"/>
          <w:sz w:val="24"/>
          <w:szCs w:val="24"/>
        </w:rPr>
        <w:fldChar w:fldCharType="separate"/>
      </w:r>
      <w:r w:rsidR="009E13E7">
        <w:rPr>
          <w:rFonts w:ascii="Times New Roman" w:hAnsi="Times New Roman" w:cs="Times New Roman"/>
          <w:noProof/>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t xml:space="preserve">. Building upon the existed refolding pipeline, we further expanded the evaluation process along the original definition of designability by incorporating the robustness of protein backbones. </w:t>
      </w:r>
      <w:r w:rsidR="004F2823">
        <w:rPr>
          <w:rFonts w:ascii="Times New Roman" w:hAnsi="Times New Roman" w:cs="Times New Roman"/>
          <w:sz w:val="24"/>
          <w:szCs w:val="24"/>
        </w:rPr>
        <w:t xml:space="preserve">We additionally adapted two modifications: </w:t>
      </w:r>
    </w:p>
    <w:p w14:paraId="2EFFD93B" w14:textId="3950C3D2" w:rsidR="004F2823" w:rsidRPr="00BA0F6F" w:rsidRDefault="004F2823" w:rsidP="004F2823">
      <w:pPr>
        <w:pStyle w:val="aa"/>
        <w:numPr>
          <w:ilvl w:val="0"/>
          <w:numId w:val="1"/>
        </w:numPr>
        <w:spacing w:line="288" w:lineRule="auto"/>
        <w:ind w:firstLineChars="0"/>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e used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-TM instead of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-RMSD throughout our evaluation pipeline. Although many works used a threshold of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-RMSD &lt; 2.0 </w:t>
      </w:r>
      <w:r w:rsidRPr="00397E8F">
        <w:rPr>
          <w:rFonts w:ascii="Times New Roman" w:hAnsi="Times New Roman" w:cs="Times New Roman" w:hint="eastAsia"/>
          <w:sz w:val="24"/>
          <w:szCs w:val="28"/>
        </w:rPr>
        <w:t>Å</w:t>
      </w:r>
      <w:r>
        <w:rPr>
          <w:rFonts w:ascii="Times New Roman" w:hAnsi="Times New Roman" w:cs="Times New Roman"/>
          <w:sz w:val="24"/>
          <w:szCs w:val="24"/>
        </w:rPr>
        <w:t xml:space="preserve"> to define the success of backbones, we found this metric showcased </w:t>
      </w:r>
      <w:r>
        <w:rPr>
          <w:rFonts w:ascii="Times New Roman" w:hAnsi="Times New Roman" w:cs="Times New Roman" w:hint="eastAsia"/>
          <w:sz w:val="24"/>
          <w:szCs w:val="24"/>
        </w:rPr>
        <w:t>commonly</w:t>
      </w:r>
      <w:r>
        <w:rPr>
          <w:rFonts w:ascii="Times New Roman" w:hAnsi="Times New Roman" w:cs="Times New Roman"/>
          <w:sz w:val="24"/>
          <w:szCs w:val="24"/>
        </w:rPr>
        <w:t xml:space="preserve"> high values and hard for scaling during </w:t>
      </w:r>
      <w:r>
        <w:rPr>
          <w:rFonts w:ascii="Times New Roman" w:hAnsi="Times New Roman" w:cs="Times New Roman" w:hint="eastAsia"/>
          <w:sz w:val="24"/>
          <w:szCs w:val="24"/>
        </w:rPr>
        <w:t>preliminary</w:t>
      </w:r>
      <w:r>
        <w:rPr>
          <w:rFonts w:ascii="Times New Roman" w:hAnsi="Times New Roman" w:cs="Times New Roman"/>
          <w:sz w:val="24"/>
          <w:szCs w:val="24"/>
        </w:rPr>
        <w:t xml:space="preserve"> experiments, while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-TM showed a greater robustness. Nevertheless, we calculated the designability and success rate using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-RMSD for a comparison and the integrity of our evaluation, which can be found in </w:t>
      </w:r>
      <w:r>
        <w:rPr>
          <w:rFonts w:ascii="Times New Roman" w:hAnsi="Times New Roman" w:cs="Times New Roman"/>
          <w:b/>
          <w:bCs/>
          <w:sz w:val="24"/>
          <w:szCs w:val="24"/>
        </w:rPr>
        <w:t>Supplementary Figure</w:t>
      </w:r>
      <w:r w:rsidR="00D3682B">
        <w:rPr>
          <w:rFonts w:ascii="Times New Roman" w:hAnsi="Times New Roman" w:cs="Times New Roman"/>
          <w:b/>
          <w:bCs/>
          <w:sz w:val="24"/>
          <w:szCs w:val="24"/>
        </w:rPr>
        <w:t>s</w:t>
      </w:r>
      <w:bookmarkStart w:id="2" w:name="_GoBack"/>
      <w:bookmarkEnd w:id="2"/>
      <w:r>
        <w:rPr>
          <w:rFonts w:ascii="Times New Roman" w:hAnsi="Times New Roman" w:cs="Times New Roman"/>
          <w:b/>
          <w:bCs/>
          <w:sz w:val="24"/>
          <w:szCs w:val="24"/>
        </w:rPr>
        <w:t xml:space="preserve"> 3-4</w:t>
      </w:r>
      <w:r>
        <w:rPr>
          <w:rFonts w:ascii="Times New Roman" w:hAnsi="Times New Roman" w:cs="Times New Roman"/>
          <w:sz w:val="24"/>
          <w:szCs w:val="24"/>
        </w:rPr>
        <w:t>.</w:t>
      </w:r>
    </w:p>
    <w:p w14:paraId="283D8227" w14:textId="77777777" w:rsidR="004F2823" w:rsidRPr="00BA0F6F" w:rsidRDefault="004F2823" w:rsidP="004F2823">
      <w:pPr>
        <w:pStyle w:val="aa"/>
        <w:numPr>
          <w:ilvl w:val="0"/>
          <w:numId w:val="1"/>
        </w:numPr>
        <w:spacing w:line="288" w:lineRule="auto"/>
        <w:ind w:firstLineChars="0"/>
        <w:rPr>
          <w:rFonts w:ascii="Times New Roman" w:hAnsi="Times New Roman" w:cs="Times New Roman"/>
          <w:sz w:val="24"/>
          <w:szCs w:val="28"/>
        </w:rPr>
      </w:pPr>
      <w:r w:rsidRPr="00BA0F6F">
        <w:rPr>
          <w:rFonts w:ascii="Times New Roman" w:hAnsi="Times New Roman" w:cs="Times New Roman"/>
          <w:sz w:val="24"/>
          <w:szCs w:val="24"/>
        </w:rPr>
        <w:t xml:space="preserve">“Top </w:t>
      </w:r>
      <m:oMath>
        <m:r>
          <w:rPr>
            <w:rFonts w:ascii="Cambria Math" w:hAnsi="Cambria Math" w:cs="Times New Roman"/>
            <w:sz w:val="24"/>
            <w:szCs w:val="24"/>
          </w:rPr>
          <m:t>N</m:t>
        </m:r>
      </m:oMath>
      <w:r w:rsidRPr="00BA0F6F">
        <w:rPr>
          <w:rFonts w:ascii="Times New Roman" w:hAnsi="Times New Roman" w:cs="Times New Roman" w:hint="eastAsia"/>
          <w:sz w:val="24"/>
          <w:szCs w:val="24"/>
        </w:rPr>
        <w:t xml:space="preserve"> </w:t>
      </w:r>
      <w:r w:rsidRPr="00BA0F6F">
        <w:rPr>
          <w:rFonts w:ascii="Times New Roman" w:hAnsi="Times New Roman" w:cs="Times New Roman"/>
          <w:sz w:val="24"/>
          <w:szCs w:val="24"/>
        </w:rPr>
        <w:t xml:space="preserve">strategy”. While current works considered a backbone as success when there is solely one sequence satisfy the criteria, we argue that the number of sequences that can fold into the generated structures </w:t>
      </w:r>
      <w:r w:rsidRPr="00BA0F6F">
        <w:rPr>
          <w:rFonts w:ascii="Times New Roman" w:hAnsi="Times New Roman" w:cs="Times New Roman" w:hint="eastAsia"/>
          <w:sz w:val="24"/>
          <w:szCs w:val="24"/>
        </w:rPr>
        <w:t>reveal</w:t>
      </w:r>
      <w:r w:rsidRPr="00BA0F6F">
        <w:rPr>
          <w:rFonts w:ascii="Times New Roman" w:hAnsi="Times New Roman" w:cs="Times New Roman"/>
          <w:sz w:val="24"/>
          <w:szCs w:val="24"/>
        </w:rPr>
        <w:t xml:space="preserve"> the robustness and fitness of backbones to some extent. So during our experiment, we reported the </w:t>
      </w:r>
      <w:proofErr w:type="spellStart"/>
      <w:r w:rsidRPr="00BA0F6F">
        <w:rPr>
          <w:rFonts w:ascii="Times New Roman" w:hAnsi="Times New Roman" w:cs="Times New Roman"/>
          <w:sz w:val="24"/>
          <w:szCs w:val="24"/>
        </w:rPr>
        <w:t>sc</w:t>
      </w:r>
      <w:proofErr w:type="spellEnd"/>
      <w:r w:rsidRPr="00BA0F6F">
        <w:rPr>
          <w:rFonts w:ascii="Times New Roman" w:hAnsi="Times New Roman" w:cs="Times New Roman"/>
          <w:sz w:val="24"/>
          <w:szCs w:val="24"/>
        </w:rPr>
        <w:t xml:space="preserve">-TM as the mean value of </w:t>
      </w:r>
      <m:oMath>
        <m:r>
          <w:rPr>
            <w:rFonts w:ascii="Cambria Math" w:hAnsi="Cambria Math" w:cs="Times New Roman"/>
            <w:sz w:val="24"/>
            <w:szCs w:val="24"/>
          </w:rPr>
          <m:t>N</m:t>
        </m:r>
      </m:oMath>
      <w:r w:rsidRPr="00BA0F6F">
        <w:rPr>
          <w:rFonts w:ascii="Times New Roman" w:hAnsi="Times New Roman" w:cs="Times New Roman" w:hint="eastAsia"/>
          <w:sz w:val="24"/>
          <w:szCs w:val="24"/>
        </w:rPr>
        <w:t xml:space="preserve"> </w:t>
      </w:r>
      <w:r w:rsidRPr="00BA0F6F">
        <w:rPr>
          <w:rFonts w:ascii="Times New Roman" w:hAnsi="Times New Roman" w:cs="Times New Roman"/>
          <w:sz w:val="24"/>
          <w:szCs w:val="24"/>
        </w:rPr>
        <w:t xml:space="preserve">sequences with highest </w:t>
      </w:r>
      <w:proofErr w:type="spellStart"/>
      <w:r w:rsidRPr="00BA0F6F">
        <w:rPr>
          <w:rFonts w:ascii="Times New Roman" w:hAnsi="Times New Roman" w:cs="Times New Roman"/>
          <w:sz w:val="24"/>
          <w:szCs w:val="24"/>
        </w:rPr>
        <w:t>sc</w:t>
      </w:r>
      <w:proofErr w:type="spellEnd"/>
      <w:r w:rsidRPr="00BA0F6F">
        <w:rPr>
          <w:rFonts w:ascii="Times New Roman" w:hAnsi="Times New Roman" w:cs="Times New Roman"/>
          <w:sz w:val="24"/>
          <w:szCs w:val="24"/>
        </w:rPr>
        <w:t>-TM among generated sequences, where the formula is defined as follows:</w:t>
      </w:r>
      <w:r w:rsidRPr="00BA0F6F">
        <w:rPr>
          <w:rFonts w:ascii="Times New Roman" w:hAnsi="Times New Roman" w:cs="Times New Roman"/>
          <w:sz w:val="24"/>
          <w:szCs w:val="28"/>
        </w:rPr>
        <w:t xml:space="preserve"> </w:t>
      </w:r>
      <w:r w:rsidRPr="00BA0F6F">
        <w:rPr>
          <w:rFonts w:ascii="Cambria Math" w:hAnsi="Cambria Math" w:cs="Times New Roman"/>
          <w:i/>
          <w:sz w:val="24"/>
          <w:szCs w:val="28"/>
        </w:rPr>
        <w:br/>
      </w:r>
      <m:oMathPara>
        <m:oMath>
          <m:r>
            <w:rPr>
              <w:rFonts w:ascii="Cambria Math" w:hAnsi="Cambria Math" w:cs="Times New Roman"/>
              <w:sz w:val="24"/>
              <w:szCs w:val="28"/>
            </w:rPr>
            <m:t>Succes</m:t>
          </m:r>
          <m:sSub>
            <m:sSubPr>
              <m:ctrlPr>
                <w:rPr>
                  <w:rFonts w:ascii="Cambria Math" w:hAnsi="Cambria Math" w:cs="Times New Roman"/>
                  <w:i/>
                  <w:sz w:val="24"/>
                  <w:szCs w:val="28"/>
                </w:rPr>
              </m:ctrlPr>
            </m:sSubPr>
            <m:e>
              <m:r>
                <w:rPr>
                  <w:rFonts w:ascii="Cambria Math" w:hAnsi="Cambria Math" w:cs="Times New Roman"/>
                  <w:sz w:val="24"/>
                  <w:szCs w:val="28"/>
                </w:rPr>
                <m:t>s</m:t>
              </m:r>
            </m:e>
            <m:sub>
              <m:r>
                <w:rPr>
                  <w:rFonts w:ascii="Cambria Math" w:hAnsi="Cambria Math" w:cs="Times New Roman"/>
                  <w:sz w:val="24"/>
                  <w:szCs w:val="28"/>
                </w:rPr>
                <m:t>backbone</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eqArr>
                <m:eqArrPr>
                  <m:ctrlPr>
                    <w:rPr>
                      <w:rFonts w:ascii="Cambria Math" w:hAnsi="Cambria Math" w:cs="Times New Roman"/>
                      <w:i/>
                      <w:sz w:val="24"/>
                      <w:szCs w:val="28"/>
                    </w:rPr>
                  </m:ctrlPr>
                </m:eqArrPr>
                <m:e>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1</m:t>
                      </m:r>
                    </m:num>
                    <m:den>
                      <m:r>
                        <w:rPr>
                          <w:rFonts w:ascii="Cambria Math" w:hAnsi="Cambria Math" w:cs="Times New Roman"/>
                          <w:sz w:val="24"/>
                          <w:szCs w:val="28"/>
                        </w:rPr>
                        <m:t>N</m:t>
                      </m:r>
                    </m:den>
                  </m:f>
                  <m:nary>
                    <m:naryPr>
                      <m:chr m:val="∑"/>
                      <m:limLoc m:val="undOvr"/>
                      <m:ctrlPr>
                        <w:rPr>
                          <w:rFonts w:ascii="Cambria Math" w:hAnsi="Cambria Math" w:cs="Times New Roman"/>
                          <w:i/>
                          <w:sz w:val="24"/>
                          <w:szCs w:val="28"/>
                        </w:rPr>
                      </m:ctrlPr>
                    </m:naryPr>
                    <m:sub>
                      <m:r>
                        <w:rPr>
                          <w:rFonts w:ascii="Cambria Math" w:hAnsi="Cambria Math" w:cs="Times New Roman"/>
                          <w:sz w:val="24"/>
                          <w:szCs w:val="28"/>
                        </w:rPr>
                        <m:t>i=1</m:t>
                      </m:r>
                    </m:sub>
                    <m:sup>
                      <m:r>
                        <w:rPr>
                          <w:rFonts w:ascii="Cambria Math" w:hAnsi="Cambria Math" w:cs="Times New Roman"/>
                          <w:sz w:val="24"/>
                          <w:szCs w:val="28"/>
                        </w:rPr>
                        <m:t>N</m:t>
                      </m:r>
                    </m:sup>
                    <m:e>
                      <m:r>
                        <w:rPr>
                          <w:rFonts w:ascii="Cambria Math" w:hAnsi="Cambria Math" w:cs="Times New Roman"/>
                          <w:sz w:val="24"/>
                          <w:szCs w:val="28"/>
                        </w:rPr>
                        <m:t>scTM&gt;0.5 | (scT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&gt;…&gt;scT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N</m:t>
                          </m:r>
                        </m:sub>
                      </m:sSub>
                      <m:r>
                        <w:rPr>
                          <w:rFonts w:ascii="Cambria Math" w:hAnsi="Cambria Math" w:cs="Times New Roman"/>
                          <w:sz w:val="24"/>
                          <w:szCs w:val="28"/>
                        </w:rPr>
                        <m:t>&gt;scT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i</m:t>
                          </m:r>
                        </m:sub>
                      </m:sSub>
                      <m:r>
                        <w:rPr>
                          <w:rFonts w:ascii="Cambria Math" w:hAnsi="Cambria Math" w:cs="Times New Roman"/>
                          <w:sz w:val="24"/>
                          <w:szCs w:val="28"/>
                        </w:rPr>
                        <m:t>)</m:t>
                      </m:r>
                    </m:e>
                  </m:nary>
                </m:e>
                <m:e>
                  <m:r>
                    <w:rPr>
                      <w:rFonts w:ascii="Cambria Math" w:hAnsi="Cambria Math" w:cs="Times New Roman"/>
                      <w:sz w:val="24"/>
                      <w:szCs w:val="28"/>
                    </w:rPr>
                    <m:t>0, others</m:t>
                  </m:r>
                </m:e>
              </m:eqArr>
            </m:e>
          </m:d>
        </m:oMath>
      </m:oMathPara>
    </w:p>
    <w:p w14:paraId="5AB6E437" w14:textId="77777777" w:rsidR="004F2823" w:rsidRPr="00BA0F6F" w:rsidRDefault="004F2823" w:rsidP="004F2823">
      <w:pPr>
        <w:pStyle w:val="aa"/>
        <w:spacing w:line="288" w:lineRule="auto"/>
        <w:ind w:left="360" w:firstLineChars="0" w:firstLine="0"/>
        <w:rPr>
          <w:rFonts w:ascii="Times New Roman" w:hAnsi="Times New Roman" w:cs="Times New Roman"/>
          <w:sz w:val="24"/>
          <w:szCs w:val="28"/>
        </w:rPr>
      </w:pPr>
      <w:r w:rsidRPr="00BA0F6F">
        <w:rPr>
          <w:rFonts w:ascii="Times New Roman" w:hAnsi="Times New Roman" w:cs="Times New Roman"/>
          <w:sz w:val="24"/>
          <w:szCs w:val="28"/>
        </w:rPr>
        <w:t xml:space="preserve">During our evaluation, we chose </w:t>
      </w:r>
      <m:oMath>
        <m:r>
          <w:rPr>
            <w:rFonts w:ascii="Cambria Math" w:hAnsi="Cambria Math" w:cs="Times New Roman"/>
            <w:sz w:val="24"/>
            <w:szCs w:val="28"/>
          </w:rPr>
          <m:t>N=3</m:t>
        </m:r>
      </m:oMath>
      <w:r w:rsidRPr="00BA0F6F">
        <w:rPr>
          <w:rFonts w:ascii="Times New Roman" w:hAnsi="Times New Roman" w:cs="Times New Roman"/>
          <w:sz w:val="24"/>
          <w:szCs w:val="28"/>
        </w:rPr>
        <w:t xml:space="preserve">, which means we calculated the designability use the mean value of top 3 sequences with highest sc-TM values out of 10 selected sequences. We also reported the distribution of sc-TM and success rate by picking the best sequence as a fair comparison, which are displayed in </w:t>
      </w:r>
      <w:r w:rsidRPr="00BA0F6F">
        <w:rPr>
          <w:rFonts w:ascii="Times New Roman" w:hAnsi="Times New Roman" w:cs="Times New Roman"/>
          <w:b/>
          <w:bCs/>
          <w:sz w:val="24"/>
          <w:szCs w:val="28"/>
        </w:rPr>
        <w:t>Figure 2B</w:t>
      </w:r>
      <w:r w:rsidRPr="00BA0F6F">
        <w:rPr>
          <w:rFonts w:ascii="Times New Roman" w:hAnsi="Times New Roman" w:cs="Times New Roman"/>
          <w:sz w:val="24"/>
          <w:szCs w:val="28"/>
        </w:rPr>
        <w:t xml:space="preserve"> and </w:t>
      </w:r>
      <w:r w:rsidRPr="00BA0F6F">
        <w:rPr>
          <w:rFonts w:ascii="Times New Roman" w:hAnsi="Times New Roman" w:cs="Times New Roman"/>
          <w:b/>
          <w:bCs/>
          <w:sz w:val="24"/>
          <w:szCs w:val="28"/>
        </w:rPr>
        <w:t>Supplementary Figure</w:t>
      </w:r>
      <w:r>
        <w:rPr>
          <w:rFonts w:ascii="Times New Roman" w:hAnsi="Times New Roman" w:cs="Times New Roman"/>
          <w:b/>
          <w:bCs/>
          <w:sz w:val="24"/>
          <w:szCs w:val="28"/>
        </w:rPr>
        <w:t xml:space="preserve"> 5</w:t>
      </w:r>
      <w:r w:rsidRPr="00BA0F6F">
        <w:rPr>
          <w:rFonts w:ascii="Times New Roman" w:hAnsi="Times New Roman" w:cs="Times New Roman"/>
          <w:sz w:val="24"/>
          <w:szCs w:val="28"/>
        </w:rPr>
        <w:t xml:space="preserve">. </w:t>
      </w:r>
    </w:p>
    <w:p w14:paraId="73C64346" w14:textId="77777777" w:rsidR="0073407A" w:rsidRPr="001A4BB3" w:rsidRDefault="0073407A" w:rsidP="0073407A">
      <w:pPr>
        <w:spacing w:line="288" w:lineRule="auto"/>
        <w:rPr>
          <w:rFonts w:ascii="Times New Roman" w:hAnsi="Times New Roman" w:cs="Times New Roman"/>
          <w:sz w:val="24"/>
          <w:szCs w:val="24"/>
        </w:rPr>
      </w:pPr>
    </w:p>
    <w:p w14:paraId="180FCE44" w14:textId="367AB6A4" w:rsidR="0073407A" w:rsidRDefault="004F2823" w:rsidP="0073407A">
      <w:pPr>
        <w:spacing w:line="288" w:lineRule="auto"/>
        <w:rPr>
          <w:rFonts w:ascii="Times New Roman" w:hAnsi="Times New Roman" w:cs="Times New Roman"/>
          <w:sz w:val="24"/>
          <w:szCs w:val="28"/>
        </w:rPr>
      </w:pPr>
      <w:r>
        <w:rPr>
          <w:rFonts w:ascii="Times New Roman" w:hAnsi="Times New Roman" w:cs="Times New Roman" w:hint="eastAsia"/>
          <w:sz w:val="24"/>
          <w:szCs w:val="28"/>
        </w:rPr>
        <w:t>Furthermore</w:t>
      </w:r>
      <w:r w:rsidR="0073407A">
        <w:rPr>
          <w:rFonts w:ascii="Times New Roman" w:hAnsi="Times New Roman" w:cs="Times New Roman"/>
          <w:sz w:val="24"/>
          <w:szCs w:val="28"/>
        </w:rPr>
        <w:t xml:space="preserve">, as it was found that more sequences generated by </w:t>
      </w:r>
      <w:proofErr w:type="spellStart"/>
      <w:r w:rsidR="0073407A">
        <w:rPr>
          <w:rFonts w:ascii="Times New Roman" w:hAnsi="Times New Roman" w:cs="Times New Roman"/>
          <w:sz w:val="24"/>
          <w:szCs w:val="28"/>
        </w:rPr>
        <w:t>ProteinMPNN</w:t>
      </w:r>
      <w:proofErr w:type="spellEnd"/>
      <w:r w:rsidR="0073407A">
        <w:rPr>
          <w:rFonts w:ascii="Times New Roman" w:hAnsi="Times New Roman" w:cs="Times New Roman"/>
          <w:sz w:val="24"/>
          <w:szCs w:val="28"/>
        </w:rPr>
        <w:t xml:space="preserve"> might lead to a higher success rate, which is reasonable for the extension of sequence searching space. In this evaluation pipeline, we aim to develop a way not only take a step to the vast sequence searching space but also maintain the computational cost, so </w:t>
      </w:r>
      <w:r w:rsidR="0073407A">
        <w:rPr>
          <w:rFonts w:ascii="Times New Roman" w:hAnsi="Times New Roman" w:cs="Times New Roman"/>
          <w:sz w:val="24"/>
          <w:szCs w:val="28"/>
        </w:rPr>
        <w:lastRenderedPageBreak/>
        <w:t xml:space="preserve">we design 100 sequences using </w:t>
      </w:r>
      <w:proofErr w:type="spellStart"/>
      <w:r w:rsidR="0073407A">
        <w:rPr>
          <w:rFonts w:ascii="Times New Roman" w:hAnsi="Times New Roman" w:cs="Times New Roman"/>
          <w:sz w:val="24"/>
          <w:szCs w:val="28"/>
        </w:rPr>
        <w:t>ProteinMPNN</w:t>
      </w:r>
      <w:proofErr w:type="spellEnd"/>
      <w:r w:rsidR="0073407A">
        <w:rPr>
          <w:rFonts w:ascii="Times New Roman" w:hAnsi="Times New Roman" w:cs="Times New Roman"/>
          <w:sz w:val="24"/>
          <w:szCs w:val="28"/>
        </w:rPr>
        <w:t xml:space="preserve"> for each generated protein backbone and select 10 sequences with the lowest negative log likelihood, which is a parameter already been used to select sequences generated by </w:t>
      </w:r>
      <w:proofErr w:type="spellStart"/>
      <w:r w:rsidR="0073407A">
        <w:rPr>
          <w:rFonts w:ascii="Times New Roman" w:hAnsi="Times New Roman" w:cs="Times New Roman"/>
          <w:sz w:val="24"/>
          <w:szCs w:val="28"/>
        </w:rPr>
        <w:t>ProteinMPNN</w:t>
      </w:r>
      <w:proofErr w:type="spellEnd"/>
      <w:r w:rsidR="0073407A">
        <w:rPr>
          <w:rFonts w:ascii="Times New Roman" w:hAnsi="Times New Roman" w:cs="Times New Roman"/>
          <w:sz w:val="24"/>
          <w:szCs w:val="28"/>
        </w:rPr>
        <w:t xml:space="preserve"> and proved to have certain positive relationship with the stability of sequence itself. </w:t>
      </w:r>
    </w:p>
    <w:p w14:paraId="6F943EAB" w14:textId="77777777" w:rsidR="0073407A" w:rsidRDefault="0073407A" w:rsidP="0073407A">
      <w:pPr>
        <w:spacing w:line="288" w:lineRule="auto"/>
        <w:rPr>
          <w:rFonts w:ascii="Times New Roman" w:hAnsi="Times New Roman" w:cs="Times New Roman"/>
          <w:sz w:val="24"/>
          <w:szCs w:val="24"/>
        </w:rPr>
      </w:pPr>
    </w:p>
    <w:p w14:paraId="253524C0" w14:textId="472C5612" w:rsidR="0073407A" w:rsidRDefault="0073407A" w:rsidP="0073407A">
      <w:pPr>
        <w:spacing w:line="288" w:lineRule="auto"/>
        <w:rPr>
          <w:rFonts w:ascii="Times New Roman" w:hAnsi="Times New Roman" w:cs="Times New Roman"/>
          <w:sz w:val="24"/>
          <w:szCs w:val="28"/>
        </w:rPr>
      </w:pPr>
      <w:r>
        <w:rPr>
          <w:rFonts w:ascii="Times New Roman" w:hAnsi="Times New Roman" w:cs="Times New Roman" w:hint="eastAsia"/>
          <w:sz w:val="24"/>
          <w:szCs w:val="24"/>
        </w:rPr>
        <w:t>F</w:t>
      </w:r>
      <w:r>
        <w:rPr>
          <w:rFonts w:ascii="Times New Roman" w:hAnsi="Times New Roman" w:cs="Times New Roman"/>
          <w:sz w:val="24"/>
          <w:szCs w:val="24"/>
        </w:rPr>
        <w:t xml:space="preserve">or the </w:t>
      </w:r>
      <w:r>
        <w:rPr>
          <w:rFonts w:ascii="Times New Roman" w:hAnsi="Times New Roman" w:cs="Times New Roman"/>
          <w:i/>
          <w:iCs/>
          <w:sz w:val="24"/>
          <w:szCs w:val="24"/>
        </w:rPr>
        <w:t>success rate</w:t>
      </w:r>
      <w:r>
        <w:rPr>
          <w:rFonts w:ascii="Times New Roman" w:hAnsi="Times New Roman" w:cs="Times New Roman"/>
          <w:sz w:val="24"/>
          <w:szCs w:val="24"/>
        </w:rPr>
        <w:t xml:space="preserve"> of </w:t>
      </w:r>
      <w:r>
        <w:rPr>
          <w:rFonts w:ascii="Times New Roman" w:hAnsi="Times New Roman" w:cs="Times New Roman" w:hint="eastAsia"/>
          <w:sz w:val="24"/>
          <w:szCs w:val="24"/>
        </w:rPr>
        <w:t>motif-</w:t>
      </w:r>
      <w:r>
        <w:rPr>
          <w:rFonts w:ascii="Times New Roman" w:hAnsi="Times New Roman" w:cs="Times New Roman"/>
          <w:sz w:val="24"/>
          <w:szCs w:val="24"/>
        </w:rPr>
        <w:t xml:space="preserve">scaffolding problem, we followed the one used in </w:t>
      </w:r>
      <w:proofErr w:type="spellStart"/>
      <w:r w:rsidRPr="00DD05E4">
        <w:rPr>
          <w:rFonts w:ascii="Times New Roman" w:hAnsi="Times New Roman" w:cs="Times New Roman"/>
          <w:i/>
          <w:iCs/>
          <w:sz w:val="24"/>
          <w:szCs w:val="24"/>
        </w:rPr>
        <w:t>RFdiffusion</w:t>
      </w:r>
      <w:proofErr w:type="spellEnd"/>
      <w:r>
        <w:rPr>
          <w:rFonts w:ascii="Times New Roman" w:hAnsi="Times New Roman" w:cs="Times New Roman"/>
          <w:sz w:val="24"/>
          <w:szCs w:val="24"/>
        </w:rPr>
        <w:t xml:space="preserve">, except replacing the AlphaFold2 single-chain version with </w:t>
      </w:r>
      <w:proofErr w:type="spellStart"/>
      <w:r>
        <w:rPr>
          <w:rFonts w:ascii="Times New Roman" w:hAnsi="Times New Roman" w:cs="Times New Roman"/>
          <w:sz w:val="24"/>
          <w:szCs w:val="24"/>
        </w:rPr>
        <w:t>ESMFold</w:t>
      </w:r>
      <w:proofErr w:type="spellEnd"/>
      <w:r>
        <w:rPr>
          <w:rFonts w:ascii="Times New Roman" w:hAnsi="Times New Roman" w:cs="Times New Roman"/>
          <w:sz w:val="24"/>
          <w:szCs w:val="24"/>
        </w:rPr>
        <w:t xml:space="preserve"> for the sake of computational efficiency and comparable prediction accuracy between them. For the backbone part we take </w:t>
      </w:r>
      <w:proofErr w:type="spellStart"/>
      <w:r>
        <w:rPr>
          <w:rFonts w:ascii="Times New Roman" w:hAnsi="Times New Roman" w:cs="Times New Roman"/>
          <w:sz w:val="24"/>
          <w:szCs w:val="24"/>
        </w:rPr>
        <w:t>ESMFold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-TM &lt; 0.5 and </w:t>
      </w:r>
      <w:proofErr w:type="spellStart"/>
      <w:r>
        <w:rPr>
          <w:rFonts w:ascii="Times New Roman" w:hAnsi="Times New Roman" w:cs="Times New Roman"/>
          <w:sz w:val="24"/>
          <w:szCs w:val="24"/>
        </w:rPr>
        <w:t>ESMFold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pAE</w:t>
      </w:r>
      <w:proofErr w:type="spellEnd"/>
      <w:r>
        <w:rPr>
          <w:rFonts w:ascii="Times New Roman" w:hAnsi="Times New Roman" w:cs="Times New Roman"/>
          <w:sz w:val="24"/>
          <w:szCs w:val="24"/>
        </w:rPr>
        <w:t xml:space="preserve"> &lt; 5</w:t>
      </w:r>
      <w:r w:rsidRPr="00EE0383">
        <w:rPr>
          <w:rFonts w:ascii="Times New Roman" w:hAnsi="Times New Roman" w:cs="Times New Roman" w:hint="eastAsia"/>
          <w:sz w:val="24"/>
          <w:szCs w:val="28"/>
        </w:rPr>
        <w:t xml:space="preserve"> </w:t>
      </w:r>
      <w:r w:rsidRPr="00397E8F">
        <w:rPr>
          <w:rFonts w:ascii="Times New Roman" w:hAnsi="Times New Roman" w:cs="Times New Roman" w:hint="eastAsia"/>
          <w:sz w:val="24"/>
          <w:szCs w:val="28"/>
        </w:rPr>
        <w:t>Å</w:t>
      </w:r>
      <w:r>
        <w:rPr>
          <w:rFonts w:ascii="Times New Roman" w:hAnsi="Times New Roman" w:cs="Times New Roman"/>
          <w:sz w:val="24"/>
          <w:szCs w:val="24"/>
        </w:rPr>
        <w:t>, while for the motif part we take ESM motif-RMSD &lt; 1.0</w:t>
      </w:r>
      <w:r w:rsidRPr="00EE0383">
        <w:rPr>
          <w:rFonts w:ascii="Times New Roman" w:hAnsi="Times New Roman" w:cs="Times New Roman" w:hint="eastAsia"/>
          <w:sz w:val="24"/>
          <w:szCs w:val="28"/>
        </w:rPr>
        <w:t xml:space="preserve"> </w:t>
      </w:r>
      <w:r w:rsidRPr="00397E8F">
        <w:rPr>
          <w:rFonts w:ascii="Times New Roman" w:hAnsi="Times New Roman" w:cs="Times New Roman" w:hint="eastAsia"/>
          <w:sz w:val="24"/>
          <w:szCs w:val="28"/>
        </w:rPr>
        <w:t>Å</w:t>
      </w:r>
      <w:r>
        <w:rPr>
          <w:rFonts w:ascii="Times New Roman" w:hAnsi="Times New Roman" w:cs="Times New Roman"/>
          <w:sz w:val="24"/>
          <w:szCs w:val="24"/>
        </w:rPr>
        <w:t xml:space="preserve">, which we referred as “backbone designability” and “motif designability”, respectively. The overall success rate are defined by finding sequences that both satisfying the two aspects of designability, while the number of sequences is carried on as the “Top </w:t>
      </w:r>
      <m:oMath>
        <m:r>
          <w:rPr>
            <w:rFonts w:ascii="Cambria Math" w:hAnsi="Cambria Math" w:cs="Times New Roman"/>
            <w:sz w:val="24"/>
            <w:szCs w:val="24"/>
          </w:rPr>
          <m:t>N</m:t>
        </m:r>
      </m:oMath>
      <w:r>
        <w:rPr>
          <w:rFonts w:ascii="Times New Roman" w:hAnsi="Times New Roman" w:cs="Times New Roman"/>
          <w:sz w:val="24"/>
          <w:szCs w:val="24"/>
        </w:rPr>
        <w:t>” strategy we used in the task of unconditional generation, while in this section we also choose</w:t>
      </w:r>
      <m:oMath>
        <m:r>
          <w:rPr>
            <w:rFonts w:ascii="Cambria Math" w:hAnsi="Cambria Math" w:cs="Times New Roman"/>
            <w:sz w:val="24"/>
            <w:szCs w:val="24"/>
          </w:rPr>
          <m:t xml:space="preserve"> N = 3.</m:t>
        </m:r>
      </m:oMath>
      <w:r>
        <w:rPr>
          <w:rFonts w:ascii="Times New Roman" w:hAnsi="Times New Roman" w:cs="Times New Roman" w:hint="eastAsia"/>
          <w:sz w:val="24"/>
          <w:szCs w:val="24"/>
        </w:rPr>
        <w:t xml:space="preserve"> </w:t>
      </w:r>
      <w:r>
        <w:rPr>
          <w:rFonts w:ascii="Times New Roman" w:hAnsi="Times New Roman" w:cs="Times New Roman"/>
          <w:sz w:val="24"/>
          <w:szCs w:val="28"/>
        </w:rPr>
        <w:t xml:space="preserve">We also noticed that a new success definition on motif-scaffolding task by treating motifs and scaffolds separately shas been brought out recently in </w:t>
      </w:r>
      <w:r>
        <w:rPr>
          <w:rFonts w:ascii="Times New Roman" w:hAnsi="Times New Roman" w:cs="Times New Roman"/>
          <w:sz w:val="24"/>
          <w:szCs w:val="28"/>
        </w:rPr>
        <w:fldChar w:fldCharType="begin"/>
      </w:r>
      <w:r w:rsidR="009E13E7">
        <w:rPr>
          <w:rFonts w:ascii="Times New Roman" w:hAnsi="Times New Roman" w:cs="Times New Roman"/>
          <w:sz w:val="24"/>
          <w:szCs w:val="28"/>
        </w:rPr>
        <w:instrText xml:space="preserve"> ADDIN EN.CITE &lt;EndNote&gt;&lt;Cite&gt;&lt;Author&gt;Yim&lt;/Author&gt;&lt;Year&gt;2024&lt;/Year&gt;&lt;RecNum&gt;544&lt;/RecNum&gt;&lt;DisplayText&gt;[25]&lt;/DisplayText&gt;&lt;record&gt;&lt;rec-number&gt;544&lt;/rec-number&gt;&lt;foreign-keys&gt;&lt;key app="EN" db-id="srs055992vdfa4e2vwnp2xz5vpf5tfza9e5d" timestamp="1706035418"&gt;544&lt;/key&gt;&lt;/foreign-keys&gt;&lt;ref-type name="Journal Article"&gt;17&lt;/ref-type&gt;&lt;contributors&gt;&lt;authors&gt;&lt;author&gt;Yim, Jason&lt;/author&gt;&lt;author&gt;Campbell, Andrew&lt;/author&gt;&lt;author&gt;Mathieu, Emile&lt;/author&gt;&lt;author&gt;Foong, Andrew YK&lt;/author&gt;&lt;author&gt;Gastegger, Michael&lt;/author&gt;&lt;author&gt;Jiménez-Luna, José&lt;/author&gt;&lt;author&gt;Lewis, Sarah&lt;/author&gt;&lt;author&gt;Satorras, Victor Garcia&lt;/author&gt;&lt;author&gt;Veeling, Bastiaan S&lt;/author&gt;&lt;author&gt;Noé, Frank&lt;/author&gt;&lt;/authors&gt;&lt;/contributors&gt;&lt;titles&gt;&lt;title&gt;Improved motif-scaffolding with SE (3) flow matching&lt;/title&gt;&lt;secondary-title&gt;arXiv preprint arXiv:2401.04082&lt;/secondary-title&gt;&lt;/titles&gt;&lt;periodical&gt;&lt;full-title&gt;arXiv preprint arXiv:2401.04082&lt;/full-title&gt;&lt;/periodical&gt;&lt;dates&gt;&lt;year&gt;2024&lt;/year&gt;&lt;/dates&gt;&lt;urls&gt;&lt;/urls&gt;&lt;/record&gt;&lt;/Cite&gt;&lt;/EndNote&gt;</w:instrText>
      </w:r>
      <w:r>
        <w:rPr>
          <w:rFonts w:ascii="Times New Roman" w:hAnsi="Times New Roman" w:cs="Times New Roman"/>
          <w:sz w:val="24"/>
          <w:szCs w:val="28"/>
        </w:rPr>
        <w:fldChar w:fldCharType="separate"/>
      </w:r>
      <w:r w:rsidR="009E13E7">
        <w:rPr>
          <w:rFonts w:ascii="Times New Roman" w:hAnsi="Times New Roman" w:cs="Times New Roman"/>
          <w:noProof/>
          <w:sz w:val="24"/>
          <w:szCs w:val="28"/>
        </w:rPr>
        <w:t>[25]</w:t>
      </w:r>
      <w:r>
        <w:rPr>
          <w:rFonts w:ascii="Times New Roman" w:hAnsi="Times New Roman" w:cs="Times New Roman"/>
          <w:sz w:val="24"/>
          <w:szCs w:val="28"/>
        </w:rPr>
        <w:fldChar w:fldCharType="end"/>
      </w:r>
      <w:r>
        <w:rPr>
          <w:rFonts w:ascii="Times New Roman" w:hAnsi="Times New Roman" w:cs="Times New Roman"/>
          <w:sz w:val="24"/>
          <w:szCs w:val="28"/>
        </w:rPr>
        <w:t>, whereas we didn’t conduct this due to the scope of our work, but as a constructive metric to be studied in the future.</w:t>
      </w:r>
    </w:p>
    <w:p w14:paraId="02CFB2B2" w14:textId="77777777" w:rsidR="0073407A" w:rsidRDefault="0073407A" w:rsidP="0073407A">
      <w:pPr>
        <w:spacing w:line="288" w:lineRule="auto"/>
        <w:rPr>
          <w:rFonts w:ascii="Times New Roman" w:hAnsi="Times New Roman" w:cs="Times New Roman"/>
          <w:sz w:val="24"/>
          <w:szCs w:val="28"/>
        </w:rPr>
      </w:pPr>
    </w:p>
    <w:p w14:paraId="7506FB14" w14:textId="41847166" w:rsidR="0073407A" w:rsidRPr="00E874A7"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8"/>
        </w:rPr>
        <w:t xml:space="preserve">The </w:t>
      </w:r>
      <w:r w:rsidRPr="00BB0492">
        <w:rPr>
          <w:rFonts w:ascii="Times New Roman" w:hAnsi="Times New Roman" w:cs="Times New Roman"/>
          <w:sz w:val="24"/>
          <w:szCs w:val="28"/>
        </w:rPr>
        <w:t>predicted local-distance difference test</w:t>
      </w:r>
      <w:r>
        <w:rPr>
          <w:rFonts w:ascii="Times New Roman" w:hAnsi="Times New Roman" w:cs="Times New Roman"/>
          <w:sz w:val="24"/>
          <w:szCs w:val="28"/>
        </w:rPr>
        <w:t xml:space="preserve"> (</w:t>
      </w:r>
      <w:proofErr w:type="spellStart"/>
      <w:r>
        <w:rPr>
          <w:rFonts w:ascii="Times New Roman" w:hAnsi="Times New Roman" w:cs="Times New Roman"/>
          <w:sz w:val="24"/>
          <w:szCs w:val="28"/>
        </w:rPr>
        <w:t>pLDDT</w:t>
      </w:r>
      <w:proofErr w:type="spellEnd"/>
      <w:r>
        <w:rPr>
          <w:rFonts w:ascii="Times New Roman" w:hAnsi="Times New Roman" w:cs="Times New Roman"/>
          <w:sz w:val="24"/>
          <w:szCs w:val="28"/>
        </w:rPr>
        <w:t>) and predicted aligned error (</w:t>
      </w:r>
      <w:proofErr w:type="spellStart"/>
      <w:r>
        <w:rPr>
          <w:rFonts w:ascii="Times New Roman" w:hAnsi="Times New Roman" w:cs="Times New Roman"/>
          <w:sz w:val="24"/>
          <w:szCs w:val="28"/>
        </w:rPr>
        <w:t>pAE</w:t>
      </w:r>
      <w:proofErr w:type="spellEnd"/>
      <w:r>
        <w:rPr>
          <w:rFonts w:ascii="Times New Roman" w:hAnsi="Times New Roman" w:cs="Times New Roman"/>
          <w:sz w:val="24"/>
          <w:szCs w:val="28"/>
        </w:rPr>
        <w:t xml:space="preserve">) raised by AlphaFold2 are two candidates for the backbone success definition in our evaluation pipeline. While they have potential in measuring designability and the latter one was once used for success definition in </w:t>
      </w:r>
      <w:proofErr w:type="spellStart"/>
      <w:r>
        <w:rPr>
          <w:rFonts w:ascii="Times New Roman" w:hAnsi="Times New Roman" w:cs="Times New Roman"/>
          <w:i/>
          <w:iCs/>
          <w:sz w:val="24"/>
          <w:szCs w:val="28"/>
        </w:rPr>
        <w:t>RFdiffusion</w:t>
      </w:r>
      <w:proofErr w:type="spellEnd"/>
      <w:r>
        <w:rPr>
          <w:rFonts w:ascii="Times New Roman" w:hAnsi="Times New Roman" w:cs="Times New Roman"/>
          <w:sz w:val="24"/>
          <w:szCs w:val="28"/>
        </w:rPr>
        <w:t xml:space="preserve">, we argue they are not the best choice in our evaluation for two </w:t>
      </w:r>
      <w:r>
        <w:rPr>
          <w:rFonts w:ascii="Times New Roman" w:hAnsi="Times New Roman" w:cs="Times New Roman" w:hint="eastAsia"/>
          <w:sz w:val="24"/>
          <w:szCs w:val="28"/>
        </w:rPr>
        <w:t>particular</w:t>
      </w:r>
      <w:r>
        <w:rPr>
          <w:rFonts w:ascii="Times New Roman" w:hAnsi="Times New Roman" w:cs="Times New Roman"/>
          <w:sz w:val="24"/>
          <w:szCs w:val="28"/>
        </w:rPr>
        <w:t xml:space="preserve"> factors: First, they are highly relative to </w:t>
      </w:r>
      <w:r>
        <w:rPr>
          <w:rFonts w:ascii="Times New Roman" w:hAnsi="Times New Roman" w:cs="Times New Roman" w:hint="eastAsia"/>
          <w:sz w:val="24"/>
          <w:szCs w:val="28"/>
        </w:rPr>
        <w:t>particular</w:t>
      </w:r>
      <w:r>
        <w:rPr>
          <w:rFonts w:ascii="Times New Roman" w:hAnsi="Times New Roman" w:cs="Times New Roman"/>
          <w:sz w:val="24"/>
          <w:szCs w:val="28"/>
        </w:rPr>
        <w:t xml:space="preserve"> protein structure prediction methods, which might brought external bias to the pipeline; Second, we found a strong relationship between </w:t>
      </w:r>
      <w:proofErr w:type="spellStart"/>
      <w:r>
        <w:rPr>
          <w:rFonts w:ascii="Times New Roman" w:hAnsi="Times New Roman" w:cs="Times New Roman"/>
          <w:sz w:val="24"/>
          <w:szCs w:val="28"/>
        </w:rPr>
        <w:t>sc</w:t>
      </w:r>
      <w:proofErr w:type="spellEnd"/>
      <w:r>
        <w:rPr>
          <w:rFonts w:ascii="Times New Roman" w:hAnsi="Times New Roman" w:cs="Times New Roman"/>
          <w:sz w:val="24"/>
          <w:szCs w:val="28"/>
        </w:rPr>
        <w:t xml:space="preserve">-TM and these two metrics respectively during our </w:t>
      </w:r>
      <w:r>
        <w:rPr>
          <w:rFonts w:ascii="Times New Roman" w:hAnsi="Times New Roman" w:cs="Times New Roman" w:hint="eastAsia"/>
          <w:sz w:val="24"/>
          <w:szCs w:val="28"/>
        </w:rPr>
        <w:t>preliminary</w:t>
      </w:r>
      <w:r>
        <w:rPr>
          <w:rFonts w:ascii="Times New Roman" w:hAnsi="Times New Roman" w:cs="Times New Roman"/>
          <w:sz w:val="24"/>
          <w:szCs w:val="28"/>
        </w:rPr>
        <w:t xml:space="preserve"> experiments, whose results we display in </w:t>
      </w:r>
      <w:r>
        <w:rPr>
          <w:rFonts w:ascii="Times New Roman" w:hAnsi="Times New Roman" w:cs="Times New Roman"/>
          <w:b/>
          <w:bCs/>
          <w:sz w:val="24"/>
          <w:szCs w:val="28"/>
        </w:rPr>
        <w:t xml:space="preserve">Supplementary Figure </w:t>
      </w:r>
      <w:r w:rsidR="004F2823">
        <w:rPr>
          <w:rFonts w:ascii="Times New Roman" w:hAnsi="Times New Roman" w:cs="Times New Roman" w:hint="eastAsia"/>
          <w:b/>
          <w:bCs/>
          <w:sz w:val="24"/>
          <w:szCs w:val="28"/>
        </w:rPr>
        <w:t>8</w:t>
      </w:r>
      <w:r>
        <w:rPr>
          <w:rFonts w:ascii="Times New Roman" w:hAnsi="Times New Roman" w:cs="Times New Roman"/>
          <w:sz w:val="24"/>
          <w:szCs w:val="28"/>
        </w:rPr>
        <w:t xml:space="preserve">. Nevertheless, they are still potential useful under some specific circumstances, such as </w:t>
      </w:r>
      <w:proofErr w:type="spellStart"/>
      <w:r>
        <w:rPr>
          <w:rFonts w:ascii="Times New Roman" w:hAnsi="Times New Roman" w:cs="Times New Roman"/>
          <w:sz w:val="24"/>
          <w:szCs w:val="28"/>
        </w:rPr>
        <w:t>pLDDT</w:t>
      </w:r>
      <w:proofErr w:type="spellEnd"/>
      <w:r>
        <w:rPr>
          <w:rFonts w:ascii="Times New Roman" w:hAnsi="Times New Roman" w:cs="Times New Roman"/>
          <w:sz w:val="24"/>
          <w:szCs w:val="28"/>
        </w:rPr>
        <w:t xml:space="preserve"> for special regions in proteins and </w:t>
      </w:r>
      <w:proofErr w:type="spellStart"/>
      <w:r>
        <w:rPr>
          <w:rFonts w:ascii="Times New Roman" w:hAnsi="Times New Roman" w:cs="Times New Roman"/>
          <w:sz w:val="24"/>
          <w:szCs w:val="28"/>
        </w:rPr>
        <w:t>pAE</w:t>
      </w:r>
      <w:proofErr w:type="spellEnd"/>
      <w:r>
        <w:rPr>
          <w:rFonts w:ascii="Times New Roman" w:hAnsi="Times New Roman" w:cs="Times New Roman"/>
          <w:sz w:val="24"/>
          <w:szCs w:val="28"/>
        </w:rPr>
        <w:t xml:space="preserve"> for multi-domain proteins. We suggest using them </w:t>
      </w:r>
      <w:r>
        <w:rPr>
          <w:rFonts w:ascii="Times New Roman" w:hAnsi="Times New Roman" w:cs="Times New Roman" w:hint="eastAsia"/>
          <w:sz w:val="24"/>
          <w:szCs w:val="28"/>
        </w:rPr>
        <w:t>independent</w:t>
      </w:r>
      <w:r>
        <w:rPr>
          <w:rFonts w:ascii="Times New Roman" w:hAnsi="Times New Roman" w:cs="Times New Roman"/>
          <w:sz w:val="24"/>
          <w:szCs w:val="28"/>
        </w:rPr>
        <w:t>ly for special cases.</w:t>
      </w:r>
    </w:p>
    <w:p w14:paraId="1A6B0A1F" w14:textId="77777777" w:rsidR="0073407A" w:rsidRPr="00BA0F6F" w:rsidRDefault="0073407A" w:rsidP="0073407A">
      <w:pPr>
        <w:spacing w:line="288" w:lineRule="auto"/>
        <w:rPr>
          <w:rFonts w:ascii="Times New Roman" w:hAnsi="Times New Roman" w:cs="Times New Roman"/>
          <w:b/>
          <w:bCs/>
          <w:sz w:val="32"/>
          <w:szCs w:val="32"/>
        </w:rPr>
      </w:pPr>
      <w:r>
        <w:rPr>
          <w:rFonts w:ascii="Times New Roman" w:hAnsi="Times New Roman" w:cs="Times New Roman" w:hint="eastAsia"/>
          <w:b/>
          <w:bCs/>
          <w:sz w:val="32"/>
          <w:szCs w:val="32"/>
        </w:rPr>
        <w:t>N</w:t>
      </w:r>
      <w:r>
        <w:rPr>
          <w:rFonts w:ascii="Times New Roman" w:hAnsi="Times New Roman" w:cs="Times New Roman"/>
          <w:b/>
          <w:bCs/>
          <w:sz w:val="32"/>
          <w:szCs w:val="32"/>
        </w:rPr>
        <w:t>ovelty</w:t>
      </w:r>
    </w:p>
    <w:p w14:paraId="17700DD9" w14:textId="125DFA67" w:rsidR="0073407A" w:rsidRDefault="0073407A" w:rsidP="0073407A">
      <w:pPr>
        <w:spacing w:line="288" w:lineRule="auto"/>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hen considering the task of protein backbone generation, especially in the case of </w:t>
      </w:r>
      <w:r>
        <w:rPr>
          <w:rFonts w:ascii="Times New Roman" w:hAnsi="Times New Roman" w:cs="Times New Roman"/>
          <w:i/>
          <w:iCs/>
          <w:sz w:val="24"/>
          <w:szCs w:val="24"/>
        </w:rPr>
        <w:t xml:space="preserve">de novo </w:t>
      </w:r>
      <w:r>
        <w:rPr>
          <w:rFonts w:ascii="Times New Roman" w:hAnsi="Times New Roman" w:cs="Times New Roman"/>
          <w:sz w:val="24"/>
          <w:szCs w:val="24"/>
        </w:rPr>
        <w:t>protein design, we noticed that the ultimate objective of protein design is to design non-exist</w:t>
      </w:r>
      <w:r>
        <w:rPr>
          <w:rFonts w:ascii="Times New Roman" w:hAnsi="Times New Roman" w:cs="Times New Roman" w:hint="eastAsia"/>
          <w:sz w:val="24"/>
          <w:szCs w:val="24"/>
        </w:rPr>
        <w:t>ed</w:t>
      </w:r>
      <w:r>
        <w:rPr>
          <w:rFonts w:ascii="Times New Roman" w:hAnsi="Times New Roman" w:cs="Times New Roman"/>
          <w:sz w:val="24"/>
          <w:szCs w:val="24"/>
        </w:rPr>
        <w:t xml:space="preserve"> proteins, in other words, proteins with novel properties compared with those </w:t>
      </w:r>
      <w:r>
        <w:rPr>
          <w:rFonts w:ascii="Times New Roman" w:hAnsi="Times New Roman" w:cs="Times New Roman" w:hint="eastAsia"/>
          <w:sz w:val="24"/>
          <w:szCs w:val="24"/>
        </w:rPr>
        <w:t>existed</w:t>
      </w:r>
      <w:r>
        <w:rPr>
          <w:rFonts w:ascii="Times New Roman" w:hAnsi="Times New Roman" w:cs="Times New Roman"/>
          <w:sz w:val="24"/>
          <w:szCs w:val="24"/>
        </w:rPr>
        <w:t xml:space="preserve"> in nature. Since the three-dimensional structure of protein has a strong correlation with its functions, it is necessary to assess how similar these newly generated backbones to existed proteins in nature. Besides its downstream applications, </w:t>
      </w:r>
      <w:r>
        <w:rPr>
          <w:rFonts w:ascii="Times New Roman" w:hAnsi="Times New Roman" w:cs="Times New Roman"/>
          <w:sz w:val="24"/>
          <w:szCs w:val="24"/>
        </w:rPr>
        <w:lastRenderedPageBreak/>
        <w:t xml:space="preserve">the novelty of generated protein backbones is also an important metric for models themselves because it implies the out-of-distribution generalizability of model, since most of the methods use native proteins </w:t>
      </w:r>
      <w:r>
        <w:rPr>
          <w:rFonts w:ascii="Times New Roman" w:hAnsi="Times New Roman" w:cs="Times New Roman" w:hint="eastAsia"/>
          <w:sz w:val="24"/>
          <w:szCs w:val="24"/>
        </w:rPr>
        <w:t>data</w:t>
      </w:r>
      <w:r>
        <w:rPr>
          <w:rFonts w:ascii="Times New Roman" w:hAnsi="Times New Roman" w:cs="Times New Roman"/>
          <w:sz w:val="24"/>
          <w:szCs w:val="24"/>
        </w:rPr>
        <w:t>sets like CATH</w:t>
      </w:r>
      <w:r>
        <w:rPr>
          <w:rFonts w:ascii="Times New Roman" w:hAnsi="Times New Roman" w:cs="Times New Roman"/>
          <w:sz w:val="24"/>
          <w:szCs w:val="24"/>
        </w:rPr>
        <w:fldChar w:fldCharType="begin">
          <w:fldData xml:space="preserve">PEVuZE5vdGU+PENpdGU+PEF1dGhvcj5TaWxsaXRvZTwvQXV0aG9yPjxZZWFyPjIwMjA8L1llYXI+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PEVuZE5vdGU+PENpdGU+PEF1dGhvcj5TaWxsaXRvZTwvQXV0aG9yPjxZZWFyPjIwMjA8L1llYXI+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[26, 27]</w:t>
      </w:r>
      <w:r>
        <w:rPr>
          <w:rFonts w:ascii="Times New Roman" w:hAnsi="Times New Roman" w:cs="Times New Roman"/>
          <w:sz w:val="24"/>
          <w:szCs w:val="24"/>
        </w:rPr>
        <w:fldChar w:fldCharType="end"/>
      </w:r>
      <w:r>
        <w:rPr>
          <w:rFonts w:ascii="Times New Roman" w:hAnsi="Times New Roman" w:cs="Times New Roman"/>
          <w:sz w:val="24"/>
          <w:szCs w:val="24"/>
        </w:rPr>
        <w:t xml:space="preserve"> and Protein Data Bank (PDB)</w:t>
      </w:r>
      <w:r>
        <w:rPr>
          <w:rFonts w:ascii="Times New Roman" w:hAnsi="Times New Roman" w:cs="Times New Roman"/>
          <w:sz w:val="24"/>
          <w:szCs w:val="24"/>
        </w:rPr>
        <w:fldChar w:fldCharType="begin">
          <w:fldData xml:space="preserve">PEVuZE5vdGU+PENpdGU+PEF1dGhvcj5CdXJsZXk8L0F1dGhvcj48WWVhcj4yMDIyPC9ZZWFyPjxS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PEVuZE5vdGU+PENpdGU+PEF1dGhvcj5CdXJsZXk8L0F1dGhvcj48WWVhcj4yMDIyPC9ZZWFyPjxS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[28, 29]</w:t>
      </w:r>
      <w:r>
        <w:rPr>
          <w:rFonts w:ascii="Times New Roman" w:hAnsi="Times New Roman" w:cs="Times New Roman"/>
          <w:sz w:val="24"/>
          <w:szCs w:val="24"/>
        </w:rPr>
        <w:fldChar w:fldCharType="end"/>
      </w:r>
      <w:r>
        <w:rPr>
          <w:rFonts w:ascii="Times New Roman" w:hAnsi="Times New Roman" w:cs="Times New Roman"/>
          <w:sz w:val="24"/>
          <w:szCs w:val="24"/>
        </w:rPr>
        <w:t xml:space="preserve"> as training set. </w:t>
      </w:r>
    </w:p>
    <w:p w14:paraId="40CFF55B" w14:textId="77777777" w:rsidR="0073407A" w:rsidRDefault="0073407A" w:rsidP="0073407A">
      <w:pPr>
        <w:spacing w:line="288" w:lineRule="auto"/>
        <w:rPr>
          <w:rFonts w:ascii="Times New Roman" w:hAnsi="Times New Roman" w:cs="Times New Roman"/>
          <w:sz w:val="24"/>
          <w:szCs w:val="24"/>
        </w:rPr>
      </w:pPr>
    </w:p>
    <w:p w14:paraId="05046E64" w14:textId="77777777" w:rsidR="0073407A"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4"/>
        </w:rPr>
        <w:t>Some of the previously methods have already conducted experiments on the novelty analysis of generated protein backbones, with most of them focusing on finding the most similar protein structure in large protein databases like PDB, to the generated protein backbones. Next a similarity metric is carried out by calculating the TM-Score between these two structures, which is often referred as “</w:t>
      </w:r>
      <w:proofErr w:type="spellStart"/>
      <w:r>
        <w:rPr>
          <w:rFonts w:ascii="Times New Roman" w:hAnsi="Times New Roman" w:cs="Times New Roman"/>
          <w:sz w:val="24"/>
          <w:szCs w:val="24"/>
        </w:rPr>
        <w:t>pdbTM</w:t>
      </w:r>
      <w:proofErr w:type="spellEnd"/>
      <w:r>
        <w:rPr>
          <w:rFonts w:ascii="Times New Roman" w:hAnsi="Times New Roman" w:cs="Times New Roman"/>
          <w:sz w:val="24"/>
          <w:szCs w:val="24"/>
        </w:rPr>
        <w:t xml:space="preserve">”. If this value is low, it means that the generated backbones are novel compared to most of the existing experimentally solved native proteins, and vice versa. </w:t>
      </w:r>
    </w:p>
    <w:p w14:paraId="160BAD00" w14:textId="77777777" w:rsidR="0073407A" w:rsidRDefault="0073407A" w:rsidP="0073407A">
      <w:pPr>
        <w:spacing w:line="288" w:lineRule="auto"/>
        <w:rPr>
          <w:rFonts w:ascii="Times New Roman" w:hAnsi="Times New Roman" w:cs="Times New Roman"/>
          <w:sz w:val="24"/>
          <w:szCs w:val="24"/>
        </w:rPr>
      </w:pPr>
    </w:p>
    <w:p w14:paraId="58F89517" w14:textId="37FF0F4C" w:rsidR="0073407A"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4"/>
        </w:rPr>
        <w:t xml:space="preserve">We consider </w:t>
      </w:r>
      <w:proofErr w:type="spellStart"/>
      <w:r>
        <w:rPr>
          <w:rFonts w:ascii="Times New Roman" w:hAnsi="Times New Roman" w:cs="Times New Roman"/>
          <w:sz w:val="24"/>
          <w:szCs w:val="24"/>
        </w:rPr>
        <w:t>pdbTM</w:t>
      </w:r>
      <w:proofErr w:type="spellEnd"/>
      <w:r>
        <w:rPr>
          <w:rFonts w:ascii="Times New Roman" w:hAnsi="Times New Roman" w:cs="Times New Roman"/>
          <w:sz w:val="24"/>
          <w:szCs w:val="24"/>
        </w:rPr>
        <w:t xml:space="preserve"> a valuable metric for calculating novelty of generated protein backbones. Nevertheless, different methods use different searching tools and searching parameters, resulting in a gap to compare the novelty of different methods fairly. In this work, we use </w:t>
      </w:r>
      <w:proofErr w:type="spellStart"/>
      <w:r>
        <w:rPr>
          <w:rFonts w:ascii="Times New Roman" w:hAnsi="Times New Roman" w:cs="Times New Roman"/>
          <w:sz w:val="24"/>
          <w:szCs w:val="24"/>
        </w:rPr>
        <w:t>Foldseek</w:t>
      </w:r>
      <w:proofErr w:type="spellEnd"/>
      <w:r>
        <w:rPr>
          <w:rFonts w:ascii="Times New Roman" w:hAnsi="Times New Roman" w:cs="Times New Roman"/>
          <w:sz w:val="24"/>
          <w:szCs w:val="24"/>
        </w:rPr>
        <w:fldChar w:fldCharType="begin">
          <w:fldData xml:space="preserve">PEVuZE5vdGU+PENpdGU+PEF1dGhvcj52YW4gS2VtcGVuPC9BdXRob3I+PFllYXI+MjAyMzwvWWVh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</w:fldData>
        </w:fldChar>
      </w:r>
      <w:r w:rsidR="009E13E7">
        <w:rPr>
          <w:rFonts w:ascii="Times New Roman" w:hAnsi="Times New Roman" w:cs="Times New Roman"/>
          <w:sz w:val="24"/>
          <w:szCs w:val="24"/>
        </w:rPr>
        <w:instrText xml:space="preserve"> ADDIN EN.CITE </w:instrText>
      </w:r>
      <w:r w:rsidR="009E13E7">
        <w:rPr>
          <w:rFonts w:ascii="Times New Roman" w:hAnsi="Times New Roman" w:cs="Times New Roman"/>
          <w:sz w:val="24"/>
          <w:szCs w:val="24"/>
        </w:rPr>
        <w:fldChar w:fldCharType="begin">
          <w:fldData xml:space="preserve">PEVuZE5vdGU+PENpdGU+PEF1dGhvcj52YW4gS2VtcGVuPC9BdXRob3I+PFllYXI+MjAyMzwvWWVh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</w:fldData>
        </w:fldChar>
      </w:r>
      <w:r w:rsidR="009E13E7">
        <w:rPr>
          <w:rFonts w:ascii="Times New Roman" w:hAnsi="Times New Roman" w:cs="Times New Roman"/>
          <w:sz w:val="24"/>
          <w:szCs w:val="24"/>
        </w:rPr>
        <w:instrText xml:space="preserve"> ADDIN EN.CITE.DATA </w:instrText>
      </w:r>
      <w:r w:rsidR="009E13E7">
        <w:rPr>
          <w:rFonts w:ascii="Times New Roman" w:hAnsi="Times New Roman" w:cs="Times New Roman"/>
          <w:sz w:val="24"/>
          <w:szCs w:val="24"/>
        </w:rPr>
      </w:r>
      <w:r w:rsidR="009E13E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E13E7">
        <w:rPr>
          <w:rFonts w:ascii="Times New Roman" w:hAnsi="Times New Roman" w:cs="Times New Roman"/>
          <w:noProof/>
          <w:sz w:val="24"/>
          <w:szCs w:val="24"/>
        </w:rPr>
        <w:t>[30]</w:t>
      </w:r>
      <w:r>
        <w:rPr>
          <w:rFonts w:ascii="Times New Roman" w:hAnsi="Times New Roman" w:cs="Times New Roman"/>
          <w:sz w:val="24"/>
          <w:szCs w:val="24"/>
        </w:rPr>
        <w:fldChar w:fldCharType="end"/>
      </w:r>
      <w:r>
        <w:rPr>
          <w:rFonts w:ascii="Times New Roman" w:hAnsi="Times New Roman" w:cs="Times New Roman"/>
          <w:sz w:val="24"/>
          <w:szCs w:val="24"/>
        </w:rPr>
        <w:t xml:space="preserve"> to search generated backbones against PDB database to find their nearest protein structure. In order to make a fair comparison while maintaining computational efficiency, we apply the same parameter suite to all tested methods.</w:t>
      </w:r>
    </w:p>
    <w:p w14:paraId="537C871E" w14:textId="77777777" w:rsidR="0073407A" w:rsidRDefault="0073407A" w:rsidP="0073407A">
      <w:pPr>
        <w:spacing w:line="288" w:lineRule="auto"/>
        <w:rPr>
          <w:rFonts w:ascii="Times New Roman" w:hAnsi="Times New Roman" w:cs="Times New Roman"/>
          <w:sz w:val="24"/>
          <w:szCs w:val="24"/>
        </w:rPr>
      </w:pPr>
    </w:p>
    <w:p w14:paraId="6B587C16" w14:textId="77777777" w:rsidR="0073407A"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4"/>
        </w:rPr>
        <w:t xml:space="preserve">Beyond the original definition of </w:t>
      </w:r>
      <w:proofErr w:type="spellStart"/>
      <w:r>
        <w:rPr>
          <w:rFonts w:ascii="Times New Roman" w:hAnsi="Times New Roman" w:cs="Times New Roman"/>
          <w:sz w:val="24"/>
          <w:szCs w:val="24"/>
        </w:rPr>
        <w:t>pdbTM</w:t>
      </w:r>
      <w:proofErr w:type="spellEnd"/>
      <w:r>
        <w:rPr>
          <w:rFonts w:ascii="Times New Roman" w:hAnsi="Times New Roman" w:cs="Times New Roman"/>
          <w:sz w:val="24"/>
          <w:szCs w:val="24"/>
        </w:rPr>
        <w:t xml:space="preserve">, we found a </w:t>
      </w:r>
      <w:r>
        <w:rPr>
          <w:rFonts w:ascii="Times New Roman" w:hAnsi="Times New Roman" w:cs="Times New Roman" w:hint="eastAsia"/>
          <w:sz w:val="24"/>
          <w:szCs w:val="24"/>
        </w:rPr>
        <w:t>phenomenon</w:t>
      </w:r>
      <w:r>
        <w:rPr>
          <w:rFonts w:ascii="Times New Roman" w:hAnsi="Times New Roman" w:cs="Times New Roman"/>
          <w:sz w:val="24"/>
          <w:szCs w:val="24"/>
        </w:rPr>
        <w:t xml:space="preserve"> that though some of the protein backbones has low </w:t>
      </w:r>
      <w:proofErr w:type="spellStart"/>
      <w:r>
        <w:rPr>
          <w:rFonts w:ascii="Times New Roman" w:hAnsi="Times New Roman" w:cs="Times New Roman"/>
          <w:sz w:val="24"/>
          <w:szCs w:val="24"/>
        </w:rPr>
        <w:t>pdbTM</w:t>
      </w:r>
      <w:proofErr w:type="spellEnd"/>
      <w:r>
        <w:rPr>
          <w:rFonts w:ascii="Times New Roman" w:hAnsi="Times New Roman" w:cs="Times New Roman"/>
          <w:sz w:val="24"/>
          <w:szCs w:val="24"/>
        </w:rPr>
        <w:t xml:space="preserve"> values, they also behave bad in the aspect of designability, which is reasonable since some of the unrealistic protein backbones can hardly find similar protein partners in PDB naturally. Thus, we argue that some modifications should be taken to maintain the balance between novelty and designability. The way we take is to add a penalty to those with low designability, where the definition is formulated as follows:</w:t>
      </w:r>
    </w:p>
    <w:p w14:paraId="3C9D514D" w14:textId="77777777" w:rsidR="0073407A" w:rsidRPr="00D20A5D" w:rsidRDefault="00745E59" w:rsidP="0073407A">
      <w:pPr>
        <w:spacing w:line="288" w:lineRule="auto"/>
        <w:rPr>
          <w:rFonts w:ascii="Cambria Math" w:hAnsi="Cambria Math" w:cs="Times New Roman"/>
          <w:i/>
        </w:rPr>
      </w:pPr>
      <m:oMathPara>
        <m:oMathParaPr>
          <m:jc m:val="centerGroup"/>
        </m:oMathParaPr>
        <m:oMath>
          <m:sSub>
            <m:sSubPr>
              <m:ctrlPr>
                <w:rPr>
                  <w:rFonts w:ascii="Cambria Math" w:hAnsi="Cambria Math" w:cs="Times New Roman"/>
                  <w:i/>
                  <w:iCs/>
                </w:rPr>
              </m:ctrlPr>
            </m:sSubPr>
            <m:e>
              <m:r>
                <w:rPr>
                  <w:rFonts w:ascii="Cambria Math" w:hAnsi="Cambria Math" w:cs="Times New Roman"/>
                </w:rPr>
                <m:t>S</m:t>
              </m:r>
            </m:e>
            <m:sub>
              <m:r>
                <w:rPr>
                  <w:rFonts w:ascii="Cambria Math" w:hAnsi="Cambria Math" w:cs="Times New Roman"/>
                </w:rPr>
                <m:t>novelty</m:t>
              </m:r>
            </m:sub>
          </m:sSub>
          <m:r>
            <w:rPr>
              <w:rFonts w:ascii="Cambria Math" w:hAnsi="Cambria Math" w:cs="Times New Roman"/>
            </w:rPr>
            <m:t>=</m:t>
          </m:r>
          <m:d>
            <m:dPr>
              <m:begChr m:val="{"/>
              <m:endChr m:val=""/>
              <m:ctrlPr>
                <w:rPr>
                  <w:rFonts w:ascii="Cambria Math" w:hAnsi="Cambria Math" w:cs="Times New Roman"/>
                  <w:i/>
                  <w:iCs/>
                </w:rPr>
              </m:ctrlPr>
            </m:dPr>
            <m:e>
              <m:eqArr>
                <m:eqArrPr>
                  <m:ctrlPr>
                    <w:rPr>
                      <w:rFonts w:ascii="Cambria Math" w:hAnsi="Cambria Math" w:cs="Times New Roman"/>
                      <w:i/>
                      <w:iCs/>
                    </w:rPr>
                  </m:ctrlPr>
                </m:eqArrPr>
                <m:e>
                  <m:r>
                    <w:rPr>
                      <w:rFonts w:ascii="Cambria Math" w:hAnsi="Cambria Math" w:cs="Times New Roman"/>
                    </w:rPr>
                    <m:t>pdbTM+</m:t>
                  </m:r>
                  <m:d>
                    <m:dPr>
                      <m:ctrlPr>
                        <w:rPr>
                          <w:rFonts w:ascii="Cambria Math" w:hAnsi="Cambria Math" w:cs="Times New Roman"/>
                          <w:i/>
                          <w:iCs/>
                        </w:rPr>
                      </m:ctrlPr>
                    </m:dPr>
                    <m:e>
                      <m:r>
                        <w:rPr>
                          <w:rFonts w:ascii="Cambria Math" w:hAnsi="Cambria Math" w:cs="Times New Roman"/>
                        </w:rPr>
                        <m:t>0.5-w</m:t>
                      </m:r>
                      <m:f>
                        <m:fPr>
                          <m:ctrlPr>
                            <w:rPr>
                              <w:rFonts w:ascii="Cambria Math" w:eastAsia="Cambria Math" w:hAnsi="Cambria Math" w:cs="Times New Roman"/>
                              <w:iCs/>
                            </w:rPr>
                          </m:ctrlPr>
                        </m:fPr>
                        <m:num>
                          <m:r>
                            <m:rPr>
                              <m:sty m:val="p"/>
                            </m:rPr>
                            <w:rPr>
                              <w:rFonts w:ascii="Cambria Math" w:eastAsia="Cambria Math" w:hAnsi="Cambria Math" w:cs="Cambria Math"/>
                            </w:rPr>
                            <m:t>1</m:t>
                          </m:r>
                        </m:num>
                        <m:den>
                          <m:r>
                            <m:rPr>
                              <m:sty m:val="p"/>
                            </m:rPr>
                            <w:rPr>
                              <w:rFonts w:ascii="Cambria Math" w:eastAsia="Cambria Math" w:hAnsi="Cambria Math" w:cs="Cambria Math"/>
                            </w:rPr>
                            <m:t>n</m:t>
                          </m:r>
                        </m:den>
                      </m:f>
                      <m:nary>
                        <m:naryPr>
                          <m:chr m:val="∑"/>
                          <m:ctrlPr>
                            <w:rPr>
                              <w:rFonts w:ascii="Cambria Math" w:hAnsi="Cambria Math" w:cs="Times New Roman"/>
                              <w:i/>
                              <w:iCs/>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scTM</m:t>
                          </m:r>
                        </m:e>
                      </m:nary>
                    </m:e>
                  </m:d>
                  <m:r>
                    <w:rPr>
                      <w:rFonts w:ascii="Cambria Math" w:hAnsi="Cambria Math" w:cs="Times New Roman"/>
                    </w:rPr>
                    <m:t>,</m:t>
                  </m:r>
                  <m:f>
                    <m:fPr>
                      <m:ctrlPr>
                        <w:rPr>
                          <w:rFonts w:ascii="Cambria Math" w:eastAsia="Cambria Math" w:hAnsi="Cambria Math" w:cs="Times New Roman"/>
                          <w:iCs/>
                        </w:rPr>
                      </m:ctrlPr>
                    </m:fPr>
                    <m:num>
                      <m:r>
                        <m:rPr>
                          <m:sty m:val="p"/>
                        </m:rPr>
                        <w:rPr>
                          <w:rFonts w:ascii="Cambria Math" w:eastAsia="Cambria Math" w:hAnsi="Cambria Math" w:cs="Cambria Math"/>
                        </w:rPr>
                        <m:t>1</m:t>
                      </m:r>
                    </m:num>
                    <m:den>
                      <m:r>
                        <m:rPr>
                          <m:sty m:val="p"/>
                        </m:rPr>
                        <w:rPr>
                          <w:rFonts w:ascii="Cambria Math" w:eastAsia="Cambria Math" w:hAnsi="Cambria Math" w:cs="Cambria Math"/>
                        </w:rPr>
                        <m:t>n</m:t>
                      </m:r>
                    </m:den>
                  </m:f>
                  <m:nary>
                    <m:naryPr>
                      <m:chr m:val="∑"/>
                      <m:ctrlPr>
                        <w:rPr>
                          <w:rFonts w:ascii="Cambria Math" w:hAnsi="Cambria Math" w:cs="Times New Roman"/>
                          <w:i/>
                          <w:iCs/>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scTM&lt;0.5</m:t>
                      </m:r>
                    </m:e>
                  </m:nary>
                </m:e>
                <m:e>
                  <m:r>
                    <w:rPr>
                      <w:rFonts w:ascii="Cambria Math" w:hAnsi="Cambria Math" w:cs="Times New Roman"/>
                    </w:rPr>
                    <m:t>pdbTM,</m:t>
                  </m:r>
                  <m:f>
                    <m:fPr>
                      <m:ctrlPr>
                        <w:rPr>
                          <w:rFonts w:ascii="Cambria Math" w:eastAsia="Cambria Math" w:hAnsi="Cambria Math" w:cs="Times New Roman"/>
                          <w:iCs/>
                        </w:rPr>
                      </m:ctrlPr>
                    </m:fPr>
                    <m:num>
                      <m:r>
                        <m:rPr>
                          <m:sty m:val="p"/>
                        </m:rPr>
                        <w:rPr>
                          <w:rFonts w:ascii="Cambria Math" w:eastAsia="Cambria Math" w:hAnsi="Cambria Math" w:cs="Cambria Math"/>
                        </w:rPr>
                        <m:t>1</m:t>
                      </m:r>
                    </m:num>
                    <m:den>
                      <m:r>
                        <m:rPr>
                          <m:sty m:val="p"/>
                        </m:rPr>
                        <w:rPr>
                          <w:rFonts w:ascii="Cambria Math" w:eastAsia="Cambria Math" w:hAnsi="Cambria Math" w:cs="Cambria Math"/>
                        </w:rPr>
                        <m:t>n</m:t>
                      </m:r>
                    </m:den>
                  </m:f>
                  <m:nary>
                    <m:naryPr>
                      <m:chr m:val="∑"/>
                      <m:ctrlPr>
                        <w:rPr>
                          <w:rFonts w:ascii="Cambria Math" w:hAnsi="Cambria Math" w:cs="Times New Roman"/>
                          <w:i/>
                          <w:iCs/>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scTM&gt;0.5</m:t>
                      </m:r>
                    </m:e>
                  </m:nary>
                  <m:r>
                    <w:rPr>
                      <w:rFonts w:ascii="Cambria Math" w:hAnsi="Cambria Math" w:cs="Times New Roman"/>
                    </w:rPr>
                    <m:t xml:space="preserve"> </m:t>
                  </m:r>
                </m:e>
              </m:eqArr>
            </m:e>
          </m:d>
        </m:oMath>
      </m:oMathPara>
    </w:p>
    <w:p w14:paraId="7A44D3CE" w14:textId="77777777" w:rsidR="0073407A"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4"/>
        </w:rPr>
        <w:t>Here we define a novelty score by putting a penalty on less-designable backbones.</w:t>
      </w:r>
    </w:p>
    <w:p w14:paraId="3D7E8810" w14:textId="77777777" w:rsidR="0073407A" w:rsidRDefault="0073407A" w:rsidP="0073407A">
      <w:pPr>
        <w:spacing w:line="288" w:lineRule="auto"/>
        <w:rPr>
          <w:rFonts w:ascii="Times New Roman" w:hAnsi="Times New Roman" w:cs="Times New Roman"/>
          <w:sz w:val="24"/>
          <w:szCs w:val="24"/>
        </w:rPr>
      </w:pPr>
    </w:p>
    <w:p w14:paraId="3A369BF7" w14:textId="77777777" w:rsidR="0073407A" w:rsidRPr="00EF5887" w:rsidRDefault="0073407A" w:rsidP="0073407A">
      <w:pPr>
        <w:spacing w:line="288" w:lineRule="auto"/>
        <w:rPr>
          <w:rFonts w:ascii="Times New Roman" w:hAnsi="Times New Roman" w:cs="Times New Roman"/>
          <w:b/>
          <w:bCs/>
          <w:sz w:val="30"/>
          <w:szCs w:val="30"/>
        </w:rPr>
      </w:pPr>
      <w:r>
        <w:rPr>
          <w:rFonts w:ascii="Times New Roman" w:hAnsi="Times New Roman" w:cs="Times New Roman"/>
          <w:b/>
          <w:bCs/>
          <w:sz w:val="30"/>
          <w:szCs w:val="30"/>
        </w:rPr>
        <w:t>Diversity</w:t>
      </w:r>
    </w:p>
    <w:p w14:paraId="5C0A1783" w14:textId="40026BB9" w:rsidR="0073407A" w:rsidRPr="005778BC" w:rsidRDefault="0073407A" w:rsidP="0073407A">
      <w:pPr>
        <w:spacing w:line="288" w:lineRule="auto"/>
        <w:rPr>
          <w:rFonts w:ascii="Times New Roman" w:hAnsi="Times New Roman" w:cs="Times New Roman"/>
          <w:sz w:val="24"/>
          <w:szCs w:val="24"/>
        </w:rPr>
      </w:pPr>
      <w:r>
        <w:rPr>
          <w:rFonts w:ascii="Times New Roman" w:hAnsi="Times New Roman" w:cs="Times New Roman"/>
          <w:sz w:val="24"/>
          <w:szCs w:val="24"/>
        </w:rPr>
        <w:t xml:space="preserve">We utilized </w:t>
      </w:r>
      <w:proofErr w:type="spellStart"/>
      <w:r>
        <w:rPr>
          <w:rFonts w:ascii="Times New Roman" w:hAnsi="Times New Roman" w:cs="Times New Roman"/>
          <w:sz w:val="24"/>
          <w:szCs w:val="24"/>
        </w:rPr>
        <w:t>Foldseek</w:t>
      </w:r>
      <w:proofErr w:type="spellEnd"/>
      <w:r>
        <w:rPr>
          <w:rFonts w:ascii="Times New Roman" w:hAnsi="Times New Roman" w:cs="Times New Roman"/>
          <w:sz w:val="24"/>
          <w:szCs w:val="24"/>
        </w:rPr>
        <w:t xml:space="preserve">-cluster to cluster different groups and calculated the diversity value as then. Though different combination set of parameters had been tried, we found </w:t>
      </w:r>
      <w:proofErr w:type="spellStart"/>
      <w:r>
        <w:rPr>
          <w:rFonts w:ascii="Times New Roman" w:hAnsi="Times New Roman" w:cs="Times New Roman"/>
          <w:sz w:val="24"/>
          <w:szCs w:val="24"/>
        </w:rPr>
        <w:lastRenderedPageBreak/>
        <w:t>Foldseek</w:t>
      </w:r>
      <w:proofErr w:type="spellEnd"/>
      <w:r>
        <w:rPr>
          <w:rFonts w:ascii="Times New Roman" w:hAnsi="Times New Roman" w:cs="Times New Roman"/>
          <w:sz w:val="24"/>
          <w:szCs w:val="24"/>
        </w:rPr>
        <w:t xml:space="preserve">-cluster failed to cluster certain groups where error occurred during the prefilter step. We hypothesis this was because some of the groups has a relatively low diversity that </w:t>
      </w:r>
      <w:proofErr w:type="spellStart"/>
      <w:r>
        <w:rPr>
          <w:rFonts w:ascii="Times New Roman" w:hAnsi="Times New Roman" w:cs="Times New Roman"/>
          <w:sz w:val="24"/>
          <w:szCs w:val="24"/>
        </w:rPr>
        <w:t>Foldseek</w:t>
      </w:r>
      <w:proofErr w:type="spellEnd"/>
      <w:r>
        <w:rPr>
          <w:rFonts w:ascii="Times New Roman" w:hAnsi="Times New Roman" w:cs="Times New Roman"/>
          <w:sz w:val="24"/>
          <w:szCs w:val="24"/>
        </w:rPr>
        <w:t xml:space="preserve">-cluster could not assign enough non-redundant secondary structures. We used TM-score threshold = 0.5 during clustering throughout the evaluations process, and additional results by using TM-score threshold = 0.4 and TM-score threshold = 0.6 are displayed in </w:t>
      </w:r>
      <w:r>
        <w:rPr>
          <w:rFonts w:ascii="Times New Roman" w:hAnsi="Times New Roman" w:cs="Times New Roman"/>
          <w:b/>
          <w:bCs/>
          <w:sz w:val="24"/>
          <w:szCs w:val="24"/>
        </w:rPr>
        <w:t xml:space="preserve">Supplementary Figure </w:t>
      </w:r>
      <w:r w:rsidR="004F2823">
        <w:rPr>
          <w:rFonts w:ascii="Times New Roman" w:hAnsi="Times New Roman" w:cs="Times New Roman" w:hint="eastAsia"/>
          <w:b/>
          <w:bCs/>
          <w:sz w:val="24"/>
          <w:szCs w:val="24"/>
        </w:rPr>
        <w:t>9</w:t>
      </w:r>
      <w:r>
        <w:rPr>
          <w:rFonts w:ascii="Times New Roman" w:hAnsi="Times New Roman" w:cs="Times New Roman"/>
          <w:sz w:val="24"/>
          <w:szCs w:val="24"/>
        </w:rPr>
        <w:t>. Generally, two proteins with a TM-score above the T</w:t>
      </w:r>
      <w:r>
        <w:rPr>
          <w:rFonts w:ascii="Times New Roman" w:hAnsi="Times New Roman" w:cs="Times New Roman" w:hint="eastAsia"/>
          <w:sz w:val="24"/>
          <w:szCs w:val="24"/>
        </w:rPr>
        <w:t>M</w:t>
      </w:r>
      <w:r>
        <w:rPr>
          <w:rFonts w:ascii="Times New Roman" w:hAnsi="Times New Roman" w:cs="Times New Roman"/>
          <w:sz w:val="24"/>
          <w:szCs w:val="24"/>
        </w:rPr>
        <w:t>-score threshold are tend to be assigned to the same cluster, so the diversity might get higher as the value of threshold increases.</w:t>
      </w:r>
    </w:p>
    <w:p w14:paraId="03FCC118" w14:textId="0A34F30E" w:rsidR="0073407A" w:rsidRPr="0073407A" w:rsidRDefault="0073407A">
      <w:pPr>
        <w:widowControl/>
        <w:jc w:val="left"/>
        <w:rPr>
          <w:rFonts w:ascii="Times New Roman" w:hAnsi="Times New Roman" w:cs="Times New Roman"/>
          <w:sz w:val="24"/>
          <w:szCs w:val="24"/>
        </w:rPr>
      </w:pPr>
    </w:p>
    <w:p w14:paraId="7D2AB0F7" w14:textId="77777777" w:rsidR="004F67A1" w:rsidRDefault="004F67A1" w:rsidP="00622562">
      <w:pPr>
        <w:jc w:val="left"/>
        <w:rPr>
          <w:rFonts w:ascii="Times New Roman" w:hAnsi="Times New Roman" w:cs="Times New Roman"/>
          <w:sz w:val="24"/>
          <w:szCs w:val="24"/>
        </w:rPr>
      </w:pPr>
    </w:p>
    <w:p w14:paraId="5251257F" w14:textId="18F6CD0C" w:rsidR="003233FE" w:rsidRDefault="003233FE" w:rsidP="00622562">
      <w:pPr>
        <w:jc w:val="left"/>
        <w:rPr>
          <w:rFonts w:ascii="Times New Roman" w:hAnsi="Times New Roman" w:cs="Times New Roman"/>
          <w:b/>
          <w:bCs/>
          <w:sz w:val="32"/>
          <w:szCs w:val="32"/>
        </w:rPr>
      </w:pPr>
      <w:r w:rsidRPr="003233FE">
        <w:rPr>
          <w:rFonts w:ascii="Times New Roman" w:hAnsi="Times New Roman" w:cs="Times New Roman" w:hint="eastAsia"/>
          <w:b/>
          <w:bCs/>
          <w:sz w:val="32"/>
          <w:szCs w:val="32"/>
        </w:rPr>
        <w:t>R</w:t>
      </w:r>
      <w:r w:rsidRPr="003233FE">
        <w:rPr>
          <w:rFonts w:ascii="Times New Roman" w:hAnsi="Times New Roman" w:cs="Times New Roman"/>
          <w:b/>
          <w:bCs/>
          <w:sz w:val="32"/>
          <w:szCs w:val="32"/>
        </w:rPr>
        <w:t>anking Methods</w:t>
      </w:r>
    </w:p>
    <w:p w14:paraId="58B0F4B2" w14:textId="72986773" w:rsidR="00307FDE" w:rsidRPr="00307FDE" w:rsidRDefault="00307FDE" w:rsidP="00307FDE">
      <w:pPr>
        <w:spacing w:line="288" w:lineRule="auto"/>
        <w:jc w:val="left"/>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hroughout our ranking procedure, we used a combination of CRITIC technique for weight determination of different indicators and TOPSIS technique for the normalization and scoring of different methods.</w:t>
      </w:r>
    </w:p>
    <w:p w14:paraId="5C30CFF6" w14:textId="06177C40" w:rsidR="003233FE" w:rsidRDefault="003233FE" w:rsidP="00622562">
      <w:pPr>
        <w:jc w:val="left"/>
        <w:rPr>
          <w:rFonts w:ascii="Times New Roman" w:hAnsi="Times New Roman" w:cs="Times New Roman"/>
          <w:b/>
          <w:bCs/>
          <w:sz w:val="30"/>
          <w:szCs w:val="30"/>
        </w:rPr>
      </w:pPr>
      <w:r>
        <w:rPr>
          <w:rFonts w:ascii="Times New Roman" w:hAnsi="Times New Roman" w:cs="Times New Roman" w:hint="eastAsia"/>
          <w:b/>
          <w:bCs/>
          <w:sz w:val="30"/>
          <w:szCs w:val="30"/>
        </w:rPr>
        <w:t>C</w:t>
      </w:r>
      <w:r>
        <w:rPr>
          <w:rFonts w:ascii="Times New Roman" w:hAnsi="Times New Roman" w:cs="Times New Roman"/>
          <w:b/>
          <w:bCs/>
          <w:sz w:val="30"/>
          <w:szCs w:val="30"/>
        </w:rPr>
        <w:t>RITIC</w:t>
      </w:r>
    </w:p>
    <w:p w14:paraId="0510A0BF" w14:textId="33FBC8E2" w:rsidR="003233FE" w:rsidRDefault="003233FE" w:rsidP="003233FE">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cs="Times New Roman" w:hint="eastAsia"/>
          <w:sz w:val="24"/>
          <w:szCs w:val="24"/>
        </w:rPr>
        <w:t>T</w:t>
      </w:r>
      <w:r>
        <w:rPr>
          <w:rFonts w:ascii="Times New Roman" w:hAnsi="Times New Roman" w:cs="Times New Roman"/>
          <w:sz w:val="24"/>
          <w:szCs w:val="24"/>
        </w:rPr>
        <w:t xml:space="preserve">he </w:t>
      </w:r>
      <w:proofErr w:type="spellStart"/>
      <w:r>
        <w:rPr>
          <w:rFonts w:ascii="Times New Roman" w:hAnsi="Times New Roman" w:cs="Times New Roman"/>
          <w:sz w:val="24"/>
          <w:szCs w:val="24"/>
        </w:rPr>
        <w:t>CRiteria</w:t>
      </w:r>
      <w:proofErr w:type="spellEnd"/>
      <w:r>
        <w:rPr>
          <w:rFonts w:ascii="Times New Roman" w:hAnsi="Times New Roman" w:cs="Times New Roman"/>
          <w:sz w:val="24"/>
          <w:szCs w:val="24"/>
        </w:rPr>
        <w:t xml:space="preserve"> Importance Through Intercriteria Correlation (CRITIC) is a technique that obtains the objective weights of relative importance which is widely utilized by decision-makers. </w:t>
      </w:r>
      <w:bookmarkStart w:id="3" w:name="_Hlk158418588"/>
      <w:r w:rsidR="00F47AD4">
        <w:rPr>
          <w:rFonts w:ascii="Times New Roman" w:hAnsi="Times New Roman" w:cs="Times New Roman"/>
          <w:sz w:val="24"/>
          <w:szCs w:val="24"/>
        </w:rPr>
        <w:t xml:space="preserve">It </w:t>
      </w:r>
      <w:r w:rsidRPr="00521936">
        <w:rPr>
          <w:rFonts w:ascii="Times New Roman" w:hAnsi="Times New Roman"/>
          <w:sz w:val="24"/>
          <w:shd w:val="clear" w:color="auto" w:fill="FFFFFF"/>
        </w:rPr>
        <w:t xml:space="preserve">uses the standard deviation </w:t>
      </w:r>
      <m:oMath>
        <m:sSub>
          <m:sSubPr>
            <m:ctrlPr>
              <w:rPr>
                <w:rFonts w:ascii="Cambria Math" w:hAnsi="Cambria Math"/>
                <w:bCs/>
                <w:i/>
                <w:sz w:val="24"/>
              </w:rPr>
            </m:ctrlPr>
          </m:sSubPr>
          <m:e>
            <m:r>
              <w:rPr>
                <w:rFonts w:ascii="Cambria Math" w:hAnsi="Cambria Math"/>
                <w:sz w:val="24"/>
              </w:rPr>
              <m:t>S</m:t>
            </m:r>
          </m:e>
          <m:sub>
            <m:r>
              <w:rPr>
                <w:rFonts w:ascii="Cambria Math" w:hAnsi="Cambria Math"/>
                <w:sz w:val="24"/>
              </w:rPr>
              <m:t>j</m:t>
            </m:r>
          </m:sub>
        </m:sSub>
      </m:oMath>
      <w:r w:rsidRPr="00521936">
        <w:rPr>
          <w:rFonts w:ascii="Times New Roman" w:hAnsi="Times New Roman"/>
          <w:sz w:val="24"/>
          <w:shd w:val="clear" w:color="auto" w:fill="FFFFFF"/>
        </w:rPr>
        <w:t xml:space="preserve"> to indicate the variation of values within each indicator. A larger standard deviation indicates a greater variation in protein design methods, which reflects more information and stronger evaluation intensity for that indicator, </w:t>
      </w:r>
      <w:r w:rsidR="00F47AD4">
        <w:rPr>
          <w:rFonts w:ascii="Times New Roman" w:hAnsi="Times New Roman"/>
          <w:sz w:val="24"/>
          <w:shd w:val="clear" w:color="auto" w:fill="FFFFFF"/>
        </w:rPr>
        <w:t>for which</w:t>
      </w:r>
      <w:r w:rsidRPr="00521936">
        <w:rPr>
          <w:rFonts w:ascii="Times New Roman" w:hAnsi="Times New Roman"/>
          <w:sz w:val="24"/>
          <w:shd w:val="clear" w:color="auto" w:fill="FFFFFF"/>
        </w:rPr>
        <w:t xml:space="preserve"> it </w:t>
      </w:r>
      <w:r w:rsidR="00F47AD4">
        <w:rPr>
          <w:rFonts w:ascii="Times New Roman" w:hAnsi="Times New Roman"/>
          <w:sz w:val="24"/>
          <w:shd w:val="clear" w:color="auto" w:fill="FFFFFF"/>
        </w:rPr>
        <w:t>is</w:t>
      </w:r>
      <w:r w:rsidRPr="00521936">
        <w:rPr>
          <w:rFonts w:ascii="Times New Roman" w:hAnsi="Times New Roman"/>
          <w:sz w:val="24"/>
          <w:shd w:val="clear" w:color="auto" w:fill="FFFFFF"/>
        </w:rPr>
        <w:t xml:space="preserve"> assigned a higher weight</w:t>
      </w:r>
      <w:r w:rsidR="00F47AD4">
        <w:rPr>
          <w:rFonts w:ascii="Times New Roman" w:hAnsi="Times New Roman"/>
          <w:sz w:val="24"/>
          <w:shd w:val="clear" w:color="auto" w:fill="FFFFFF"/>
        </w:rPr>
        <w:t xml:space="preserve"> relative to others</w:t>
      </w:r>
      <w:r w:rsidRPr="00521936">
        <w:rPr>
          <w:rFonts w:ascii="Times New Roman" w:hAnsi="Times New Roman"/>
          <w:sz w:val="24"/>
          <w:shd w:val="clear" w:color="auto" w:fill="FFFFFF"/>
        </w:rPr>
        <w:t xml:space="preserve">. </w:t>
      </w:r>
    </w:p>
    <w:p w14:paraId="532A6F10" w14:textId="0E6F7FE1" w:rsidR="00F47AD4" w:rsidRPr="00521936" w:rsidRDefault="00F47AD4" w:rsidP="003233FE">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hint="eastAsia"/>
          <w:sz w:val="24"/>
          <w:shd w:val="clear" w:color="auto" w:fill="FFFFFF"/>
        </w:rPr>
        <w:t>C</w:t>
      </w:r>
      <w:r>
        <w:rPr>
          <w:rFonts w:ascii="Times New Roman" w:hAnsi="Times New Roman"/>
          <w:sz w:val="24"/>
          <w:shd w:val="clear" w:color="auto" w:fill="FFFFFF"/>
        </w:rPr>
        <w:t xml:space="preserve">onsider we have </w:t>
      </w:r>
      <m:oMath>
        <m:r>
          <w:rPr>
            <w:rFonts w:ascii="Cambria Math" w:hAnsi="Cambria Math"/>
            <w:sz w:val="24"/>
            <w:shd w:val="clear" w:color="auto" w:fill="FFFFFF"/>
          </w:rPr>
          <m:t>i</m:t>
        </m:r>
      </m:oMath>
      <w:r>
        <w:rPr>
          <w:rFonts w:ascii="Times New Roman" w:hAnsi="Times New Roman" w:hint="eastAsia"/>
          <w:sz w:val="24"/>
          <w:shd w:val="clear" w:color="auto" w:fill="FFFFFF"/>
        </w:rPr>
        <w:t xml:space="preserve"> </w:t>
      </w:r>
      <w:r>
        <w:rPr>
          <w:rFonts w:ascii="Times New Roman" w:hAnsi="Times New Roman"/>
          <w:sz w:val="24"/>
          <w:shd w:val="clear" w:color="auto" w:fill="FFFFFF"/>
        </w:rPr>
        <w:t xml:space="preserve">different methods evaluated by </w:t>
      </w:r>
      <m:oMath>
        <m:r>
          <w:rPr>
            <w:rFonts w:ascii="Cambria Math" w:hAnsi="Cambria Math"/>
            <w:sz w:val="24"/>
            <w:shd w:val="clear" w:color="auto" w:fill="FFFFFF"/>
          </w:rPr>
          <m:t>j</m:t>
        </m:r>
      </m:oMath>
      <w:r>
        <w:rPr>
          <w:rFonts w:ascii="Times New Roman" w:hAnsi="Times New Roman" w:hint="eastAsia"/>
          <w:sz w:val="24"/>
          <w:shd w:val="clear" w:color="auto" w:fill="FFFFFF"/>
        </w:rPr>
        <w:t xml:space="preserve"> </w:t>
      </w:r>
      <w:r>
        <w:rPr>
          <w:rFonts w:ascii="Times New Roman" w:hAnsi="Times New Roman"/>
          <w:sz w:val="24"/>
          <w:shd w:val="clear" w:color="auto" w:fill="FFFFFF"/>
        </w:rPr>
        <w:t xml:space="preserve">different indicators, the mean value </w:t>
      </w:r>
      <w:r>
        <w:rPr>
          <w:rFonts w:ascii="Times New Roman" w:hAnsi="Times New Roman" w:hint="eastAsia"/>
          <w:sz w:val="24"/>
          <w:shd w:val="clear" w:color="auto" w:fill="FFFFFF"/>
        </w:rPr>
        <w:t> </w:t>
      </w:r>
      <m:oMath>
        <m:sSub>
          <m:sSubPr>
            <m:ctrlPr>
              <w:rPr>
                <w:rFonts w:ascii="Cambria Math" w:hAnsi="Cambria Math"/>
                <w:bCs/>
                <w:i/>
                <w:sz w:val="24"/>
              </w:rPr>
            </m:ctrlPr>
          </m:sSubPr>
          <m:e>
            <m:acc>
              <m:accPr>
                <m:chr m:val="̅"/>
                <m:ctrlPr>
                  <w:rPr>
                    <w:rFonts w:ascii="Cambria Math" w:hAnsi="Cambria Math"/>
                    <w:i/>
                    <w:sz w:val="24"/>
                  </w:rPr>
                </m:ctrlPr>
              </m:accPr>
              <m:e>
                <m:r>
                  <w:rPr>
                    <w:rFonts w:ascii="Cambria Math" w:hAnsi="Cambria Math"/>
                    <w:sz w:val="24"/>
                  </w:rPr>
                  <m:t>x</m:t>
                </m:r>
              </m:e>
            </m:acc>
          </m:e>
          <m:sub>
            <m:r>
              <w:rPr>
                <w:rFonts w:ascii="Cambria Math" w:hAnsi="Cambria Math"/>
                <w:sz w:val="24"/>
              </w:rPr>
              <m:t>j</m:t>
            </m:r>
          </m:sub>
        </m:sSub>
      </m:oMath>
      <w:r>
        <w:rPr>
          <w:rFonts w:ascii="Times New Roman" w:hAnsi="Times New Roman"/>
          <w:sz w:val="24"/>
          <w:shd w:val="clear" w:color="auto" w:fill="FFFFFF"/>
        </w:rPr>
        <w:t xml:space="preserve"> and standard deviation </w:t>
      </w:r>
      <m:oMath>
        <m:sSub>
          <m:sSubPr>
            <m:ctrlPr>
              <w:rPr>
                <w:rFonts w:ascii="Cambria Math" w:hAnsi="Cambria Math"/>
                <w:i/>
                <w:sz w:val="24"/>
                <w:shd w:val="clear" w:color="auto" w:fill="FFFFFF"/>
              </w:rPr>
            </m:ctrlPr>
          </m:sSubPr>
          <m:e>
            <m:r>
              <w:rPr>
                <w:rFonts w:ascii="Cambria Math" w:hAnsi="Cambria Math"/>
                <w:sz w:val="24"/>
                <w:shd w:val="clear" w:color="auto" w:fill="FFFFFF"/>
              </w:rPr>
              <m:t>S</m:t>
            </m:r>
          </m:e>
          <m:sub>
            <m:r>
              <w:rPr>
                <w:rFonts w:ascii="Cambria Math" w:hAnsi="Cambria Math"/>
                <w:sz w:val="24"/>
                <w:shd w:val="clear" w:color="auto" w:fill="FFFFFF"/>
              </w:rPr>
              <m:t>j</m:t>
            </m:r>
          </m:sub>
        </m:sSub>
      </m:oMath>
      <w:r>
        <w:rPr>
          <w:rFonts w:ascii="Times New Roman" w:hAnsi="Times New Roman"/>
          <w:sz w:val="24"/>
          <w:shd w:val="clear" w:color="auto" w:fill="FFFFFF"/>
        </w:rPr>
        <w:t xml:space="preserve"> of each indicator is formulated as below:</w:t>
      </w:r>
    </w:p>
    <w:p w14:paraId="69F360E1" w14:textId="3FDA7DC9" w:rsidR="003233FE" w:rsidRPr="00521936" w:rsidRDefault="003233FE" w:rsidP="003233FE">
      <w:pPr>
        <w:tabs>
          <w:tab w:val="center" w:pos="4200"/>
          <w:tab w:val="right" w:pos="8400"/>
        </w:tabs>
        <w:spacing w:line="288" w:lineRule="auto"/>
        <w:jc w:val="left"/>
        <w:rPr>
          <w:rFonts w:ascii="Times New Roman" w:hAnsi="Times New Roman"/>
          <w:sz w:val="24"/>
          <w:shd w:val="clear" w:color="auto" w:fill="FFFFFF"/>
        </w:rPr>
      </w:pPr>
      <w:r w:rsidRPr="00521936">
        <w:rPr>
          <w:rFonts w:ascii="Times New Roman" w:hAnsi="Times New Roman"/>
          <w:bCs/>
          <w:sz w:val="24"/>
        </w:rPr>
        <w:tab/>
      </w:r>
      <m:oMath>
        <m:d>
          <m:dPr>
            <m:begChr m:val="{"/>
            <m:endChr m:val=""/>
            <m:ctrlPr>
              <w:rPr>
                <w:rFonts w:ascii="Cambria Math" w:hAnsi="Cambria Math"/>
                <w:bCs/>
                <w:i/>
                <w:sz w:val="24"/>
              </w:rPr>
            </m:ctrlPr>
          </m:dPr>
          <m:e>
            <m:eqArr>
              <m:eqArrPr>
                <m:ctrlPr>
                  <w:rPr>
                    <w:rFonts w:ascii="Cambria Math" w:hAnsi="Cambria Math"/>
                    <w:bCs/>
                    <w:i/>
                    <w:sz w:val="24"/>
                  </w:rPr>
                </m:ctrlPr>
              </m:eqArrPr>
              <m:e>
                <m:sSub>
                  <m:sSubPr>
                    <m:ctrlPr>
                      <w:rPr>
                        <w:rFonts w:ascii="Cambria Math" w:hAnsi="Cambria Math"/>
                        <w:bCs/>
                        <w:i/>
                        <w:sz w:val="24"/>
                      </w:rPr>
                    </m:ctrlPr>
                  </m:sSubPr>
                  <m:e>
                    <m:acc>
                      <m:accPr>
                        <m:chr m:val="̅"/>
                        <m:ctrlPr>
                          <w:rPr>
                            <w:rFonts w:ascii="Cambria Math" w:hAnsi="Cambria Math"/>
                            <w:i/>
                            <w:sz w:val="24"/>
                          </w:rPr>
                        </m:ctrlPr>
                      </m:accPr>
                      <m:e>
                        <m:r>
                          <w:rPr>
                            <w:rFonts w:ascii="Cambria Math" w:hAnsi="Cambria Math"/>
                            <w:sz w:val="24"/>
                          </w:rPr>
                          <m:t>x</m:t>
                        </m:r>
                      </m:e>
                    </m:acc>
                  </m:e>
                  <m:sub>
                    <m:r>
                      <w:rPr>
                        <w:rFonts w:ascii="Cambria Math" w:hAnsi="Cambria Math"/>
                        <w:sz w:val="24"/>
                      </w:rPr>
                      <m:t>j</m:t>
                    </m:r>
                  </m:sub>
                </m:sSub>
                <m:r>
                  <w:rPr>
                    <w:rFonts w:ascii="Cambria Math" w:hAnsi="Cambria Math"/>
                    <w:sz w:val="24"/>
                  </w:rPr>
                  <m:t>=</m:t>
                </m:r>
                <m:f>
                  <m:fPr>
                    <m:ctrlPr>
                      <w:rPr>
                        <w:rFonts w:ascii="Cambria Math" w:hAnsi="Cambria Math"/>
                        <w:bCs/>
                        <w:i/>
                        <w:sz w:val="24"/>
                      </w:rPr>
                    </m:ctrlPr>
                  </m:fPr>
                  <m:num>
                    <m:r>
                      <w:rPr>
                        <w:rFonts w:ascii="Cambria Math" w:hAnsi="Cambria Math"/>
                        <w:sz w:val="24"/>
                      </w:rPr>
                      <m:t>1</m:t>
                    </m:r>
                  </m:num>
                  <m:den>
                    <m:r>
                      <w:rPr>
                        <w:rFonts w:ascii="Cambria Math" w:hAnsi="Cambria Math"/>
                        <w:sz w:val="24"/>
                      </w:rPr>
                      <m:t>n</m:t>
                    </m:r>
                  </m:den>
                </m:f>
                <m:nary>
                  <m:naryPr>
                    <m:chr m:val="∑"/>
                    <m:limLoc m:val="subSup"/>
                    <m:ctrlPr>
                      <w:rPr>
                        <w:rFonts w:ascii="Cambria Math" w:hAnsi="Cambria Math"/>
                        <w:bCs/>
                        <w:i/>
                        <w:sz w:val="24"/>
                      </w:rPr>
                    </m:ctrlPr>
                  </m:naryPr>
                  <m:sub>
                    <m:r>
                      <w:rPr>
                        <w:rFonts w:ascii="Cambria Math" w:hAnsi="Cambria Math"/>
                        <w:sz w:val="24"/>
                      </w:rPr>
                      <m:t>i=1</m:t>
                    </m:r>
                  </m:sub>
                  <m:sup>
                    <m:r>
                      <w:rPr>
                        <w:rFonts w:ascii="Cambria Math" w:hAnsi="Cambria Math"/>
                        <w:sz w:val="24"/>
                      </w:rPr>
                      <m:t>n</m:t>
                    </m:r>
                  </m:sup>
                  <m:e>
                    <m:sSub>
                      <m:sSubPr>
                        <m:ctrlPr>
                          <w:rPr>
                            <w:rFonts w:ascii="Cambria Math" w:hAnsi="Cambria Math"/>
                            <w:bCs/>
                            <w:i/>
                            <w:sz w:val="24"/>
                          </w:rPr>
                        </m:ctrlPr>
                      </m:sSubPr>
                      <m:e>
                        <m:r>
                          <w:rPr>
                            <w:rFonts w:ascii="Cambria Math" w:hAnsi="Cambria Math"/>
                            <w:sz w:val="24"/>
                          </w:rPr>
                          <m:t>x</m:t>
                        </m:r>
                      </m:e>
                      <m:sub>
                        <m:r>
                          <w:rPr>
                            <w:rFonts w:ascii="Cambria Math" w:hAnsi="Cambria Math"/>
                            <w:sz w:val="24"/>
                          </w:rPr>
                          <m:t>ij</m:t>
                        </m:r>
                      </m:sub>
                    </m:sSub>
                  </m:e>
                </m:nary>
              </m:e>
              <m:e>
                <m:sSub>
                  <m:sSubPr>
                    <m:ctrlPr>
                      <w:rPr>
                        <w:rFonts w:ascii="Cambria Math" w:hAnsi="Cambria Math"/>
                        <w:bCs/>
                        <w:i/>
                        <w:sz w:val="24"/>
                      </w:rPr>
                    </m:ctrlPr>
                  </m:sSubPr>
                  <m:e>
                    <m:r>
                      <w:rPr>
                        <w:rFonts w:ascii="Cambria Math" w:hAnsi="Cambria Math"/>
                        <w:sz w:val="24"/>
                      </w:rPr>
                      <m:t>S</m:t>
                    </m:r>
                  </m:e>
                  <m:sub>
                    <m:r>
                      <w:rPr>
                        <w:rFonts w:ascii="Cambria Math" w:hAnsi="Cambria Math"/>
                        <w:sz w:val="24"/>
                      </w:rPr>
                      <m:t>j</m:t>
                    </m:r>
                  </m:sub>
                </m:sSub>
                <m:r>
                  <w:rPr>
                    <w:rFonts w:ascii="Cambria Math" w:hAnsi="Cambria Math"/>
                    <w:sz w:val="24"/>
                  </w:rPr>
                  <m:t>=</m:t>
                </m:r>
                <m:rad>
                  <m:radPr>
                    <m:degHide m:val="1"/>
                    <m:ctrlPr>
                      <w:rPr>
                        <w:rFonts w:ascii="Cambria Math" w:hAnsi="Cambria Math"/>
                        <w:bCs/>
                        <w:i/>
                        <w:sz w:val="24"/>
                      </w:rPr>
                    </m:ctrlPr>
                  </m:radPr>
                  <m:deg/>
                  <m:e>
                    <m:f>
                      <m:fPr>
                        <m:ctrlPr>
                          <w:rPr>
                            <w:rFonts w:ascii="Cambria Math" w:hAnsi="Cambria Math"/>
                            <w:bCs/>
                            <w:i/>
                            <w:sz w:val="24"/>
                          </w:rPr>
                        </m:ctrlPr>
                      </m:fPr>
                      <m:num>
                        <m:sSup>
                          <m:sSupPr>
                            <m:ctrlPr>
                              <w:rPr>
                                <w:rFonts w:ascii="Cambria Math" w:hAnsi="Cambria Math"/>
                                <w:bCs/>
                                <w:i/>
                                <w:sz w:val="24"/>
                              </w:rPr>
                            </m:ctrlPr>
                          </m:sSupPr>
                          <m:e>
                            <m:nary>
                              <m:naryPr>
                                <m:chr m:val="∑"/>
                                <m:limLoc m:val="undOvr"/>
                                <m:ctrlPr>
                                  <w:rPr>
                                    <w:rFonts w:ascii="Cambria Math" w:hAnsi="Cambria Math"/>
                                    <w:bCs/>
                                    <w:i/>
                                    <w:sz w:val="24"/>
                                  </w:rPr>
                                </m:ctrlPr>
                              </m:naryPr>
                              <m:sub>
                                <m:r>
                                  <w:rPr>
                                    <w:rFonts w:ascii="Cambria Math" w:hAnsi="Cambria Math"/>
                                    <w:sz w:val="24"/>
                                  </w:rPr>
                                  <m:t>i=1</m:t>
                                </m:r>
                              </m:sub>
                              <m:sup>
                                <m:r>
                                  <w:rPr>
                                    <w:rFonts w:ascii="Cambria Math" w:hAnsi="Cambria Math"/>
                                    <w:sz w:val="24"/>
                                  </w:rPr>
                                  <m:t>n</m:t>
                                </m:r>
                              </m:sup>
                              <m:e>
                                <m:r>
                                  <w:rPr>
                                    <w:rFonts w:ascii="Cambria Math" w:hAnsi="Cambria Math"/>
                                    <w:sz w:val="24"/>
                                  </w:rPr>
                                  <m:t>(</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ij</m:t>
                                    </m:r>
                                  </m:sub>
                                </m:sSub>
                                <m:r>
                                  <w:rPr>
                                    <w:rFonts w:ascii="Cambria Math" w:hAnsi="Cambria Math"/>
                                    <w:sz w:val="24"/>
                                  </w:rPr>
                                  <m:t>-</m:t>
                                </m:r>
                                <m:sSub>
                                  <m:sSubPr>
                                    <m:ctrlPr>
                                      <w:rPr>
                                        <w:rFonts w:ascii="Cambria Math" w:hAnsi="Cambria Math"/>
                                        <w:bCs/>
                                        <w:i/>
                                        <w:sz w:val="24"/>
                                      </w:rPr>
                                    </m:ctrlPr>
                                  </m:sSubPr>
                                  <m:e>
                                    <m:acc>
                                      <m:accPr>
                                        <m:chr m:val="̅"/>
                                        <m:ctrlPr>
                                          <w:rPr>
                                            <w:rFonts w:ascii="Cambria Math" w:hAnsi="Cambria Math"/>
                                            <w:i/>
                                            <w:sz w:val="24"/>
                                          </w:rPr>
                                        </m:ctrlPr>
                                      </m:accPr>
                                      <m:e>
                                        <m:r>
                                          <w:rPr>
                                            <w:rFonts w:ascii="Cambria Math" w:hAnsi="Cambria Math"/>
                                            <w:sz w:val="24"/>
                                          </w:rPr>
                                          <m:t>x</m:t>
                                        </m:r>
                                      </m:e>
                                    </m:acc>
                                  </m:e>
                                  <m:sub>
                                    <m:r>
                                      <w:rPr>
                                        <w:rFonts w:ascii="Cambria Math" w:hAnsi="Cambria Math"/>
                                        <w:sz w:val="24"/>
                                      </w:rPr>
                                      <m:t>j</m:t>
                                    </m:r>
                                  </m:sub>
                                </m:sSub>
                                <m:r>
                                  <w:rPr>
                                    <w:rFonts w:ascii="Cambria Math" w:hAnsi="Cambria Math"/>
                                    <w:sz w:val="24"/>
                                  </w:rPr>
                                  <m:t>)</m:t>
                                </m:r>
                              </m:e>
                            </m:nary>
                          </m:e>
                          <m:sup>
                            <m:r>
                              <w:rPr>
                                <w:rFonts w:ascii="Cambria Math" w:hAnsi="Cambria Math"/>
                                <w:sz w:val="24"/>
                              </w:rPr>
                              <m:t>2</m:t>
                            </m:r>
                          </m:sup>
                        </m:sSup>
                      </m:num>
                      <m:den>
                        <m:r>
                          <w:rPr>
                            <w:rFonts w:ascii="Cambria Math" w:hAnsi="Cambria Math"/>
                            <w:sz w:val="24"/>
                          </w:rPr>
                          <m:t>n-1</m:t>
                        </m:r>
                      </m:den>
                    </m:f>
                  </m:e>
                </m:rad>
              </m:e>
            </m:eqArr>
          </m:e>
        </m:d>
      </m:oMath>
      <w:r w:rsidRPr="00521936">
        <w:rPr>
          <w:rFonts w:ascii="Times New Roman" w:hAnsi="Times New Roman"/>
          <w:bCs/>
          <w:sz w:val="24"/>
        </w:rPr>
        <w:t xml:space="preserve"> </w:t>
      </w:r>
      <w:r w:rsidRPr="00521936">
        <w:rPr>
          <w:rFonts w:ascii="Times New Roman" w:hAnsi="Times New Roman"/>
          <w:bCs/>
          <w:sz w:val="24"/>
        </w:rPr>
        <w:tab/>
        <w:t xml:space="preserve">     </w:t>
      </w:r>
    </w:p>
    <w:p w14:paraId="38D878FF" w14:textId="1ED32B7C" w:rsidR="003233FE" w:rsidRPr="00521936" w:rsidRDefault="003233FE" w:rsidP="003233FE">
      <w:pPr>
        <w:tabs>
          <w:tab w:val="center" w:pos="4200"/>
          <w:tab w:val="right" w:pos="8400"/>
        </w:tabs>
        <w:spacing w:line="288" w:lineRule="auto"/>
        <w:ind w:firstLineChars="200" w:firstLine="480"/>
        <w:rPr>
          <w:rFonts w:ascii="Times New Roman" w:hAnsi="Times New Roman"/>
          <w:sz w:val="24"/>
          <w:shd w:val="clear" w:color="auto" w:fill="FFFFFF"/>
        </w:rPr>
      </w:pPr>
      <w:r w:rsidRPr="00521936">
        <w:rPr>
          <w:rFonts w:ascii="Times New Roman" w:hAnsi="Times New Roman"/>
          <w:sz w:val="24"/>
          <w:shd w:val="clear" w:color="auto" w:fill="FFFFFF"/>
        </w:rPr>
        <w:t xml:space="preserve">Where </w:t>
      </w:r>
      <m:oMath>
        <m:r>
          <w:rPr>
            <w:rFonts w:ascii="Cambria Math" w:hAnsi="Cambria Math"/>
            <w:sz w:val="24"/>
            <w:shd w:val="clear" w:color="auto" w:fill="FFFFFF"/>
          </w:rPr>
          <m:t>n</m:t>
        </m:r>
      </m:oMath>
      <w:r w:rsidR="00F47AD4">
        <w:rPr>
          <w:rFonts w:ascii="Times New Roman" w:hAnsi="Times New Roman" w:hint="eastAsia"/>
          <w:sz w:val="24"/>
          <w:shd w:val="clear" w:color="auto" w:fill="FFFFFF"/>
        </w:rPr>
        <w:t xml:space="preserve"> </w:t>
      </w:r>
      <w:r w:rsidR="00F47AD4">
        <w:rPr>
          <w:rFonts w:ascii="Times New Roman" w:hAnsi="Times New Roman"/>
          <w:sz w:val="24"/>
          <w:shd w:val="clear" w:color="auto" w:fill="FFFFFF"/>
        </w:rPr>
        <w:t xml:space="preserve">is the total number of evaluated methods. </w:t>
      </w:r>
    </w:p>
    <w:p w14:paraId="3E3B9BE5" w14:textId="77777777" w:rsidR="00BE740A" w:rsidRDefault="00BE740A" w:rsidP="003233FE">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hint="eastAsia"/>
          <w:bCs/>
          <w:sz w:val="24"/>
        </w:rPr>
        <w:t>A</w:t>
      </w:r>
      <w:r>
        <w:rPr>
          <w:rFonts w:ascii="Times New Roman" w:hAnsi="Times New Roman"/>
          <w:bCs/>
          <w:sz w:val="24"/>
        </w:rPr>
        <w:t xml:space="preserve">fter that, we calculate the correlation between different indicators, </w:t>
      </w:r>
      <m:oMath>
        <m:sSub>
          <m:sSubPr>
            <m:ctrlPr>
              <w:rPr>
                <w:rFonts w:ascii="Cambria Math" w:hAnsi="Cambria Math"/>
                <w:bCs/>
                <w:i/>
                <w:sz w:val="24"/>
              </w:rPr>
            </m:ctrlPr>
          </m:sSubPr>
          <m:e>
            <m:r>
              <w:rPr>
                <w:rFonts w:ascii="Cambria Math" w:hAnsi="Cambria Math"/>
                <w:sz w:val="24"/>
              </w:rPr>
              <m:t>R</m:t>
            </m:r>
          </m:e>
          <m:sub>
            <m:r>
              <w:rPr>
                <w:rFonts w:ascii="Cambria Math" w:hAnsi="Cambria Math"/>
                <w:sz w:val="24"/>
              </w:rPr>
              <m:t>j</m:t>
            </m:r>
          </m:sub>
        </m:sSub>
      </m:oMath>
      <w:r>
        <w:rPr>
          <w:rFonts w:ascii="Times New Roman" w:hAnsi="Times New Roman"/>
          <w:sz w:val="24"/>
          <w:shd w:val="clear" w:color="auto" w:fill="FFFFFF"/>
        </w:rPr>
        <w:t>, to assign the weights of them accordingly</w:t>
      </w:r>
      <w:r w:rsidR="003233FE" w:rsidRPr="00521936">
        <w:rPr>
          <w:rFonts w:ascii="Times New Roman" w:hAnsi="Times New Roman"/>
          <w:sz w:val="24"/>
          <w:shd w:val="clear" w:color="auto" w:fill="FFFFFF"/>
        </w:rPr>
        <w:t xml:space="preserve">. </w:t>
      </w:r>
      <w:r>
        <w:rPr>
          <w:rFonts w:ascii="Times New Roman" w:hAnsi="Times New Roman"/>
          <w:sz w:val="24"/>
          <w:shd w:val="clear" w:color="auto" w:fill="FFFFFF"/>
        </w:rPr>
        <w:t>For each indicator, t</w:t>
      </w:r>
      <w:r w:rsidR="003233FE" w:rsidRPr="00521936">
        <w:rPr>
          <w:rFonts w:ascii="Times New Roman" w:hAnsi="Times New Roman"/>
          <w:sz w:val="24"/>
          <w:shd w:val="clear" w:color="auto" w:fill="FFFFFF"/>
        </w:rPr>
        <w:t xml:space="preserve">he higher </w:t>
      </w:r>
      <w:r>
        <w:rPr>
          <w:rFonts w:ascii="Times New Roman" w:hAnsi="Times New Roman"/>
          <w:sz w:val="24"/>
          <w:shd w:val="clear" w:color="auto" w:fill="FFFFFF"/>
        </w:rPr>
        <w:t>it correlates to</w:t>
      </w:r>
      <w:r w:rsidR="003233FE" w:rsidRPr="00521936">
        <w:rPr>
          <w:rFonts w:ascii="Times New Roman" w:hAnsi="Times New Roman"/>
          <w:sz w:val="24"/>
          <w:shd w:val="clear" w:color="auto" w:fill="FFFFFF"/>
        </w:rPr>
        <w:t xml:space="preserve"> other indicators, the lower the conflict</w:t>
      </w:r>
      <w:r>
        <w:rPr>
          <w:rFonts w:ascii="Times New Roman" w:hAnsi="Times New Roman"/>
          <w:sz w:val="24"/>
          <w:shd w:val="clear" w:color="auto" w:fill="FFFFFF"/>
        </w:rPr>
        <w:t>s</w:t>
      </w:r>
      <w:r w:rsidR="003233FE" w:rsidRPr="00521936">
        <w:rPr>
          <w:rFonts w:ascii="Times New Roman" w:hAnsi="Times New Roman"/>
          <w:sz w:val="24"/>
          <w:shd w:val="clear" w:color="auto" w:fill="FFFFFF"/>
        </w:rPr>
        <w:t xml:space="preserve"> between </w:t>
      </w:r>
      <w:r>
        <w:rPr>
          <w:rFonts w:ascii="Times New Roman" w:hAnsi="Times New Roman"/>
          <w:sz w:val="24"/>
          <w:shd w:val="clear" w:color="auto" w:fill="FFFFFF"/>
        </w:rPr>
        <w:t>it</w:t>
      </w:r>
      <w:r w:rsidR="003233FE" w:rsidRPr="00521936">
        <w:rPr>
          <w:rFonts w:ascii="Times New Roman" w:hAnsi="Times New Roman"/>
          <w:sz w:val="24"/>
          <w:shd w:val="clear" w:color="auto" w:fill="FFFFFF"/>
        </w:rPr>
        <w:t xml:space="preserve"> and other indicators</w:t>
      </w:r>
      <w:r>
        <w:rPr>
          <w:rFonts w:ascii="Times New Roman" w:hAnsi="Times New Roman"/>
          <w:sz w:val="24"/>
          <w:shd w:val="clear" w:color="auto" w:fill="FFFFFF"/>
        </w:rPr>
        <w:t>:</w:t>
      </w:r>
      <w:r w:rsidR="003233FE" w:rsidRPr="00521936">
        <w:rPr>
          <w:rFonts w:ascii="Times New Roman" w:hAnsi="Times New Roman"/>
          <w:sz w:val="24"/>
          <w:shd w:val="clear" w:color="auto" w:fill="FFFFFF"/>
        </w:rPr>
        <w:t xml:space="preserve"> </w:t>
      </w:r>
    </w:p>
    <w:p w14:paraId="7D7B25D6" w14:textId="7867760E" w:rsidR="00BE740A" w:rsidRDefault="00745E59" w:rsidP="003233FE">
      <w:pPr>
        <w:tabs>
          <w:tab w:val="center" w:pos="4200"/>
          <w:tab w:val="right" w:pos="8400"/>
        </w:tabs>
        <w:spacing w:line="288" w:lineRule="auto"/>
        <w:ind w:firstLineChars="200" w:firstLine="480"/>
        <w:rPr>
          <w:rFonts w:ascii="Times New Roman" w:hAnsi="Times New Roman"/>
          <w:sz w:val="24"/>
          <w:shd w:val="clear" w:color="auto" w:fill="FFFFFF"/>
        </w:rPr>
      </w:pPr>
      <m:oMathPara>
        <m:oMath>
          <m:sSub>
            <m:sSubPr>
              <m:ctrlPr>
                <w:rPr>
                  <w:rFonts w:ascii="Cambria Math" w:hAnsi="Cambria Math"/>
                  <w:bCs/>
                  <w:i/>
                  <w:sz w:val="24"/>
                </w:rPr>
              </m:ctrlPr>
            </m:sSubPr>
            <m:e>
              <m:r>
                <w:rPr>
                  <w:rFonts w:ascii="Cambria Math" w:hAnsi="Cambria Math"/>
                  <w:sz w:val="24"/>
                </w:rPr>
                <m:t>R</m:t>
              </m:r>
            </m:e>
            <m:sub>
              <m:r>
                <w:rPr>
                  <w:rFonts w:ascii="Cambria Math" w:hAnsi="Cambria Math"/>
                  <w:sz w:val="24"/>
                </w:rPr>
                <m:t>j</m:t>
              </m:r>
            </m:sub>
          </m:sSub>
          <m:r>
            <w:rPr>
              <w:rFonts w:ascii="Cambria Math" w:hAnsi="Cambria Math"/>
              <w:sz w:val="24"/>
            </w:rPr>
            <m:t>=</m:t>
          </m:r>
          <m:nary>
            <m:naryPr>
              <m:chr m:val="∑"/>
              <m:limLoc m:val="undOvr"/>
              <m:ctrlPr>
                <w:rPr>
                  <w:rFonts w:ascii="Cambria Math" w:hAnsi="Cambria Math"/>
                  <w:bCs/>
                  <w:i/>
                  <w:sz w:val="24"/>
                </w:rPr>
              </m:ctrlPr>
            </m:naryPr>
            <m:sub>
              <m:r>
                <w:rPr>
                  <w:rFonts w:ascii="Cambria Math" w:hAnsi="Cambria Math"/>
                  <w:sz w:val="24"/>
                </w:rPr>
                <m:t>i=1</m:t>
              </m:r>
            </m:sub>
            <m:sup>
              <m:r>
                <w:rPr>
                  <w:rFonts w:ascii="Cambria Math" w:hAnsi="Cambria Math"/>
                  <w:sz w:val="24"/>
                </w:rPr>
                <m:t>P</m:t>
              </m:r>
            </m:sup>
            <m:e>
              <m:r>
                <w:rPr>
                  <w:rFonts w:ascii="Cambria Math" w:hAnsi="Cambria Math"/>
                  <w:sz w:val="24"/>
                </w:rPr>
                <m:t>(1-</m:t>
              </m:r>
              <m:sSub>
                <m:sSubPr>
                  <m:ctrlPr>
                    <w:rPr>
                      <w:rFonts w:ascii="Cambria Math" w:hAnsi="Cambria Math"/>
                      <w:bCs/>
                      <w:i/>
                      <w:sz w:val="24"/>
                    </w:rPr>
                  </m:ctrlPr>
                </m:sSubPr>
                <m:e>
                  <m:r>
                    <w:rPr>
                      <w:rFonts w:ascii="Cambria Math" w:hAnsi="Cambria Math"/>
                      <w:sz w:val="24"/>
                    </w:rPr>
                    <m:t>r</m:t>
                  </m:r>
                </m:e>
                <m:sub>
                  <m:r>
                    <w:rPr>
                      <w:rFonts w:ascii="Cambria Math" w:hAnsi="Cambria Math"/>
                      <w:sz w:val="24"/>
                    </w:rPr>
                    <m:t>ij</m:t>
                  </m:r>
                </m:sub>
              </m:sSub>
              <m:r>
                <w:rPr>
                  <w:rFonts w:ascii="Cambria Math" w:hAnsi="Cambria Math"/>
                  <w:sz w:val="24"/>
                </w:rPr>
                <m:t>)</m:t>
              </m:r>
            </m:e>
          </m:nary>
        </m:oMath>
      </m:oMathPara>
    </w:p>
    <w:p w14:paraId="63A69FA2" w14:textId="52B61635" w:rsidR="003233FE" w:rsidRDefault="00BE740A" w:rsidP="003233FE">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sz w:val="24"/>
          <w:shd w:val="clear" w:color="auto" w:fill="FFFFFF"/>
        </w:rPr>
        <w:t xml:space="preserve">Where </w:t>
      </w:r>
      <m:oMath>
        <m:sSub>
          <m:sSubPr>
            <m:ctrlPr>
              <w:rPr>
                <w:rFonts w:ascii="Cambria Math" w:hAnsi="Cambria Math"/>
                <w:bCs/>
                <w:i/>
                <w:sz w:val="24"/>
              </w:rPr>
            </m:ctrlPr>
          </m:sSubPr>
          <m:e>
            <m:r>
              <w:rPr>
                <w:rFonts w:ascii="Cambria Math" w:hAnsi="Cambria Math"/>
                <w:sz w:val="24"/>
              </w:rPr>
              <m:t>r</m:t>
            </m:r>
          </m:e>
          <m:sub>
            <m:r>
              <w:rPr>
                <w:rFonts w:ascii="Cambria Math" w:hAnsi="Cambria Math"/>
                <w:sz w:val="24"/>
              </w:rPr>
              <m:t>ij</m:t>
            </m:r>
          </m:sub>
        </m:sSub>
      </m:oMath>
      <w:r w:rsidRPr="00521936">
        <w:rPr>
          <w:rFonts w:ascii="Times New Roman" w:hAnsi="Times New Roman"/>
          <w:sz w:val="24"/>
          <w:shd w:val="clear" w:color="auto" w:fill="FFFFFF"/>
        </w:rPr>
        <w:t xml:space="preserve"> is the correlation parameter between the evaluation indicators </w:t>
      </w:r>
      <m:oMath>
        <m:r>
          <w:rPr>
            <w:rFonts w:ascii="Cambria Math" w:hAnsi="Cambria Math"/>
            <w:sz w:val="24"/>
            <w:shd w:val="clear" w:color="auto" w:fill="FFFFFF"/>
          </w:rPr>
          <m:t>i</m:t>
        </m:r>
      </m:oMath>
      <w:r w:rsidRPr="00521936">
        <w:rPr>
          <w:rFonts w:ascii="Times New Roman" w:hAnsi="Times New Roman"/>
          <w:sz w:val="24"/>
          <w:shd w:val="clear" w:color="auto" w:fill="FFFFFF"/>
        </w:rPr>
        <w:t xml:space="preserve"> and </w:t>
      </w:r>
      <m:oMath>
        <m:r>
          <w:rPr>
            <w:rFonts w:ascii="Cambria Math" w:hAnsi="Cambria Math"/>
            <w:sz w:val="24"/>
            <w:shd w:val="clear" w:color="auto" w:fill="FFFFFF"/>
          </w:rPr>
          <m:t>j</m:t>
        </m:r>
      </m:oMath>
      <w:r>
        <w:rPr>
          <w:rFonts w:ascii="Times New Roman" w:hAnsi="Times New Roman" w:hint="eastAsia"/>
          <w:sz w:val="24"/>
          <w:shd w:val="clear" w:color="auto" w:fill="FFFFFF"/>
        </w:rPr>
        <w:t xml:space="preserve"> </w:t>
      </w:r>
      <w:r>
        <w:rPr>
          <w:rFonts w:ascii="Times New Roman" w:hAnsi="Times New Roman"/>
          <w:sz w:val="24"/>
          <w:shd w:val="clear" w:color="auto" w:fill="FFFFFF"/>
        </w:rPr>
        <w:t xml:space="preserve">and </w:t>
      </w:r>
      <m:oMath>
        <m:r>
          <w:rPr>
            <w:rFonts w:ascii="Cambria Math" w:hAnsi="Cambria Math"/>
            <w:sz w:val="24"/>
            <w:shd w:val="clear" w:color="auto" w:fill="FFFFFF"/>
          </w:rPr>
          <m:t>P</m:t>
        </m:r>
      </m:oMath>
      <w:r>
        <w:rPr>
          <w:rFonts w:ascii="Times New Roman" w:hAnsi="Times New Roman" w:hint="eastAsia"/>
          <w:sz w:val="24"/>
          <w:shd w:val="clear" w:color="auto" w:fill="FFFFFF"/>
        </w:rPr>
        <w:t xml:space="preserve"> </w:t>
      </w:r>
      <w:r>
        <w:rPr>
          <w:rFonts w:ascii="Times New Roman" w:hAnsi="Times New Roman"/>
          <w:sz w:val="24"/>
          <w:shd w:val="clear" w:color="auto" w:fill="FFFFFF"/>
        </w:rPr>
        <w:t>is the number of indicators</w:t>
      </w:r>
      <w:r w:rsidRPr="00521936">
        <w:rPr>
          <w:rFonts w:ascii="Times New Roman" w:hAnsi="Times New Roman"/>
          <w:sz w:val="24"/>
          <w:shd w:val="clear" w:color="auto" w:fill="FFFFFF"/>
        </w:rPr>
        <w:t>.</w:t>
      </w:r>
      <w:r>
        <w:rPr>
          <w:rFonts w:ascii="Times New Roman" w:hAnsi="Times New Roman"/>
          <w:sz w:val="24"/>
          <w:shd w:val="clear" w:color="auto" w:fill="FFFFFF"/>
        </w:rPr>
        <w:t xml:space="preserve"> Generally, a higher value of </w:t>
      </w:r>
      <w:r w:rsidR="003233FE" w:rsidRPr="00521936">
        <w:rPr>
          <w:rFonts w:ascii="Times New Roman" w:hAnsi="Times New Roman"/>
          <w:sz w:val="24"/>
          <w:shd w:val="clear" w:color="auto" w:fill="FFFFFF"/>
        </w:rPr>
        <w:t xml:space="preserve"> </w:t>
      </w:r>
      <m:oMath>
        <m:sSub>
          <m:sSubPr>
            <m:ctrlPr>
              <w:rPr>
                <w:rFonts w:ascii="Cambria Math" w:hAnsi="Cambria Math"/>
                <w:bCs/>
                <w:i/>
                <w:sz w:val="24"/>
              </w:rPr>
            </m:ctrlPr>
          </m:sSubPr>
          <m:e>
            <m:r>
              <w:rPr>
                <w:rFonts w:ascii="Cambria Math" w:hAnsi="Cambria Math"/>
                <w:sz w:val="24"/>
              </w:rPr>
              <m:t>R</m:t>
            </m:r>
          </m:e>
          <m:sub>
            <m:r>
              <w:rPr>
                <w:rFonts w:ascii="Cambria Math" w:hAnsi="Cambria Math"/>
                <w:sz w:val="24"/>
              </w:rPr>
              <m:t>j</m:t>
            </m:r>
          </m:sub>
        </m:sSub>
      </m:oMath>
      <w:r>
        <w:rPr>
          <w:rFonts w:ascii="Times New Roman" w:hAnsi="Times New Roman" w:hint="eastAsia"/>
          <w:bCs/>
          <w:sz w:val="24"/>
        </w:rPr>
        <w:t xml:space="preserve"> </w:t>
      </w:r>
      <w:r w:rsidR="003233FE" w:rsidRPr="00521936">
        <w:rPr>
          <w:rFonts w:ascii="Times New Roman" w:hAnsi="Times New Roman"/>
          <w:sz w:val="24"/>
          <w:shd w:val="clear" w:color="auto" w:fill="FFFFFF"/>
        </w:rPr>
        <w:t>indicat</w:t>
      </w:r>
      <w:r>
        <w:rPr>
          <w:rFonts w:ascii="Times New Roman" w:hAnsi="Times New Roman"/>
          <w:sz w:val="24"/>
          <w:shd w:val="clear" w:color="auto" w:fill="FFFFFF"/>
        </w:rPr>
        <w:t>es</w:t>
      </w:r>
      <w:r w:rsidR="003233FE" w:rsidRPr="00521936">
        <w:rPr>
          <w:rFonts w:ascii="Times New Roman" w:hAnsi="Times New Roman"/>
          <w:sz w:val="24"/>
          <w:shd w:val="clear" w:color="auto" w:fill="FFFFFF"/>
        </w:rPr>
        <w:t xml:space="preserve"> a greater similarity in the information reflected and a higher degree of </w:t>
      </w:r>
      <w:r>
        <w:rPr>
          <w:rFonts w:ascii="Times New Roman" w:hAnsi="Times New Roman"/>
          <w:sz w:val="24"/>
          <w:shd w:val="clear" w:color="auto" w:fill="FFFFFF"/>
        </w:rPr>
        <w:t>redundancy</w:t>
      </w:r>
      <w:r w:rsidR="003233FE" w:rsidRPr="00521936">
        <w:rPr>
          <w:rFonts w:ascii="Times New Roman" w:hAnsi="Times New Roman"/>
          <w:sz w:val="24"/>
          <w:shd w:val="clear" w:color="auto" w:fill="FFFFFF"/>
        </w:rPr>
        <w:t xml:space="preserve"> in the </w:t>
      </w:r>
      <w:r w:rsidR="003233FE" w:rsidRPr="00521936">
        <w:rPr>
          <w:rFonts w:ascii="Times New Roman" w:hAnsi="Times New Roman"/>
          <w:sz w:val="24"/>
          <w:shd w:val="clear" w:color="auto" w:fill="FFFFFF"/>
        </w:rPr>
        <w:lastRenderedPageBreak/>
        <w:t>evaluation conte</w:t>
      </w:r>
      <w:r>
        <w:rPr>
          <w:rFonts w:ascii="Times New Roman" w:hAnsi="Times New Roman"/>
          <w:sz w:val="24"/>
          <w:shd w:val="clear" w:color="auto" w:fill="FFFFFF"/>
        </w:rPr>
        <w:t>xt</w:t>
      </w:r>
      <w:r w:rsidR="003233FE" w:rsidRPr="00521936">
        <w:rPr>
          <w:rFonts w:ascii="Times New Roman" w:hAnsi="Times New Roman"/>
          <w:sz w:val="24"/>
          <w:shd w:val="clear" w:color="auto" w:fill="FFFFFF"/>
        </w:rPr>
        <w:t>. To some extent, this weakened the evaluation strength of the indicator and the weight given to it should be reduced.</w:t>
      </w:r>
      <w:r w:rsidR="004A0A16">
        <w:rPr>
          <w:rFonts w:ascii="Times New Roman" w:hAnsi="Times New Roman"/>
          <w:sz w:val="24"/>
          <w:shd w:val="clear" w:color="auto" w:fill="FFFFFF"/>
        </w:rPr>
        <w:t xml:space="preserve"> </w:t>
      </w:r>
    </w:p>
    <w:p w14:paraId="0A46F142" w14:textId="42DC720D" w:rsidR="003233FE" w:rsidRPr="004A0A16" w:rsidRDefault="004A0A16" w:rsidP="004A0A16">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hint="eastAsia"/>
          <w:sz w:val="24"/>
          <w:shd w:val="clear" w:color="auto" w:fill="FFFFFF"/>
        </w:rPr>
        <w:t>N</w:t>
      </w:r>
      <w:r>
        <w:rPr>
          <w:rFonts w:ascii="Times New Roman" w:hAnsi="Times New Roman"/>
          <w:sz w:val="24"/>
          <w:shd w:val="clear" w:color="auto" w:fill="FFFFFF"/>
        </w:rPr>
        <w:t xml:space="preserve">ext, the amount of information, </w:t>
      </w:r>
      <m:oMath>
        <m:sSub>
          <m:sSubPr>
            <m:ctrlPr>
              <w:rPr>
                <w:rFonts w:ascii="Cambria Math" w:hAnsi="Cambria Math"/>
                <w:i/>
                <w:sz w:val="24"/>
              </w:rPr>
            </m:ctrlPr>
          </m:sSubPr>
          <m:e>
            <m:r>
              <w:rPr>
                <w:rFonts w:ascii="Cambria Math" w:hAnsi="Cambria Math"/>
                <w:sz w:val="24"/>
              </w:rPr>
              <m:t>I</m:t>
            </m:r>
          </m:e>
          <m:sub>
            <m:r>
              <w:rPr>
                <w:rFonts w:ascii="Cambria Math" w:hAnsi="Cambria Math"/>
                <w:sz w:val="24"/>
              </w:rPr>
              <m:t>j</m:t>
            </m:r>
          </m:sub>
        </m:sSub>
      </m:oMath>
      <w:r>
        <w:rPr>
          <w:rFonts w:ascii="Times New Roman" w:hAnsi="Times New Roman" w:hint="eastAsia"/>
          <w:sz w:val="24"/>
        </w:rPr>
        <w:t>,</w:t>
      </w:r>
      <w:r>
        <w:rPr>
          <w:rFonts w:ascii="Times New Roman" w:hAnsi="Times New Roman"/>
          <w:sz w:val="24"/>
          <w:shd w:val="clear" w:color="auto" w:fill="FFFFFF"/>
        </w:rPr>
        <w:t xml:space="preserve"> is calculated accordingly: </w:t>
      </w:r>
    </w:p>
    <w:p w14:paraId="0B6EDE0F" w14:textId="1C2EBF80" w:rsidR="003233FE" w:rsidRPr="00521936" w:rsidRDefault="003233FE" w:rsidP="003233FE">
      <w:pPr>
        <w:tabs>
          <w:tab w:val="center" w:pos="4200"/>
          <w:tab w:val="right" w:pos="8400"/>
        </w:tabs>
        <w:spacing w:line="288" w:lineRule="auto"/>
        <w:ind w:firstLineChars="200" w:firstLine="480"/>
        <w:jc w:val="left"/>
        <w:rPr>
          <w:rFonts w:ascii="Times New Roman" w:hAnsi="Times New Roman"/>
          <w:sz w:val="24"/>
          <w:shd w:val="clear" w:color="auto" w:fill="FFFFFF"/>
        </w:rPr>
      </w:pPr>
      <w:r w:rsidRPr="00521936">
        <w:rPr>
          <w:rFonts w:ascii="Times New Roman" w:hAnsi="Times New Roman"/>
          <w:sz w:val="24"/>
        </w:rPr>
        <w:tab/>
      </w:r>
      <w:bookmarkStart w:id="4" w:name="_Hlk158418734"/>
      <m:oMath>
        <m:sSub>
          <m:sSubPr>
            <m:ctrlPr>
              <w:rPr>
                <w:rFonts w:ascii="Cambria Math" w:hAnsi="Cambria Math"/>
                <w:i/>
                <w:sz w:val="24"/>
              </w:rPr>
            </m:ctrlPr>
          </m:sSubPr>
          <m:e>
            <m:r>
              <w:rPr>
                <w:rFonts w:ascii="Cambria Math" w:hAnsi="Cambria Math"/>
                <w:sz w:val="24"/>
              </w:rPr>
              <m:t>I</m:t>
            </m:r>
          </m:e>
          <m:sub>
            <m:r>
              <w:rPr>
                <w:rFonts w:ascii="Cambria Math" w:hAnsi="Cambria Math"/>
                <w:sz w:val="24"/>
              </w:rPr>
              <m:t>j</m:t>
            </m:r>
          </m:sub>
        </m:sSub>
        <m:r>
          <w:rPr>
            <w:rFonts w:ascii="Cambria Math" w:hAnsi="Cambria Math"/>
            <w:sz w:val="24"/>
          </w:rPr>
          <m:t>=</m:t>
        </m:r>
        <m:sSub>
          <m:sSubPr>
            <m:ctrlPr>
              <w:rPr>
                <w:rFonts w:ascii="Cambria Math" w:hAnsi="Cambria Math"/>
                <w:i/>
                <w:sz w:val="24"/>
              </w:rPr>
            </m:ctrlPr>
          </m:sSubPr>
          <m:e>
            <m:r>
              <w:rPr>
                <w:rFonts w:ascii="Cambria Math" w:hAnsi="Cambria Math"/>
                <w:sz w:val="24"/>
              </w:rPr>
              <m:t>S</m:t>
            </m:r>
          </m:e>
          <m:sub>
            <m:r>
              <w:rPr>
                <w:rFonts w:ascii="Cambria Math" w:hAnsi="Cambria Math"/>
                <w:sz w:val="24"/>
              </w:rPr>
              <m:t>j</m:t>
            </m:r>
          </m:sub>
        </m:sSub>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P</m:t>
            </m:r>
          </m:sup>
          <m:e>
            <m:r>
              <w:rPr>
                <w:rFonts w:ascii="Cambria Math" w:hAnsi="Cambria Math"/>
                <w:sz w:val="24"/>
              </w:rPr>
              <m:t>(1-</m:t>
            </m:r>
            <m:sSub>
              <m:sSubPr>
                <m:ctrlPr>
                  <w:rPr>
                    <w:rFonts w:ascii="Cambria Math" w:hAnsi="Cambria Math"/>
                    <w:i/>
                    <w:sz w:val="24"/>
                  </w:rPr>
                </m:ctrlPr>
              </m:sSubPr>
              <m:e>
                <m:r>
                  <w:rPr>
                    <w:rFonts w:ascii="Cambria Math" w:hAnsi="Cambria Math"/>
                    <w:sz w:val="24"/>
                  </w:rPr>
                  <m:t>r</m:t>
                </m:r>
              </m:e>
              <m:sub>
                <m:r>
                  <w:rPr>
                    <w:rFonts w:ascii="Cambria Math" w:hAnsi="Cambria Math"/>
                    <w:sz w:val="24"/>
                  </w:rPr>
                  <m:t>ij</m:t>
                </m:r>
              </m:sub>
            </m:sSub>
            <m:r>
              <w:rPr>
                <w:rFonts w:ascii="Cambria Math" w:hAnsi="Cambria Math"/>
                <w:sz w:val="24"/>
              </w:rPr>
              <m:t>)</m:t>
            </m:r>
          </m:e>
        </m:nary>
        <m:r>
          <w:rPr>
            <w:rFonts w:ascii="Cambria Math" w:hAnsi="Cambria Math"/>
            <w:sz w:val="24"/>
          </w:rPr>
          <m:t>=</m:t>
        </m:r>
        <m:sSub>
          <m:sSubPr>
            <m:ctrlPr>
              <w:rPr>
                <w:rFonts w:ascii="Cambria Math" w:hAnsi="Cambria Math"/>
                <w:i/>
                <w:sz w:val="24"/>
              </w:rPr>
            </m:ctrlPr>
          </m:sSubPr>
          <m:e>
            <m:r>
              <w:rPr>
                <w:rFonts w:ascii="Cambria Math" w:hAnsi="Cambria Math"/>
                <w:sz w:val="24"/>
              </w:rPr>
              <m:t>S</m:t>
            </m:r>
          </m:e>
          <m:sub>
            <m:r>
              <w:rPr>
                <w:rFonts w:ascii="Cambria Math" w:hAnsi="Cambria Math"/>
                <w:sz w:val="24"/>
              </w:rPr>
              <m:t>j</m:t>
            </m:r>
          </m:sub>
        </m:sSub>
        <m:r>
          <w:rPr>
            <w:rFonts w:ascii="Cambria Math" w:hAnsi="Cambria Math"/>
            <w:sz w:val="24"/>
          </w:rPr>
          <m:t>×</m:t>
        </m:r>
        <m:sSub>
          <m:sSubPr>
            <m:ctrlPr>
              <w:rPr>
                <w:rFonts w:ascii="Cambria Math" w:hAnsi="Cambria Math"/>
                <w:i/>
                <w:sz w:val="24"/>
              </w:rPr>
            </m:ctrlPr>
          </m:sSubPr>
          <m:e>
            <m:r>
              <w:rPr>
                <w:rFonts w:ascii="Cambria Math" w:hAnsi="Cambria Math"/>
                <w:sz w:val="24"/>
              </w:rPr>
              <m:t>R</m:t>
            </m:r>
          </m:e>
          <m:sub>
            <m:r>
              <w:rPr>
                <w:rFonts w:ascii="Cambria Math" w:hAnsi="Cambria Math"/>
                <w:sz w:val="24"/>
              </w:rPr>
              <m:t>j</m:t>
            </m:r>
          </m:sub>
        </m:sSub>
      </m:oMath>
      <w:bookmarkEnd w:id="4"/>
      <w:r w:rsidRPr="00521936">
        <w:rPr>
          <w:rFonts w:ascii="Times New Roman" w:hAnsi="Times New Roman"/>
          <w:sz w:val="24"/>
        </w:rPr>
        <w:t xml:space="preserve">     </w:t>
      </w:r>
    </w:p>
    <w:p w14:paraId="3749AAC2" w14:textId="2ABF4E56" w:rsidR="003233FE" w:rsidRPr="00521936" w:rsidRDefault="004A0A16" w:rsidP="003233FE">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sz w:val="24"/>
          <w:shd w:val="clear" w:color="auto" w:fill="FFFFFF"/>
        </w:rPr>
        <w:t xml:space="preserve">For each indicator </w:t>
      </w:r>
      <m:oMath>
        <m:r>
          <w:rPr>
            <w:rFonts w:ascii="Cambria Math" w:hAnsi="Cambria Math"/>
            <w:sz w:val="24"/>
            <w:shd w:val="clear" w:color="auto" w:fill="FFFFFF"/>
          </w:rPr>
          <m:t>j</m:t>
        </m:r>
      </m:oMath>
      <w:r>
        <w:rPr>
          <w:rFonts w:ascii="Times New Roman" w:hAnsi="Times New Roman"/>
          <w:sz w:val="24"/>
          <w:shd w:val="clear" w:color="auto" w:fill="FFFFFF"/>
        </w:rPr>
        <w:t>, a</w:t>
      </w:r>
      <w:r w:rsidR="003233FE" w:rsidRPr="00521936">
        <w:rPr>
          <w:rFonts w:ascii="Times New Roman" w:hAnsi="Times New Roman"/>
          <w:sz w:val="24"/>
          <w:shd w:val="clear" w:color="auto" w:fill="FFFFFF"/>
        </w:rPr>
        <w:t xml:space="preserve"> la</w:t>
      </w:r>
      <w:r>
        <w:rPr>
          <w:rFonts w:ascii="Times New Roman" w:hAnsi="Times New Roman"/>
          <w:sz w:val="24"/>
          <w:shd w:val="clear" w:color="auto" w:fill="FFFFFF"/>
        </w:rPr>
        <w:t>rge value of</w:t>
      </w:r>
      <w:r w:rsidR="003233FE" w:rsidRPr="00521936">
        <w:rPr>
          <w:rFonts w:ascii="Times New Roman" w:hAnsi="Times New Roman"/>
          <w:sz w:val="24"/>
          <w:shd w:val="clear" w:color="auto" w:fill="FFFFFF"/>
        </w:rPr>
        <w:t xml:space="preserve"> </w:t>
      </w:r>
      <m:oMath>
        <m:sSub>
          <m:sSubPr>
            <m:ctrlPr>
              <w:rPr>
                <w:rFonts w:ascii="Cambria Math" w:hAnsi="Cambria Math"/>
                <w:i/>
                <w:sz w:val="24"/>
              </w:rPr>
            </m:ctrlPr>
          </m:sSubPr>
          <m:e>
            <m:r>
              <w:rPr>
                <w:rFonts w:ascii="Cambria Math" w:hAnsi="Cambria Math"/>
                <w:sz w:val="24"/>
              </w:rPr>
              <m:t>I</m:t>
            </m:r>
          </m:e>
          <m:sub>
            <m:r>
              <w:rPr>
                <w:rFonts w:ascii="Cambria Math" w:hAnsi="Cambria Math"/>
                <w:sz w:val="24"/>
              </w:rPr>
              <m:t>j</m:t>
            </m:r>
          </m:sub>
        </m:sSub>
      </m:oMath>
      <w:r>
        <w:rPr>
          <w:rFonts w:ascii="Times New Roman" w:hAnsi="Times New Roman" w:hint="eastAsia"/>
          <w:sz w:val="24"/>
        </w:rPr>
        <w:t xml:space="preserve"> </w:t>
      </w:r>
      <w:r>
        <w:rPr>
          <w:rFonts w:ascii="Times New Roman" w:hAnsi="Times New Roman"/>
          <w:sz w:val="24"/>
        </w:rPr>
        <w:t xml:space="preserve">implies </w:t>
      </w:r>
      <w:r>
        <w:rPr>
          <w:rFonts w:ascii="Times New Roman" w:hAnsi="Times New Roman"/>
          <w:sz w:val="24"/>
          <w:shd w:val="clear" w:color="auto" w:fill="FFFFFF"/>
        </w:rPr>
        <w:t>its crucial</w:t>
      </w:r>
      <w:r w:rsidR="003233FE" w:rsidRPr="00521936">
        <w:rPr>
          <w:rFonts w:ascii="Times New Roman" w:hAnsi="Times New Roman"/>
          <w:sz w:val="24"/>
          <w:shd w:val="clear" w:color="auto" w:fill="FFFFFF"/>
        </w:rPr>
        <w:t xml:space="preserve"> role </w:t>
      </w:r>
      <w:r>
        <w:rPr>
          <w:rFonts w:ascii="Times New Roman" w:hAnsi="Times New Roman"/>
          <w:sz w:val="24"/>
          <w:shd w:val="clear" w:color="auto" w:fill="FFFFFF"/>
        </w:rPr>
        <w:t>within</w:t>
      </w:r>
      <w:r w:rsidR="003233FE" w:rsidRPr="00521936">
        <w:rPr>
          <w:rFonts w:ascii="Times New Roman" w:hAnsi="Times New Roman"/>
          <w:sz w:val="24"/>
          <w:shd w:val="clear" w:color="auto" w:fill="FFFFFF"/>
        </w:rPr>
        <w:t xml:space="preserve"> the evaluation</w:t>
      </w:r>
      <w:r>
        <w:rPr>
          <w:rFonts w:ascii="Times New Roman" w:hAnsi="Times New Roman"/>
          <w:sz w:val="24"/>
          <w:shd w:val="clear" w:color="auto" w:fill="FFFFFF"/>
        </w:rPr>
        <w:t xml:space="preserve">, which is assigned a high weight relative to those with a small </w:t>
      </w:r>
      <m:oMath>
        <m:sSub>
          <m:sSubPr>
            <m:ctrlPr>
              <w:rPr>
                <w:rFonts w:ascii="Cambria Math" w:hAnsi="Cambria Math"/>
                <w:i/>
                <w:sz w:val="24"/>
              </w:rPr>
            </m:ctrlPr>
          </m:sSubPr>
          <m:e>
            <m:r>
              <w:rPr>
                <w:rFonts w:ascii="Cambria Math" w:hAnsi="Cambria Math"/>
                <w:sz w:val="24"/>
              </w:rPr>
              <m:t>I</m:t>
            </m:r>
          </m:e>
          <m:sub>
            <m:r>
              <w:rPr>
                <w:rFonts w:ascii="Cambria Math" w:hAnsi="Cambria Math"/>
                <w:sz w:val="24"/>
              </w:rPr>
              <m:t>j</m:t>
            </m:r>
          </m:sub>
        </m:sSub>
      </m:oMath>
      <w:r>
        <w:rPr>
          <w:rFonts w:ascii="Times New Roman" w:hAnsi="Times New Roman"/>
          <w:sz w:val="24"/>
          <w:shd w:val="clear" w:color="auto" w:fill="FFFFFF"/>
        </w:rPr>
        <w:t>.</w:t>
      </w:r>
    </w:p>
    <w:p w14:paraId="2028AEFE" w14:textId="77777777" w:rsidR="003233FE" w:rsidRPr="00521936" w:rsidRDefault="003233FE" w:rsidP="003233FE">
      <w:pPr>
        <w:tabs>
          <w:tab w:val="center" w:pos="4200"/>
          <w:tab w:val="right" w:pos="8400"/>
        </w:tabs>
        <w:spacing w:line="288" w:lineRule="auto"/>
        <w:ind w:firstLineChars="200" w:firstLine="480"/>
        <w:rPr>
          <w:rFonts w:ascii="Times New Roman" w:hAnsi="Times New Roman"/>
          <w:sz w:val="24"/>
          <w:shd w:val="clear" w:color="auto" w:fill="FFFFFF"/>
        </w:rPr>
      </w:pPr>
      <w:r w:rsidRPr="00521936">
        <w:rPr>
          <w:rFonts w:ascii="Times New Roman" w:hAnsi="Times New Roman"/>
          <w:sz w:val="24"/>
          <w:shd w:val="clear" w:color="auto" w:fill="FFFFFF"/>
        </w:rPr>
        <w:tab/>
        <w:t xml:space="preserve">Based on the above, the objective weight </w:t>
      </w:r>
      <m:oMath>
        <m:sSub>
          <m:sSubPr>
            <m:ctrlPr>
              <w:rPr>
                <w:rFonts w:ascii="Cambria Math" w:hAnsi="Cambria Math"/>
                <w:i/>
                <w:sz w:val="24"/>
              </w:rPr>
            </m:ctrlPr>
          </m:sSubPr>
          <m:e>
            <m:r>
              <w:rPr>
                <w:rFonts w:ascii="Cambria Math" w:hAnsi="Cambria Math"/>
                <w:sz w:val="24"/>
              </w:rPr>
              <m:t>w</m:t>
            </m:r>
          </m:e>
          <m:sub>
            <m:r>
              <w:rPr>
                <w:rFonts w:ascii="Cambria Math" w:hAnsi="Cambria Math"/>
                <w:sz w:val="24"/>
              </w:rPr>
              <m:t>j</m:t>
            </m:r>
          </m:sub>
        </m:sSub>
      </m:oMath>
      <w:r w:rsidRPr="00521936">
        <w:rPr>
          <w:rFonts w:ascii="Times New Roman" w:hAnsi="Times New Roman"/>
          <w:sz w:val="24"/>
          <w:shd w:val="clear" w:color="auto" w:fill="FFFFFF"/>
        </w:rPr>
        <w:t xml:space="preserve"> of the indicator </w:t>
      </w:r>
      <m:oMath>
        <m:r>
          <w:rPr>
            <w:rFonts w:ascii="Cambria Math" w:hAnsi="Cambria Math"/>
            <w:sz w:val="24"/>
            <w:shd w:val="clear" w:color="auto" w:fill="FFFFFF"/>
          </w:rPr>
          <m:t>j</m:t>
        </m:r>
      </m:oMath>
      <w:r w:rsidRPr="00521936">
        <w:rPr>
          <w:rFonts w:ascii="Times New Roman" w:hAnsi="Times New Roman"/>
          <w:sz w:val="24"/>
          <w:shd w:val="clear" w:color="auto" w:fill="FFFFFF"/>
        </w:rPr>
        <w:t xml:space="preserve"> is determined as follows:</w:t>
      </w:r>
    </w:p>
    <w:p w14:paraId="53CE09EF" w14:textId="74A218F3" w:rsidR="003233FE" w:rsidRPr="00521936" w:rsidRDefault="003233FE" w:rsidP="003233FE">
      <w:pPr>
        <w:tabs>
          <w:tab w:val="center" w:pos="4200"/>
          <w:tab w:val="right" w:pos="8400"/>
        </w:tabs>
        <w:spacing w:line="288" w:lineRule="auto"/>
        <w:jc w:val="left"/>
        <w:rPr>
          <w:rFonts w:ascii="Times New Roman" w:hAnsi="Times New Roman"/>
          <w:sz w:val="24"/>
          <w:shd w:val="clear" w:color="auto" w:fill="FFFFFF"/>
        </w:rPr>
      </w:pPr>
      <w:r w:rsidRPr="00521936">
        <w:rPr>
          <w:rFonts w:ascii="Times New Roman" w:hAnsi="Times New Roman"/>
          <w:sz w:val="24"/>
        </w:rPr>
        <w:tab/>
      </w:r>
      <m:oMath>
        <m:sSub>
          <m:sSubPr>
            <m:ctrlPr>
              <w:rPr>
                <w:rFonts w:ascii="Cambria Math" w:hAnsi="Cambria Math"/>
                <w:i/>
                <w:sz w:val="24"/>
              </w:rPr>
            </m:ctrlPr>
          </m:sSubPr>
          <m:e>
            <m:r>
              <w:rPr>
                <w:rFonts w:ascii="Cambria Math" w:hAnsi="Cambria Math"/>
                <w:sz w:val="24"/>
              </w:rPr>
              <m:t>w</m:t>
            </m:r>
          </m:e>
          <m:sub>
            <m:r>
              <w:rPr>
                <w:rFonts w:ascii="Cambria Math" w:hAnsi="Cambria Math"/>
                <w:sz w:val="24"/>
              </w:rPr>
              <m:t>j</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I</m:t>
                </m:r>
              </m:e>
              <m:sub>
                <m:r>
                  <w:rPr>
                    <w:rFonts w:ascii="Cambria Math" w:hAnsi="Cambria Math"/>
                    <w:sz w:val="24"/>
                  </w:rPr>
                  <m:t>j</m:t>
                </m:r>
              </m:sub>
            </m:sSub>
          </m:num>
          <m:den>
            <m:nary>
              <m:naryPr>
                <m:chr m:val="∑"/>
                <m:limLoc m:val="undOvr"/>
                <m:ctrlPr>
                  <w:rPr>
                    <w:rFonts w:ascii="Cambria Math" w:hAnsi="Cambria Math"/>
                    <w:i/>
                    <w:sz w:val="24"/>
                  </w:rPr>
                </m:ctrlPr>
              </m:naryPr>
              <m:sub>
                <m:r>
                  <w:rPr>
                    <w:rFonts w:ascii="Cambria Math" w:hAnsi="Cambria Math"/>
                    <w:sz w:val="24"/>
                  </w:rPr>
                  <m:t>j-1</m:t>
                </m:r>
              </m:sub>
              <m:sup>
                <m:r>
                  <w:rPr>
                    <w:rFonts w:ascii="Cambria Math" w:hAnsi="Cambria Math"/>
                    <w:sz w:val="24"/>
                  </w:rPr>
                  <m:t>P</m:t>
                </m:r>
              </m:sup>
              <m:e>
                <m:sSub>
                  <m:sSubPr>
                    <m:ctrlPr>
                      <w:rPr>
                        <w:rFonts w:ascii="Cambria Math" w:hAnsi="Cambria Math"/>
                        <w:i/>
                        <w:sz w:val="24"/>
                      </w:rPr>
                    </m:ctrlPr>
                  </m:sSubPr>
                  <m:e>
                    <m:r>
                      <w:rPr>
                        <w:rFonts w:ascii="Cambria Math" w:hAnsi="Cambria Math"/>
                        <w:sz w:val="24"/>
                      </w:rPr>
                      <m:t>I</m:t>
                    </m:r>
                  </m:e>
                  <m:sub>
                    <m:r>
                      <w:rPr>
                        <w:rFonts w:ascii="Cambria Math" w:hAnsi="Cambria Math"/>
                        <w:sz w:val="24"/>
                      </w:rPr>
                      <m:t>j</m:t>
                    </m:r>
                  </m:sub>
                </m:sSub>
              </m:e>
            </m:nary>
          </m:den>
        </m:f>
      </m:oMath>
    </w:p>
    <w:p w14:paraId="225FF07D" w14:textId="5169066B" w:rsidR="003233FE" w:rsidRDefault="004A0A16" w:rsidP="003233FE">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sz w:val="24"/>
          <w:shd w:val="clear" w:color="auto" w:fill="FFFFFF"/>
        </w:rPr>
        <w:t>Then w</w:t>
      </w:r>
      <w:r w:rsidR="003233FE" w:rsidRPr="00521936">
        <w:rPr>
          <w:rFonts w:ascii="Times New Roman" w:hAnsi="Times New Roman"/>
          <w:sz w:val="24"/>
          <w:shd w:val="clear" w:color="auto" w:fill="FFFFFF"/>
        </w:rPr>
        <w:t>e can</w:t>
      </w:r>
      <w:r>
        <w:rPr>
          <w:rFonts w:ascii="Times New Roman" w:hAnsi="Times New Roman"/>
          <w:sz w:val="24"/>
          <w:shd w:val="clear" w:color="auto" w:fill="FFFFFF"/>
        </w:rPr>
        <w:t xml:space="preserve"> obtain</w:t>
      </w:r>
      <w:r w:rsidR="003233FE" w:rsidRPr="00521936">
        <w:rPr>
          <w:rFonts w:ascii="Times New Roman" w:hAnsi="Times New Roman"/>
          <w:sz w:val="24"/>
          <w:shd w:val="clear" w:color="auto" w:fill="FFFFFF"/>
        </w:rPr>
        <w:t xml:space="preserve"> the objective weight of each indicator </w:t>
      </w:r>
      <m:oMath>
        <m:sSup>
          <m:sSupPr>
            <m:ctrlPr>
              <w:rPr>
                <w:rFonts w:ascii="Cambria Math" w:hAnsi="Cambria Math"/>
                <w:i/>
                <w:iCs/>
                <w:sz w:val="24"/>
                <w:shd w:val="clear" w:color="auto" w:fill="FFFFFF"/>
              </w:rPr>
            </m:ctrlPr>
          </m:sSupPr>
          <m:e>
            <m:r>
              <w:rPr>
                <w:rFonts w:ascii="Cambria Math" w:hAnsi="Cambria Math"/>
                <w:sz w:val="24"/>
                <w:shd w:val="clear" w:color="auto" w:fill="FFFFFF"/>
              </w:rPr>
              <m:t>W</m:t>
            </m:r>
          </m:e>
          <m:sup>
            <m:r>
              <w:rPr>
                <w:rFonts w:ascii="Cambria Math" w:hAnsi="Cambria Math"/>
                <w:sz w:val="24"/>
                <w:shd w:val="clear" w:color="auto" w:fill="FFFFFF"/>
              </w:rPr>
              <m:t>1</m:t>
            </m:r>
          </m:sup>
        </m:sSup>
      </m:oMath>
      <w:r w:rsidR="003233FE" w:rsidRPr="00521936">
        <w:rPr>
          <w:rFonts w:ascii="Times New Roman" w:hAnsi="Times New Roman"/>
          <w:sz w:val="24"/>
          <w:shd w:val="clear" w:color="auto" w:fill="FFFFFF"/>
        </w:rPr>
        <w:t>.</w:t>
      </w:r>
    </w:p>
    <w:p w14:paraId="677DADBC" w14:textId="77777777" w:rsidR="004A0A16" w:rsidRDefault="004A0A16" w:rsidP="003233FE">
      <w:pPr>
        <w:tabs>
          <w:tab w:val="center" w:pos="4200"/>
          <w:tab w:val="right" w:pos="8400"/>
        </w:tabs>
        <w:spacing w:line="288" w:lineRule="auto"/>
        <w:ind w:firstLineChars="200" w:firstLine="480"/>
        <w:rPr>
          <w:rFonts w:ascii="Times New Roman" w:hAnsi="Times New Roman"/>
          <w:sz w:val="24"/>
          <w:shd w:val="clear" w:color="auto" w:fill="FFFFFF"/>
        </w:rPr>
      </w:pPr>
    </w:p>
    <w:p w14:paraId="6CAE681E" w14:textId="77777777" w:rsidR="004A0A16" w:rsidRPr="00521936" w:rsidRDefault="004A0A16" w:rsidP="003233FE">
      <w:pPr>
        <w:tabs>
          <w:tab w:val="center" w:pos="4200"/>
          <w:tab w:val="right" w:pos="8400"/>
        </w:tabs>
        <w:spacing w:line="288" w:lineRule="auto"/>
        <w:ind w:firstLineChars="200" w:firstLine="480"/>
        <w:rPr>
          <w:rFonts w:ascii="Times New Roman" w:hAnsi="Times New Roman"/>
          <w:sz w:val="24"/>
          <w:shd w:val="clear" w:color="auto" w:fill="FFFFFF"/>
        </w:rPr>
      </w:pPr>
    </w:p>
    <w:bookmarkEnd w:id="3"/>
    <w:p w14:paraId="55172093" w14:textId="77777777" w:rsidR="004A0A16" w:rsidRPr="004A0A16" w:rsidRDefault="004A0A16" w:rsidP="004A0A16">
      <w:pPr>
        <w:rPr>
          <w:rFonts w:ascii="Times New Roman" w:hAnsi="Times New Roman"/>
          <w:b/>
          <w:bCs/>
          <w:sz w:val="30"/>
          <w:szCs w:val="30"/>
          <w:shd w:val="clear" w:color="auto" w:fill="FFFFFF"/>
        </w:rPr>
      </w:pPr>
      <w:r w:rsidRPr="004A0A16">
        <w:rPr>
          <w:rFonts w:ascii="Times New Roman" w:hAnsi="Times New Roman"/>
          <w:b/>
          <w:bCs/>
          <w:sz w:val="30"/>
          <w:szCs w:val="30"/>
          <w:shd w:val="clear" w:color="auto" w:fill="FFFFFF"/>
        </w:rPr>
        <w:t>TOPSIS</w:t>
      </w:r>
    </w:p>
    <w:p w14:paraId="377DE915" w14:textId="6B8027AB" w:rsidR="000F2D7C" w:rsidRDefault="005B0188" w:rsidP="005336DE">
      <w:pPr>
        <w:tabs>
          <w:tab w:val="center" w:pos="4200"/>
          <w:tab w:val="right" w:pos="8400"/>
        </w:tabs>
        <w:spacing w:line="288" w:lineRule="auto"/>
        <w:ind w:firstLineChars="200" w:firstLine="480"/>
        <w:rPr>
          <w:rFonts w:ascii="Times New Roman" w:hAnsi="Times New Roman"/>
          <w:sz w:val="24"/>
          <w:shd w:val="clear" w:color="auto" w:fill="FFFFFF"/>
        </w:rPr>
      </w:pPr>
      <w:r w:rsidRPr="005B0188">
        <w:rPr>
          <w:rFonts w:ascii="Times New Roman" w:hAnsi="Times New Roman"/>
          <w:sz w:val="24"/>
          <w:shd w:val="clear" w:color="auto" w:fill="FFFFFF"/>
        </w:rPr>
        <w:t>TOPSIS</w:t>
      </w:r>
      <w:r>
        <w:rPr>
          <w:rFonts w:ascii="Times New Roman" w:hAnsi="Times New Roman"/>
          <w:sz w:val="24"/>
          <w:shd w:val="clear" w:color="auto" w:fill="FFFFFF"/>
        </w:rPr>
        <w:t xml:space="preserve"> (</w:t>
      </w:r>
      <w:r w:rsidRPr="005B0188">
        <w:rPr>
          <w:rFonts w:ascii="Times New Roman" w:hAnsi="Times New Roman"/>
          <w:sz w:val="24"/>
          <w:shd w:val="clear" w:color="auto" w:fill="FFFFFF"/>
        </w:rPr>
        <w:t>Technique for Order Preference by Similarity to Ideal Solution</w:t>
      </w:r>
      <w:r>
        <w:rPr>
          <w:rFonts w:ascii="Times New Roman" w:hAnsi="Times New Roman"/>
          <w:sz w:val="24"/>
          <w:shd w:val="clear" w:color="auto" w:fill="FFFFFF"/>
        </w:rPr>
        <w:t xml:space="preserve">) technique </w:t>
      </w:r>
      <w:r w:rsidR="005336DE">
        <w:rPr>
          <w:rFonts w:ascii="Times New Roman" w:hAnsi="Times New Roman"/>
          <w:sz w:val="24"/>
          <w:shd w:val="clear" w:color="auto" w:fill="FFFFFF"/>
        </w:rPr>
        <w:t xml:space="preserve">is a multi-criteria decision analysis method which based on the concept that </w:t>
      </w:r>
      <w:r w:rsidR="000F2D7C">
        <w:rPr>
          <w:rFonts w:ascii="Times New Roman" w:hAnsi="Times New Roman"/>
          <w:sz w:val="24"/>
          <w:shd w:val="clear" w:color="auto" w:fill="FFFFFF"/>
        </w:rPr>
        <w:t xml:space="preserve">the chosen alternative should have the shortest geometric distance from the positive ideal solution (PIS, </w:t>
      </w:r>
      <m:oMath>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oMath>
      <w:r w:rsidR="000F2D7C">
        <w:rPr>
          <w:rFonts w:ascii="Times New Roman" w:hAnsi="Times New Roman"/>
          <w:sz w:val="24"/>
          <w:shd w:val="clear" w:color="auto" w:fill="FFFFFF"/>
        </w:rPr>
        <w:t xml:space="preserve">) and the longest geometric distance from the negative ideal solution (NIS, </w:t>
      </w:r>
      <m:oMath>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r>
          <w:rPr>
            <w:rFonts w:ascii="Cambria Math" w:hAnsi="Cambria Math"/>
            <w:sz w:val="24"/>
          </w:rPr>
          <m:t xml:space="preserve">) </m:t>
        </m:r>
      </m:oMath>
      <w:r w:rsidR="000F2D7C">
        <w:rPr>
          <w:rFonts w:ascii="Times New Roman" w:hAnsi="Times New Roman" w:hint="eastAsia"/>
          <w:sz w:val="24"/>
          <w:shd w:val="clear" w:color="auto" w:fill="FFFFFF"/>
        </w:rPr>
        <w:t>.</w:t>
      </w:r>
      <w:r w:rsidR="000F2D7C">
        <w:rPr>
          <w:rFonts w:ascii="Times New Roman" w:hAnsi="Times New Roman"/>
          <w:sz w:val="24"/>
          <w:shd w:val="clear" w:color="auto" w:fill="FFFFFF"/>
        </w:rPr>
        <w:t xml:space="preserve"> </w:t>
      </w:r>
      <w:r w:rsidR="003850C4">
        <w:rPr>
          <w:rFonts w:ascii="Times New Roman" w:hAnsi="Times New Roman"/>
          <w:sz w:val="24"/>
          <w:shd w:val="clear" w:color="auto" w:fill="FFFFFF"/>
        </w:rPr>
        <w:t xml:space="preserve">Compared to the non-compensatory methods </w:t>
      </w:r>
      <w:r w:rsidR="000F2D7C">
        <w:rPr>
          <w:rFonts w:ascii="Times New Roman" w:hAnsi="Times New Roman"/>
          <w:sz w:val="24"/>
          <w:shd w:val="clear" w:color="auto" w:fill="FFFFFF"/>
        </w:rPr>
        <w:t>t</w:t>
      </w:r>
      <w:r w:rsidR="003850C4">
        <w:rPr>
          <w:rFonts w:ascii="Times New Roman" w:hAnsi="Times New Roman"/>
          <w:sz w:val="24"/>
          <w:shd w:val="clear" w:color="auto" w:fill="FFFFFF"/>
        </w:rPr>
        <w:t xml:space="preserve">hat </w:t>
      </w:r>
      <w:r w:rsidR="003850C4" w:rsidRPr="003850C4">
        <w:rPr>
          <w:rFonts w:ascii="Times New Roman" w:hAnsi="Times New Roman"/>
          <w:sz w:val="24"/>
          <w:shd w:val="clear" w:color="auto" w:fill="FFFFFF"/>
        </w:rPr>
        <w:t>eliminate alternatives that do not meet a particular criterion</w:t>
      </w:r>
      <w:r w:rsidR="003850C4">
        <w:rPr>
          <w:rFonts w:ascii="Times New Roman" w:hAnsi="Times New Roman"/>
          <w:sz w:val="24"/>
          <w:shd w:val="clear" w:color="auto" w:fill="FFFFFF"/>
        </w:rPr>
        <w:t>, TOPSIS</w:t>
      </w:r>
      <w:r w:rsidR="000F2D7C">
        <w:rPr>
          <w:rFonts w:ascii="Times New Roman" w:hAnsi="Times New Roman"/>
          <w:sz w:val="24"/>
          <w:shd w:val="clear" w:color="auto" w:fill="FFFFFF"/>
        </w:rPr>
        <w:t xml:space="preserve"> </w:t>
      </w:r>
      <w:r w:rsidR="003850C4">
        <w:rPr>
          <w:rFonts w:ascii="Times New Roman" w:hAnsi="Times New Roman"/>
          <w:sz w:val="24"/>
          <w:shd w:val="clear" w:color="auto" w:fill="FFFFFF"/>
        </w:rPr>
        <w:t>as a representative of compensatory method</w:t>
      </w:r>
      <w:r w:rsidR="000A23CF">
        <w:rPr>
          <w:rFonts w:ascii="Times New Roman" w:hAnsi="Times New Roman"/>
          <w:sz w:val="24"/>
          <w:shd w:val="clear" w:color="auto" w:fill="FFFFFF"/>
        </w:rPr>
        <w:t xml:space="preserve">s </w:t>
      </w:r>
      <w:r w:rsidR="000F2D7C">
        <w:rPr>
          <w:rFonts w:ascii="Times New Roman" w:hAnsi="Times New Roman"/>
          <w:sz w:val="24"/>
          <w:shd w:val="clear" w:color="auto" w:fill="FFFFFF"/>
        </w:rPr>
        <w:t xml:space="preserve">allows trade-offs between criteria, where a poor result in one criterion can be negated by a good result </w:t>
      </w:r>
      <w:r w:rsidR="003850C4">
        <w:rPr>
          <w:rFonts w:ascii="Times New Roman" w:hAnsi="Times New Roman"/>
          <w:sz w:val="24"/>
          <w:shd w:val="clear" w:color="auto" w:fill="FFFFFF"/>
        </w:rPr>
        <w:t>in another criterion, which provides a more realistic form of modeling of data.</w:t>
      </w:r>
    </w:p>
    <w:p w14:paraId="73498309" w14:textId="48DF713B" w:rsidR="004A0A16" w:rsidRPr="00521936" w:rsidRDefault="004A0A16" w:rsidP="005336DE">
      <w:pPr>
        <w:tabs>
          <w:tab w:val="center" w:pos="4200"/>
          <w:tab w:val="right" w:pos="8400"/>
        </w:tabs>
        <w:spacing w:line="288" w:lineRule="auto"/>
        <w:ind w:firstLineChars="200" w:firstLine="480"/>
        <w:rPr>
          <w:rFonts w:ascii="Times New Roman" w:hAnsi="Times New Roman"/>
          <w:sz w:val="24"/>
          <w:shd w:val="clear" w:color="auto" w:fill="FFFFFF"/>
        </w:rPr>
      </w:pPr>
      <w:r w:rsidRPr="00521936">
        <w:rPr>
          <w:rFonts w:ascii="Times New Roman" w:hAnsi="Times New Roman"/>
          <w:sz w:val="24"/>
          <w:shd w:val="clear" w:color="auto" w:fill="FFFFFF"/>
        </w:rPr>
        <w:t xml:space="preserve">To </w:t>
      </w:r>
      <w:r w:rsidR="000F2D7C">
        <w:rPr>
          <w:rFonts w:ascii="Times New Roman" w:hAnsi="Times New Roman"/>
          <w:sz w:val="24"/>
          <w:shd w:val="clear" w:color="auto" w:fill="FFFFFF"/>
        </w:rPr>
        <w:t>calculate</w:t>
      </w:r>
      <w:r w:rsidRPr="00521936">
        <w:rPr>
          <w:rFonts w:ascii="Times New Roman" w:hAnsi="Times New Roman"/>
          <w:sz w:val="24"/>
          <w:shd w:val="clear" w:color="auto" w:fill="FFFFFF"/>
        </w:rPr>
        <w:t xml:space="preserve"> </w:t>
      </w:r>
      <m:oMath>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oMath>
      <w:r w:rsidR="000F2D7C">
        <w:rPr>
          <w:rFonts w:ascii="Times New Roman" w:hAnsi="Times New Roman"/>
          <w:sz w:val="24"/>
          <w:shd w:val="clear" w:color="auto" w:fill="FFFFFF"/>
        </w:rPr>
        <w:t xml:space="preserve"> and </w:t>
      </w:r>
      <m:oMath>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oMath>
      <w:r w:rsidRPr="00521936">
        <w:rPr>
          <w:rFonts w:ascii="Times New Roman" w:hAnsi="Times New Roman"/>
          <w:sz w:val="24"/>
          <w:shd w:val="clear" w:color="auto" w:fill="FFFFFF"/>
        </w:rPr>
        <w:t xml:space="preserve"> for TOPSIS, we use the weight matrix </w:t>
      </w:r>
      <m:oMath>
        <m:r>
          <w:rPr>
            <w:rFonts w:ascii="Cambria Math" w:hAnsi="Cambria Math"/>
            <w:sz w:val="24"/>
            <w:shd w:val="clear" w:color="auto" w:fill="FFFFFF"/>
          </w:rPr>
          <m:t>W</m:t>
        </m:r>
      </m:oMath>
      <w:r w:rsidRPr="00521936">
        <w:rPr>
          <w:rFonts w:ascii="Times New Roman" w:hAnsi="Times New Roman"/>
          <w:sz w:val="24"/>
          <w:shd w:val="clear" w:color="auto" w:fill="FFFFFF"/>
        </w:rPr>
        <w:t xml:space="preserve"> obtained </w:t>
      </w:r>
      <w:r w:rsidR="000F2D7C">
        <w:rPr>
          <w:rFonts w:ascii="Times New Roman" w:hAnsi="Times New Roman"/>
          <w:sz w:val="24"/>
          <w:shd w:val="clear" w:color="auto" w:fill="FFFFFF"/>
        </w:rPr>
        <w:t>by a weight assignment method, which is CRITIC in our study</w:t>
      </w:r>
      <w:r w:rsidRPr="00521936">
        <w:rPr>
          <w:rFonts w:ascii="Times New Roman" w:hAnsi="Times New Roman"/>
          <w:sz w:val="24"/>
          <w:shd w:val="clear" w:color="auto" w:fill="FFFFFF"/>
        </w:rPr>
        <w:t>. We multipl</w:t>
      </w:r>
      <w:r w:rsidR="000A23CF">
        <w:rPr>
          <w:rFonts w:ascii="Times New Roman" w:hAnsi="Times New Roman"/>
          <w:sz w:val="24"/>
          <w:shd w:val="clear" w:color="auto" w:fill="FFFFFF"/>
        </w:rPr>
        <w:t>y</w:t>
      </w:r>
      <w:r w:rsidRPr="00521936">
        <w:rPr>
          <w:rFonts w:ascii="Times New Roman" w:hAnsi="Times New Roman"/>
          <w:sz w:val="24"/>
          <w:shd w:val="clear" w:color="auto" w:fill="FFFFFF"/>
        </w:rPr>
        <w:t xml:space="preserve"> the matrix</w:t>
      </w:r>
      <m:oMath>
        <m:r>
          <w:rPr>
            <w:rFonts w:ascii="Cambria Math" w:hAnsi="Cambria Math"/>
            <w:sz w:val="24"/>
            <w:shd w:val="clear" w:color="auto" w:fill="FFFFFF"/>
          </w:rPr>
          <m:t xml:space="preserve"> X</m:t>
        </m:r>
      </m:oMath>
      <w:r w:rsidRPr="00521936">
        <w:rPr>
          <w:rFonts w:ascii="Times New Roman" w:hAnsi="Times New Roman"/>
          <w:sz w:val="24"/>
          <w:shd w:val="clear" w:color="auto" w:fill="FFFFFF"/>
        </w:rPr>
        <w:t xml:space="preserve"> by </w:t>
      </w:r>
      <m:oMath>
        <m:r>
          <w:rPr>
            <w:rFonts w:ascii="Cambria Math" w:hAnsi="Cambria Math"/>
            <w:sz w:val="24"/>
            <w:shd w:val="clear" w:color="auto" w:fill="FFFFFF"/>
          </w:rPr>
          <m:t>W</m:t>
        </m:r>
      </m:oMath>
      <w:r w:rsidRPr="00521936">
        <w:rPr>
          <w:rFonts w:ascii="Times New Roman" w:hAnsi="Times New Roman"/>
          <w:sz w:val="24"/>
          <w:shd w:val="clear" w:color="auto" w:fill="FFFFFF"/>
        </w:rPr>
        <w:t xml:space="preserve"> to obtain the matrix </w:t>
      </w:r>
      <m:oMath>
        <m:r>
          <w:rPr>
            <w:rFonts w:ascii="Cambria Math" w:hAnsi="Cambria Math"/>
            <w:sz w:val="24"/>
          </w:rPr>
          <m:t>V</m:t>
        </m:r>
      </m:oMath>
      <w:r w:rsidRPr="00521936">
        <w:rPr>
          <w:rFonts w:ascii="Times New Roman" w:hAnsi="Times New Roman"/>
          <w:sz w:val="24"/>
          <w:shd w:val="clear" w:color="auto" w:fill="FFFFFF"/>
        </w:rPr>
        <w:t>, as shown below:</w:t>
      </w:r>
    </w:p>
    <w:p w14:paraId="6634F617" w14:textId="7EF9B206" w:rsidR="004A0A16" w:rsidRPr="00521936" w:rsidRDefault="004A0A16" w:rsidP="004A0A16">
      <w:pPr>
        <w:spacing w:after="240" w:line="288" w:lineRule="auto"/>
        <w:ind w:firstLine="420"/>
        <w:rPr>
          <w:rFonts w:ascii="Times New Roman" w:hAnsi="Times New Roman"/>
          <w:sz w:val="24"/>
          <w:shd w:val="clear" w:color="auto" w:fill="FFFFFF"/>
        </w:rPr>
      </w:pPr>
      <m:oMathPara>
        <m:oMath>
          <m:r>
            <w:rPr>
              <w:rFonts w:ascii="Cambria Math" w:hAnsi="Cambria Math"/>
              <w:sz w:val="24"/>
            </w:rPr>
            <m:t>V=</m:t>
          </m:r>
          <m:d>
            <m:dPr>
              <m:begChr m:val="["/>
              <m:endChr m:val="]"/>
              <m:ctrlPr>
                <w:rPr>
                  <w:rFonts w:ascii="Cambria Math" w:hAnsi="Cambria Math"/>
                  <w:i/>
                  <w:sz w:val="24"/>
                </w:rPr>
              </m:ctrlPr>
            </m:dPr>
            <m:e>
              <m:m>
                <m:mPr>
                  <m:plcHide m:val="1"/>
                  <m:mcs>
                    <m:mc>
                      <m:mcPr>
                        <m:count m:val="4"/>
                        <m:mcJc m:val="center"/>
                      </m:mcPr>
                    </m:mc>
                  </m:mcs>
                  <m:ctrlPr>
                    <w:rPr>
                      <w:rFonts w:ascii="Cambria Math" w:hAnsi="Cambria Math"/>
                      <w:i/>
                      <w:sz w:val="24"/>
                    </w:rPr>
                  </m:ctrlPr>
                </m:mPr>
                <m:mr>
                  <m:e>
                    <m:sSub>
                      <m:sSubPr>
                        <m:ctrlPr>
                          <w:rPr>
                            <w:rFonts w:ascii="Cambria Math" w:hAnsi="Cambria Math"/>
                            <w:i/>
                            <w:sz w:val="24"/>
                          </w:rPr>
                        </m:ctrlPr>
                      </m:sSubPr>
                      <m:e>
                        <m:r>
                          <w:rPr>
                            <w:rFonts w:ascii="Cambria Math" w:hAnsi="Cambria Math"/>
                            <w:sz w:val="24"/>
                          </w:rPr>
                          <m:t>V</m:t>
                        </m:r>
                      </m:e>
                      <m:sub>
                        <m:r>
                          <w:rPr>
                            <w:rFonts w:ascii="Cambria Math" w:hAnsi="Cambria Math"/>
                            <w:sz w:val="24"/>
                          </w:rPr>
                          <m:t>11</m:t>
                        </m:r>
                      </m:sub>
                    </m:sSub>
                  </m:e>
                  <m:e>
                    <m:sSub>
                      <m:sSubPr>
                        <m:ctrlPr>
                          <w:rPr>
                            <w:rFonts w:ascii="Cambria Math" w:hAnsi="Cambria Math"/>
                            <w:i/>
                            <w:sz w:val="24"/>
                          </w:rPr>
                        </m:ctrlPr>
                      </m:sSubPr>
                      <m:e>
                        <m:r>
                          <w:rPr>
                            <w:rFonts w:ascii="Cambria Math" w:hAnsi="Cambria Math"/>
                            <w:sz w:val="24"/>
                          </w:rPr>
                          <m:t>V</m:t>
                        </m:r>
                      </m:e>
                      <m:sub>
                        <m:r>
                          <w:rPr>
                            <w:rFonts w:ascii="Cambria Math" w:hAnsi="Cambria Math"/>
                            <w:sz w:val="24"/>
                          </w:rPr>
                          <m:t>12</m:t>
                        </m:r>
                      </m:sub>
                    </m:sSub>
                  </m:e>
                  <m:e>
                    <m:r>
                      <w:rPr>
                        <w:rFonts w:ascii="Cambria Math" w:hAnsi="Cambria Math"/>
                        <w:sz w:val="24"/>
                      </w:rPr>
                      <m:t>…</m:t>
                    </m:r>
                  </m:e>
                  <m:e>
                    <m:sSub>
                      <m:sSubPr>
                        <m:ctrlPr>
                          <w:rPr>
                            <w:rFonts w:ascii="Cambria Math" w:hAnsi="Cambria Math"/>
                            <w:i/>
                            <w:sz w:val="24"/>
                          </w:rPr>
                        </m:ctrlPr>
                      </m:sSubPr>
                      <m:e>
                        <m:r>
                          <w:rPr>
                            <w:rFonts w:ascii="Cambria Math" w:hAnsi="Cambria Math"/>
                            <w:sz w:val="24"/>
                          </w:rPr>
                          <m:t>V</m:t>
                        </m:r>
                      </m:e>
                      <m:sub>
                        <m:r>
                          <w:rPr>
                            <w:rFonts w:ascii="Cambria Math" w:hAnsi="Cambria Math"/>
                            <w:sz w:val="24"/>
                          </w:rPr>
                          <m:t>1n</m:t>
                        </m:r>
                      </m:sub>
                    </m:sSub>
                  </m:e>
                </m:mr>
                <m:mr>
                  <m:e>
                    <m:sSub>
                      <m:sSubPr>
                        <m:ctrlPr>
                          <w:rPr>
                            <w:rFonts w:ascii="Cambria Math" w:hAnsi="Cambria Math"/>
                            <w:i/>
                            <w:sz w:val="24"/>
                          </w:rPr>
                        </m:ctrlPr>
                      </m:sSubPr>
                      <m:e>
                        <m:r>
                          <w:rPr>
                            <w:rFonts w:ascii="Cambria Math" w:hAnsi="Cambria Math"/>
                            <w:sz w:val="24"/>
                          </w:rPr>
                          <m:t>V</m:t>
                        </m:r>
                      </m:e>
                      <m:sub>
                        <m:r>
                          <w:rPr>
                            <w:rFonts w:ascii="Cambria Math" w:hAnsi="Cambria Math"/>
                            <w:sz w:val="24"/>
                          </w:rPr>
                          <m:t>21</m:t>
                        </m:r>
                      </m:sub>
                    </m:sSub>
                  </m:e>
                  <m:e>
                    <m:sSub>
                      <m:sSubPr>
                        <m:ctrlPr>
                          <w:rPr>
                            <w:rFonts w:ascii="Cambria Math" w:hAnsi="Cambria Math"/>
                            <w:i/>
                            <w:sz w:val="24"/>
                          </w:rPr>
                        </m:ctrlPr>
                      </m:sSubPr>
                      <m:e>
                        <m:r>
                          <w:rPr>
                            <w:rFonts w:ascii="Cambria Math" w:hAnsi="Cambria Math"/>
                            <w:sz w:val="24"/>
                          </w:rPr>
                          <m:t>V</m:t>
                        </m:r>
                      </m:e>
                      <m:sub>
                        <m:r>
                          <w:rPr>
                            <w:rFonts w:ascii="Cambria Math" w:hAnsi="Cambria Math"/>
                            <w:sz w:val="24"/>
                          </w:rPr>
                          <m:t>22</m:t>
                        </m:r>
                      </m:sub>
                    </m:sSub>
                  </m:e>
                  <m:e>
                    <m:r>
                      <w:rPr>
                        <w:rFonts w:ascii="Cambria Math" w:hAnsi="Cambria Math"/>
                        <w:sz w:val="24"/>
                      </w:rPr>
                      <m:t>…</m:t>
                    </m:r>
                  </m:e>
                  <m:e>
                    <m:sSub>
                      <m:sSubPr>
                        <m:ctrlPr>
                          <w:rPr>
                            <w:rFonts w:ascii="Cambria Math" w:hAnsi="Cambria Math"/>
                            <w:i/>
                            <w:sz w:val="24"/>
                          </w:rPr>
                        </m:ctrlPr>
                      </m:sSubPr>
                      <m:e>
                        <m:r>
                          <w:rPr>
                            <w:rFonts w:ascii="Cambria Math" w:hAnsi="Cambria Math"/>
                            <w:sz w:val="24"/>
                          </w:rPr>
                          <m:t>V</m:t>
                        </m:r>
                      </m:e>
                      <m:sub>
                        <m:r>
                          <w:rPr>
                            <w:rFonts w:ascii="Cambria Math" w:hAnsi="Cambria Math"/>
                            <w:sz w:val="24"/>
                          </w:rPr>
                          <m:t>2n</m:t>
                        </m:r>
                      </m:sub>
                    </m:sSub>
                  </m:e>
                </m:mr>
                <m:mr>
                  <m:e>
                    <m:r>
                      <w:rPr>
                        <w:rFonts w:ascii="Cambria Math" w:hAnsi="Cambria Math"/>
                        <w:sz w:val="24"/>
                      </w:rPr>
                      <m:t>…</m:t>
                    </m:r>
                  </m:e>
                  <m:e>
                    <m:r>
                      <w:rPr>
                        <w:rFonts w:ascii="Cambria Math" w:hAnsi="Cambria Math"/>
                        <w:sz w:val="24"/>
                      </w:rPr>
                      <m:t>…</m:t>
                    </m:r>
                  </m:e>
                  <m:e>
                    <m:r>
                      <w:rPr>
                        <w:rFonts w:ascii="Cambria Math" w:hAnsi="Cambria Math"/>
                        <w:sz w:val="24"/>
                      </w:rPr>
                      <m:t>…</m:t>
                    </m:r>
                  </m:e>
                  <m:e>
                    <m:r>
                      <w:rPr>
                        <w:rFonts w:ascii="Cambria Math" w:hAnsi="Cambria Math"/>
                        <w:sz w:val="24"/>
                      </w:rPr>
                      <m:t>…</m:t>
                    </m:r>
                  </m:e>
                </m:mr>
                <m:mr>
                  <m:e>
                    <m:sSub>
                      <m:sSubPr>
                        <m:ctrlPr>
                          <w:rPr>
                            <w:rFonts w:ascii="Cambria Math" w:hAnsi="Cambria Math"/>
                            <w:i/>
                            <w:sz w:val="24"/>
                          </w:rPr>
                        </m:ctrlPr>
                      </m:sSubPr>
                      <m:e>
                        <m:r>
                          <w:rPr>
                            <w:rFonts w:ascii="Cambria Math" w:hAnsi="Cambria Math"/>
                            <w:sz w:val="24"/>
                          </w:rPr>
                          <m:t>V</m:t>
                        </m:r>
                      </m:e>
                      <m:sub>
                        <m:r>
                          <w:rPr>
                            <w:rFonts w:ascii="Cambria Math" w:hAnsi="Cambria Math"/>
                            <w:sz w:val="24"/>
                          </w:rPr>
                          <m:t>m1</m:t>
                        </m:r>
                      </m:sub>
                    </m:sSub>
                  </m:e>
                  <m:e>
                    <m:sSub>
                      <m:sSubPr>
                        <m:ctrlPr>
                          <w:rPr>
                            <w:rFonts w:ascii="Cambria Math" w:hAnsi="Cambria Math"/>
                            <w:i/>
                            <w:sz w:val="24"/>
                          </w:rPr>
                        </m:ctrlPr>
                      </m:sSubPr>
                      <m:e>
                        <m:r>
                          <w:rPr>
                            <w:rFonts w:ascii="Cambria Math" w:hAnsi="Cambria Math"/>
                            <w:sz w:val="24"/>
                          </w:rPr>
                          <m:t>V</m:t>
                        </m:r>
                      </m:e>
                      <m:sub>
                        <m:r>
                          <w:rPr>
                            <w:rFonts w:ascii="Cambria Math" w:hAnsi="Cambria Math"/>
                            <w:sz w:val="24"/>
                          </w:rPr>
                          <m:t>m2</m:t>
                        </m:r>
                      </m:sub>
                    </m:sSub>
                  </m:e>
                  <m:e>
                    <m:r>
                      <w:rPr>
                        <w:rFonts w:ascii="Cambria Math" w:hAnsi="Cambria Math"/>
                        <w:sz w:val="24"/>
                      </w:rPr>
                      <m:t>…</m:t>
                    </m:r>
                  </m:e>
                  <m:e>
                    <m:sSub>
                      <m:sSubPr>
                        <m:ctrlPr>
                          <w:rPr>
                            <w:rFonts w:ascii="Cambria Math" w:hAnsi="Cambria Math"/>
                            <w:i/>
                            <w:sz w:val="24"/>
                          </w:rPr>
                        </m:ctrlPr>
                      </m:sSubPr>
                      <m:e>
                        <m:r>
                          <w:rPr>
                            <w:rFonts w:ascii="Cambria Math" w:hAnsi="Cambria Math"/>
                            <w:sz w:val="24"/>
                          </w:rPr>
                          <m:t>V</m:t>
                        </m:r>
                      </m:e>
                      <m:sub>
                        <m:r>
                          <w:rPr>
                            <w:rFonts w:ascii="Cambria Math" w:hAnsi="Cambria Math"/>
                            <w:sz w:val="24"/>
                          </w:rPr>
                          <m:t>mn</m:t>
                        </m:r>
                      </m:sub>
                    </m:sSub>
                  </m:e>
                </m:mr>
              </m:m>
            </m:e>
          </m:d>
          <m:r>
            <w:rPr>
              <w:rFonts w:ascii="Cambria Math" w:hAnsi="Cambria Math"/>
              <w:sz w:val="24"/>
            </w:rPr>
            <m:t>=</m:t>
          </m:r>
          <m:d>
            <m:dPr>
              <m:begChr m:val="["/>
              <m:endChr m:val="]"/>
              <m:ctrlPr>
                <w:rPr>
                  <w:rFonts w:ascii="Cambria Math" w:hAnsi="Cambria Math"/>
                  <w:i/>
                  <w:sz w:val="24"/>
                </w:rPr>
              </m:ctrlPr>
            </m:dPr>
            <m:e>
              <m:m>
                <m:mPr>
                  <m:plcHide m:val="1"/>
                  <m:mcs>
                    <m:mc>
                      <m:mcPr>
                        <m:count m:val="4"/>
                        <m:mcJc m:val="center"/>
                      </m:mcPr>
                    </m:mc>
                  </m:mcs>
                  <m:ctrlPr>
                    <w:rPr>
                      <w:rFonts w:ascii="Cambria Math" w:hAnsi="Cambria Math"/>
                      <w:i/>
                      <w:sz w:val="24"/>
                    </w:rPr>
                  </m:ctrlPr>
                </m:mPr>
                <m:mr>
                  <m:e>
                    <m:sSub>
                      <m:sSubPr>
                        <m:ctrlPr>
                          <w:rPr>
                            <w:rFonts w:ascii="Cambria Math" w:hAnsi="Cambria Math"/>
                            <w:i/>
                            <w:sz w:val="24"/>
                          </w:rPr>
                        </m:ctrlPr>
                      </m:sSubPr>
                      <m:e>
                        <m:r>
                          <w:rPr>
                            <w:rFonts w:ascii="Cambria Math" w:hAnsi="Cambria Math"/>
                            <w:sz w:val="24"/>
                          </w:rPr>
                          <m:t>X</m:t>
                        </m:r>
                      </m:e>
                      <m:sub>
                        <m:r>
                          <w:rPr>
                            <w:rFonts w:ascii="Cambria Math" w:hAnsi="Cambria Math"/>
                            <w:sz w:val="24"/>
                          </w:rPr>
                          <m:t>11</m:t>
                        </m:r>
                      </m:sub>
                    </m:sSub>
                  </m:e>
                  <m:e>
                    <m:sSub>
                      <m:sSubPr>
                        <m:ctrlPr>
                          <w:rPr>
                            <w:rFonts w:ascii="Cambria Math" w:hAnsi="Cambria Math"/>
                            <w:i/>
                            <w:sz w:val="24"/>
                          </w:rPr>
                        </m:ctrlPr>
                      </m:sSubPr>
                      <m:e>
                        <m:r>
                          <w:rPr>
                            <w:rFonts w:ascii="Cambria Math" w:hAnsi="Cambria Math"/>
                            <w:sz w:val="24"/>
                          </w:rPr>
                          <m:t>X</m:t>
                        </m:r>
                      </m:e>
                      <m:sub>
                        <m:r>
                          <w:rPr>
                            <w:rFonts w:ascii="Cambria Math" w:hAnsi="Cambria Math"/>
                            <w:sz w:val="24"/>
                          </w:rPr>
                          <m:t>12</m:t>
                        </m:r>
                      </m:sub>
                    </m:sSub>
                  </m:e>
                  <m:e>
                    <m:r>
                      <w:rPr>
                        <w:rFonts w:ascii="Cambria Math" w:hAnsi="Cambria Math"/>
                        <w:sz w:val="24"/>
                      </w:rPr>
                      <m:t>…</m:t>
                    </m:r>
                  </m:e>
                  <m:e>
                    <m:sSub>
                      <m:sSubPr>
                        <m:ctrlPr>
                          <w:rPr>
                            <w:rFonts w:ascii="Cambria Math" w:hAnsi="Cambria Math"/>
                            <w:i/>
                            <w:sz w:val="24"/>
                          </w:rPr>
                        </m:ctrlPr>
                      </m:sSubPr>
                      <m:e>
                        <m:r>
                          <w:rPr>
                            <w:rFonts w:ascii="Cambria Math" w:hAnsi="Cambria Math"/>
                            <w:sz w:val="24"/>
                          </w:rPr>
                          <m:t>X</m:t>
                        </m:r>
                      </m:e>
                      <m:sub>
                        <m:r>
                          <w:rPr>
                            <w:rFonts w:ascii="Cambria Math" w:hAnsi="Cambria Math"/>
                            <w:sz w:val="24"/>
                          </w:rPr>
                          <m:t>1n</m:t>
                        </m:r>
                      </m:sub>
                    </m:sSub>
                  </m:e>
                </m:mr>
                <m:mr>
                  <m:e>
                    <m:sSub>
                      <m:sSubPr>
                        <m:ctrlPr>
                          <w:rPr>
                            <w:rFonts w:ascii="Cambria Math" w:hAnsi="Cambria Math"/>
                            <w:i/>
                            <w:sz w:val="24"/>
                          </w:rPr>
                        </m:ctrlPr>
                      </m:sSubPr>
                      <m:e>
                        <m:r>
                          <w:rPr>
                            <w:rFonts w:ascii="Cambria Math" w:hAnsi="Cambria Math"/>
                            <w:sz w:val="24"/>
                          </w:rPr>
                          <m:t>X</m:t>
                        </m:r>
                      </m:e>
                      <m:sub>
                        <m:r>
                          <w:rPr>
                            <w:rFonts w:ascii="Cambria Math" w:hAnsi="Cambria Math"/>
                            <w:sz w:val="24"/>
                          </w:rPr>
                          <m:t>21</m:t>
                        </m:r>
                      </m:sub>
                    </m:sSub>
                  </m:e>
                  <m:e>
                    <m:sSub>
                      <m:sSubPr>
                        <m:ctrlPr>
                          <w:rPr>
                            <w:rFonts w:ascii="Cambria Math" w:hAnsi="Cambria Math"/>
                            <w:i/>
                            <w:sz w:val="24"/>
                          </w:rPr>
                        </m:ctrlPr>
                      </m:sSubPr>
                      <m:e>
                        <m:r>
                          <w:rPr>
                            <w:rFonts w:ascii="Cambria Math" w:hAnsi="Cambria Math"/>
                            <w:sz w:val="24"/>
                          </w:rPr>
                          <m:t>X</m:t>
                        </m:r>
                      </m:e>
                      <m:sub>
                        <m:r>
                          <w:rPr>
                            <w:rFonts w:ascii="Cambria Math" w:hAnsi="Cambria Math"/>
                            <w:sz w:val="24"/>
                          </w:rPr>
                          <m:t>22</m:t>
                        </m:r>
                      </m:sub>
                    </m:sSub>
                  </m:e>
                  <m:e>
                    <m:r>
                      <w:rPr>
                        <w:rFonts w:ascii="Cambria Math" w:hAnsi="Cambria Math"/>
                        <w:sz w:val="24"/>
                      </w:rPr>
                      <m:t>…</m:t>
                    </m:r>
                  </m:e>
                  <m:e>
                    <m:sSub>
                      <m:sSubPr>
                        <m:ctrlPr>
                          <w:rPr>
                            <w:rFonts w:ascii="Cambria Math" w:hAnsi="Cambria Math"/>
                            <w:i/>
                            <w:sz w:val="24"/>
                          </w:rPr>
                        </m:ctrlPr>
                      </m:sSubPr>
                      <m:e>
                        <m:r>
                          <w:rPr>
                            <w:rFonts w:ascii="Cambria Math" w:hAnsi="Cambria Math"/>
                            <w:sz w:val="24"/>
                          </w:rPr>
                          <m:t>X</m:t>
                        </m:r>
                      </m:e>
                      <m:sub>
                        <m:r>
                          <w:rPr>
                            <w:rFonts w:ascii="Cambria Math" w:hAnsi="Cambria Math"/>
                            <w:sz w:val="24"/>
                          </w:rPr>
                          <m:t>2n</m:t>
                        </m:r>
                      </m:sub>
                    </m:sSub>
                  </m:e>
                </m:mr>
                <m:mr>
                  <m:e>
                    <m:r>
                      <w:rPr>
                        <w:rFonts w:ascii="Cambria Math" w:hAnsi="Cambria Math"/>
                        <w:sz w:val="24"/>
                      </w:rPr>
                      <m:t>…</m:t>
                    </m:r>
                  </m:e>
                  <m:e>
                    <m:r>
                      <w:rPr>
                        <w:rFonts w:ascii="Cambria Math" w:hAnsi="Cambria Math"/>
                        <w:sz w:val="24"/>
                      </w:rPr>
                      <m:t>…</m:t>
                    </m:r>
                  </m:e>
                  <m:e>
                    <m:r>
                      <w:rPr>
                        <w:rFonts w:ascii="Cambria Math" w:hAnsi="Cambria Math"/>
                        <w:sz w:val="24"/>
                      </w:rPr>
                      <m:t>…</m:t>
                    </m:r>
                  </m:e>
                  <m:e>
                    <m:r>
                      <w:rPr>
                        <w:rFonts w:ascii="Cambria Math" w:hAnsi="Cambria Math"/>
                        <w:sz w:val="24"/>
                      </w:rPr>
                      <m:t>…</m:t>
                    </m:r>
                  </m:e>
                </m:mr>
                <m:mr>
                  <m:e>
                    <m:sSub>
                      <m:sSubPr>
                        <m:ctrlPr>
                          <w:rPr>
                            <w:rFonts w:ascii="Cambria Math" w:hAnsi="Cambria Math"/>
                            <w:i/>
                            <w:sz w:val="24"/>
                          </w:rPr>
                        </m:ctrlPr>
                      </m:sSubPr>
                      <m:e>
                        <m:r>
                          <w:rPr>
                            <w:rFonts w:ascii="Cambria Math" w:hAnsi="Cambria Math"/>
                            <w:sz w:val="24"/>
                          </w:rPr>
                          <m:t>X</m:t>
                        </m:r>
                      </m:e>
                      <m:sub>
                        <m:r>
                          <w:rPr>
                            <w:rFonts w:ascii="Cambria Math" w:hAnsi="Cambria Math"/>
                            <w:sz w:val="24"/>
                          </w:rPr>
                          <m:t>m1</m:t>
                        </m:r>
                      </m:sub>
                    </m:sSub>
                  </m:e>
                  <m:e>
                    <m:sSub>
                      <m:sSubPr>
                        <m:ctrlPr>
                          <w:rPr>
                            <w:rFonts w:ascii="Cambria Math" w:hAnsi="Cambria Math"/>
                            <w:i/>
                            <w:sz w:val="24"/>
                          </w:rPr>
                        </m:ctrlPr>
                      </m:sSubPr>
                      <m:e>
                        <m:r>
                          <w:rPr>
                            <w:rFonts w:ascii="Cambria Math" w:hAnsi="Cambria Math"/>
                            <w:sz w:val="24"/>
                          </w:rPr>
                          <m:t>X</m:t>
                        </m:r>
                      </m:e>
                      <m:sub>
                        <m:r>
                          <w:rPr>
                            <w:rFonts w:ascii="Cambria Math" w:hAnsi="Cambria Math"/>
                            <w:sz w:val="24"/>
                          </w:rPr>
                          <m:t>m2</m:t>
                        </m:r>
                      </m:sub>
                    </m:sSub>
                  </m:e>
                  <m:e>
                    <m:r>
                      <w:rPr>
                        <w:rFonts w:ascii="Cambria Math" w:hAnsi="Cambria Math"/>
                        <w:sz w:val="24"/>
                      </w:rPr>
                      <m:t>…</m:t>
                    </m:r>
                  </m:e>
                  <m:e>
                    <m:sSub>
                      <m:sSubPr>
                        <m:ctrlPr>
                          <w:rPr>
                            <w:rFonts w:ascii="Cambria Math" w:hAnsi="Cambria Math"/>
                            <w:i/>
                            <w:sz w:val="24"/>
                          </w:rPr>
                        </m:ctrlPr>
                      </m:sSubPr>
                      <m:e>
                        <m:r>
                          <w:rPr>
                            <w:rFonts w:ascii="Cambria Math" w:hAnsi="Cambria Math"/>
                            <w:sz w:val="24"/>
                          </w:rPr>
                          <m:t>X</m:t>
                        </m:r>
                      </m:e>
                      <m:sub>
                        <m:r>
                          <w:rPr>
                            <w:rFonts w:ascii="Cambria Math" w:hAnsi="Cambria Math"/>
                            <w:sz w:val="24"/>
                          </w:rPr>
                          <m:t>mn</m:t>
                        </m:r>
                      </m:sub>
                    </m:sSub>
                  </m:e>
                </m:mr>
              </m:m>
            </m:e>
          </m:d>
          <m:r>
            <w:rPr>
              <w:rFonts w:ascii="Cambria Math" w:hAnsi="Cambria Math"/>
              <w:sz w:val="24"/>
            </w:rPr>
            <m:t>×</m:t>
          </m:r>
          <m:d>
            <m:dPr>
              <m:begChr m:val="["/>
              <m:endChr m:val="]"/>
              <m:ctrlPr>
                <w:rPr>
                  <w:rFonts w:ascii="Cambria Math" w:hAnsi="Cambria Math"/>
                  <w:i/>
                  <w:sz w:val="24"/>
                </w:rPr>
              </m:ctrlPr>
            </m:dPr>
            <m:e>
              <m:m>
                <m:mPr>
                  <m:plcHide m:val="1"/>
                  <m:mcs>
                    <m:mc>
                      <m:mcPr>
                        <m:count m:val="4"/>
                        <m:mcJc m:val="center"/>
                      </m:mcPr>
                    </m:mc>
                  </m:mcs>
                  <m:ctrlPr>
                    <w:rPr>
                      <w:rFonts w:ascii="Cambria Math" w:hAnsi="Cambria Math"/>
                      <w:i/>
                      <w:sz w:val="24"/>
                    </w:rPr>
                  </m:ctrlPr>
                </m:mPr>
                <m:mr>
                  <m:e>
                    <m:sSub>
                      <m:sSubPr>
                        <m:ctrlPr>
                          <w:rPr>
                            <w:rFonts w:ascii="Cambria Math" w:hAnsi="Cambria Math"/>
                            <w:i/>
                            <w:sz w:val="24"/>
                          </w:rPr>
                        </m:ctrlPr>
                      </m:sSubPr>
                      <m:e>
                        <m:r>
                          <w:rPr>
                            <w:rFonts w:ascii="Cambria Math" w:hAnsi="Cambria Math"/>
                            <w:sz w:val="24"/>
                          </w:rPr>
                          <m:t>W</m:t>
                        </m:r>
                      </m:e>
                      <m:sub>
                        <m:r>
                          <w:rPr>
                            <w:rFonts w:ascii="Cambria Math" w:hAnsi="Cambria Math"/>
                            <w:sz w:val="24"/>
                          </w:rPr>
                          <m:t>1</m:t>
                        </m:r>
                      </m:sub>
                    </m:sSub>
                  </m:e>
                  <m:e>
                    <m:r>
                      <w:rPr>
                        <w:rFonts w:ascii="Cambria Math" w:hAnsi="Cambria Math"/>
                        <w:sz w:val="24"/>
                      </w:rPr>
                      <m:t>0</m:t>
                    </m:r>
                  </m:e>
                  <m:e>
                    <m:r>
                      <w:rPr>
                        <w:rFonts w:ascii="Cambria Math" w:hAnsi="Cambria Math"/>
                        <w:sz w:val="24"/>
                      </w:rPr>
                      <m:t>0</m:t>
                    </m:r>
                  </m:e>
                  <m:e>
                    <m:r>
                      <w:rPr>
                        <w:rFonts w:ascii="Cambria Math" w:hAnsi="Cambria Math"/>
                        <w:sz w:val="24"/>
                      </w:rPr>
                      <m:t>0</m:t>
                    </m:r>
                  </m:e>
                </m:mr>
                <m:mr>
                  <m:e>
                    <m:r>
                      <w:rPr>
                        <w:rFonts w:ascii="Cambria Math" w:hAnsi="Cambria Math"/>
                        <w:sz w:val="24"/>
                      </w:rPr>
                      <m:t>0</m:t>
                    </m:r>
                  </m:e>
                  <m:e>
                    <m:sSub>
                      <m:sSubPr>
                        <m:ctrlPr>
                          <w:rPr>
                            <w:rFonts w:ascii="Cambria Math" w:hAnsi="Cambria Math"/>
                            <w:i/>
                            <w:sz w:val="24"/>
                          </w:rPr>
                        </m:ctrlPr>
                      </m:sSubPr>
                      <m:e>
                        <m:r>
                          <w:rPr>
                            <w:rFonts w:ascii="Cambria Math" w:hAnsi="Cambria Math"/>
                            <w:sz w:val="24"/>
                          </w:rPr>
                          <m:t>W</m:t>
                        </m:r>
                      </m:e>
                      <m:sub>
                        <m:r>
                          <w:rPr>
                            <w:rFonts w:ascii="Cambria Math" w:hAnsi="Cambria Math"/>
                            <w:sz w:val="24"/>
                          </w:rPr>
                          <m:t>2</m:t>
                        </m:r>
                      </m:sub>
                    </m:sSub>
                  </m:e>
                  <m:e>
                    <m:r>
                      <w:rPr>
                        <w:rFonts w:ascii="Cambria Math" w:hAnsi="Cambria Math"/>
                        <w:sz w:val="24"/>
                      </w:rPr>
                      <m:t>0</m:t>
                    </m:r>
                  </m:e>
                  <m:e>
                    <m:r>
                      <w:rPr>
                        <w:rFonts w:ascii="Cambria Math" w:hAnsi="Cambria Math"/>
                        <w:sz w:val="24"/>
                      </w:rPr>
                      <m:t>0</m:t>
                    </m:r>
                  </m:e>
                </m:mr>
                <m:mr>
                  <m:e>
                    <m:r>
                      <w:rPr>
                        <w:rFonts w:ascii="Cambria Math" w:hAnsi="Cambria Math"/>
                        <w:sz w:val="24"/>
                      </w:rPr>
                      <m:t>0</m:t>
                    </m:r>
                  </m:e>
                  <m:e>
                    <m:r>
                      <w:rPr>
                        <w:rFonts w:ascii="Cambria Math" w:hAnsi="Cambria Math"/>
                        <w:sz w:val="24"/>
                      </w:rPr>
                      <m:t>0</m:t>
                    </m:r>
                  </m:e>
                  <m:e>
                    <m:r>
                      <w:rPr>
                        <w:rFonts w:ascii="Cambria Math" w:hAnsi="Cambria Math"/>
                        <w:sz w:val="24"/>
                      </w:rPr>
                      <m:t>…</m:t>
                    </m:r>
                  </m:e>
                  <m:e>
                    <m:r>
                      <w:rPr>
                        <w:rFonts w:ascii="Cambria Math" w:hAnsi="Cambria Math"/>
                        <w:sz w:val="24"/>
                      </w:rPr>
                      <m:t>0</m:t>
                    </m:r>
                  </m:e>
                </m:mr>
                <m:mr>
                  <m:e>
                    <m:r>
                      <w:rPr>
                        <w:rFonts w:ascii="Cambria Math" w:hAnsi="Cambria Math"/>
                        <w:sz w:val="24"/>
                      </w:rPr>
                      <m:t>0</m:t>
                    </m:r>
                  </m:e>
                  <m:e>
                    <m:r>
                      <w:rPr>
                        <w:rFonts w:ascii="Cambria Math" w:hAnsi="Cambria Math"/>
                        <w:sz w:val="24"/>
                      </w:rPr>
                      <m:t>0</m:t>
                    </m:r>
                  </m:e>
                  <m:e>
                    <m:r>
                      <w:rPr>
                        <w:rFonts w:ascii="Cambria Math" w:hAnsi="Cambria Math"/>
                        <w:sz w:val="24"/>
                      </w:rPr>
                      <m:t>0</m:t>
                    </m:r>
                  </m:e>
                  <m:e>
                    <m:sSub>
                      <m:sSubPr>
                        <m:ctrlPr>
                          <w:rPr>
                            <w:rFonts w:ascii="Cambria Math" w:hAnsi="Cambria Math"/>
                            <w:i/>
                            <w:sz w:val="24"/>
                          </w:rPr>
                        </m:ctrlPr>
                      </m:sSubPr>
                      <m:e>
                        <m:r>
                          <w:rPr>
                            <w:rFonts w:ascii="Cambria Math" w:hAnsi="Cambria Math"/>
                            <w:sz w:val="24"/>
                          </w:rPr>
                          <m:t>W</m:t>
                        </m:r>
                      </m:e>
                      <m:sub>
                        <m:r>
                          <w:rPr>
                            <w:rFonts w:ascii="Cambria Math" w:hAnsi="Cambria Math"/>
                            <w:sz w:val="24"/>
                          </w:rPr>
                          <m:t>n</m:t>
                        </m:r>
                      </m:sub>
                    </m:sSub>
                  </m:e>
                </m:mr>
              </m:m>
            </m:e>
          </m:d>
        </m:oMath>
      </m:oMathPara>
    </w:p>
    <w:p w14:paraId="18D1BA15" w14:textId="77777777" w:rsidR="004A0A16" w:rsidRPr="00521936" w:rsidRDefault="004A0A16" w:rsidP="004A0A16">
      <w:pPr>
        <w:tabs>
          <w:tab w:val="center" w:pos="4200"/>
          <w:tab w:val="right" w:pos="8400"/>
        </w:tabs>
        <w:spacing w:line="288" w:lineRule="auto"/>
        <w:ind w:firstLineChars="200" w:firstLine="480"/>
        <w:rPr>
          <w:rFonts w:ascii="Times New Roman" w:hAnsi="Times New Roman"/>
          <w:sz w:val="24"/>
          <w:shd w:val="clear" w:color="auto" w:fill="FFFFFF"/>
        </w:rPr>
      </w:pPr>
      <w:r w:rsidRPr="00521936">
        <w:rPr>
          <w:rFonts w:ascii="Times New Roman" w:hAnsi="Times New Roman"/>
          <w:sz w:val="24"/>
          <w:shd w:val="clear" w:color="auto" w:fill="FFFFFF"/>
        </w:rPr>
        <w:t>At this point</w:t>
      </w:r>
    </w:p>
    <w:p w14:paraId="40DC766B" w14:textId="1EE9306D" w:rsidR="004A0A16" w:rsidRPr="00521936" w:rsidRDefault="004A0A16" w:rsidP="004A0A16">
      <w:pPr>
        <w:tabs>
          <w:tab w:val="center" w:pos="4200"/>
          <w:tab w:val="right" w:pos="8400"/>
        </w:tabs>
        <w:spacing w:line="288" w:lineRule="auto"/>
        <w:jc w:val="left"/>
        <w:rPr>
          <w:rFonts w:ascii="Times New Roman" w:hAnsi="Times New Roman"/>
          <w:sz w:val="24"/>
          <w:shd w:val="clear" w:color="auto" w:fill="FFFFFF"/>
        </w:rPr>
      </w:pPr>
      <w:r w:rsidRPr="00521936">
        <w:rPr>
          <w:rFonts w:ascii="Times New Roman" w:hAnsi="Times New Roman"/>
          <w:iCs/>
          <w:sz w:val="24"/>
        </w:rPr>
        <w:tab/>
      </w:r>
      <m:oMath>
        <m:d>
          <m:dPr>
            <m:begChr m:val="{"/>
            <m:endChr m:val=""/>
            <m:ctrlPr>
              <w:rPr>
                <w:rFonts w:ascii="Cambria Math" w:hAnsi="Cambria Math"/>
                <w:i/>
                <w:iCs/>
                <w:sz w:val="24"/>
              </w:rPr>
            </m:ctrlPr>
          </m:dPr>
          <m:e>
            <m:eqArr>
              <m:eqArrPr>
                <m:ctrlPr>
                  <w:rPr>
                    <w:rFonts w:ascii="Cambria Math" w:hAnsi="Cambria Math"/>
                    <w:i/>
                    <w:iCs/>
                    <w:sz w:val="24"/>
                  </w:rPr>
                </m:ctrlPr>
              </m:eqArrPr>
              <m:e>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r>
                  <w:rPr>
                    <w:rFonts w:ascii="Cambria Math" w:hAnsi="Cambria Math"/>
                    <w:sz w:val="24"/>
                  </w:rPr>
                  <m:t>=max</m:t>
                </m:r>
                <m:d>
                  <m:dPr>
                    <m:begChr m:val="{"/>
                    <m:endChr m:val="}"/>
                    <m:ctrlPr>
                      <w:rPr>
                        <w:rFonts w:ascii="Cambria Math" w:hAnsi="Cambria Math"/>
                        <w:i/>
                        <w:iCs/>
                        <w:sz w:val="24"/>
                      </w:rPr>
                    </m:ctrlPr>
                  </m:dPr>
                  <m:e>
                    <m:sSub>
                      <m:sSubPr>
                        <m:ctrlPr>
                          <w:rPr>
                            <w:rFonts w:ascii="Cambria Math" w:hAnsi="Cambria Math"/>
                            <w:i/>
                            <w:sz w:val="24"/>
                          </w:rPr>
                        </m:ctrlPr>
                      </m:sSubPr>
                      <m:e>
                        <m:r>
                          <w:rPr>
                            <w:rFonts w:ascii="Cambria Math" w:hAnsi="Cambria Math"/>
                            <w:sz w:val="24"/>
                          </w:rPr>
                          <m:t>V</m:t>
                        </m:r>
                      </m:e>
                      <m:sub>
                        <m:r>
                          <w:rPr>
                            <w:rFonts w:ascii="Cambria Math" w:hAnsi="Cambria Math"/>
                            <w:sz w:val="24"/>
                          </w:rPr>
                          <m:t>ij</m:t>
                        </m:r>
                      </m:sub>
                    </m:sSub>
                  </m:e>
                  <m:e>
                    <m:r>
                      <w:rPr>
                        <w:rFonts w:ascii="Cambria Math" w:hAnsi="Cambria Math"/>
                        <w:sz w:val="24"/>
                      </w:rPr>
                      <m:t>1≤i≤m</m:t>
                    </m:r>
                  </m:e>
                </m:d>
              </m:e>
              <m:e>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r>
                  <w:rPr>
                    <w:rFonts w:ascii="Cambria Math" w:hAnsi="Cambria Math"/>
                    <w:sz w:val="24"/>
                  </w:rPr>
                  <m:t>=min</m:t>
                </m:r>
                <m:d>
                  <m:dPr>
                    <m:begChr m:val="{"/>
                    <m:endChr m:val="}"/>
                    <m:ctrlPr>
                      <w:rPr>
                        <w:rFonts w:ascii="Cambria Math" w:hAnsi="Cambria Math"/>
                        <w:i/>
                        <w:iCs/>
                        <w:sz w:val="24"/>
                      </w:rPr>
                    </m:ctrlPr>
                  </m:dPr>
                  <m:e>
                    <m:sSub>
                      <m:sSubPr>
                        <m:ctrlPr>
                          <w:rPr>
                            <w:rFonts w:ascii="Cambria Math" w:hAnsi="Cambria Math"/>
                            <w:i/>
                            <w:sz w:val="24"/>
                          </w:rPr>
                        </m:ctrlPr>
                      </m:sSubPr>
                      <m:e>
                        <m:r>
                          <w:rPr>
                            <w:rFonts w:ascii="Cambria Math" w:hAnsi="Cambria Math"/>
                            <w:sz w:val="24"/>
                          </w:rPr>
                          <m:t>V</m:t>
                        </m:r>
                      </m:e>
                      <m:sub>
                        <m:r>
                          <w:rPr>
                            <w:rFonts w:ascii="Cambria Math" w:hAnsi="Cambria Math"/>
                            <w:sz w:val="24"/>
                          </w:rPr>
                          <m:t>ij</m:t>
                        </m:r>
                      </m:sub>
                    </m:sSub>
                  </m:e>
                  <m:e>
                    <m:r>
                      <w:rPr>
                        <w:rFonts w:ascii="Cambria Math" w:hAnsi="Cambria Math"/>
                        <w:sz w:val="24"/>
                      </w:rPr>
                      <m:t>1≤i≤m</m:t>
                    </m:r>
                  </m:e>
                </m:d>
              </m:e>
            </m:eqArr>
          </m:e>
        </m:d>
      </m:oMath>
      <w:r w:rsidRPr="00521936">
        <w:rPr>
          <w:rFonts w:ascii="Times New Roman" w:hAnsi="Times New Roman"/>
          <w:iCs/>
          <w:sz w:val="24"/>
        </w:rPr>
        <w:tab/>
      </w:r>
    </w:p>
    <w:p w14:paraId="64B7C8F3" w14:textId="123FE9BB" w:rsidR="004A0A16" w:rsidRPr="00521936" w:rsidRDefault="004A0A16" w:rsidP="004A0A16">
      <w:pPr>
        <w:tabs>
          <w:tab w:val="center" w:pos="4200"/>
          <w:tab w:val="right" w:pos="8400"/>
        </w:tabs>
        <w:spacing w:line="288" w:lineRule="auto"/>
        <w:ind w:firstLineChars="200" w:firstLine="480"/>
        <w:rPr>
          <w:rFonts w:ascii="Times New Roman" w:hAnsi="Times New Roman"/>
          <w:sz w:val="24"/>
          <w:shd w:val="clear" w:color="auto" w:fill="FFFFFF"/>
        </w:rPr>
      </w:pPr>
      <w:r w:rsidRPr="00521936">
        <w:rPr>
          <w:rFonts w:ascii="Times New Roman" w:hAnsi="Times New Roman"/>
          <w:sz w:val="24"/>
          <w:shd w:val="clear" w:color="auto" w:fill="FFFFFF"/>
        </w:rPr>
        <w:t xml:space="preserve">The </w:t>
      </w:r>
      <w:r w:rsidR="000A23CF">
        <w:rPr>
          <w:rFonts w:ascii="Times New Roman" w:hAnsi="Times New Roman"/>
          <w:sz w:val="24"/>
          <w:shd w:val="clear" w:color="auto" w:fill="FFFFFF"/>
        </w:rPr>
        <w:t xml:space="preserve">geometric </w:t>
      </w:r>
      <w:r w:rsidRPr="00521936">
        <w:rPr>
          <w:rFonts w:ascii="Times New Roman" w:hAnsi="Times New Roman"/>
          <w:sz w:val="24"/>
          <w:shd w:val="clear" w:color="auto" w:fill="FFFFFF"/>
        </w:rPr>
        <w:t xml:space="preserve">distance </w:t>
      </w:r>
      <w:r w:rsidR="000A23CF">
        <w:rPr>
          <w:rFonts w:ascii="Times New Roman" w:hAnsi="Times New Roman"/>
          <w:sz w:val="24"/>
          <w:shd w:val="clear" w:color="auto" w:fill="FFFFFF"/>
        </w:rPr>
        <w:t>to PIS and NIS is calculated</w:t>
      </w:r>
      <w:r w:rsidRPr="00521936">
        <w:rPr>
          <w:rFonts w:ascii="Times New Roman" w:hAnsi="Times New Roman"/>
          <w:sz w:val="24"/>
          <w:shd w:val="clear" w:color="auto" w:fill="FFFFFF"/>
        </w:rPr>
        <w:t xml:space="preserve"> respectively</w:t>
      </w:r>
      <w:r w:rsidR="000A23CF">
        <w:rPr>
          <w:rFonts w:ascii="Times New Roman" w:hAnsi="Times New Roman"/>
          <w:sz w:val="24"/>
          <w:shd w:val="clear" w:color="auto" w:fill="FFFFFF"/>
        </w:rPr>
        <w:t xml:space="preserve"> as below:</w:t>
      </w:r>
    </w:p>
    <w:p w14:paraId="79A5098F" w14:textId="5BA8AA20" w:rsidR="004A0A16" w:rsidRPr="00521936" w:rsidRDefault="004A0A16" w:rsidP="004A0A16">
      <w:pPr>
        <w:tabs>
          <w:tab w:val="center" w:pos="4200"/>
          <w:tab w:val="right" w:pos="8400"/>
        </w:tabs>
        <w:spacing w:line="288" w:lineRule="auto"/>
        <w:jc w:val="left"/>
        <w:rPr>
          <w:rFonts w:ascii="Times New Roman" w:hAnsi="Times New Roman"/>
          <w:sz w:val="24"/>
          <w:shd w:val="clear" w:color="auto" w:fill="FFFFFF"/>
        </w:rPr>
      </w:pPr>
      <w:r w:rsidRPr="00521936">
        <w:rPr>
          <w:rFonts w:ascii="Times New Roman" w:hAnsi="Times New Roman"/>
          <w:sz w:val="24"/>
          <w:shd w:val="clear" w:color="auto" w:fill="FFFFFF"/>
        </w:rPr>
        <w:lastRenderedPageBreak/>
        <w:tab/>
      </w:r>
      <m:oMath>
        <m:d>
          <m:dPr>
            <m:begChr m:val="{"/>
            <m:endChr m:val=""/>
            <m:ctrlPr>
              <w:rPr>
                <w:rFonts w:ascii="Cambria Math" w:hAnsi="Cambria Math"/>
                <w:i/>
                <w:sz w:val="24"/>
                <w:shd w:val="clear" w:color="auto" w:fill="FFFFFF"/>
              </w:rPr>
            </m:ctrlPr>
          </m:dPr>
          <m:e>
            <m:eqArr>
              <m:eqArrPr>
                <m:ctrlPr>
                  <w:rPr>
                    <w:rFonts w:ascii="Cambria Math" w:hAnsi="Cambria Math"/>
                    <w:i/>
                    <w:sz w:val="24"/>
                    <w:shd w:val="clear" w:color="auto" w:fill="FFFFFF"/>
                  </w:rPr>
                </m:ctrlPr>
              </m:eqArrPr>
              <m:e>
                <m:sSubSup>
                  <m:sSubSupPr>
                    <m:ctrlPr>
                      <w:rPr>
                        <w:rFonts w:ascii="Cambria Math" w:hAnsi="Cambria Math"/>
                        <w:i/>
                        <w:iCs/>
                        <w:sz w:val="24"/>
                      </w:rPr>
                    </m:ctrlPr>
                  </m:sSubSupPr>
                  <m:e>
                    <m:r>
                      <w:rPr>
                        <w:rFonts w:ascii="Cambria Math" w:hAnsi="Cambria Math"/>
                        <w:sz w:val="24"/>
                      </w:rPr>
                      <m:t>D</m:t>
                    </m:r>
                  </m:e>
                  <m:sub>
                    <m:r>
                      <w:rPr>
                        <w:rFonts w:ascii="Cambria Math" w:hAnsi="Cambria Math"/>
                        <w:sz w:val="24"/>
                      </w:rPr>
                      <m:t>i</m:t>
                    </m:r>
                  </m:sub>
                  <m:sup>
                    <m:r>
                      <w:rPr>
                        <w:rFonts w:ascii="Cambria Math" w:hAnsi="Cambria Math"/>
                        <w:sz w:val="24"/>
                      </w:rPr>
                      <m:t>+</m:t>
                    </m:r>
                  </m:sup>
                </m:sSubSup>
                <m:r>
                  <w:rPr>
                    <w:rFonts w:ascii="Cambria Math" w:hAnsi="Cambria Math"/>
                    <w:sz w:val="24"/>
                  </w:rPr>
                  <m:t>=</m:t>
                </m:r>
                <m:rad>
                  <m:radPr>
                    <m:degHide m:val="1"/>
                    <m:ctrlPr>
                      <w:rPr>
                        <w:rFonts w:ascii="Cambria Math" w:hAnsi="Cambria Math"/>
                        <w:i/>
                        <w:iCs/>
                        <w:sz w:val="24"/>
                      </w:rPr>
                    </m:ctrlPr>
                  </m:radPr>
                  <m:deg/>
                  <m:e>
                    <m:nary>
                      <m:naryPr>
                        <m:chr m:val="∑"/>
                        <m:limLoc m:val="undOvr"/>
                        <m:ctrlPr>
                          <w:rPr>
                            <w:rFonts w:ascii="Cambria Math" w:hAnsi="Cambria Math"/>
                            <w:i/>
                            <w:iCs/>
                            <w:sz w:val="24"/>
                          </w:rPr>
                        </m:ctrlPr>
                      </m:naryPr>
                      <m:sub>
                        <m:r>
                          <w:rPr>
                            <w:rFonts w:ascii="Cambria Math" w:hAnsi="Cambria Math"/>
                            <w:sz w:val="24"/>
                          </w:rPr>
                          <m:t>j=1</m:t>
                        </m:r>
                      </m:sub>
                      <m:sup>
                        <m:r>
                          <w:rPr>
                            <w:rFonts w:ascii="Cambria Math" w:hAnsi="Cambria Math"/>
                            <w:sz w:val="24"/>
                          </w:rPr>
                          <m:t>n</m:t>
                        </m:r>
                      </m:sup>
                      <m:e>
                        <m:sSup>
                          <m:sSupPr>
                            <m:ctrlPr>
                              <w:rPr>
                                <w:rFonts w:ascii="Cambria Math" w:hAnsi="Cambria Math"/>
                                <w:i/>
                                <w:iCs/>
                                <w:sz w:val="24"/>
                              </w:rPr>
                            </m:ctrlPr>
                          </m:sSupPr>
                          <m:e>
                            <m:r>
                              <w:rPr>
                                <w:rFonts w:ascii="Cambria Math" w:hAnsi="Cambria Math"/>
                                <w:sz w:val="24"/>
                              </w:rPr>
                              <m:t>(</m:t>
                            </m:r>
                            <m:sSub>
                              <m:sSubPr>
                                <m:ctrlPr>
                                  <w:rPr>
                                    <w:rFonts w:ascii="Cambria Math" w:hAnsi="Cambria Math"/>
                                    <w:i/>
                                    <w:sz w:val="24"/>
                                  </w:rPr>
                                </m:ctrlPr>
                              </m:sSubPr>
                              <m:e>
                                <m:r>
                                  <w:rPr>
                                    <w:rFonts w:ascii="Cambria Math" w:hAnsi="Cambria Math"/>
                                    <w:sz w:val="24"/>
                                  </w:rPr>
                                  <m:t>V</m:t>
                                </m:r>
                              </m:e>
                              <m:sub>
                                <m:r>
                                  <w:rPr>
                                    <w:rFonts w:ascii="Cambria Math" w:hAnsi="Cambria Math"/>
                                    <w:sz w:val="24"/>
                                  </w:rPr>
                                  <m:t>ij</m:t>
                                </m:r>
                              </m:sub>
                            </m:sSub>
                            <m:r>
                              <w:rPr>
                                <w:rFonts w:ascii="Cambria Math" w:hAnsi="Cambria Math"/>
                                <w:sz w:val="24"/>
                              </w:rPr>
                              <m:t>-</m:t>
                            </m:r>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r>
                              <w:rPr>
                                <w:rFonts w:ascii="Cambria Math" w:hAnsi="Cambria Math"/>
                                <w:sz w:val="24"/>
                              </w:rPr>
                              <m:t>)</m:t>
                            </m:r>
                          </m:e>
                          <m:sup>
                            <m:r>
                              <w:rPr>
                                <w:rFonts w:ascii="Cambria Math" w:hAnsi="Cambria Math"/>
                                <w:sz w:val="24"/>
                              </w:rPr>
                              <m:t>2</m:t>
                            </m:r>
                          </m:sup>
                        </m:sSup>
                      </m:e>
                    </m:nary>
                  </m:e>
                </m:rad>
              </m:e>
              <m:e>
                <m:sSubSup>
                  <m:sSubSupPr>
                    <m:ctrlPr>
                      <w:rPr>
                        <w:rFonts w:ascii="Cambria Math" w:hAnsi="Cambria Math"/>
                        <w:i/>
                        <w:iCs/>
                        <w:sz w:val="24"/>
                      </w:rPr>
                    </m:ctrlPr>
                  </m:sSubSupPr>
                  <m:e>
                    <m:r>
                      <w:rPr>
                        <w:rFonts w:ascii="Cambria Math" w:hAnsi="Cambria Math"/>
                        <w:sz w:val="24"/>
                      </w:rPr>
                      <m:t>D</m:t>
                    </m:r>
                  </m:e>
                  <m:sub>
                    <m:r>
                      <w:rPr>
                        <w:rFonts w:ascii="Cambria Math" w:hAnsi="Cambria Math"/>
                        <w:sz w:val="24"/>
                      </w:rPr>
                      <m:t>i</m:t>
                    </m:r>
                  </m:sub>
                  <m:sup>
                    <m:r>
                      <w:rPr>
                        <w:rFonts w:ascii="Cambria Math" w:hAnsi="Cambria Math"/>
                        <w:sz w:val="24"/>
                      </w:rPr>
                      <m:t>-</m:t>
                    </m:r>
                  </m:sup>
                </m:sSubSup>
                <m:r>
                  <w:rPr>
                    <w:rFonts w:ascii="Cambria Math" w:hAnsi="Cambria Math"/>
                    <w:sz w:val="24"/>
                  </w:rPr>
                  <m:t>=</m:t>
                </m:r>
                <m:rad>
                  <m:radPr>
                    <m:degHide m:val="1"/>
                    <m:ctrlPr>
                      <w:rPr>
                        <w:rFonts w:ascii="Cambria Math" w:hAnsi="Cambria Math"/>
                        <w:i/>
                        <w:iCs/>
                        <w:sz w:val="24"/>
                      </w:rPr>
                    </m:ctrlPr>
                  </m:radPr>
                  <m:deg/>
                  <m:e>
                    <m:nary>
                      <m:naryPr>
                        <m:chr m:val="∑"/>
                        <m:limLoc m:val="undOvr"/>
                        <m:ctrlPr>
                          <w:rPr>
                            <w:rFonts w:ascii="Cambria Math" w:hAnsi="Cambria Math"/>
                            <w:i/>
                            <w:iCs/>
                            <w:sz w:val="24"/>
                          </w:rPr>
                        </m:ctrlPr>
                      </m:naryPr>
                      <m:sub>
                        <m:r>
                          <w:rPr>
                            <w:rFonts w:ascii="Cambria Math" w:hAnsi="Cambria Math"/>
                            <w:sz w:val="24"/>
                          </w:rPr>
                          <m:t>j=1</m:t>
                        </m:r>
                      </m:sub>
                      <m:sup>
                        <m:r>
                          <w:rPr>
                            <w:rFonts w:ascii="Cambria Math" w:hAnsi="Cambria Math"/>
                            <w:sz w:val="24"/>
                          </w:rPr>
                          <m:t>n</m:t>
                        </m:r>
                      </m:sup>
                      <m:e>
                        <m:sSup>
                          <m:sSupPr>
                            <m:ctrlPr>
                              <w:rPr>
                                <w:rFonts w:ascii="Cambria Math" w:hAnsi="Cambria Math"/>
                                <w:i/>
                                <w:iCs/>
                                <w:sz w:val="24"/>
                              </w:rPr>
                            </m:ctrlPr>
                          </m:sSupPr>
                          <m:e>
                            <m:r>
                              <w:rPr>
                                <w:rFonts w:ascii="Cambria Math" w:hAnsi="Cambria Math"/>
                                <w:sz w:val="24"/>
                              </w:rPr>
                              <m:t>(</m:t>
                            </m:r>
                            <m:sSub>
                              <m:sSubPr>
                                <m:ctrlPr>
                                  <w:rPr>
                                    <w:rFonts w:ascii="Cambria Math" w:hAnsi="Cambria Math"/>
                                    <w:i/>
                                    <w:sz w:val="24"/>
                                  </w:rPr>
                                </m:ctrlPr>
                              </m:sSubPr>
                              <m:e>
                                <m:r>
                                  <w:rPr>
                                    <w:rFonts w:ascii="Cambria Math" w:hAnsi="Cambria Math"/>
                                    <w:sz w:val="24"/>
                                  </w:rPr>
                                  <m:t>V</m:t>
                                </m:r>
                              </m:e>
                              <m:sub>
                                <m:r>
                                  <w:rPr>
                                    <w:rFonts w:ascii="Cambria Math" w:hAnsi="Cambria Math"/>
                                    <w:sz w:val="24"/>
                                  </w:rPr>
                                  <m:t>ij</m:t>
                                </m:r>
                              </m:sub>
                            </m:sSub>
                            <m:r>
                              <w:rPr>
                                <w:rFonts w:ascii="Cambria Math" w:hAnsi="Cambria Math"/>
                                <w:sz w:val="24"/>
                              </w:rPr>
                              <m:t>-</m:t>
                            </m:r>
                            <m:sSup>
                              <m:sSupPr>
                                <m:ctrlPr>
                                  <w:rPr>
                                    <w:rFonts w:ascii="Cambria Math" w:hAnsi="Cambria Math"/>
                                    <w:i/>
                                    <w:iCs/>
                                    <w:sz w:val="24"/>
                                  </w:rPr>
                                </m:ctrlPr>
                              </m:sSupPr>
                              <m:e>
                                <m:r>
                                  <w:rPr>
                                    <w:rFonts w:ascii="Cambria Math" w:hAnsi="Cambria Math"/>
                                    <w:sz w:val="24"/>
                                  </w:rPr>
                                  <m:t>S</m:t>
                                </m:r>
                              </m:e>
                              <m:sup>
                                <m:r>
                                  <w:rPr>
                                    <w:rFonts w:ascii="Cambria Math" w:hAnsi="Cambria Math"/>
                                    <w:sz w:val="24"/>
                                  </w:rPr>
                                  <m:t>-</m:t>
                                </m:r>
                              </m:sup>
                            </m:sSup>
                            <m:r>
                              <w:rPr>
                                <w:rFonts w:ascii="Cambria Math" w:hAnsi="Cambria Math"/>
                                <w:sz w:val="24"/>
                              </w:rPr>
                              <m:t>)</m:t>
                            </m:r>
                          </m:e>
                          <m:sup>
                            <m:r>
                              <w:rPr>
                                <w:rFonts w:ascii="Cambria Math" w:hAnsi="Cambria Math"/>
                                <w:sz w:val="24"/>
                              </w:rPr>
                              <m:t>2</m:t>
                            </m:r>
                          </m:sup>
                        </m:sSup>
                      </m:e>
                    </m:nary>
                  </m:e>
                </m:rad>
              </m:e>
            </m:eqArr>
          </m:e>
        </m:d>
      </m:oMath>
      <w:r w:rsidRPr="00521936">
        <w:rPr>
          <w:rFonts w:ascii="Times New Roman" w:hAnsi="Times New Roman"/>
          <w:sz w:val="24"/>
          <w:shd w:val="clear" w:color="auto" w:fill="FFFFFF"/>
        </w:rPr>
        <w:tab/>
      </w:r>
    </w:p>
    <w:p w14:paraId="4B6CB9BF" w14:textId="177A910D" w:rsidR="004A0A16" w:rsidRPr="00521936" w:rsidRDefault="000A23CF" w:rsidP="004A0A16">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sz w:val="24"/>
          <w:shd w:val="clear" w:color="auto" w:fill="FFFFFF"/>
        </w:rPr>
        <w:t>T</w:t>
      </w:r>
      <w:r w:rsidR="004A0A16" w:rsidRPr="00521936">
        <w:rPr>
          <w:rFonts w:ascii="Times New Roman" w:hAnsi="Times New Roman"/>
          <w:sz w:val="24"/>
          <w:shd w:val="clear" w:color="auto" w:fill="FFFFFF"/>
        </w:rPr>
        <w:t xml:space="preserve">he </w:t>
      </w:r>
      <w:bookmarkStart w:id="5" w:name="OLE_LINK2"/>
      <w:r w:rsidR="004A0A16" w:rsidRPr="00521936">
        <w:rPr>
          <w:rFonts w:ascii="Times New Roman" w:hAnsi="Times New Roman"/>
          <w:sz w:val="24"/>
          <w:shd w:val="clear" w:color="auto" w:fill="FFFFFF"/>
        </w:rPr>
        <w:t>relative nearness</w:t>
      </w:r>
      <w:bookmarkEnd w:id="5"/>
      <w:r w:rsidR="004A0A16" w:rsidRPr="00521936">
        <w:rPr>
          <w:rFonts w:ascii="Times New Roman" w:hAnsi="Times New Roman"/>
          <w:sz w:val="24"/>
          <w:shd w:val="clear" w:color="auto" w:fill="FFFFFF"/>
        </w:rPr>
        <w:t xml:space="preserve"> </w:t>
      </w:r>
      <m:oMath>
        <m:sSub>
          <m:sSubPr>
            <m:ctrlPr>
              <w:rPr>
                <w:rFonts w:ascii="Cambria Math" w:hAnsi="Cambria Math"/>
                <w:i/>
                <w:iCs/>
                <w:sz w:val="24"/>
              </w:rPr>
            </m:ctrlPr>
          </m:sSubPr>
          <m:e>
            <m:r>
              <w:rPr>
                <w:rFonts w:ascii="Cambria Math" w:hAnsi="Cambria Math"/>
                <w:sz w:val="24"/>
              </w:rPr>
              <m:t>C</m:t>
            </m:r>
          </m:e>
          <m:sub>
            <m:r>
              <w:rPr>
                <w:rFonts w:ascii="Cambria Math" w:hAnsi="Cambria Math"/>
                <w:sz w:val="24"/>
              </w:rPr>
              <m:t>i</m:t>
            </m:r>
          </m:sub>
        </m:sSub>
      </m:oMath>
      <w:r>
        <w:rPr>
          <w:rFonts w:ascii="Times New Roman" w:hAnsi="Times New Roman" w:hint="eastAsia"/>
          <w:iCs/>
          <w:sz w:val="24"/>
        </w:rPr>
        <w:t xml:space="preserve"> </w:t>
      </w:r>
      <w:r w:rsidR="004A0A16" w:rsidRPr="00521936">
        <w:rPr>
          <w:rFonts w:ascii="Times New Roman" w:hAnsi="Times New Roman"/>
          <w:sz w:val="24"/>
          <w:shd w:val="clear" w:color="auto" w:fill="FFFFFF"/>
        </w:rPr>
        <w:t>of each solution</w:t>
      </w:r>
      <w:r>
        <w:rPr>
          <w:rFonts w:ascii="Times New Roman" w:hAnsi="Times New Roman"/>
          <w:sz w:val="24"/>
          <w:shd w:val="clear" w:color="auto" w:fill="FFFFFF"/>
        </w:rPr>
        <w:t xml:space="preserve"> is then formulated</w:t>
      </w:r>
      <w:r w:rsidR="004A0A16" w:rsidRPr="00521936">
        <w:rPr>
          <w:rFonts w:ascii="Times New Roman" w:hAnsi="Times New Roman"/>
          <w:sz w:val="24"/>
          <w:shd w:val="clear" w:color="auto" w:fill="FFFFFF"/>
        </w:rPr>
        <w:t>:</w:t>
      </w:r>
    </w:p>
    <w:p w14:paraId="251EA589" w14:textId="22F53514" w:rsidR="004A0A16" w:rsidRPr="00521936" w:rsidRDefault="004A0A16" w:rsidP="004A0A16">
      <w:pPr>
        <w:tabs>
          <w:tab w:val="center" w:pos="4200"/>
          <w:tab w:val="right" w:pos="8400"/>
        </w:tabs>
        <w:spacing w:line="288" w:lineRule="auto"/>
        <w:ind w:firstLineChars="200" w:firstLine="480"/>
        <w:jc w:val="left"/>
        <w:rPr>
          <w:rFonts w:ascii="Times New Roman" w:hAnsi="Times New Roman"/>
          <w:sz w:val="24"/>
        </w:rPr>
      </w:pPr>
      <w:r w:rsidRPr="00521936">
        <w:rPr>
          <w:rFonts w:ascii="Times New Roman" w:hAnsi="Times New Roman"/>
          <w:iCs/>
          <w:sz w:val="24"/>
        </w:rPr>
        <w:tab/>
      </w:r>
      <m:oMath>
        <m:sSub>
          <m:sSubPr>
            <m:ctrlPr>
              <w:rPr>
                <w:rFonts w:ascii="Cambria Math" w:hAnsi="Cambria Math"/>
                <w:i/>
                <w:iCs/>
                <w:sz w:val="24"/>
              </w:rPr>
            </m:ctrlPr>
          </m:sSubPr>
          <m:e>
            <m:r>
              <w:rPr>
                <w:rFonts w:ascii="Cambria Math" w:hAnsi="Cambria Math"/>
                <w:sz w:val="24"/>
              </w:rPr>
              <m:t>C</m:t>
            </m:r>
          </m:e>
          <m:sub>
            <m:r>
              <w:rPr>
                <w:rFonts w:ascii="Cambria Math" w:hAnsi="Cambria Math"/>
                <w:sz w:val="24"/>
              </w:rPr>
              <m:t>i</m:t>
            </m:r>
          </m:sub>
        </m:sSub>
        <m:r>
          <w:rPr>
            <w:rFonts w:ascii="Cambria Math" w:hAnsi="Cambria Math"/>
            <w:sz w:val="24"/>
          </w:rPr>
          <m:t>=</m:t>
        </m:r>
        <m:f>
          <m:fPr>
            <m:ctrlPr>
              <w:rPr>
                <w:rFonts w:ascii="Cambria Math" w:hAnsi="Cambria Math"/>
                <w:i/>
                <w:iCs/>
                <w:sz w:val="24"/>
              </w:rPr>
            </m:ctrlPr>
          </m:fPr>
          <m:num>
            <m:sSubSup>
              <m:sSubSupPr>
                <m:ctrlPr>
                  <w:rPr>
                    <w:rFonts w:ascii="Cambria Math" w:hAnsi="Cambria Math"/>
                    <w:i/>
                    <w:iCs/>
                    <w:sz w:val="24"/>
                  </w:rPr>
                </m:ctrlPr>
              </m:sSubSupPr>
              <m:e>
                <m:r>
                  <w:rPr>
                    <w:rFonts w:ascii="Cambria Math" w:hAnsi="Cambria Math"/>
                    <w:sz w:val="24"/>
                  </w:rPr>
                  <m:t>D</m:t>
                </m:r>
              </m:e>
              <m:sub>
                <m:r>
                  <w:rPr>
                    <w:rFonts w:ascii="Cambria Math" w:hAnsi="Cambria Math"/>
                    <w:sz w:val="24"/>
                  </w:rPr>
                  <m:t>i</m:t>
                </m:r>
              </m:sub>
              <m:sup>
                <m:r>
                  <w:rPr>
                    <w:rFonts w:ascii="Cambria Math" w:hAnsi="Cambria Math"/>
                    <w:sz w:val="24"/>
                  </w:rPr>
                  <m:t>-</m:t>
                </m:r>
              </m:sup>
            </m:sSubSup>
          </m:num>
          <m:den>
            <m:sSubSup>
              <m:sSubSupPr>
                <m:ctrlPr>
                  <w:rPr>
                    <w:rFonts w:ascii="Cambria Math" w:hAnsi="Cambria Math"/>
                    <w:i/>
                    <w:iCs/>
                    <w:sz w:val="24"/>
                  </w:rPr>
                </m:ctrlPr>
              </m:sSubSupPr>
              <m:e>
                <m:r>
                  <w:rPr>
                    <w:rFonts w:ascii="Cambria Math" w:hAnsi="Cambria Math"/>
                    <w:sz w:val="24"/>
                  </w:rPr>
                  <m:t>D</m:t>
                </m:r>
              </m:e>
              <m:sub>
                <m:r>
                  <w:rPr>
                    <w:rFonts w:ascii="Cambria Math" w:hAnsi="Cambria Math"/>
                    <w:sz w:val="24"/>
                  </w:rPr>
                  <m:t>i</m:t>
                </m:r>
              </m:sub>
              <m:sup>
                <m:r>
                  <w:rPr>
                    <w:rFonts w:ascii="Cambria Math" w:hAnsi="Cambria Math"/>
                    <w:sz w:val="24"/>
                  </w:rPr>
                  <m:t>-</m:t>
                </m:r>
              </m:sup>
            </m:sSubSup>
            <m:r>
              <w:rPr>
                <w:rFonts w:ascii="Cambria Math" w:hAnsi="Cambria Math"/>
                <w:sz w:val="24"/>
              </w:rPr>
              <m:t>+</m:t>
            </m:r>
            <m:sSubSup>
              <m:sSubSupPr>
                <m:ctrlPr>
                  <w:rPr>
                    <w:rFonts w:ascii="Cambria Math" w:hAnsi="Cambria Math"/>
                    <w:i/>
                    <w:iCs/>
                    <w:sz w:val="24"/>
                  </w:rPr>
                </m:ctrlPr>
              </m:sSubSupPr>
              <m:e>
                <m:r>
                  <w:rPr>
                    <w:rFonts w:ascii="Cambria Math" w:hAnsi="Cambria Math"/>
                    <w:sz w:val="24"/>
                  </w:rPr>
                  <m:t>D</m:t>
                </m:r>
              </m:e>
              <m:sub>
                <m:r>
                  <w:rPr>
                    <w:rFonts w:ascii="Cambria Math" w:hAnsi="Cambria Math"/>
                    <w:sz w:val="24"/>
                  </w:rPr>
                  <m:t>i</m:t>
                </m:r>
              </m:sub>
              <m:sup>
                <m:r>
                  <w:rPr>
                    <w:rFonts w:ascii="Cambria Math" w:hAnsi="Cambria Math"/>
                    <w:sz w:val="24"/>
                  </w:rPr>
                  <m:t>+</m:t>
                </m:r>
              </m:sup>
            </m:sSubSup>
          </m:den>
        </m:f>
      </m:oMath>
      <w:r w:rsidRPr="00521936">
        <w:rPr>
          <w:rFonts w:ascii="Times New Roman" w:hAnsi="Times New Roman"/>
          <w:iCs/>
          <w:sz w:val="24"/>
        </w:rPr>
        <w:tab/>
      </w:r>
    </w:p>
    <w:p w14:paraId="23C147BF" w14:textId="0C304CFF" w:rsidR="004A0A16" w:rsidRPr="00521936" w:rsidRDefault="000A23CF" w:rsidP="004A0A16">
      <w:pPr>
        <w:tabs>
          <w:tab w:val="center" w:pos="4200"/>
          <w:tab w:val="right" w:pos="8400"/>
        </w:tabs>
        <w:spacing w:line="288" w:lineRule="auto"/>
        <w:ind w:firstLineChars="200" w:firstLine="480"/>
        <w:rPr>
          <w:rFonts w:ascii="Times New Roman" w:hAnsi="Times New Roman"/>
          <w:sz w:val="24"/>
          <w:shd w:val="clear" w:color="auto" w:fill="FFFFFF"/>
        </w:rPr>
      </w:pPr>
      <w:r>
        <w:rPr>
          <w:rFonts w:ascii="Times New Roman" w:hAnsi="Times New Roman"/>
          <w:sz w:val="24"/>
          <w:shd w:val="clear" w:color="auto" w:fill="FFFFFF"/>
        </w:rPr>
        <w:t xml:space="preserve">Where </w:t>
      </w:r>
      <m:oMath>
        <m:sSub>
          <m:sSubPr>
            <m:ctrlPr>
              <w:rPr>
                <w:rFonts w:ascii="Cambria Math" w:hAnsi="Cambria Math"/>
                <w:i/>
                <w:iCs/>
                <w:sz w:val="24"/>
              </w:rPr>
            </m:ctrlPr>
          </m:sSubPr>
          <m:e>
            <m:r>
              <w:rPr>
                <w:rFonts w:ascii="Cambria Math" w:hAnsi="Cambria Math"/>
                <w:sz w:val="24"/>
              </w:rPr>
              <m:t>C</m:t>
            </m:r>
          </m:e>
          <m:sub>
            <m:r>
              <w:rPr>
                <w:rFonts w:ascii="Cambria Math" w:hAnsi="Cambria Math"/>
                <w:sz w:val="24"/>
              </w:rPr>
              <m:t>i</m:t>
            </m:r>
          </m:sub>
        </m:sSub>
      </m:oMath>
      <w:r>
        <w:rPr>
          <w:rFonts w:ascii="Times New Roman" w:hAnsi="Times New Roman" w:hint="eastAsia"/>
          <w:iCs/>
          <w:sz w:val="24"/>
        </w:rPr>
        <w:t xml:space="preserve"> </w:t>
      </w:r>
      <w:r>
        <w:rPr>
          <w:rFonts w:ascii="Times New Roman" w:hAnsi="Times New Roman"/>
          <w:iCs/>
          <w:sz w:val="24"/>
        </w:rPr>
        <w:t xml:space="preserve">is the final </w:t>
      </w:r>
      <w:r w:rsidR="004F2823">
        <w:rPr>
          <w:rFonts w:ascii="Times New Roman" w:hAnsi="Times New Roman" w:hint="eastAsia"/>
          <w:iCs/>
          <w:sz w:val="24"/>
        </w:rPr>
        <w:t>parameter</w:t>
      </w:r>
      <w:r>
        <w:rPr>
          <w:rFonts w:ascii="Times New Roman" w:hAnsi="Times New Roman"/>
          <w:iCs/>
          <w:sz w:val="24"/>
        </w:rPr>
        <w:t xml:space="preserve"> we used for ranking in </w:t>
      </w:r>
      <w:r>
        <w:rPr>
          <w:rFonts w:ascii="Times New Roman" w:hAnsi="Times New Roman"/>
          <w:b/>
          <w:bCs/>
          <w:iCs/>
          <w:sz w:val="24"/>
        </w:rPr>
        <w:t xml:space="preserve">Table 3 </w:t>
      </w:r>
      <w:r>
        <w:rPr>
          <w:rFonts w:ascii="Times New Roman" w:hAnsi="Times New Roman"/>
          <w:iCs/>
          <w:sz w:val="24"/>
        </w:rPr>
        <w:t xml:space="preserve">in main </w:t>
      </w:r>
      <w:proofErr w:type="gramStart"/>
      <w:r>
        <w:rPr>
          <w:rFonts w:ascii="Times New Roman" w:hAnsi="Times New Roman"/>
          <w:iCs/>
          <w:sz w:val="24"/>
        </w:rPr>
        <w:t>text.</w:t>
      </w:r>
      <w:proofErr w:type="gramEnd"/>
      <w:r>
        <w:rPr>
          <w:rFonts w:ascii="Times New Roman" w:hAnsi="Times New Roman"/>
          <w:iCs/>
          <w:sz w:val="24"/>
        </w:rPr>
        <w:t xml:space="preserve"> </w:t>
      </w:r>
      <w:r w:rsidR="004A0A16" w:rsidRPr="00521936">
        <w:rPr>
          <w:rFonts w:ascii="Times New Roman" w:hAnsi="Times New Roman"/>
          <w:sz w:val="24"/>
          <w:shd w:val="clear" w:color="auto" w:fill="FFFFFF"/>
        </w:rPr>
        <w:t xml:space="preserve">Based on </w:t>
      </w:r>
      <m:oMath>
        <m:sSub>
          <m:sSubPr>
            <m:ctrlPr>
              <w:rPr>
                <w:rFonts w:ascii="Cambria Math" w:hAnsi="Cambria Math"/>
                <w:i/>
                <w:iCs/>
                <w:sz w:val="24"/>
              </w:rPr>
            </m:ctrlPr>
          </m:sSubPr>
          <m:e>
            <m:r>
              <w:rPr>
                <w:rFonts w:ascii="Cambria Math" w:hAnsi="Cambria Math"/>
                <w:sz w:val="24"/>
              </w:rPr>
              <m:t>C</m:t>
            </m:r>
          </m:e>
          <m:sub>
            <m:r>
              <w:rPr>
                <w:rFonts w:ascii="Cambria Math" w:hAnsi="Cambria Math"/>
                <w:sz w:val="24"/>
              </w:rPr>
              <m:t>i</m:t>
            </m:r>
          </m:sub>
        </m:sSub>
      </m:oMath>
      <w:r w:rsidR="004A0A16" w:rsidRPr="00521936">
        <w:rPr>
          <w:rFonts w:ascii="Times New Roman" w:hAnsi="Times New Roman"/>
          <w:sz w:val="24"/>
          <w:shd w:val="clear" w:color="auto" w:fill="FFFFFF"/>
        </w:rPr>
        <w:t>, we rank the solutions where larger values indicate better design methods.</w:t>
      </w:r>
    </w:p>
    <w:p w14:paraId="66115A08" w14:textId="5599BD02" w:rsidR="003233FE" w:rsidRPr="004A0A16" w:rsidRDefault="003233FE" w:rsidP="00622562">
      <w:pPr>
        <w:jc w:val="left"/>
        <w:rPr>
          <w:rFonts w:ascii="Times New Roman" w:hAnsi="Times New Roman" w:cs="Times New Roman"/>
          <w:sz w:val="24"/>
          <w:szCs w:val="24"/>
        </w:rPr>
      </w:pPr>
    </w:p>
    <w:p w14:paraId="1CFDC738" w14:textId="77777777" w:rsidR="00C25315" w:rsidRDefault="00C2531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A659468" w14:textId="77777777" w:rsidR="00C25315" w:rsidRDefault="00C25315" w:rsidP="00C25315">
      <w:pPr>
        <w:widowControl/>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580B66" wp14:editId="07A906A3">
            <wp:extent cx="3522502" cy="6121400"/>
            <wp:effectExtent l="0" t="0" r="1905" b="0"/>
            <wp:docPr id="4" name="图形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形 4"/>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538699" cy="6149547"/>
                    </a:xfrm>
                    <a:prstGeom prst="rect">
                      <a:avLst/>
                    </a:prstGeom>
                  </pic:spPr>
                </pic:pic>
              </a:graphicData>
            </a:graphic>
          </wp:inline>
        </w:drawing>
      </w:r>
    </w:p>
    <w:p w14:paraId="2A0E4991" w14:textId="1D37DF1D" w:rsidR="00C25315" w:rsidRDefault="00C25315" w:rsidP="00C25315">
      <w:pPr>
        <w:widowControl/>
        <w:jc w:val="left"/>
        <w:rPr>
          <w:rFonts w:ascii="Times New Roman" w:hAnsi="Times New Roman" w:cs="Times New Roman"/>
          <w:sz w:val="24"/>
          <w:szCs w:val="24"/>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igure 1. Co</w:t>
      </w:r>
      <w:r w:rsidR="006314AD">
        <w:rPr>
          <w:rFonts w:ascii="Times New Roman" w:hAnsi="Times New Roman" w:cs="Times New Roman"/>
          <w:b/>
          <w:bCs/>
          <w:szCs w:val="21"/>
        </w:rPr>
        <w:t>mpared studies on different sequence design methods</w:t>
      </w:r>
      <w:r>
        <w:rPr>
          <w:rFonts w:ascii="Times New Roman" w:hAnsi="Times New Roman" w:cs="Times New Roman"/>
          <w:b/>
          <w:bCs/>
          <w:szCs w:val="21"/>
        </w:rPr>
        <w:t>.</w:t>
      </w:r>
      <w:r>
        <w:rPr>
          <w:rFonts w:ascii="Times New Roman" w:hAnsi="Times New Roman" w:cs="Times New Roman"/>
          <w:szCs w:val="21"/>
        </w:rPr>
        <w:t xml:space="preserve"> </w:t>
      </w:r>
      <w:r w:rsidR="00092773">
        <w:rPr>
          <w:rFonts w:ascii="Times New Roman" w:hAnsi="Times New Roman" w:cs="Times New Roman" w:hint="eastAsia"/>
          <w:szCs w:val="21"/>
        </w:rPr>
        <w:t>To</w:t>
      </w:r>
      <w:r w:rsidR="00092773">
        <w:rPr>
          <w:rFonts w:ascii="Times New Roman" w:hAnsi="Times New Roman" w:cs="Times New Roman"/>
          <w:szCs w:val="21"/>
        </w:rPr>
        <w:t xml:space="preserve"> make a</w:t>
      </w:r>
      <w:r>
        <w:rPr>
          <w:rFonts w:ascii="Times New Roman" w:hAnsi="Times New Roman" w:cs="Times New Roman"/>
          <w:szCs w:val="21"/>
        </w:rPr>
        <w:t xml:space="preserve"> comparison</w:t>
      </w:r>
      <w:r w:rsidR="00092773">
        <w:rPr>
          <w:rFonts w:ascii="Times New Roman" w:hAnsi="Times New Roman" w:cs="Times New Roman"/>
          <w:szCs w:val="21"/>
        </w:rPr>
        <w:t xml:space="preserve"> between </w:t>
      </w:r>
      <w:proofErr w:type="spellStart"/>
      <w:r w:rsidR="00092773">
        <w:rPr>
          <w:rFonts w:ascii="Times New Roman" w:hAnsi="Times New Roman" w:cs="Times New Roman"/>
          <w:szCs w:val="21"/>
        </w:rPr>
        <w:t>ProteinMPNN</w:t>
      </w:r>
      <w:proofErr w:type="spellEnd"/>
      <w:r w:rsidR="00092773">
        <w:rPr>
          <w:rFonts w:ascii="Times New Roman" w:hAnsi="Times New Roman" w:cs="Times New Roman"/>
          <w:szCs w:val="21"/>
        </w:rPr>
        <w:t xml:space="preserve"> and ESM-IF1</w:t>
      </w:r>
      <w:r>
        <w:rPr>
          <w:rFonts w:ascii="Times New Roman" w:hAnsi="Times New Roman" w:cs="Times New Roman"/>
          <w:szCs w:val="21"/>
        </w:rPr>
        <w:t xml:space="preserve">, we randomly selected </w:t>
      </w:r>
      <w:r w:rsidR="00092773">
        <w:rPr>
          <w:rFonts w:ascii="Times New Roman" w:hAnsi="Times New Roman" w:cs="Times New Roman"/>
          <w:szCs w:val="21"/>
        </w:rPr>
        <w:t xml:space="preserve">20 backbones generated for each </w:t>
      </w:r>
      <w:r w:rsidR="006314AD">
        <w:rPr>
          <w:rFonts w:ascii="Times New Roman" w:hAnsi="Times New Roman" w:cs="Times New Roman"/>
          <w:szCs w:val="21"/>
        </w:rPr>
        <w:t>tested length (from 50 to 1000)</w:t>
      </w:r>
      <w:r w:rsidR="00092773">
        <w:rPr>
          <w:rFonts w:ascii="Times New Roman" w:hAnsi="Times New Roman" w:cs="Times New Roman"/>
          <w:szCs w:val="21"/>
        </w:rPr>
        <w:t xml:space="preserve"> and designed 10 sequences for each backbone, resulting in a subset containing </w:t>
      </w:r>
      <w:r w:rsidR="006314AD">
        <w:rPr>
          <w:rFonts w:ascii="Times New Roman" w:hAnsi="Times New Roman" w:cs="Times New Roman"/>
          <w:szCs w:val="21"/>
        </w:rPr>
        <w:t xml:space="preserve">9 (number of unique lengths) </w:t>
      </w:r>
      <w:r w:rsidR="006314AD">
        <w:rPr>
          <w:rFonts w:ascii="Times New Roman" w:hAnsi="Times New Roman" w:cs="Times New Roman" w:hint="eastAsia"/>
          <w:szCs w:val="21"/>
        </w:rPr>
        <w:t>×</w:t>
      </w:r>
      <w:r w:rsidR="006314AD">
        <w:rPr>
          <w:rFonts w:ascii="Times New Roman" w:hAnsi="Times New Roman" w:cs="Times New Roman"/>
          <w:szCs w:val="21"/>
        </w:rPr>
        <w:t xml:space="preserve"> 20  = 180 unique backbones and 180 </w:t>
      </w:r>
      <w:r w:rsidR="006314AD">
        <w:rPr>
          <w:rFonts w:ascii="Times New Roman" w:hAnsi="Times New Roman" w:cs="Times New Roman" w:hint="eastAsia"/>
          <w:szCs w:val="21"/>
        </w:rPr>
        <w:t>×</w:t>
      </w:r>
      <w:r w:rsidR="006314AD">
        <w:rPr>
          <w:rFonts w:ascii="Times New Roman" w:hAnsi="Times New Roman" w:cs="Times New Roman"/>
          <w:szCs w:val="21"/>
        </w:rPr>
        <w:t xml:space="preserve"> 10 = 1800 </w:t>
      </w:r>
      <w:r w:rsidR="006314AD">
        <w:rPr>
          <w:rFonts w:ascii="Times New Roman" w:hAnsi="Times New Roman" w:cs="Times New Roman" w:hint="eastAsia"/>
          <w:szCs w:val="21"/>
        </w:rPr>
        <w:t>designed</w:t>
      </w:r>
      <w:r w:rsidR="006314AD">
        <w:rPr>
          <w:rFonts w:ascii="Times New Roman" w:hAnsi="Times New Roman" w:cs="Times New Roman"/>
          <w:szCs w:val="21"/>
        </w:rPr>
        <w:t xml:space="preserve"> </w:t>
      </w:r>
      <w:r w:rsidR="006314AD">
        <w:rPr>
          <w:rFonts w:ascii="Times New Roman" w:hAnsi="Times New Roman" w:cs="Times New Roman" w:hint="eastAsia"/>
          <w:szCs w:val="21"/>
        </w:rPr>
        <w:t>sequences</w:t>
      </w:r>
      <w:r w:rsidR="006314AD">
        <w:rPr>
          <w:rFonts w:ascii="Times New Roman" w:hAnsi="Times New Roman" w:cs="Times New Roman"/>
          <w:szCs w:val="21"/>
        </w:rPr>
        <w:t>.</w:t>
      </w:r>
      <w:r>
        <w:rPr>
          <w:rFonts w:ascii="Times New Roman" w:hAnsi="Times New Roman" w:cs="Times New Roman"/>
          <w:szCs w:val="21"/>
        </w:rPr>
        <w:t xml:space="preserve"> </w:t>
      </w:r>
      <w:r w:rsidR="006314AD">
        <w:rPr>
          <w:rFonts w:ascii="Times New Roman" w:hAnsi="Times New Roman" w:cs="Times New Roman"/>
          <w:szCs w:val="21"/>
        </w:rPr>
        <w:t xml:space="preserve">We then feed these sequences into </w:t>
      </w:r>
      <w:proofErr w:type="spellStart"/>
      <w:r w:rsidR="006314AD">
        <w:rPr>
          <w:rFonts w:ascii="Times New Roman" w:hAnsi="Times New Roman" w:cs="Times New Roman"/>
          <w:szCs w:val="21"/>
        </w:rPr>
        <w:t>ESMFold</w:t>
      </w:r>
      <w:proofErr w:type="spellEnd"/>
      <w:r w:rsidR="006314AD">
        <w:rPr>
          <w:rFonts w:ascii="Times New Roman" w:hAnsi="Times New Roman" w:cs="Times New Roman"/>
          <w:szCs w:val="21"/>
        </w:rPr>
        <w:t xml:space="preserve"> and calculated the values of self-consistency TM-score (</w:t>
      </w:r>
      <w:proofErr w:type="spellStart"/>
      <w:r w:rsidR="006314AD">
        <w:rPr>
          <w:rFonts w:ascii="Times New Roman" w:hAnsi="Times New Roman" w:cs="Times New Roman"/>
          <w:szCs w:val="21"/>
        </w:rPr>
        <w:t>sc</w:t>
      </w:r>
      <w:proofErr w:type="spellEnd"/>
      <w:r w:rsidR="006314AD">
        <w:rPr>
          <w:rFonts w:ascii="Times New Roman" w:hAnsi="Times New Roman" w:cs="Times New Roman"/>
          <w:szCs w:val="21"/>
        </w:rPr>
        <w:t xml:space="preserve">-TM). </w:t>
      </w:r>
      <w:r>
        <w:rPr>
          <w:rFonts w:ascii="Times New Roman" w:hAnsi="Times New Roman" w:cs="Times New Roman"/>
          <w:b/>
          <w:bCs/>
          <w:szCs w:val="21"/>
        </w:rPr>
        <w:t>(A)</w:t>
      </w:r>
      <w:r>
        <w:rPr>
          <w:rFonts w:ascii="Times New Roman" w:hAnsi="Times New Roman" w:cs="Times New Roman"/>
          <w:szCs w:val="21"/>
        </w:rPr>
        <w:t xml:space="preserve"> Correlation between </w:t>
      </w:r>
      <w:proofErr w:type="spellStart"/>
      <w:r w:rsidR="006314AD">
        <w:rPr>
          <w:rFonts w:ascii="Times New Roman" w:hAnsi="Times New Roman" w:cs="Times New Roman"/>
          <w:szCs w:val="21"/>
        </w:rPr>
        <w:t>ProteinMPNN</w:t>
      </w:r>
      <w:proofErr w:type="spellEnd"/>
      <w:r w:rsidR="006314AD">
        <w:rPr>
          <w:rFonts w:ascii="Times New Roman" w:hAnsi="Times New Roman" w:cs="Times New Roman"/>
          <w:szCs w:val="21"/>
        </w:rPr>
        <w:t xml:space="preserve"> and ESM-IF1</w:t>
      </w:r>
      <w:r>
        <w:rPr>
          <w:rFonts w:ascii="Times New Roman" w:hAnsi="Times New Roman" w:cs="Times New Roman"/>
          <w:szCs w:val="21"/>
        </w:rPr>
        <w:t xml:space="preserve">. </w:t>
      </w:r>
      <w:r w:rsidR="006314AD">
        <w:rPr>
          <w:rFonts w:ascii="Times New Roman" w:hAnsi="Times New Roman" w:cs="Times New Roman"/>
          <w:szCs w:val="21"/>
        </w:rPr>
        <w:t xml:space="preserve">Each point in the plot denotes a unique backbone, </w:t>
      </w:r>
      <m:oMath>
        <m:r>
          <w:rPr>
            <w:rFonts w:ascii="Cambria Math" w:hAnsi="Cambria Math" w:cs="Times New Roman"/>
            <w:szCs w:val="21"/>
          </w:rPr>
          <m:t>x</m:t>
        </m:r>
      </m:oMath>
      <w:r w:rsidR="006314AD">
        <w:rPr>
          <w:rFonts w:ascii="Times New Roman" w:hAnsi="Times New Roman" w:cs="Times New Roman"/>
          <w:szCs w:val="21"/>
        </w:rPr>
        <w:t xml:space="preserve"> and </w:t>
      </w:r>
      <m:oMath>
        <m:r>
          <w:rPr>
            <w:rFonts w:ascii="Cambria Math" w:hAnsi="Cambria Math" w:cs="Times New Roman"/>
            <w:szCs w:val="21"/>
          </w:rPr>
          <m:t>y</m:t>
        </m:r>
      </m:oMath>
      <w:r w:rsidR="006314AD">
        <w:rPr>
          <w:rFonts w:ascii="Times New Roman" w:hAnsi="Times New Roman" w:cs="Times New Roman"/>
          <w:szCs w:val="21"/>
        </w:rPr>
        <w:t xml:space="preserve"> axis denote the </w:t>
      </w:r>
      <w:proofErr w:type="spellStart"/>
      <w:r w:rsidR="006314AD">
        <w:rPr>
          <w:rFonts w:ascii="Times New Roman" w:hAnsi="Times New Roman" w:cs="Times New Roman"/>
          <w:szCs w:val="21"/>
        </w:rPr>
        <w:t>sc</w:t>
      </w:r>
      <w:proofErr w:type="spellEnd"/>
      <w:r w:rsidR="006314AD">
        <w:rPr>
          <w:rFonts w:ascii="Times New Roman" w:hAnsi="Times New Roman" w:cs="Times New Roman"/>
          <w:szCs w:val="21"/>
        </w:rPr>
        <w:t xml:space="preserve">-TM values </w:t>
      </w:r>
      <w:proofErr w:type="spellStart"/>
      <w:r w:rsidR="006314AD">
        <w:rPr>
          <w:rFonts w:ascii="Times New Roman" w:hAnsi="Times New Roman" w:cs="Times New Roman"/>
          <w:szCs w:val="21"/>
        </w:rPr>
        <w:t>origined</w:t>
      </w:r>
      <w:proofErr w:type="spellEnd"/>
      <w:r w:rsidR="006314AD">
        <w:rPr>
          <w:rFonts w:ascii="Times New Roman" w:hAnsi="Times New Roman" w:cs="Times New Roman"/>
          <w:szCs w:val="21"/>
        </w:rPr>
        <w:t xml:space="preserve"> from </w:t>
      </w:r>
      <w:proofErr w:type="spellStart"/>
      <w:r w:rsidR="006314AD">
        <w:rPr>
          <w:rFonts w:ascii="Times New Roman" w:hAnsi="Times New Roman" w:cs="Times New Roman"/>
          <w:szCs w:val="21"/>
        </w:rPr>
        <w:t>ProteinMPNN</w:t>
      </w:r>
      <w:proofErr w:type="spellEnd"/>
      <w:r w:rsidR="006314AD">
        <w:rPr>
          <w:rFonts w:ascii="Times New Roman" w:hAnsi="Times New Roman" w:cs="Times New Roman"/>
          <w:szCs w:val="21"/>
        </w:rPr>
        <w:t xml:space="preserve"> and ESM-IF1, respectively. The degree of color denotes the number of residues of each sequence.</w:t>
      </w:r>
      <w:r w:rsidR="006314AD">
        <w:rPr>
          <w:rFonts w:ascii="Times New Roman" w:hAnsi="Times New Roman" w:cs="Times New Roman"/>
          <w:b/>
          <w:bCs/>
          <w:szCs w:val="21"/>
        </w:rPr>
        <w:t xml:space="preserve"> </w:t>
      </w:r>
      <w:r w:rsidR="006314AD">
        <w:rPr>
          <w:rFonts w:ascii="Times New Roman" w:hAnsi="Times New Roman" w:cs="Times New Roman"/>
          <w:szCs w:val="21"/>
        </w:rPr>
        <w:t>The value displayed on the lower right denotes the Spearman correlation between results from different sequence design methods.</w:t>
      </w:r>
      <w:r w:rsidR="006314AD">
        <w:rPr>
          <w:rFonts w:ascii="Times New Roman" w:hAnsi="Times New Roman" w:cs="Times New Roman"/>
          <w:b/>
          <w:bCs/>
          <w:szCs w:val="21"/>
        </w:rPr>
        <w:t xml:space="preserve"> </w:t>
      </w:r>
      <w:r>
        <w:rPr>
          <w:rFonts w:ascii="Times New Roman" w:hAnsi="Times New Roman" w:cs="Times New Roman"/>
          <w:b/>
          <w:bCs/>
          <w:szCs w:val="21"/>
        </w:rPr>
        <w:t>(B)</w:t>
      </w:r>
      <w:r>
        <w:rPr>
          <w:rFonts w:ascii="Times New Roman" w:hAnsi="Times New Roman" w:cs="Times New Roman"/>
          <w:szCs w:val="21"/>
        </w:rPr>
        <w:t xml:space="preserve"> </w:t>
      </w:r>
      <w:r w:rsidR="006314AD">
        <w:rPr>
          <w:rFonts w:ascii="Times New Roman" w:hAnsi="Times New Roman" w:cs="Times New Roman"/>
          <w:szCs w:val="21"/>
        </w:rPr>
        <w:t xml:space="preserve">Distribution of </w:t>
      </w:r>
      <w:proofErr w:type="spellStart"/>
      <w:r w:rsidR="006314AD">
        <w:rPr>
          <w:rFonts w:ascii="Times New Roman" w:hAnsi="Times New Roman" w:cs="Times New Roman"/>
          <w:szCs w:val="21"/>
        </w:rPr>
        <w:t>sc</w:t>
      </w:r>
      <w:proofErr w:type="spellEnd"/>
      <w:r w:rsidR="006314AD">
        <w:rPr>
          <w:rFonts w:ascii="Times New Roman" w:hAnsi="Times New Roman" w:cs="Times New Roman"/>
          <w:szCs w:val="21"/>
        </w:rPr>
        <w:t xml:space="preserve">-TM values from </w:t>
      </w:r>
      <w:proofErr w:type="spellStart"/>
      <w:r w:rsidR="006314AD">
        <w:rPr>
          <w:rFonts w:ascii="Times New Roman" w:hAnsi="Times New Roman" w:cs="Times New Roman"/>
          <w:szCs w:val="21"/>
        </w:rPr>
        <w:t>ProteinMPNN</w:t>
      </w:r>
      <w:proofErr w:type="spellEnd"/>
      <w:r w:rsidR="006314AD">
        <w:rPr>
          <w:rFonts w:ascii="Times New Roman" w:hAnsi="Times New Roman" w:cs="Times New Roman"/>
          <w:szCs w:val="21"/>
        </w:rPr>
        <w:t xml:space="preserve"> and ESM-IF1 are displayed in a </w:t>
      </w:r>
      <w:proofErr w:type="spellStart"/>
      <w:r w:rsidR="006314AD">
        <w:rPr>
          <w:rFonts w:ascii="Times New Roman" w:hAnsi="Times New Roman" w:cs="Times New Roman"/>
          <w:szCs w:val="21"/>
        </w:rPr>
        <w:t>boxenplot</w:t>
      </w:r>
      <w:proofErr w:type="spellEnd"/>
      <w:r w:rsidR="006314AD">
        <w:rPr>
          <w:rFonts w:ascii="Times New Roman" w:hAnsi="Times New Roman" w:cs="Times New Roman"/>
          <w:szCs w:val="21"/>
        </w:rPr>
        <w:t xml:space="preserve">. It can be observed that sequences obtained from </w:t>
      </w:r>
      <w:proofErr w:type="spellStart"/>
      <w:r w:rsidR="006314AD">
        <w:rPr>
          <w:rFonts w:ascii="Times New Roman" w:hAnsi="Times New Roman" w:cs="Times New Roman"/>
          <w:szCs w:val="21"/>
        </w:rPr>
        <w:t>ProteinMPNN</w:t>
      </w:r>
      <w:proofErr w:type="spellEnd"/>
      <w:r w:rsidR="006314AD">
        <w:rPr>
          <w:rFonts w:ascii="Times New Roman" w:hAnsi="Times New Roman" w:cs="Times New Roman"/>
          <w:szCs w:val="21"/>
        </w:rPr>
        <w:t xml:space="preserve"> exist significant higher </w:t>
      </w:r>
      <w:proofErr w:type="spellStart"/>
      <w:r w:rsidR="006314AD">
        <w:rPr>
          <w:rFonts w:ascii="Times New Roman" w:hAnsi="Times New Roman" w:cs="Times New Roman"/>
          <w:szCs w:val="21"/>
        </w:rPr>
        <w:t>sc</w:t>
      </w:r>
      <w:proofErr w:type="spellEnd"/>
      <w:r w:rsidR="006314AD">
        <w:rPr>
          <w:rFonts w:ascii="Times New Roman" w:hAnsi="Times New Roman" w:cs="Times New Roman"/>
          <w:szCs w:val="21"/>
        </w:rPr>
        <w:t>-TM values than ESM-IF1 no matter from the perspective of single backbones or overall distribution.</w:t>
      </w:r>
      <w:r w:rsidR="00ED4CC0">
        <w:rPr>
          <w:rFonts w:ascii="Times New Roman" w:hAnsi="Times New Roman" w:cs="Times New Roman"/>
          <w:sz w:val="24"/>
          <w:szCs w:val="24"/>
        </w:rPr>
        <w:br w:type="page"/>
      </w:r>
    </w:p>
    <w:p w14:paraId="383AD95C" w14:textId="65D88599" w:rsidR="00092773" w:rsidRDefault="00092773" w:rsidP="00162424">
      <w:pPr>
        <w:jc w:val="left"/>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3E8A2F59" wp14:editId="0EA721C9">
            <wp:extent cx="5274310" cy="3246755"/>
            <wp:effectExtent l="0" t="0" r="2540" b="0"/>
            <wp:docPr id="5"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形 5"/>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274310" cy="3246755"/>
                    </a:xfrm>
                    <a:prstGeom prst="rect">
                      <a:avLst/>
                    </a:prstGeom>
                  </pic:spPr>
                </pic:pic>
              </a:graphicData>
            </a:graphic>
          </wp:inline>
        </w:drawing>
      </w:r>
    </w:p>
    <w:p w14:paraId="21A5FD6F" w14:textId="2013F215" w:rsidR="004F67A1" w:rsidRPr="00162424" w:rsidRDefault="00162424" w:rsidP="00162424">
      <w:pPr>
        <w:jc w:val="left"/>
        <w:rPr>
          <w:rFonts w:ascii="Times New Roman" w:hAnsi="Times New Roman" w:cs="Times New Roman"/>
          <w:szCs w:val="21"/>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C25315">
        <w:rPr>
          <w:rFonts w:ascii="Times New Roman" w:hAnsi="Times New Roman" w:cs="Times New Roman"/>
          <w:b/>
          <w:bCs/>
          <w:szCs w:val="21"/>
        </w:rPr>
        <w:t>2</w:t>
      </w:r>
      <w:r>
        <w:rPr>
          <w:rFonts w:ascii="Times New Roman" w:hAnsi="Times New Roman" w:cs="Times New Roman"/>
          <w:b/>
          <w:bCs/>
          <w:szCs w:val="21"/>
        </w:rPr>
        <w:t>. Correlation between three protein structure prediction methods.</w:t>
      </w:r>
      <w:r>
        <w:rPr>
          <w:rFonts w:ascii="Times New Roman" w:hAnsi="Times New Roman" w:cs="Times New Roman"/>
          <w:szCs w:val="21"/>
        </w:rPr>
        <w:t xml:space="preserve"> For comparison, we randomly selected sequences designed by </w:t>
      </w:r>
      <w:proofErr w:type="spellStart"/>
      <w:r>
        <w:rPr>
          <w:rFonts w:ascii="Times New Roman" w:hAnsi="Times New Roman" w:cs="Times New Roman"/>
          <w:szCs w:val="21"/>
        </w:rPr>
        <w:t>ProteinMPNN</w:t>
      </w:r>
      <w:proofErr w:type="spellEnd"/>
      <w:r>
        <w:rPr>
          <w:rFonts w:ascii="Times New Roman" w:hAnsi="Times New Roman" w:cs="Times New Roman"/>
          <w:szCs w:val="21"/>
        </w:rPr>
        <w:t xml:space="preserve"> from generated backbones and fed them into three structure predictors. For each length of unconditional sampled backbones, we randomly selected 100 sequences, which resulted in a total number of 900 sequences predicted by </w:t>
      </w:r>
      <w:proofErr w:type="spellStart"/>
      <w:r>
        <w:rPr>
          <w:rFonts w:ascii="Times New Roman" w:hAnsi="Times New Roman" w:cs="Times New Roman"/>
          <w:szCs w:val="21"/>
        </w:rPr>
        <w:t>ESMFold</w:t>
      </w:r>
      <w:proofErr w:type="spellEnd"/>
      <w:r>
        <w:rPr>
          <w:rFonts w:ascii="Times New Roman" w:hAnsi="Times New Roman" w:cs="Times New Roman"/>
          <w:szCs w:val="21"/>
        </w:rPr>
        <w:t xml:space="preserve">, AlphaFold2 (without MSA) and </w:t>
      </w:r>
      <w:proofErr w:type="spellStart"/>
      <w:r>
        <w:rPr>
          <w:rFonts w:ascii="Times New Roman" w:hAnsi="Times New Roman" w:cs="Times New Roman"/>
          <w:szCs w:val="21"/>
        </w:rPr>
        <w:t>OmegaFold</w:t>
      </w:r>
      <w:proofErr w:type="spellEnd"/>
      <w:r>
        <w:rPr>
          <w:rFonts w:ascii="Times New Roman" w:hAnsi="Times New Roman" w:cs="Times New Roman"/>
          <w:szCs w:val="21"/>
        </w:rPr>
        <w:t xml:space="preserve">, respectively.  </w:t>
      </w:r>
      <w:r w:rsidR="00921A3E">
        <w:rPr>
          <w:rFonts w:ascii="Times New Roman" w:hAnsi="Times New Roman" w:cs="Times New Roman"/>
          <w:szCs w:val="21"/>
        </w:rPr>
        <w:t xml:space="preserve">Each point in the subplot denotes a unique sequence and the value displayed on the lower right denotes the Spearman correlation between results from different structure predictors. The degree of color denotes the number of residues of each sequence. </w:t>
      </w:r>
      <w:r w:rsidR="00921A3E">
        <w:rPr>
          <w:rFonts w:ascii="Times New Roman" w:hAnsi="Times New Roman" w:cs="Times New Roman"/>
          <w:b/>
          <w:bCs/>
          <w:szCs w:val="21"/>
        </w:rPr>
        <w:t>(A)</w:t>
      </w:r>
      <w:r w:rsidR="00921A3E">
        <w:rPr>
          <w:rFonts w:ascii="Times New Roman" w:hAnsi="Times New Roman" w:cs="Times New Roman"/>
          <w:szCs w:val="21"/>
        </w:rPr>
        <w:t xml:space="preserve"> Correlation between </w:t>
      </w:r>
      <w:proofErr w:type="spellStart"/>
      <w:r w:rsidR="00921A3E">
        <w:rPr>
          <w:rFonts w:ascii="Times New Roman" w:hAnsi="Times New Roman" w:cs="Times New Roman"/>
          <w:szCs w:val="21"/>
        </w:rPr>
        <w:t>ESMFold</w:t>
      </w:r>
      <w:proofErr w:type="spellEnd"/>
      <w:r w:rsidR="00921A3E">
        <w:rPr>
          <w:rFonts w:ascii="Times New Roman" w:hAnsi="Times New Roman" w:cs="Times New Roman"/>
          <w:szCs w:val="21"/>
        </w:rPr>
        <w:t xml:space="preserve"> and AlphaFold2 (without MSA). </w:t>
      </w:r>
      <w:r w:rsidR="00921A3E">
        <w:rPr>
          <w:rFonts w:ascii="Times New Roman" w:hAnsi="Times New Roman" w:cs="Times New Roman"/>
          <w:b/>
          <w:bCs/>
          <w:szCs w:val="21"/>
        </w:rPr>
        <w:t>(B)</w:t>
      </w:r>
      <w:r w:rsidR="00921A3E">
        <w:rPr>
          <w:rFonts w:ascii="Times New Roman" w:hAnsi="Times New Roman" w:cs="Times New Roman"/>
          <w:szCs w:val="21"/>
        </w:rPr>
        <w:t xml:space="preserve"> Correlation between AlphaFold2 (no MSA) and </w:t>
      </w:r>
      <w:proofErr w:type="spellStart"/>
      <w:r w:rsidR="00921A3E">
        <w:rPr>
          <w:rFonts w:ascii="Times New Roman" w:hAnsi="Times New Roman" w:cs="Times New Roman"/>
          <w:szCs w:val="21"/>
        </w:rPr>
        <w:t>OmegaFold</w:t>
      </w:r>
      <w:proofErr w:type="spellEnd"/>
      <w:r w:rsidR="00921A3E">
        <w:rPr>
          <w:rFonts w:ascii="Times New Roman" w:hAnsi="Times New Roman" w:cs="Times New Roman"/>
          <w:szCs w:val="21"/>
        </w:rPr>
        <w:t xml:space="preserve">. </w:t>
      </w:r>
      <w:r w:rsidR="00921A3E">
        <w:rPr>
          <w:rFonts w:ascii="Times New Roman" w:hAnsi="Times New Roman" w:cs="Times New Roman"/>
          <w:b/>
          <w:bCs/>
          <w:szCs w:val="21"/>
        </w:rPr>
        <w:t>(C)</w:t>
      </w:r>
      <w:r w:rsidR="00921A3E">
        <w:rPr>
          <w:rFonts w:ascii="Times New Roman" w:hAnsi="Times New Roman" w:cs="Times New Roman"/>
          <w:szCs w:val="21"/>
        </w:rPr>
        <w:t xml:space="preserve"> Correlation between </w:t>
      </w:r>
      <w:proofErr w:type="spellStart"/>
      <w:r w:rsidR="00921A3E">
        <w:rPr>
          <w:rFonts w:ascii="Times New Roman" w:hAnsi="Times New Roman" w:cs="Times New Roman"/>
          <w:szCs w:val="21"/>
        </w:rPr>
        <w:t>ESMFold</w:t>
      </w:r>
      <w:proofErr w:type="spellEnd"/>
      <w:r w:rsidR="00921A3E">
        <w:rPr>
          <w:rFonts w:ascii="Times New Roman" w:hAnsi="Times New Roman" w:cs="Times New Roman"/>
          <w:szCs w:val="21"/>
        </w:rPr>
        <w:t xml:space="preserve"> and </w:t>
      </w:r>
      <w:proofErr w:type="spellStart"/>
      <w:r w:rsidR="00921A3E">
        <w:rPr>
          <w:rFonts w:ascii="Times New Roman" w:hAnsi="Times New Roman" w:cs="Times New Roman"/>
          <w:szCs w:val="21"/>
        </w:rPr>
        <w:t>OmegaFold</w:t>
      </w:r>
      <w:proofErr w:type="spellEnd"/>
      <w:r w:rsidR="00921A3E">
        <w:rPr>
          <w:rFonts w:ascii="Times New Roman" w:hAnsi="Times New Roman" w:cs="Times New Roman"/>
          <w:szCs w:val="21"/>
        </w:rPr>
        <w:t>.</w:t>
      </w:r>
      <w:r>
        <w:rPr>
          <w:rFonts w:ascii="Times New Roman" w:hAnsi="Times New Roman" w:cs="Times New Roman"/>
          <w:sz w:val="24"/>
          <w:szCs w:val="24"/>
        </w:rPr>
        <w:br w:type="page"/>
      </w:r>
    </w:p>
    <w:p w14:paraId="4FFFBE08" w14:textId="77777777" w:rsidR="004F67A1" w:rsidRDefault="004F67A1" w:rsidP="004F67A1">
      <w:pPr>
        <w:spacing w:line="360" w:lineRule="auto"/>
        <w:jc w:val="left"/>
        <w:rPr>
          <w:rFonts w:ascii="Times New Roman" w:hAnsi="Times New Roman" w:cs="Times New Roman"/>
          <w:szCs w:val="21"/>
        </w:rPr>
      </w:pPr>
      <w:r>
        <w:rPr>
          <w:rFonts w:ascii="Times New Roman" w:hAnsi="Times New Roman" w:cs="Times New Roman" w:hint="eastAsia"/>
          <w:noProof/>
          <w:szCs w:val="21"/>
        </w:rPr>
        <w:lastRenderedPageBreak/>
        <w:drawing>
          <wp:inline distT="0" distB="0" distL="0" distR="0" wp14:anchorId="657D024D" wp14:editId="07CE1DF7">
            <wp:extent cx="5274310" cy="4219575"/>
            <wp:effectExtent l="0" t="0" r="2540" b="9525"/>
            <wp:docPr id="1710202809" name="图片 171020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14:paraId="212A0E8D" w14:textId="32E8963D" w:rsidR="004F67A1" w:rsidRDefault="004F67A1" w:rsidP="004A7DAD">
      <w:pPr>
        <w:jc w:val="left"/>
        <w:rPr>
          <w:rFonts w:ascii="Times New Roman" w:hAnsi="Times New Roman" w:cs="Times New Roman"/>
          <w:szCs w:val="21"/>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C25315">
        <w:rPr>
          <w:rFonts w:ascii="Times New Roman" w:hAnsi="Times New Roman" w:cs="Times New Roman"/>
          <w:b/>
          <w:bCs/>
          <w:szCs w:val="21"/>
        </w:rPr>
        <w:t>3</w:t>
      </w:r>
      <w:r>
        <w:rPr>
          <w:rFonts w:ascii="Times New Roman" w:hAnsi="Times New Roman" w:cs="Times New Roman"/>
          <w:b/>
          <w:bCs/>
          <w:szCs w:val="21"/>
        </w:rPr>
        <w:t xml:space="preserve">. Success rate defined by </w:t>
      </w:r>
      <w:proofErr w:type="spellStart"/>
      <w:r>
        <w:rPr>
          <w:rFonts w:ascii="Times New Roman" w:hAnsi="Times New Roman" w:cs="Times New Roman"/>
          <w:b/>
          <w:bCs/>
          <w:szCs w:val="21"/>
        </w:rPr>
        <w:t>sc</w:t>
      </w:r>
      <w:proofErr w:type="spellEnd"/>
      <w:r>
        <w:rPr>
          <w:rFonts w:ascii="Times New Roman" w:hAnsi="Times New Roman" w:cs="Times New Roman"/>
          <w:b/>
          <w:bCs/>
          <w:szCs w:val="21"/>
        </w:rPr>
        <w:t>-RMSD for different methods.</w:t>
      </w:r>
      <w:r>
        <w:rPr>
          <w:rFonts w:ascii="Times New Roman" w:hAnsi="Times New Roman" w:cs="Times New Roman"/>
          <w:szCs w:val="21"/>
        </w:rPr>
        <w:t xml:space="preserve"> As a comparison, the success rate here is defined by the number of backbones passing the </w:t>
      </w:r>
      <w:proofErr w:type="spellStart"/>
      <w:r>
        <w:rPr>
          <w:rFonts w:ascii="Times New Roman" w:hAnsi="Times New Roman" w:cs="Times New Roman"/>
          <w:szCs w:val="21"/>
        </w:rPr>
        <w:t>sc</w:t>
      </w:r>
      <w:proofErr w:type="spellEnd"/>
      <w:r>
        <w:rPr>
          <w:rFonts w:ascii="Times New Roman" w:hAnsi="Times New Roman" w:cs="Times New Roman"/>
          <w:szCs w:val="21"/>
        </w:rPr>
        <w:t xml:space="preserve">-RMSD threshold (top 3 /best </w:t>
      </w:r>
      <w:proofErr w:type="spellStart"/>
      <w:r>
        <w:rPr>
          <w:rFonts w:ascii="Times New Roman" w:hAnsi="Times New Roman" w:cs="Times New Roman"/>
          <w:szCs w:val="21"/>
        </w:rPr>
        <w:t>sc</w:t>
      </w:r>
      <w:proofErr w:type="spellEnd"/>
      <w:r>
        <w:rPr>
          <w:rFonts w:ascii="Times New Roman" w:hAnsi="Times New Roman" w:cs="Times New Roman"/>
          <w:szCs w:val="21"/>
        </w:rPr>
        <w:t>-RMSD &lt; 2.0</w:t>
      </w:r>
      <w:r w:rsidRPr="00103F89">
        <w:rPr>
          <w:rFonts w:ascii="Times New Roman" w:hAnsi="Times New Roman" w:cs="Times New Roman" w:hint="eastAsia"/>
          <w:szCs w:val="21"/>
        </w:rPr>
        <w:t xml:space="preserve"> </w:t>
      </w:r>
      <w:r w:rsidRPr="002772B3">
        <w:rPr>
          <w:rFonts w:ascii="Times New Roman" w:hAnsi="Times New Roman" w:cs="Times New Roman" w:hint="eastAsia"/>
          <w:szCs w:val="21"/>
        </w:rPr>
        <w:t>Å</w:t>
      </w:r>
      <w:r>
        <w:rPr>
          <w:rFonts w:ascii="Times New Roman" w:hAnsi="Times New Roman" w:cs="Times New Roman"/>
          <w:szCs w:val="21"/>
        </w:rPr>
        <w:t xml:space="preserve">) divided by the total number of backbones within each group, with top 3 </w:t>
      </w:r>
      <w:proofErr w:type="spellStart"/>
      <w:r>
        <w:rPr>
          <w:rFonts w:ascii="Times New Roman" w:hAnsi="Times New Roman" w:cs="Times New Roman"/>
          <w:szCs w:val="21"/>
        </w:rPr>
        <w:t>sc</w:t>
      </w:r>
      <w:proofErr w:type="spellEnd"/>
      <w:r>
        <w:rPr>
          <w:rFonts w:ascii="Times New Roman" w:hAnsi="Times New Roman" w:cs="Times New Roman"/>
          <w:szCs w:val="21"/>
        </w:rPr>
        <w:t xml:space="preserve">-RMSD by solid line and best </w:t>
      </w:r>
      <w:proofErr w:type="spellStart"/>
      <w:r>
        <w:rPr>
          <w:rFonts w:ascii="Times New Roman" w:hAnsi="Times New Roman" w:cs="Times New Roman"/>
          <w:szCs w:val="21"/>
        </w:rPr>
        <w:t>sc</w:t>
      </w:r>
      <w:proofErr w:type="spellEnd"/>
      <w:r>
        <w:rPr>
          <w:rFonts w:ascii="Times New Roman" w:hAnsi="Times New Roman" w:cs="Times New Roman"/>
          <w:szCs w:val="21"/>
        </w:rPr>
        <w:t>-RMSD by dashed line. The text of numbers refers to the solid lines.</w:t>
      </w:r>
    </w:p>
    <w:p w14:paraId="24EB8F5A" w14:textId="77777777" w:rsidR="000A3E65" w:rsidRPr="004F67A1" w:rsidRDefault="000A3E65" w:rsidP="00622562">
      <w:pPr>
        <w:jc w:val="left"/>
        <w:rPr>
          <w:rFonts w:ascii="Times New Roman" w:hAnsi="Times New Roman" w:cs="Times New Roman"/>
          <w:sz w:val="24"/>
          <w:szCs w:val="24"/>
        </w:rPr>
      </w:pPr>
    </w:p>
    <w:p w14:paraId="1BFB9818" w14:textId="1256B478" w:rsidR="002772B3" w:rsidRDefault="000A3E65" w:rsidP="002772B3">
      <w:pPr>
        <w:widowControl/>
        <w:jc w:val="left"/>
        <w:rPr>
          <w:rFonts w:ascii="Times New Roman" w:hAnsi="Times New Roman" w:cs="Times New Roman"/>
          <w:sz w:val="24"/>
          <w:szCs w:val="24"/>
        </w:rPr>
      </w:pPr>
      <w:r>
        <w:rPr>
          <w:rFonts w:ascii="Times New Roman" w:hAnsi="Times New Roman" w:cs="Times New Roman"/>
          <w:sz w:val="24"/>
          <w:szCs w:val="24"/>
        </w:rPr>
        <w:br w:type="page"/>
      </w:r>
      <w:r w:rsidR="002772B3">
        <w:rPr>
          <w:rFonts w:ascii="Times New Roman" w:hAnsi="Times New Roman" w:cs="Times New Roman"/>
          <w:noProof/>
          <w:sz w:val="24"/>
          <w:szCs w:val="24"/>
        </w:rPr>
        <w:lastRenderedPageBreak/>
        <w:drawing>
          <wp:inline distT="0" distB="0" distL="0" distR="0" wp14:anchorId="549D4009" wp14:editId="030E7ED7">
            <wp:extent cx="5274310" cy="493776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937760"/>
                    </a:xfrm>
                    <a:prstGeom prst="rect">
                      <a:avLst/>
                    </a:prstGeom>
                  </pic:spPr>
                </pic:pic>
              </a:graphicData>
            </a:graphic>
          </wp:inline>
        </w:drawing>
      </w:r>
    </w:p>
    <w:p w14:paraId="3A595011" w14:textId="4C8A7B28" w:rsidR="002772B3" w:rsidRPr="004A7DAD" w:rsidRDefault="002772B3" w:rsidP="004A7DAD">
      <w:pPr>
        <w:jc w:val="left"/>
        <w:rPr>
          <w:rFonts w:ascii="Times New Roman" w:hAnsi="Times New Roman" w:cs="Times New Roman"/>
          <w:szCs w:val="21"/>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C25315">
        <w:rPr>
          <w:rFonts w:ascii="Times New Roman" w:hAnsi="Times New Roman" w:cs="Times New Roman"/>
          <w:b/>
          <w:bCs/>
          <w:szCs w:val="21"/>
        </w:rPr>
        <w:t>4</w:t>
      </w:r>
      <w:r>
        <w:rPr>
          <w:rFonts w:ascii="Times New Roman" w:hAnsi="Times New Roman" w:cs="Times New Roman"/>
          <w:b/>
          <w:bCs/>
          <w:szCs w:val="21"/>
        </w:rPr>
        <w:t xml:space="preserve">. Distribution of top 3 / best </w:t>
      </w:r>
      <w:proofErr w:type="spellStart"/>
      <w:r>
        <w:rPr>
          <w:rFonts w:ascii="Times New Roman" w:hAnsi="Times New Roman" w:cs="Times New Roman"/>
          <w:b/>
          <w:bCs/>
          <w:szCs w:val="21"/>
        </w:rPr>
        <w:t>sc</w:t>
      </w:r>
      <w:proofErr w:type="spellEnd"/>
      <w:r>
        <w:rPr>
          <w:rFonts w:ascii="Times New Roman" w:hAnsi="Times New Roman" w:cs="Times New Roman"/>
          <w:b/>
          <w:bCs/>
          <w:szCs w:val="21"/>
        </w:rPr>
        <w:t>-RMSD for different methods.</w:t>
      </w:r>
      <w:r>
        <w:rPr>
          <w:rFonts w:ascii="Times New Roman" w:hAnsi="Times New Roman" w:cs="Times New Roman"/>
          <w:szCs w:val="21"/>
        </w:rPr>
        <w:t xml:space="preserve"> The white diamonds denote the median value of each group and the dashed line shows the designability threshold of </w:t>
      </w:r>
      <w:proofErr w:type="spellStart"/>
      <w:r>
        <w:rPr>
          <w:rFonts w:ascii="Times New Roman" w:hAnsi="Times New Roman" w:cs="Times New Roman"/>
          <w:szCs w:val="21"/>
        </w:rPr>
        <w:t>sc</w:t>
      </w:r>
      <w:proofErr w:type="spellEnd"/>
      <w:r>
        <w:rPr>
          <w:rFonts w:ascii="Times New Roman" w:hAnsi="Times New Roman" w:cs="Times New Roman"/>
          <w:szCs w:val="21"/>
        </w:rPr>
        <w:t>-RMSD = 2.0</w:t>
      </w:r>
      <w:r w:rsidRPr="002772B3">
        <w:rPr>
          <w:rFonts w:hint="eastAsia"/>
        </w:rPr>
        <w:t xml:space="preserve"> </w:t>
      </w:r>
      <w:r w:rsidRPr="002772B3">
        <w:rPr>
          <w:rFonts w:ascii="Times New Roman" w:hAnsi="Times New Roman" w:cs="Times New Roman" w:hint="eastAsia"/>
          <w:szCs w:val="21"/>
        </w:rPr>
        <w:t>Å</w:t>
      </w:r>
      <w:r>
        <w:rPr>
          <w:rFonts w:ascii="Times New Roman" w:hAnsi="Times New Roman" w:cs="Times New Roman"/>
          <w:szCs w:val="21"/>
        </w:rPr>
        <w:t>.</w:t>
      </w:r>
      <w:r w:rsidR="004A7DAD">
        <w:rPr>
          <w:rFonts w:ascii="Times New Roman" w:hAnsi="Times New Roman" w:cs="Times New Roman"/>
          <w:szCs w:val="21"/>
        </w:rPr>
        <w:t xml:space="preserve"> </w:t>
      </w:r>
      <w:r w:rsidR="004A7DAD">
        <w:rPr>
          <w:rFonts w:ascii="Times New Roman" w:hAnsi="Times New Roman" w:cs="Times New Roman"/>
          <w:b/>
          <w:bCs/>
          <w:szCs w:val="21"/>
        </w:rPr>
        <w:t>(A)</w:t>
      </w:r>
      <w:r w:rsidR="004A7DAD">
        <w:rPr>
          <w:rFonts w:ascii="Times New Roman" w:hAnsi="Times New Roman" w:cs="Times New Roman"/>
          <w:szCs w:val="21"/>
        </w:rPr>
        <w:t xml:space="preserve"> Distribution of top 3 </w:t>
      </w:r>
      <w:proofErr w:type="spellStart"/>
      <w:r w:rsidR="004A7DAD">
        <w:rPr>
          <w:rFonts w:ascii="Times New Roman" w:hAnsi="Times New Roman" w:cs="Times New Roman"/>
          <w:szCs w:val="21"/>
        </w:rPr>
        <w:t>sc</w:t>
      </w:r>
      <w:proofErr w:type="spellEnd"/>
      <w:r w:rsidR="004A7DAD">
        <w:rPr>
          <w:rFonts w:ascii="Times New Roman" w:hAnsi="Times New Roman" w:cs="Times New Roman"/>
          <w:szCs w:val="21"/>
        </w:rPr>
        <w:t xml:space="preserve">-RMSD. </w:t>
      </w:r>
      <w:r w:rsidR="004A7DAD">
        <w:rPr>
          <w:rFonts w:ascii="Times New Roman" w:hAnsi="Times New Roman" w:cs="Times New Roman"/>
          <w:b/>
          <w:bCs/>
          <w:szCs w:val="21"/>
        </w:rPr>
        <w:t>(B)</w:t>
      </w:r>
      <w:r w:rsidR="004A7DAD">
        <w:rPr>
          <w:rFonts w:ascii="Times New Roman" w:hAnsi="Times New Roman" w:cs="Times New Roman"/>
          <w:szCs w:val="21"/>
        </w:rPr>
        <w:t xml:space="preserve"> Distribution of best </w:t>
      </w:r>
      <w:proofErr w:type="spellStart"/>
      <w:r w:rsidR="004A7DAD">
        <w:rPr>
          <w:rFonts w:ascii="Times New Roman" w:hAnsi="Times New Roman" w:cs="Times New Roman"/>
          <w:szCs w:val="21"/>
        </w:rPr>
        <w:t>sc</w:t>
      </w:r>
      <w:proofErr w:type="spellEnd"/>
      <w:r w:rsidR="004A7DAD">
        <w:rPr>
          <w:rFonts w:ascii="Times New Roman" w:hAnsi="Times New Roman" w:cs="Times New Roman"/>
          <w:szCs w:val="21"/>
        </w:rPr>
        <w:t>-RMSD.</w:t>
      </w:r>
    </w:p>
    <w:p w14:paraId="23562308" w14:textId="77777777" w:rsidR="002772B3" w:rsidRPr="002772B3" w:rsidRDefault="002772B3" w:rsidP="002772B3">
      <w:pPr>
        <w:widowControl/>
        <w:jc w:val="left"/>
        <w:rPr>
          <w:rFonts w:ascii="Times New Roman" w:hAnsi="Times New Roman" w:cs="Times New Roman"/>
          <w:sz w:val="24"/>
          <w:szCs w:val="24"/>
        </w:rPr>
      </w:pPr>
    </w:p>
    <w:p w14:paraId="0ACDCB6C" w14:textId="6F0652F6" w:rsidR="002772B3" w:rsidRPr="002772B3" w:rsidRDefault="002772B3" w:rsidP="002772B3">
      <w:pPr>
        <w:widowControl/>
        <w:rPr>
          <w:rFonts w:ascii="Times New Roman" w:hAnsi="Times New Roman" w:cs="Times New Roman"/>
          <w:sz w:val="24"/>
          <w:szCs w:val="24"/>
        </w:rPr>
      </w:pPr>
      <w:r>
        <w:rPr>
          <w:rFonts w:ascii="Times New Roman" w:hAnsi="Times New Roman" w:cs="Times New Roman"/>
          <w:sz w:val="24"/>
          <w:szCs w:val="24"/>
        </w:rPr>
        <w:br w:type="page"/>
      </w:r>
    </w:p>
    <w:p w14:paraId="25759C2A" w14:textId="17705059" w:rsidR="00E12D3C" w:rsidRDefault="00622562">
      <w:r>
        <w:rPr>
          <w:noProof/>
        </w:rPr>
        <w:lastRenderedPageBreak/>
        <w:drawing>
          <wp:inline distT="0" distB="0" distL="0" distR="0" wp14:anchorId="5CF3481E" wp14:editId="32F5B6BD">
            <wp:extent cx="5274310" cy="26371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inline>
        </w:drawing>
      </w:r>
    </w:p>
    <w:p w14:paraId="4AC71816" w14:textId="5A50395E" w:rsidR="00941DFF" w:rsidRDefault="00622562" w:rsidP="004A7DAD">
      <w:pPr>
        <w:jc w:val="left"/>
        <w:rPr>
          <w:rFonts w:ascii="Times New Roman" w:hAnsi="Times New Roman" w:cs="Times New Roman"/>
          <w:szCs w:val="21"/>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C25315">
        <w:rPr>
          <w:rFonts w:ascii="Times New Roman" w:hAnsi="Times New Roman" w:cs="Times New Roman"/>
          <w:b/>
          <w:bCs/>
          <w:szCs w:val="21"/>
        </w:rPr>
        <w:t>5</w:t>
      </w:r>
      <w:r>
        <w:rPr>
          <w:rFonts w:ascii="Times New Roman" w:hAnsi="Times New Roman" w:cs="Times New Roman"/>
          <w:b/>
          <w:bCs/>
          <w:szCs w:val="21"/>
        </w:rPr>
        <w:t xml:space="preserve">. Distribution of best </w:t>
      </w:r>
      <w:proofErr w:type="spellStart"/>
      <w:r>
        <w:rPr>
          <w:rFonts w:ascii="Times New Roman" w:hAnsi="Times New Roman" w:cs="Times New Roman"/>
          <w:b/>
          <w:bCs/>
          <w:szCs w:val="21"/>
        </w:rPr>
        <w:t>sc</w:t>
      </w:r>
      <w:proofErr w:type="spellEnd"/>
      <w:r>
        <w:rPr>
          <w:rFonts w:ascii="Times New Roman" w:hAnsi="Times New Roman" w:cs="Times New Roman"/>
          <w:b/>
          <w:bCs/>
          <w:szCs w:val="21"/>
        </w:rPr>
        <w:t>-TM for different methods.</w:t>
      </w:r>
      <w:r>
        <w:rPr>
          <w:rFonts w:ascii="Times New Roman" w:hAnsi="Times New Roman" w:cs="Times New Roman"/>
          <w:szCs w:val="21"/>
        </w:rPr>
        <w:t xml:space="preserve"> </w:t>
      </w:r>
      <w:r w:rsidR="000A3E65">
        <w:rPr>
          <w:rFonts w:ascii="Times New Roman" w:hAnsi="Times New Roman" w:cs="Times New Roman"/>
          <w:szCs w:val="21"/>
        </w:rPr>
        <w:t xml:space="preserve">The white diamonds denote the median value of each group and the dashed line shows the designability threshold of </w:t>
      </w:r>
      <w:proofErr w:type="spellStart"/>
      <w:r w:rsidR="000A3E65">
        <w:rPr>
          <w:rFonts w:ascii="Times New Roman" w:hAnsi="Times New Roman" w:cs="Times New Roman"/>
          <w:szCs w:val="21"/>
        </w:rPr>
        <w:t>sc</w:t>
      </w:r>
      <w:proofErr w:type="spellEnd"/>
      <w:r w:rsidR="000A3E65">
        <w:rPr>
          <w:rFonts w:ascii="Times New Roman" w:hAnsi="Times New Roman" w:cs="Times New Roman"/>
          <w:szCs w:val="21"/>
        </w:rPr>
        <w:t>-TM = 0.5.</w:t>
      </w:r>
    </w:p>
    <w:p w14:paraId="63F6F67A" w14:textId="549A5F9A" w:rsidR="007A3030" w:rsidRDefault="007A3030">
      <w:pPr>
        <w:widowControl/>
        <w:jc w:val="left"/>
        <w:rPr>
          <w:rFonts w:ascii="Times New Roman" w:hAnsi="Times New Roman" w:cs="Times New Roman"/>
          <w:szCs w:val="21"/>
        </w:rPr>
      </w:pPr>
      <w:r>
        <w:rPr>
          <w:rFonts w:ascii="Times New Roman" w:hAnsi="Times New Roman" w:cs="Times New Roman"/>
          <w:szCs w:val="21"/>
        </w:rPr>
        <w:br w:type="page"/>
      </w:r>
      <w:r>
        <w:rPr>
          <w:rFonts w:ascii="Times New Roman" w:hAnsi="Times New Roman" w:cs="Times New Roman"/>
          <w:noProof/>
          <w:szCs w:val="21"/>
        </w:rPr>
        <w:lastRenderedPageBreak/>
        <w:drawing>
          <wp:inline distT="0" distB="0" distL="0" distR="0" wp14:anchorId="120D694F" wp14:editId="658258ED">
            <wp:extent cx="5274310" cy="5705475"/>
            <wp:effectExtent l="0" t="0" r="2540" b="9525"/>
            <wp:docPr id="8" name="图形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形 8"/>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74310" cy="5705475"/>
                    </a:xfrm>
                    <a:prstGeom prst="rect">
                      <a:avLst/>
                    </a:prstGeom>
                  </pic:spPr>
                </pic:pic>
              </a:graphicData>
            </a:graphic>
          </wp:inline>
        </w:drawing>
      </w:r>
    </w:p>
    <w:p w14:paraId="4E98D372" w14:textId="43B1F111" w:rsidR="007A3030" w:rsidRDefault="007A3030" w:rsidP="007A3030">
      <w:pPr>
        <w:jc w:val="left"/>
        <w:rPr>
          <w:rFonts w:ascii="Times New Roman" w:hAnsi="Times New Roman" w:cs="Times New Roman"/>
          <w:szCs w:val="21"/>
        </w:rPr>
      </w:pPr>
      <w:bookmarkStart w:id="6" w:name="_Hlk158160570"/>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6. Detailed Motif-scaffolding performances for tested methods. </w:t>
      </w:r>
      <w:r>
        <w:rPr>
          <w:rFonts w:ascii="Times New Roman" w:hAnsi="Times New Roman" w:cs="Times New Roman"/>
          <w:szCs w:val="21"/>
        </w:rPr>
        <w:t xml:space="preserve">Each facet places the result of one specific cases of four methods. </w:t>
      </w:r>
      <w:r w:rsidRPr="000B7715">
        <w:rPr>
          <w:rFonts w:ascii="Times New Roman" w:hAnsi="Times New Roman" w:cs="Times New Roman"/>
          <w:b/>
          <w:bCs/>
          <w:szCs w:val="21"/>
        </w:rPr>
        <w:t>(A)</w:t>
      </w:r>
      <w:r>
        <w:rPr>
          <w:rFonts w:ascii="Times New Roman" w:hAnsi="Times New Roman" w:cs="Times New Roman"/>
          <w:szCs w:val="21"/>
        </w:rPr>
        <w:t xml:space="preserve"> Success Rates of different methods on designability. The success threshold is defined as refolded </w:t>
      </w:r>
      <w:proofErr w:type="spellStart"/>
      <w:r>
        <w:rPr>
          <w:rFonts w:ascii="Times New Roman" w:hAnsi="Times New Roman" w:cs="Times New Roman"/>
          <w:szCs w:val="21"/>
        </w:rPr>
        <w:t>sc</w:t>
      </w:r>
      <w:proofErr w:type="spellEnd"/>
      <w:r>
        <w:rPr>
          <w:rFonts w:ascii="Times New Roman" w:hAnsi="Times New Roman" w:cs="Times New Roman"/>
          <w:szCs w:val="21"/>
        </w:rPr>
        <w:t>-TM of the whole structure &gt; 0.5 and motif-RMSD &lt; 1.0</w:t>
      </w:r>
      <w:r w:rsidRPr="004A11B6">
        <w:rPr>
          <w:rFonts w:ascii="Times New Roman" w:hAnsi="Times New Roman" w:cs="Times New Roman" w:hint="eastAsia"/>
          <w:szCs w:val="21"/>
        </w:rPr>
        <w:t>Å</w:t>
      </w:r>
      <w:r>
        <w:rPr>
          <w:rFonts w:ascii="Times New Roman" w:hAnsi="Times New Roman" w:cs="Times New Roman"/>
          <w:szCs w:val="21"/>
        </w:rPr>
        <w:t>. The definition of success rate follows the ones with unconditional generation, with the areas with pure color denote the top 3 success rates and the shadow areas as the value surpassed by best success rates.</w:t>
      </w:r>
      <w:bookmarkEnd w:id="6"/>
      <w:r>
        <w:rPr>
          <w:rFonts w:ascii="Times New Roman" w:hAnsi="Times New Roman" w:cs="Times New Roman"/>
          <w:szCs w:val="21"/>
        </w:rPr>
        <w:t xml:space="preserve"> </w:t>
      </w:r>
      <w:r w:rsidRPr="000B7715">
        <w:rPr>
          <w:rFonts w:ascii="Times New Roman" w:hAnsi="Times New Roman" w:cs="Times New Roman"/>
          <w:b/>
          <w:bCs/>
          <w:szCs w:val="21"/>
        </w:rPr>
        <w:t xml:space="preserve">(B) </w:t>
      </w:r>
      <w:r>
        <w:rPr>
          <w:rFonts w:ascii="Times New Roman" w:hAnsi="Times New Roman" w:cs="Times New Roman"/>
          <w:szCs w:val="21"/>
        </w:rPr>
        <w:t xml:space="preserve">Diversity of different methods. The </w:t>
      </w:r>
      <w:r>
        <w:rPr>
          <w:rFonts w:ascii="Times New Roman" w:hAnsi="Times New Roman" w:cs="Times New Roman" w:hint="eastAsia"/>
          <w:szCs w:val="21"/>
        </w:rPr>
        <w:t>lollipop</w:t>
      </w:r>
      <w:r>
        <w:rPr>
          <w:rFonts w:ascii="Times New Roman" w:hAnsi="Times New Roman" w:cs="Times New Roman"/>
          <w:szCs w:val="21"/>
        </w:rPr>
        <w:t xml:space="preserve">s display the diversity values of </w:t>
      </w:r>
      <w:proofErr w:type="spellStart"/>
      <w:r>
        <w:rPr>
          <w:rFonts w:ascii="Times New Roman" w:hAnsi="Times New Roman" w:cs="Times New Roman"/>
          <w:szCs w:val="21"/>
        </w:rPr>
        <w:t>sdifferent</w:t>
      </w:r>
      <w:proofErr w:type="spellEnd"/>
      <w:r>
        <w:rPr>
          <w:rFonts w:ascii="Times New Roman" w:hAnsi="Times New Roman" w:cs="Times New Roman"/>
          <w:szCs w:val="21"/>
        </w:rPr>
        <w:t xml:space="preserve"> methods</w:t>
      </w:r>
      <w:r w:rsidR="00AE513E">
        <w:rPr>
          <w:rFonts w:ascii="Times New Roman" w:hAnsi="Times New Roman" w:cs="Times New Roman"/>
          <w:szCs w:val="21"/>
        </w:rPr>
        <w:t>.</w:t>
      </w:r>
    </w:p>
    <w:p w14:paraId="7727829E" w14:textId="77777777" w:rsidR="00C5653C" w:rsidRPr="007A3030" w:rsidRDefault="00C5653C">
      <w:pPr>
        <w:widowControl/>
        <w:jc w:val="left"/>
        <w:rPr>
          <w:rFonts w:ascii="Times New Roman" w:hAnsi="Times New Roman" w:cs="Times New Roman"/>
          <w:szCs w:val="21"/>
        </w:rPr>
      </w:pPr>
    </w:p>
    <w:p w14:paraId="37481DDC" w14:textId="0E4A4E9F" w:rsidR="00C41011" w:rsidRDefault="00C41011">
      <w:pPr>
        <w:widowControl/>
        <w:jc w:val="left"/>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53B6DE49" wp14:editId="668E3FAA">
            <wp:extent cx="5274310" cy="4395470"/>
            <wp:effectExtent l="0" t="0" r="2540" b="5080"/>
            <wp:docPr id="6" name="图形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形 6"/>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274310" cy="4395470"/>
                    </a:xfrm>
                    <a:prstGeom prst="rect">
                      <a:avLst/>
                    </a:prstGeom>
                  </pic:spPr>
                </pic:pic>
              </a:graphicData>
            </a:graphic>
          </wp:inline>
        </w:drawing>
      </w:r>
    </w:p>
    <w:p w14:paraId="7BEA8B9F" w14:textId="3443B55E" w:rsidR="002772B3" w:rsidRDefault="00C5653C">
      <w:pPr>
        <w:widowControl/>
        <w:jc w:val="left"/>
        <w:rPr>
          <w:rFonts w:ascii="Times New Roman" w:hAnsi="Times New Roman" w:cs="Times New Roman"/>
          <w:szCs w:val="21"/>
        </w:rPr>
      </w:pPr>
      <w:r>
        <w:rPr>
          <w:rFonts w:ascii="Times New Roman" w:hAnsi="Times New Roman" w:cs="Times New Roman"/>
          <w:b/>
          <w:bCs/>
          <w:szCs w:val="21"/>
        </w:rPr>
        <w:t xml:space="preserve">Supplementary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C41011">
        <w:rPr>
          <w:rFonts w:ascii="Times New Roman" w:hAnsi="Times New Roman" w:cs="Times New Roman"/>
          <w:b/>
          <w:bCs/>
          <w:szCs w:val="21"/>
        </w:rPr>
        <w:t>7</w:t>
      </w:r>
      <w:r w:rsidR="00941DFF">
        <w:rPr>
          <w:rFonts w:ascii="Times New Roman" w:hAnsi="Times New Roman" w:cs="Times New Roman"/>
          <w:b/>
          <w:bCs/>
          <w:szCs w:val="21"/>
        </w:rPr>
        <w:t>.</w:t>
      </w:r>
      <w:r>
        <w:rPr>
          <w:rFonts w:ascii="Times New Roman" w:hAnsi="Times New Roman" w:cs="Times New Roman"/>
          <w:b/>
          <w:bCs/>
          <w:szCs w:val="21"/>
        </w:rPr>
        <w:t xml:space="preserve"> Motif-scaffolding performances using backbone success as </w:t>
      </w:r>
      <w:proofErr w:type="spellStart"/>
      <w:r>
        <w:rPr>
          <w:rFonts w:ascii="Times New Roman" w:hAnsi="Times New Roman" w:cs="Times New Roman"/>
          <w:b/>
          <w:bCs/>
          <w:szCs w:val="21"/>
        </w:rPr>
        <w:t>sc</w:t>
      </w:r>
      <w:proofErr w:type="spellEnd"/>
      <w:r>
        <w:rPr>
          <w:rFonts w:ascii="Times New Roman" w:hAnsi="Times New Roman" w:cs="Times New Roman"/>
          <w:b/>
          <w:bCs/>
          <w:szCs w:val="21"/>
        </w:rPr>
        <w:t>-RMSD &lt; 2.0</w:t>
      </w:r>
      <w:r w:rsidRPr="00C5653C">
        <w:rPr>
          <w:rFonts w:hint="eastAsia"/>
        </w:rPr>
        <w:t xml:space="preserve"> </w:t>
      </w:r>
      <w:r w:rsidRPr="00C5653C">
        <w:rPr>
          <w:rFonts w:ascii="Times New Roman" w:hAnsi="Times New Roman" w:cs="Times New Roman" w:hint="eastAsia"/>
          <w:b/>
          <w:bCs/>
          <w:szCs w:val="21"/>
        </w:rPr>
        <w:t>Å</w:t>
      </w:r>
      <w:r>
        <w:rPr>
          <w:rFonts w:ascii="Times New Roman" w:hAnsi="Times New Roman" w:cs="Times New Roman"/>
          <w:b/>
          <w:bCs/>
          <w:szCs w:val="21"/>
        </w:rPr>
        <w:t xml:space="preserve">. </w:t>
      </w:r>
      <w:r>
        <w:rPr>
          <w:rFonts w:ascii="Times New Roman" w:hAnsi="Times New Roman" w:cs="Times New Roman"/>
          <w:szCs w:val="21"/>
        </w:rPr>
        <w:t xml:space="preserve">Each facet places the result of one specific cases of four methods. The success definition follows the ones in </w:t>
      </w:r>
      <w:r>
        <w:rPr>
          <w:rFonts w:ascii="Times New Roman" w:hAnsi="Times New Roman" w:cs="Times New Roman"/>
          <w:b/>
          <w:bCs/>
          <w:szCs w:val="21"/>
        </w:rPr>
        <w:t>Figure 4</w:t>
      </w:r>
      <w:r>
        <w:rPr>
          <w:rFonts w:ascii="Times New Roman" w:hAnsi="Times New Roman" w:cs="Times New Roman"/>
          <w:szCs w:val="21"/>
        </w:rPr>
        <w:t xml:space="preserve"> except </w:t>
      </w:r>
      <w:r w:rsidR="004A7DAD">
        <w:rPr>
          <w:rFonts w:ascii="Times New Roman" w:hAnsi="Times New Roman" w:cs="Times New Roman"/>
          <w:szCs w:val="21"/>
        </w:rPr>
        <w:t>changing</w:t>
      </w:r>
      <w:r>
        <w:rPr>
          <w:rFonts w:ascii="Times New Roman" w:hAnsi="Times New Roman" w:cs="Times New Roman"/>
          <w:szCs w:val="21"/>
        </w:rPr>
        <w:t xml:space="preserve"> the backbone success </w:t>
      </w:r>
      <w:r w:rsidR="004A7DAD">
        <w:rPr>
          <w:rFonts w:ascii="Times New Roman" w:hAnsi="Times New Roman" w:cs="Times New Roman"/>
          <w:szCs w:val="21"/>
        </w:rPr>
        <w:t xml:space="preserve">by </w:t>
      </w:r>
      <w:proofErr w:type="spellStart"/>
      <w:r w:rsidR="004A7DAD">
        <w:rPr>
          <w:rFonts w:ascii="Times New Roman" w:hAnsi="Times New Roman" w:cs="Times New Roman"/>
          <w:szCs w:val="21"/>
        </w:rPr>
        <w:t>sc</w:t>
      </w:r>
      <w:proofErr w:type="spellEnd"/>
      <w:r w:rsidR="004A7DAD">
        <w:rPr>
          <w:rFonts w:ascii="Times New Roman" w:hAnsi="Times New Roman" w:cs="Times New Roman"/>
          <w:szCs w:val="21"/>
        </w:rPr>
        <w:t xml:space="preserve">-RMSD. The overall </w:t>
      </w:r>
      <w:r>
        <w:rPr>
          <w:rFonts w:ascii="Times New Roman" w:hAnsi="Times New Roman" w:cs="Times New Roman"/>
          <w:szCs w:val="21"/>
        </w:rPr>
        <w:t xml:space="preserve">success threshold is defined as refolded </w:t>
      </w:r>
      <w:proofErr w:type="spellStart"/>
      <w:r>
        <w:rPr>
          <w:rFonts w:ascii="Times New Roman" w:hAnsi="Times New Roman" w:cs="Times New Roman"/>
          <w:szCs w:val="21"/>
        </w:rPr>
        <w:t>sc</w:t>
      </w:r>
      <w:proofErr w:type="spellEnd"/>
      <w:r>
        <w:rPr>
          <w:rFonts w:ascii="Times New Roman" w:hAnsi="Times New Roman" w:cs="Times New Roman"/>
          <w:szCs w:val="21"/>
        </w:rPr>
        <w:t>-</w:t>
      </w:r>
      <w:r w:rsidR="004A7DAD">
        <w:rPr>
          <w:rFonts w:ascii="Times New Roman" w:hAnsi="Times New Roman" w:cs="Times New Roman"/>
          <w:szCs w:val="21"/>
        </w:rPr>
        <w:t>RMSD</w:t>
      </w:r>
      <w:r>
        <w:rPr>
          <w:rFonts w:ascii="Times New Roman" w:hAnsi="Times New Roman" w:cs="Times New Roman"/>
          <w:szCs w:val="21"/>
        </w:rPr>
        <w:t xml:space="preserve"> of the whole structure </w:t>
      </w:r>
      <w:r w:rsidR="004A7DAD">
        <w:rPr>
          <w:rFonts w:ascii="Times New Roman" w:hAnsi="Times New Roman" w:cs="Times New Roman"/>
          <w:szCs w:val="21"/>
        </w:rPr>
        <w:t>&lt;</w:t>
      </w:r>
      <w:r>
        <w:rPr>
          <w:rFonts w:ascii="Times New Roman" w:hAnsi="Times New Roman" w:cs="Times New Roman"/>
          <w:szCs w:val="21"/>
        </w:rPr>
        <w:t xml:space="preserve"> </w:t>
      </w:r>
      <w:r w:rsidR="004A7DAD">
        <w:rPr>
          <w:rFonts w:ascii="Times New Roman" w:hAnsi="Times New Roman" w:cs="Times New Roman"/>
          <w:szCs w:val="21"/>
        </w:rPr>
        <w:t>2.0</w:t>
      </w:r>
      <w:r>
        <w:rPr>
          <w:rFonts w:ascii="Times New Roman" w:hAnsi="Times New Roman" w:cs="Times New Roman"/>
          <w:szCs w:val="21"/>
        </w:rPr>
        <w:t xml:space="preserve"> </w:t>
      </w:r>
      <w:r w:rsidR="004A7DAD" w:rsidRPr="004A11B6">
        <w:rPr>
          <w:rFonts w:ascii="Times New Roman" w:hAnsi="Times New Roman" w:cs="Times New Roman" w:hint="eastAsia"/>
          <w:szCs w:val="21"/>
        </w:rPr>
        <w:t>Å</w:t>
      </w:r>
      <w:r w:rsidR="004A7DAD">
        <w:rPr>
          <w:rFonts w:ascii="Times New Roman" w:hAnsi="Times New Roman" w:cs="Times New Roman"/>
          <w:szCs w:val="21"/>
        </w:rPr>
        <w:t xml:space="preserve"> </w:t>
      </w:r>
      <w:r>
        <w:rPr>
          <w:rFonts w:ascii="Times New Roman" w:hAnsi="Times New Roman" w:cs="Times New Roman"/>
          <w:szCs w:val="21"/>
        </w:rPr>
        <w:t xml:space="preserve">and motif-RMSD &lt; 1.0 </w:t>
      </w:r>
      <w:r w:rsidRPr="004A11B6">
        <w:rPr>
          <w:rFonts w:ascii="Times New Roman" w:hAnsi="Times New Roman" w:cs="Times New Roman" w:hint="eastAsia"/>
          <w:szCs w:val="21"/>
        </w:rPr>
        <w:t>Å</w:t>
      </w:r>
      <w:r>
        <w:rPr>
          <w:rFonts w:ascii="Times New Roman" w:hAnsi="Times New Roman" w:cs="Times New Roman"/>
          <w:szCs w:val="21"/>
        </w:rPr>
        <w:t xml:space="preserve">. </w:t>
      </w:r>
      <w:r w:rsidR="004A7DAD">
        <w:rPr>
          <w:rFonts w:ascii="Times New Roman" w:hAnsi="Times New Roman" w:cs="Times New Roman"/>
          <w:szCs w:val="21"/>
        </w:rPr>
        <w:t>T</w:t>
      </w:r>
      <w:r>
        <w:rPr>
          <w:rFonts w:ascii="Times New Roman" w:hAnsi="Times New Roman" w:cs="Times New Roman"/>
          <w:szCs w:val="21"/>
        </w:rPr>
        <w:t>he areas with pure color denote the top 3 success rates and the shadow areas as the value surpassed by best success rates.</w:t>
      </w:r>
    </w:p>
    <w:p w14:paraId="3F3B5553" w14:textId="0FA3CFE6" w:rsidR="00103F89" w:rsidRDefault="00C06186" w:rsidP="00622562">
      <w:pPr>
        <w:spacing w:line="360" w:lineRule="auto"/>
        <w:jc w:val="left"/>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1A6B5ABC" wp14:editId="462C46FE">
            <wp:extent cx="5274310" cy="655383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6553835"/>
                    </a:xfrm>
                    <a:prstGeom prst="rect">
                      <a:avLst/>
                    </a:prstGeom>
                  </pic:spPr>
                </pic:pic>
              </a:graphicData>
            </a:graphic>
          </wp:inline>
        </w:drawing>
      </w:r>
    </w:p>
    <w:p w14:paraId="1BAD223C" w14:textId="2AB52FCA" w:rsidR="00C06186" w:rsidRDefault="00F10773" w:rsidP="004A7DAD">
      <w:pPr>
        <w:jc w:val="left"/>
        <w:rPr>
          <w:rFonts w:ascii="Times New Roman" w:hAnsi="Times New Roman" w:cs="Times New Roman"/>
          <w:szCs w:val="21"/>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7A3030">
        <w:rPr>
          <w:rFonts w:ascii="Times New Roman" w:hAnsi="Times New Roman" w:cs="Times New Roman"/>
          <w:b/>
          <w:bCs/>
          <w:szCs w:val="21"/>
        </w:rPr>
        <w:t>8</w:t>
      </w:r>
      <w:r>
        <w:rPr>
          <w:rFonts w:ascii="Times New Roman" w:hAnsi="Times New Roman" w:cs="Times New Roman"/>
          <w:b/>
          <w:bCs/>
          <w:szCs w:val="21"/>
        </w:rPr>
        <w:t xml:space="preserve">. </w:t>
      </w:r>
      <w:r w:rsidR="00B02FBC">
        <w:rPr>
          <w:rFonts w:ascii="Times New Roman" w:hAnsi="Times New Roman" w:cs="Times New Roman"/>
          <w:b/>
          <w:bCs/>
          <w:szCs w:val="21"/>
        </w:rPr>
        <w:t>Correlation between different metrics</w:t>
      </w:r>
      <w:r>
        <w:rPr>
          <w:rFonts w:ascii="Times New Roman" w:hAnsi="Times New Roman" w:cs="Times New Roman"/>
          <w:b/>
          <w:bCs/>
          <w:szCs w:val="21"/>
        </w:rPr>
        <w:t>.</w:t>
      </w:r>
      <w:r>
        <w:rPr>
          <w:rFonts w:ascii="Times New Roman" w:hAnsi="Times New Roman" w:cs="Times New Roman"/>
          <w:szCs w:val="21"/>
        </w:rPr>
        <w:t xml:space="preserve"> </w:t>
      </w:r>
      <w:r w:rsidR="00294415">
        <w:rPr>
          <w:rFonts w:ascii="Times New Roman" w:hAnsi="Times New Roman" w:cs="Times New Roman"/>
          <w:szCs w:val="21"/>
        </w:rPr>
        <w:t>The</w:t>
      </w:r>
      <w:r w:rsidR="00871EE2">
        <w:rPr>
          <w:rFonts w:ascii="Times New Roman" w:hAnsi="Times New Roman" w:cs="Times New Roman"/>
          <w:szCs w:val="21"/>
        </w:rPr>
        <w:t xml:space="preserve"> point</w:t>
      </w:r>
      <w:r w:rsidR="00294415">
        <w:rPr>
          <w:rFonts w:ascii="Times New Roman" w:hAnsi="Times New Roman" w:cs="Times New Roman"/>
          <w:szCs w:val="21"/>
        </w:rPr>
        <w:t>s</w:t>
      </w:r>
      <w:r w:rsidR="00871EE2">
        <w:rPr>
          <w:rFonts w:ascii="Times New Roman" w:hAnsi="Times New Roman" w:cs="Times New Roman"/>
          <w:szCs w:val="21"/>
        </w:rPr>
        <w:t xml:space="preserve"> displayed </w:t>
      </w:r>
      <w:r w:rsidR="00294415">
        <w:rPr>
          <w:rFonts w:ascii="Times New Roman" w:hAnsi="Times New Roman" w:cs="Times New Roman"/>
          <w:szCs w:val="21"/>
        </w:rPr>
        <w:t>here are all</w:t>
      </w:r>
      <w:r w:rsidR="00871EE2">
        <w:rPr>
          <w:rFonts w:ascii="Times New Roman" w:hAnsi="Times New Roman" w:cs="Times New Roman"/>
          <w:szCs w:val="21"/>
        </w:rPr>
        <w:t xml:space="preserve"> protein backbone</w:t>
      </w:r>
      <w:r w:rsidR="00294415">
        <w:rPr>
          <w:rFonts w:ascii="Times New Roman" w:hAnsi="Times New Roman" w:cs="Times New Roman"/>
          <w:szCs w:val="21"/>
        </w:rPr>
        <w:t>s</w:t>
      </w:r>
      <w:r w:rsidR="00871EE2">
        <w:rPr>
          <w:rFonts w:ascii="Times New Roman" w:hAnsi="Times New Roman" w:cs="Times New Roman"/>
          <w:szCs w:val="21"/>
        </w:rPr>
        <w:t xml:space="preserve"> generated </w:t>
      </w:r>
      <w:r w:rsidR="00294415">
        <w:rPr>
          <w:rFonts w:ascii="Times New Roman" w:hAnsi="Times New Roman" w:cs="Times New Roman"/>
          <w:szCs w:val="21"/>
        </w:rPr>
        <w:t>in the task of unconditional generation</w:t>
      </w:r>
      <w:r w:rsidR="00871EE2">
        <w:rPr>
          <w:rFonts w:ascii="Times New Roman" w:hAnsi="Times New Roman" w:cs="Times New Roman"/>
          <w:szCs w:val="21"/>
        </w:rPr>
        <w:t>, where different colors denote the length of protein. The Spearman correlation value between two metrics is displayed on the plot.</w:t>
      </w:r>
      <w:r w:rsidR="00871EE2">
        <w:rPr>
          <w:rFonts w:ascii="Times New Roman" w:hAnsi="Times New Roman" w:cs="Times New Roman"/>
          <w:b/>
          <w:bCs/>
          <w:szCs w:val="21"/>
        </w:rPr>
        <w:t xml:space="preserve"> </w:t>
      </w:r>
      <w:r w:rsidR="00B02FBC">
        <w:rPr>
          <w:rFonts w:ascii="Times New Roman" w:hAnsi="Times New Roman" w:cs="Times New Roman"/>
          <w:b/>
          <w:bCs/>
          <w:szCs w:val="21"/>
        </w:rPr>
        <w:t xml:space="preserve">(A) </w:t>
      </w:r>
      <w:r w:rsidR="00433BFD" w:rsidRPr="00433BFD">
        <w:rPr>
          <w:rFonts w:ascii="Times New Roman" w:hAnsi="Times New Roman" w:cs="Times New Roman"/>
          <w:szCs w:val="21"/>
        </w:rPr>
        <w:t>Correlation between</w:t>
      </w:r>
      <w:r w:rsidR="00433BFD">
        <w:rPr>
          <w:rFonts w:ascii="Times New Roman" w:hAnsi="Times New Roman" w:cs="Times New Roman"/>
          <w:szCs w:val="21"/>
        </w:rPr>
        <w:t xml:space="preserve"> </w:t>
      </w:r>
      <w:proofErr w:type="spellStart"/>
      <w:r w:rsidR="00433BFD">
        <w:rPr>
          <w:rFonts w:ascii="Times New Roman" w:hAnsi="Times New Roman" w:cs="Times New Roman"/>
          <w:szCs w:val="21"/>
        </w:rPr>
        <w:t>ESMFold</w:t>
      </w:r>
      <w:proofErr w:type="spellEnd"/>
      <w:r w:rsidR="00433BFD" w:rsidRPr="00433BFD">
        <w:rPr>
          <w:rFonts w:ascii="Times New Roman" w:hAnsi="Times New Roman" w:cs="Times New Roman"/>
          <w:szCs w:val="21"/>
        </w:rPr>
        <w:t xml:space="preserve"> </w:t>
      </w:r>
      <w:proofErr w:type="spellStart"/>
      <w:r w:rsidR="00433BFD" w:rsidRPr="00433BFD">
        <w:rPr>
          <w:rFonts w:ascii="Times New Roman" w:hAnsi="Times New Roman" w:cs="Times New Roman"/>
          <w:szCs w:val="21"/>
        </w:rPr>
        <w:t>pLDDT</w:t>
      </w:r>
      <w:proofErr w:type="spellEnd"/>
      <w:r w:rsidR="00433BFD" w:rsidRPr="00433BFD">
        <w:rPr>
          <w:rFonts w:ascii="Times New Roman" w:hAnsi="Times New Roman" w:cs="Times New Roman"/>
          <w:szCs w:val="21"/>
        </w:rPr>
        <w:t xml:space="preserve"> and </w:t>
      </w:r>
      <w:r w:rsidR="00433BFD">
        <w:rPr>
          <w:rFonts w:ascii="Times New Roman" w:hAnsi="Times New Roman" w:cs="Times New Roman"/>
          <w:szCs w:val="21"/>
        </w:rPr>
        <w:t>s</w:t>
      </w:r>
      <w:r w:rsidR="00433BFD" w:rsidRPr="00433BFD">
        <w:rPr>
          <w:rFonts w:ascii="Times New Roman" w:hAnsi="Times New Roman" w:cs="Times New Roman"/>
          <w:szCs w:val="21"/>
        </w:rPr>
        <w:t>elf-consistency TM-score</w:t>
      </w:r>
      <w:r w:rsidR="00433BFD">
        <w:rPr>
          <w:rFonts w:ascii="Times New Roman" w:hAnsi="Times New Roman" w:cs="Times New Roman"/>
          <w:szCs w:val="21"/>
        </w:rPr>
        <w:t xml:space="preserve">. </w:t>
      </w:r>
      <w:r w:rsidR="00871EE2">
        <w:rPr>
          <w:rFonts w:ascii="Times New Roman" w:hAnsi="Times New Roman" w:cs="Times New Roman"/>
          <w:b/>
          <w:bCs/>
          <w:szCs w:val="21"/>
        </w:rPr>
        <w:t>(B)</w:t>
      </w:r>
      <w:r w:rsidR="00871EE2">
        <w:rPr>
          <w:rFonts w:ascii="Times New Roman" w:hAnsi="Times New Roman" w:cs="Times New Roman"/>
          <w:szCs w:val="21"/>
        </w:rPr>
        <w:t xml:space="preserve"> Correlation between </w:t>
      </w:r>
      <w:proofErr w:type="spellStart"/>
      <w:r w:rsidR="00871EE2">
        <w:rPr>
          <w:rFonts w:ascii="Times New Roman" w:hAnsi="Times New Roman" w:cs="Times New Roman"/>
          <w:szCs w:val="21"/>
        </w:rPr>
        <w:t>ESMFold</w:t>
      </w:r>
      <w:proofErr w:type="spellEnd"/>
      <w:r w:rsidR="00871EE2">
        <w:rPr>
          <w:rFonts w:ascii="Times New Roman" w:hAnsi="Times New Roman" w:cs="Times New Roman"/>
          <w:szCs w:val="21"/>
        </w:rPr>
        <w:t xml:space="preserve"> </w:t>
      </w:r>
      <w:proofErr w:type="spellStart"/>
      <w:r w:rsidR="00871EE2">
        <w:rPr>
          <w:rFonts w:ascii="Times New Roman" w:hAnsi="Times New Roman" w:cs="Times New Roman"/>
          <w:szCs w:val="21"/>
        </w:rPr>
        <w:t>pAE</w:t>
      </w:r>
      <w:proofErr w:type="spellEnd"/>
      <w:r w:rsidR="00871EE2">
        <w:rPr>
          <w:rFonts w:ascii="Times New Roman" w:hAnsi="Times New Roman" w:cs="Times New Roman"/>
          <w:szCs w:val="21"/>
        </w:rPr>
        <w:t xml:space="preserve"> and self-consistency TM-score. </w:t>
      </w:r>
    </w:p>
    <w:p w14:paraId="1BB8285B" w14:textId="77777777" w:rsidR="00C06186" w:rsidRDefault="00C06186">
      <w:pPr>
        <w:widowControl/>
        <w:jc w:val="left"/>
        <w:rPr>
          <w:rFonts w:ascii="Times New Roman" w:hAnsi="Times New Roman" w:cs="Times New Roman"/>
          <w:szCs w:val="21"/>
        </w:rPr>
      </w:pPr>
      <w:r>
        <w:rPr>
          <w:rFonts w:ascii="Times New Roman" w:hAnsi="Times New Roman" w:cs="Times New Roman"/>
          <w:szCs w:val="21"/>
        </w:rPr>
        <w:br w:type="page"/>
      </w:r>
    </w:p>
    <w:p w14:paraId="0A14B10D" w14:textId="2E8CCA76" w:rsidR="00F10773" w:rsidRDefault="0026230C" w:rsidP="00622562">
      <w:pPr>
        <w:spacing w:line="360" w:lineRule="auto"/>
        <w:jc w:val="left"/>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6A3FED40" wp14:editId="2B20D5E4">
            <wp:extent cx="4953357" cy="7919049"/>
            <wp:effectExtent l="0" t="0" r="0" b="6350"/>
            <wp:docPr id="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形 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954926" cy="7921558"/>
                    </a:xfrm>
                    <a:prstGeom prst="rect">
                      <a:avLst/>
                    </a:prstGeom>
                  </pic:spPr>
                </pic:pic>
              </a:graphicData>
            </a:graphic>
          </wp:inline>
        </w:drawing>
      </w:r>
    </w:p>
    <w:p w14:paraId="63944271" w14:textId="38E7B913" w:rsidR="00496341" w:rsidRDefault="0032545A" w:rsidP="00C25315">
      <w:pPr>
        <w:jc w:val="left"/>
        <w:rPr>
          <w:rFonts w:ascii="Times New Roman" w:hAnsi="Times New Roman" w:cs="Times New Roman"/>
          <w:szCs w:val="21"/>
        </w:rPr>
      </w:pPr>
      <w:r>
        <w:rPr>
          <w:rFonts w:ascii="Times New Roman" w:hAnsi="Times New Roman" w:cs="Times New Roman" w:hint="eastAsia"/>
          <w:b/>
          <w:bCs/>
          <w:szCs w:val="21"/>
        </w:rPr>
        <w:t>Supplementary</w:t>
      </w:r>
      <w:r>
        <w:rPr>
          <w:rFonts w:ascii="Times New Roman" w:hAnsi="Times New Roman" w:cs="Times New Roman"/>
          <w:b/>
          <w:bCs/>
          <w:szCs w:val="21"/>
        </w:rPr>
        <w:t xml:space="preserve"> </w:t>
      </w:r>
      <w:r>
        <w:rPr>
          <w:rFonts w:ascii="Times New Roman" w:hAnsi="Times New Roman" w:cs="Times New Roman" w:hint="eastAsia"/>
          <w:b/>
          <w:bCs/>
          <w:szCs w:val="21"/>
        </w:rPr>
        <w:t>F</w:t>
      </w:r>
      <w:r>
        <w:rPr>
          <w:rFonts w:ascii="Times New Roman" w:hAnsi="Times New Roman" w:cs="Times New Roman"/>
          <w:b/>
          <w:bCs/>
          <w:szCs w:val="21"/>
        </w:rPr>
        <w:t xml:space="preserve">igure </w:t>
      </w:r>
      <w:r w:rsidR="007A3030">
        <w:rPr>
          <w:rFonts w:ascii="Times New Roman" w:hAnsi="Times New Roman" w:cs="Times New Roman"/>
          <w:b/>
          <w:bCs/>
          <w:szCs w:val="21"/>
        </w:rPr>
        <w:t>9</w:t>
      </w:r>
      <w:r>
        <w:rPr>
          <w:rFonts w:ascii="Times New Roman" w:hAnsi="Times New Roman" w:cs="Times New Roman"/>
          <w:b/>
          <w:bCs/>
          <w:szCs w:val="21"/>
        </w:rPr>
        <w:t xml:space="preserve">. Diversity results for unconditional generation using different TM-score threshold by </w:t>
      </w:r>
      <w:proofErr w:type="spellStart"/>
      <w:r>
        <w:rPr>
          <w:rFonts w:ascii="Times New Roman" w:hAnsi="Times New Roman" w:cs="Times New Roman"/>
          <w:b/>
          <w:bCs/>
          <w:szCs w:val="21"/>
        </w:rPr>
        <w:t>Foldseek</w:t>
      </w:r>
      <w:proofErr w:type="spellEnd"/>
      <w:r>
        <w:rPr>
          <w:rFonts w:ascii="Times New Roman" w:hAnsi="Times New Roman" w:cs="Times New Roman"/>
          <w:b/>
          <w:bCs/>
          <w:szCs w:val="21"/>
        </w:rPr>
        <w:t>-Cluster.</w:t>
      </w:r>
      <w:r>
        <w:rPr>
          <w:rFonts w:ascii="Times New Roman" w:hAnsi="Times New Roman" w:cs="Times New Roman"/>
          <w:szCs w:val="21"/>
        </w:rPr>
        <w:t xml:space="preserve"> </w:t>
      </w:r>
      <w:r>
        <w:rPr>
          <w:rFonts w:ascii="Times New Roman" w:hAnsi="Times New Roman" w:cs="Times New Roman"/>
          <w:b/>
          <w:bCs/>
          <w:szCs w:val="21"/>
        </w:rPr>
        <w:t xml:space="preserve">(A) </w:t>
      </w:r>
      <w:r>
        <w:rPr>
          <w:rFonts w:ascii="Times New Roman" w:hAnsi="Times New Roman" w:cs="Times New Roman"/>
          <w:szCs w:val="21"/>
        </w:rPr>
        <w:t xml:space="preserve">Diversity values of TM-score threshold = 0.4. </w:t>
      </w:r>
      <w:r>
        <w:rPr>
          <w:rFonts w:ascii="Times New Roman" w:hAnsi="Times New Roman" w:cs="Times New Roman"/>
          <w:b/>
          <w:bCs/>
          <w:szCs w:val="21"/>
        </w:rPr>
        <w:t>(B)</w:t>
      </w:r>
      <w:r>
        <w:rPr>
          <w:rFonts w:ascii="Times New Roman" w:hAnsi="Times New Roman" w:cs="Times New Roman"/>
          <w:szCs w:val="21"/>
        </w:rPr>
        <w:t xml:space="preserve"> Diversity values of TM-score threshold = 0.6. </w:t>
      </w:r>
    </w:p>
    <w:p w14:paraId="3F1A19D4" w14:textId="77777777" w:rsidR="0069286C" w:rsidRDefault="0069286C">
      <w:pPr>
        <w:widowControl/>
        <w:jc w:val="left"/>
        <w:rPr>
          <w:rFonts w:ascii="Times New Roman" w:hAnsi="Times New Roman" w:cs="Times New Roman"/>
          <w:szCs w:val="21"/>
        </w:rPr>
      </w:pPr>
    </w:p>
    <w:p w14:paraId="6BAC0D62" w14:textId="428A619C" w:rsidR="0069286C" w:rsidRDefault="0069286C" w:rsidP="0069286C">
      <w:pPr>
        <w:jc w:val="center"/>
        <w:rPr>
          <w:rFonts w:ascii="Times New Roman" w:hAnsi="Times New Roman" w:cs="Times New Roman"/>
          <w:b/>
          <w:bCs/>
          <w:szCs w:val="21"/>
        </w:rPr>
      </w:pPr>
      <w:r>
        <w:rPr>
          <w:rFonts w:ascii="Times New Roman" w:hAnsi="Times New Roman" w:cs="Times New Roman"/>
          <w:b/>
          <w:bCs/>
          <w:szCs w:val="21"/>
        </w:rPr>
        <w:t>Supplementary Table 1. 24 cases selected for evaluation on motif-scaffolding.</w:t>
      </w:r>
    </w:p>
    <w:p w14:paraId="12DA9270" w14:textId="77777777" w:rsidR="0069286C" w:rsidRPr="0069286C" w:rsidRDefault="0069286C">
      <w:pPr>
        <w:widowControl/>
        <w:jc w:val="left"/>
        <w:rPr>
          <w:rFonts w:ascii="Times New Roman" w:hAnsi="Times New Roman" w:cs="Times New Roman"/>
          <w:szCs w:val="21"/>
        </w:rPr>
      </w:pPr>
    </w:p>
    <w:tbl>
      <w:tblPr>
        <w:tblStyle w:val="a9"/>
        <w:tblW w:w="0" w:type="auto"/>
        <w:tblLayout w:type="fixed"/>
        <w:tblLook w:val="04A0" w:firstRow="1" w:lastRow="0" w:firstColumn="1" w:lastColumn="0" w:noHBand="0" w:noVBand="1"/>
      </w:tblPr>
      <w:tblGrid>
        <w:gridCol w:w="1838"/>
        <w:gridCol w:w="1985"/>
        <w:gridCol w:w="1701"/>
        <w:gridCol w:w="1417"/>
        <w:gridCol w:w="1355"/>
      </w:tblGrid>
      <w:tr w:rsidR="005D2E37" w14:paraId="1C01B324" w14:textId="77777777" w:rsidTr="005D2E37">
        <w:tc>
          <w:tcPr>
            <w:tcW w:w="1838" w:type="dxa"/>
          </w:tcPr>
          <w:p w14:paraId="434010E4" w14:textId="06C64B7F" w:rsidR="00496341" w:rsidRPr="005D2E37" w:rsidRDefault="00496341" w:rsidP="0032545A">
            <w:pPr>
              <w:jc w:val="left"/>
              <w:rPr>
                <w:rFonts w:ascii="Georgia" w:hAnsi="Georgia" w:cs="Times New Roman"/>
                <w:b/>
                <w:bCs/>
                <w:szCs w:val="21"/>
              </w:rPr>
            </w:pPr>
            <w:r w:rsidRPr="005D2E37">
              <w:rPr>
                <w:rFonts w:ascii="Georgia" w:hAnsi="Georgia" w:cs="Times New Roman"/>
                <w:b/>
                <w:bCs/>
                <w:szCs w:val="21"/>
              </w:rPr>
              <w:t>Case (PDB ID)</w:t>
            </w:r>
          </w:p>
        </w:tc>
        <w:tc>
          <w:tcPr>
            <w:tcW w:w="1985" w:type="dxa"/>
          </w:tcPr>
          <w:p w14:paraId="0BD4C576" w14:textId="0697E3FA" w:rsidR="00496341" w:rsidRPr="005D2E37" w:rsidRDefault="00FB6B79" w:rsidP="0032545A">
            <w:pPr>
              <w:jc w:val="left"/>
              <w:rPr>
                <w:rFonts w:ascii="Georgia" w:hAnsi="Georgia" w:cs="Times New Roman"/>
                <w:b/>
                <w:bCs/>
                <w:szCs w:val="21"/>
              </w:rPr>
            </w:pPr>
            <w:r w:rsidRPr="005D2E37">
              <w:rPr>
                <w:rFonts w:ascii="Georgia" w:hAnsi="Georgia" w:cs="Times New Roman"/>
                <w:b/>
                <w:bCs/>
                <w:szCs w:val="21"/>
              </w:rPr>
              <w:t>Input</w:t>
            </w:r>
          </w:p>
        </w:tc>
        <w:tc>
          <w:tcPr>
            <w:tcW w:w="1701" w:type="dxa"/>
          </w:tcPr>
          <w:p w14:paraId="7CA7F00B" w14:textId="0DB88E89" w:rsidR="00496341" w:rsidRPr="005D2E37" w:rsidRDefault="00FB6B79" w:rsidP="0032545A">
            <w:pPr>
              <w:jc w:val="left"/>
              <w:rPr>
                <w:rFonts w:ascii="Georgia" w:hAnsi="Georgia" w:cs="Times New Roman"/>
                <w:b/>
                <w:bCs/>
                <w:szCs w:val="21"/>
              </w:rPr>
            </w:pPr>
            <w:r w:rsidRPr="005D2E37">
              <w:rPr>
                <w:rFonts w:ascii="Georgia" w:hAnsi="Georgia" w:cs="Times New Roman"/>
                <w:b/>
                <w:bCs/>
                <w:szCs w:val="21"/>
              </w:rPr>
              <w:t>Total Length</w:t>
            </w:r>
            <w:r w:rsidR="005D2E37" w:rsidRPr="005D2E37">
              <w:rPr>
                <w:rFonts w:ascii="Georgia" w:hAnsi="Georgia" w:cs="Times New Roman"/>
                <w:b/>
                <w:bCs/>
                <w:szCs w:val="21"/>
              </w:rPr>
              <w:t xml:space="preserve"> (</w:t>
            </w:r>
            <w:proofErr w:type="spellStart"/>
            <w:r w:rsidR="005D2E37" w:rsidRPr="005D2E37">
              <w:rPr>
                <w:rFonts w:ascii="Georgia" w:hAnsi="Georgia" w:cs="Times New Roman"/>
                <w:b/>
                <w:bCs/>
                <w:i/>
                <w:iCs/>
                <w:szCs w:val="21"/>
              </w:rPr>
              <w:t>RFdiffusion</w:t>
            </w:r>
            <w:proofErr w:type="spellEnd"/>
            <w:r w:rsidR="005D2E37" w:rsidRPr="005D2E37">
              <w:rPr>
                <w:rFonts w:ascii="Georgia" w:hAnsi="Georgia" w:cs="Times New Roman"/>
                <w:b/>
                <w:bCs/>
                <w:i/>
                <w:iCs/>
                <w:szCs w:val="21"/>
              </w:rPr>
              <w:t xml:space="preserve"> &amp; Chroma</w:t>
            </w:r>
            <w:r w:rsidR="005D2E37" w:rsidRPr="005D2E37">
              <w:rPr>
                <w:rFonts w:ascii="Georgia" w:hAnsi="Georgia" w:cs="Times New Roman"/>
                <w:b/>
                <w:bCs/>
                <w:szCs w:val="21"/>
              </w:rPr>
              <w:t>)</w:t>
            </w:r>
          </w:p>
        </w:tc>
        <w:tc>
          <w:tcPr>
            <w:tcW w:w="1417" w:type="dxa"/>
          </w:tcPr>
          <w:p w14:paraId="51B0CE55" w14:textId="42B0B70B" w:rsidR="00496341" w:rsidRPr="005D2E37" w:rsidRDefault="006D7260" w:rsidP="0032545A">
            <w:pPr>
              <w:jc w:val="left"/>
              <w:rPr>
                <w:rFonts w:ascii="Georgia" w:hAnsi="Georgia" w:cs="Times New Roman"/>
                <w:b/>
                <w:bCs/>
                <w:szCs w:val="21"/>
              </w:rPr>
            </w:pPr>
            <w:r w:rsidRPr="005D2E37">
              <w:rPr>
                <w:rFonts w:ascii="Georgia" w:hAnsi="Georgia" w:cs="Times New Roman"/>
                <w:b/>
                <w:bCs/>
                <w:szCs w:val="21"/>
              </w:rPr>
              <w:t>Total Length (</w:t>
            </w:r>
            <w:r w:rsidRPr="005D2E37">
              <w:rPr>
                <w:rFonts w:ascii="Georgia" w:hAnsi="Georgia" w:cs="Times New Roman"/>
                <w:b/>
                <w:bCs/>
                <w:i/>
                <w:iCs/>
                <w:szCs w:val="21"/>
              </w:rPr>
              <w:t>TDS</w:t>
            </w:r>
            <w:r w:rsidRPr="005D2E37">
              <w:rPr>
                <w:rFonts w:ascii="Georgia" w:hAnsi="Georgia" w:cs="Times New Roman"/>
                <w:b/>
                <w:bCs/>
                <w:szCs w:val="21"/>
              </w:rPr>
              <w:t>)</w:t>
            </w:r>
          </w:p>
        </w:tc>
        <w:tc>
          <w:tcPr>
            <w:tcW w:w="1355" w:type="dxa"/>
          </w:tcPr>
          <w:p w14:paraId="06E861EF" w14:textId="5E83BFAC" w:rsidR="00496341" w:rsidRPr="005D2E37" w:rsidRDefault="00CA7114" w:rsidP="0032545A">
            <w:pPr>
              <w:jc w:val="left"/>
              <w:rPr>
                <w:rFonts w:ascii="Georgia" w:hAnsi="Georgia" w:cs="Times New Roman"/>
                <w:b/>
                <w:bCs/>
                <w:szCs w:val="21"/>
              </w:rPr>
            </w:pPr>
            <w:r w:rsidRPr="005D2E37">
              <w:rPr>
                <w:rFonts w:ascii="Georgia" w:hAnsi="Georgia" w:cs="Times New Roman"/>
                <w:b/>
                <w:bCs/>
                <w:szCs w:val="21"/>
              </w:rPr>
              <w:t>Total Length (</w:t>
            </w:r>
            <w:r w:rsidRPr="005D2E37">
              <w:rPr>
                <w:rFonts w:ascii="Georgia" w:hAnsi="Georgia" w:cs="Times New Roman"/>
                <w:b/>
                <w:bCs/>
                <w:i/>
                <w:iCs/>
                <w:szCs w:val="21"/>
              </w:rPr>
              <w:t>GPDL-H</w:t>
            </w:r>
            <w:r w:rsidRPr="005D2E37">
              <w:rPr>
                <w:rFonts w:ascii="Georgia" w:hAnsi="Georgia" w:cs="Times New Roman"/>
                <w:b/>
                <w:bCs/>
                <w:szCs w:val="21"/>
              </w:rPr>
              <w:t>)</w:t>
            </w:r>
          </w:p>
        </w:tc>
      </w:tr>
      <w:tr w:rsidR="005D2E37" w14:paraId="2E030577" w14:textId="77777777" w:rsidTr="005D2E37">
        <w:tc>
          <w:tcPr>
            <w:tcW w:w="1838" w:type="dxa"/>
          </w:tcPr>
          <w:p w14:paraId="08423117" w14:textId="1B74915F"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1</w:t>
            </w:r>
            <w:r w:rsidRPr="005D2E37">
              <w:rPr>
                <w:rFonts w:ascii="Times New Roman" w:hAnsi="Times New Roman" w:cs="Times New Roman"/>
                <w:b/>
                <w:bCs/>
                <w:i/>
                <w:iCs/>
                <w:szCs w:val="21"/>
              </w:rPr>
              <w:t>PRW</w:t>
            </w:r>
          </w:p>
        </w:tc>
        <w:tc>
          <w:tcPr>
            <w:tcW w:w="1985" w:type="dxa"/>
          </w:tcPr>
          <w:p w14:paraId="6E61FDFE" w14:textId="196AED5A" w:rsidR="00496341" w:rsidRDefault="00FB6B79" w:rsidP="00FB6B79">
            <w:pPr>
              <w:jc w:val="left"/>
              <w:rPr>
                <w:rFonts w:ascii="Times New Roman" w:hAnsi="Times New Roman" w:cs="Times New Roman"/>
                <w:szCs w:val="21"/>
              </w:rPr>
            </w:pPr>
            <w:r w:rsidRPr="00FB6B79">
              <w:rPr>
                <w:rFonts w:ascii="Times New Roman" w:hAnsi="Times New Roman" w:cs="Times New Roman"/>
                <w:szCs w:val="21"/>
              </w:rPr>
              <w:t>5-20</w:t>
            </w:r>
            <w:r w:rsidR="00A5096B">
              <w:rPr>
                <w:rFonts w:ascii="Times New Roman" w:hAnsi="Times New Roman" w:cs="Times New Roman"/>
                <w:szCs w:val="21"/>
              </w:rPr>
              <w:t>/</w:t>
            </w:r>
            <w:r w:rsidRPr="00C23ACB">
              <w:rPr>
                <w:rFonts w:ascii="Times New Roman" w:hAnsi="Times New Roman" w:cs="Times New Roman"/>
                <w:b/>
                <w:bCs/>
                <w:szCs w:val="21"/>
              </w:rPr>
              <w:t>A16-35</w:t>
            </w:r>
            <w:r w:rsidR="00A5096B">
              <w:rPr>
                <w:rFonts w:ascii="Times New Roman" w:hAnsi="Times New Roman" w:cs="Times New Roman"/>
                <w:szCs w:val="21"/>
              </w:rPr>
              <w:t>/</w:t>
            </w:r>
            <w:r w:rsidRPr="00FB6B79">
              <w:rPr>
                <w:rFonts w:ascii="Times New Roman" w:hAnsi="Times New Roman" w:cs="Times New Roman"/>
                <w:szCs w:val="21"/>
              </w:rPr>
              <w:t>10</w:t>
            </w:r>
            <w:r>
              <w:rPr>
                <w:rFonts w:ascii="Times New Roman" w:hAnsi="Times New Roman" w:cs="Times New Roman"/>
                <w:szCs w:val="21"/>
              </w:rPr>
              <w:t>-</w:t>
            </w:r>
            <w:r w:rsidRPr="00FB6B79">
              <w:rPr>
                <w:rFonts w:ascii="Times New Roman" w:hAnsi="Times New Roman" w:cs="Times New Roman"/>
                <w:szCs w:val="21"/>
              </w:rPr>
              <w:t>25</w:t>
            </w:r>
            <w:r w:rsidR="00A5096B">
              <w:rPr>
                <w:rFonts w:ascii="Times New Roman" w:hAnsi="Times New Roman" w:cs="Times New Roman"/>
                <w:szCs w:val="21"/>
              </w:rPr>
              <w:t>/</w:t>
            </w:r>
            <w:r w:rsidRPr="00C23ACB">
              <w:rPr>
                <w:rFonts w:ascii="Times New Roman" w:hAnsi="Times New Roman" w:cs="Times New Roman"/>
                <w:b/>
                <w:bCs/>
                <w:szCs w:val="21"/>
              </w:rPr>
              <w:t>A52-71</w:t>
            </w:r>
            <w:r w:rsidR="00A5096B">
              <w:rPr>
                <w:rFonts w:ascii="Times New Roman" w:hAnsi="Times New Roman" w:cs="Times New Roman"/>
                <w:szCs w:val="21"/>
              </w:rPr>
              <w:t>/</w:t>
            </w:r>
            <w:r w:rsidRPr="00FB6B79">
              <w:rPr>
                <w:rFonts w:ascii="Times New Roman" w:hAnsi="Times New Roman" w:cs="Times New Roman"/>
                <w:szCs w:val="21"/>
              </w:rPr>
              <w:t>5-20</w:t>
            </w:r>
          </w:p>
        </w:tc>
        <w:tc>
          <w:tcPr>
            <w:tcW w:w="1701" w:type="dxa"/>
          </w:tcPr>
          <w:p w14:paraId="4059F3C8" w14:textId="11C1A98C"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0-105</w:t>
            </w:r>
          </w:p>
        </w:tc>
        <w:tc>
          <w:tcPr>
            <w:tcW w:w="1417" w:type="dxa"/>
          </w:tcPr>
          <w:p w14:paraId="55EA18E5" w14:textId="679DA92B"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1355" w:type="dxa"/>
          </w:tcPr>
          <w:p w14:paraId="10C9EFD9" w14:textId="71DA9107"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0</w:t>
            </w:r>
          </w:p>
        </w:tc>
      </w:tr>
      <w:tr w:rsidR="005D2E37" w14:paraId="7707C6E9" w14:textId="77777777" w:rsidTr="005D2E37">
        <w:tc>
          <w:tcPr>
            <w:tcW w:w="1838" w:type="dxa"/>
          </w:tcPr>
          <w:p w14:paraId="44F57175" w14:textId="068644C0"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1</w:t>
            </w:r>
            <w:r w:rsidRPr="005D2E37">
              <w:rPr>
                <w:rFonts w:ascii="Times New Roman" w:hAnsi="Times New Roman" w:cs="Times New Roman"/>
                <w:b/>
                <w:bCs/>
                <w:i/>
                <w:iCs/>
                <w:szCs w:val="21"/>
              </w:rPr>
              <w:t>BCF</w:t>
            </w:r>
          </w:p>
        </w:tc>
        <w:tc>
          <w:tcPr>
            <w:tcW w:w="1985" w:type="dxa"/>
          </w:tcPr>
          <w:p w14:paraId="170E7D6F" w14:textId="10AA4EE3" w:rsidR="00496341" w:rsidRDefault="00FB6B79" w:rsidP="00FB6B79">
            <w:pPr>
              <w:jc w:val="left"/>
              <w:rPr>
                <w:rFonts w:ascii="Times New Roman" w:hAnsi="Times New Roman" w:cs="Times New Roman"/>
                <w:szCs w:val="21"/>
              </w:rPr>
            </w:pPr>
            <w:r w:rsidRPr="00FB6B79">
              <w:rPr>
                <w:rFonts w:ascii="Times New Roman" w:hAnsi="Times New Roman" w:cs="Times New Roman"/>
                <w:szCs w:val="21"/>
              </w:rPr>
              <w:t>8-15</w:t>
            </w:r>
            <w:r w:rsidR="00A5096B">
              <w:rPr>
                <w:rFonts w:ascii="Times New Roman" w:hAnsi="Times New Roman" w:cs="Times New Roman"/>
                <w:szCs w:val="21"/>
              </w:rPr>
              <w:t>/</w:t>
            </w:r>
            <w:r w:rsidRPr="00C23ACB">
              <w:rPr>
                <w:rFonts w:ascii="Times New Roman" w:hAnsi="Times New Roman" w:cs="Times New Roman"/>
                <w:b/>
                <w:bCs/>
                <w:szCs w:val="21"/>
              </w:rPr>
              <w:t>A92-99</w:t>
            </w:r>
            <w:r w:rsidR="00A5096B">
              <w:rPr>
                <w:rFonts w:ascii="Times New Roman" w:hAnsi="Times New Roman" w:cs="Times New Roman"/>
                <w:szCs w:val="21"/>
              </w:rPr>
              <w:t>/</w:t>
            </w:r>
            <w:r w:rsidRPr="00FB6B79">
              <w:rPr>
                <w:rFonts w:ascii="Times New Roman" w:hAnsi="Times New Roman" w:cs="Times New Roman"/>
                <w:szCs w:val="21"/>
              </w:rPr>
              <w:t>16-30</w:t>
            </w:r>
            <w:r w:rsidR="00A5096B">
              <w:rPr>
                <w:rFonts w:ascii="Times New Roman" w:hAnsi="Times New Roman" w:cs="Times New Roman"/>
                <w:szCs w:val="21"/>
              </w:rPr>
              <w:t>/</w:t>
            </w:r>
            <w:r w:rsidRPr="00C23ACB">
              <w:rPr>
                <w:rFonts w:ascii="Times New Roman" w:hAnsi="Times New Roman" w:cs="Times New Roman"/>
                <w:b/>
                <w:bCs/>
                <w:szCs w:val="21"/>
              </w:rPr>
              <w:t>A123-130</w:t>
            </w:r>
            <w:r w:rsidR="00A5096B">
              <w:rPr>
                <w:rFonts w:ascii="Times New Roman" w:hAnsi="Times New Roman" w:cs="Times New Roman"/>
                <w:szCs w:val="21"/>
              </w:rPr>
              <w:t>/</w:t>
            </w:r>
            <w:r w:rsidRPr="00FB6B79">
              <w:rPr>
                <w:rFonts w:ascii="Times New Roman" w:hAnsi="Times New Roman" w:cs="Times New Roman"/>
                <w:szCs w:val="21"/>
              </w:rPr>
              <w:t>16-30</w:t>
            </w:r>
            <w:r w:rsidR="00A5096B">
              <w:rPr>
                <w:rFonts w:ascii="Times New Roman" w:hAnsi="Times New Roman" w:cs="Times New Roman"/>
                <w:szCs w:val="21"/>
              </w:rPr>
              <w:t>/</w:t>
            </w:r>
            <w:r w:rsidRPr="00C23ACB">
              <w:rPr>
                <w:rFonts w:ascii="Times New Roman" w:hAnsi="Times New Roman" w:cs="Times New Roman"/>
                <w:b/>
                <w:bCs/>
                <w:szCs w:val="21"/>
              </w:rPr>
              <w:t>A47-54</w:t>
            </w:r>
            <w:r w:rsidR="00A5096B">
              <w:rPr>
                <w:rFonts w:ascii="Times New Roman" w:hAnsi="Times New Roman" w:cs="Times New Roman"/>
                <w:szCs w:val="21"/>
              </w:rPr>
              <w:t>/</w:t>
            </w:r>
            <w:r w:rsidRPr="00FB6B79">
              <w:rPr>
                <w:rFonts w:ascii="Times New Roman" w:hAnsi="Times New Roman" w:cs="Times New Roman"/>
                <w:szCs w:val="21"/>
              </w:rPr>
              <w:t>16</w:t>
            </w:r>
            <w:r>
              <w:rPr>
                <w:rFonts w:ascii="Times New Roman" w:hAnsi="Times New Roman" w:cs="Times New Roman"/>
                <w:szCs w:val="21"/>
              </w:rPr>
              <w:t>-</w:t>
            </w:r>
            <w:r w:rsidRPr="00FB6B79">
              <w:rPr>
                <w:rFonts w:ascii="Times New Roman" w:hAnsi="Times New Roman" w:cs="Times New Roman"/>
                <w:szCs w:val="21"/>
              </w:rPr>
              <w:t>30</w:t>
            </w:r>
            <w:r w:rsidR="00A5096B">
              <w:rPr>
                <w:rFonts w:ascii="Times New Roman" w:hAnsi="Times New Roman" w:cs="Times New Roman"/>
                <w:szCs w:val="21"/>
              </w:rPr>
              <w:t>/</w:t>
            </w:r>
            <w:r w:rsidRPr="00C23ACB">
              <w:rPr>
                <w:rFonts w:ascii="Times New Roman" w:hAnsi="Times New Roman" w:cs="Times New Roman"/>
                <w:b/>
                <w:bCs/>
                <w:szCs w:val="21"/>
              </w:rPr>
              <w:t>A18-25</w:t>
            </w:r>
            <w:r w:rsidR="00A5096B">
              <w:rPr>
                <w:rFonts w:ascii="Times New Roman" w:hAnsi="Times New Roman" w:cs="Times New Roman"/>
                <w:szCs w:val="21"/>
              </w:rPr>
              <w:t>/</w:t>
            </w:r>
            <w:r w:rsidRPr="00FB6B79">
              <w:rPr>
                <w:rFonts w:ascii="Times New Roman" w:hAnsi="Times New Roman" w:cs="Times New Roman"/>
                <w:szCs w:val="21"/>
              </w:rPr>
              <w:t>8-15</w:t>
            </w:r>
          </w:p>
        </w:tc>
        <w:tc>
          <w:tcPr>
            <w:tcW w:w="1701" w:type="dxa"/>
          </w:tcPr>
          <w:p w14:paraId="21EEBC54" w14:textId="46F8DC4F"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6-152</w:t>
            </w:r>
          </w:p>
        </w:tc>
        <w:tc>
          <w:tcPr>
            <w:tcW w:w="1417" w:type="dxa"/>
          </w:tcPr>
          <w:p w14:paraId="5EBBB469" w14:textId="19A7B9C9"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25</w:t>
            </w:r>
          </w:p>
        </w:tc>
        <w:tc>
          <w:tcPr>
            <w:tcW w:w="1355" w:type="dxa"/>
          </w:tcPr>
          <w:p w14:paraId="62050E70" w14:textId="4AB1BC92"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12</w:t>
            </w:r>
            <w:r w:rsidR="005D2E37">
              <w:rPr>
                <w:rFonts w:ascii="Times New Roman" w:hAnsi="Times New Roman" w:cs="Times New Roman"/>
                <w:szCs w:val="21"/>
              </w:rPr>
              <w:t>/115</w:t>
            </w:r>
          </w:p>
        </w:tc>
      </w:tr>
      <w:tr w:rsidR="005D2E37" w14:paraId="040B0B3F" w14:textId="77777777" w:rsidTr="005D2E37">
        <w:tc>
          <w:tcPr>
            <w:tcW w:w="1838" w:type="dxa"/>
          </w:tcPr>
          <w:p w14:paraId="0066CBE3" w14:textId="396BCE15"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TPN</w:t>
            </w:r>
          </w:p>
        </w:tc>
        <w:tc>
          <w:tcPr>
            <w:tcW w:w="1985" w:type="dxa"/>
          </w:tcPr>
          <w:p w14:paraId="02A88508" w14:textId="20F977E9"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10-40</w:t>
            </w:r>
            <w:r w:rsidR="00A5096B">
              <w:rPr>
                <w:rFonts w:ascii="Times New Roman" w:hAnsi="Times New Roman" w:cs="Times New Roman"/>
                <w:szCs w:val="21"/>
              </w:rPr>
              <w:t>/</w:t>
            </w:r>
            <w:r w:rsidRPr="00C23ACB">
              <w:rPr>
                <w:rFonts w:ascii="Times New Roman" w:hAnsi="Times New Roman" w:cs="Times New Roman"/>
                <w:b/>
                <w:bCs/>
                <w:szCs w:val="21"/>
              </w:rPr>
              <w:t>A163-181</w:t>
            </w:r>
            <w:r w:rsidR="00A5096B">
              <w:rPr>
                <w:rFonts w:ascii="Times New Roman" w:hAnsi="Times New Roman" w:cs="Times New Roman"/>
                <w:szCs w:val="21"/>
              </w:rPr>
              <w:t>/</w:t>
            </w:r>
            <w:r w:rsidRPr="00FB6B79">
              <w:rPr>
                <w:rFonts w:ascii="Times New Roman" w:hAnsi="Times New Roman" w:cs="Times New Roman"/>
                <w:szCs w:val="21"/>
              </w:rPr>
              <w:t>10</w:t>
            </w:r>
            <w:r>
              <w:rPr>
                <w:rFonts w:ascii="Times New Roman" w:hAnsi="Times New Roman" w:cs="Times New Roman"/>
                <w:szCs w:val="21"/>
              </w:rPr>
              <w:t>-</w:t>
            </w:r>
            <w:r w:rsidRPr="00FB6B79">
              <w:rPr>
                <w:rFonts w:ascii="Times New Roman" w:hAnsi="Times New Roman" w:cs="Times New Roman"/>
                <w:szCs w:val="21"/>
              </w:rPr>
              <w:t>40</w:t>
            </w:r>
          </w:p>
        </w:tc>
        <w:tc>
          <w:tcPr>
            <w:tcW w:w="1701" w:type="dxa"/>
          </w:tcPr>
          <w:p w14:paraId="160434EA" w14:textId="37CDB0D3"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0-75</w:t>
            </w:r>
          </w:p>
        </w:tc>
        <w:tc>
          <w:tcPr>
            <w:tcW w:w="1417" w:type="dxa"/>
          </w:tcPr>
          <w:p w14:paraId="3A6EAEEB" w14:textId="5627AD66"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4339309F" w14:textId="2E607AE9" w:rsidR="00496341" w:rsidRDefault="005D2E37" w:rsidP="0032545A">
            <w:pPr>
              <w:jc w:val="lef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9</w:t>
            </w:r>
          </w:p>
        </w:tc>
      </w:tr>
      <w:tr w:rsidR="005D2E37" w14:paraId="671C2684" w14:textId="77777777" w:rsidTr="005D2E37">
        <w:tc>
          <w:tcPr>
            <w:tcW w:w="1838" w:type="dxa"/>
          </w:tcPr>
          <w:p w14:paraId="36BB2E4E" w14:textId="682FEC1A"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IUS</w:t>
            </w:r>
          </w:p>
        </w:tc>
        <w:tc>
          <w:tcPr>
            <w:tcW w:w="1985" w:type="dxa"/>
          </w:tcPr>
          <w:p w14:paraId="45EC2593" w14:textId="387313B2" w:rsidR="00496341" w:rsidRDefault="00FB6B79" w:rsidP="00FB6B79">
            <w:pPr>
              <w:jc w:val="left"/>
              <w:rPr>
                <w:rFonts w:ascii="Times New Roman" w:hAnsi="Times New Roman" w:cs="Times New Roman"/>
                <w:szCs w:val="21"/>
              </w:rPr>
            </w:pPr>
            <w:r w:rsidRPr="00FB6B79">
              <w:rPr>
                <w:rFonts w:ascii="Times New Roman" w:hAnsi="Times New Roman" w:cs="Times New Roman"/>
                <w:szCs w:val="21"/>
              </w:rPr>
              <w:t>0-30</w:t>
            </w:r>
            <w:r w:rsidR="00A5096B">
              <w:rPr>
                <w:rFonts w:ascii="Times New Roman" w:hAnsi="Times New Roman" w:cs="Times New Roman"/>
                <w:szCs w:val="21"/>
              </w:rPr>
              <w:t>/</w:t>
            </w:r>
            <w:r w:rsidRPr="00C23ACB">
              <w:rPr>
                <w:rFonts w:ascii="Times New Roman" w:hAnsi="Times New Roman" w:cs="Times New Roman"/>
                <w:b/>
                <w:bCs/>
                <w:szCs w:val="21"/>
              </w:rPr>
              <w:t>A119-140</w:t>
            </w:r>
            <w:r w:rsidR="00A5096B">
              <w:rPr>
                <w:rFonts w:ascii="Times New Roman" w:hAnsi="Times New Roman" w:cs="Times New Roman"/>
                <w:szCs w:val="21"/>
              </w:rPr>
              <w:t>/</w:t>
            </w:r>
            <w:r w:rsidRPr="00FB6B79">
              <w:rPr>
                <w:rFonts w:ascii="Times New Roman" w:hAnsi="Times New Roman" w:cs="Times New Roman"/>
                <w:szCs w:val="21"/>
              </w:rPr>
              <w:t>15-40</w:t>
            </w:r>
            <w:r w:rsidR="00A5096B">
              <w:rPr>
                <w:rFonts w:ascii="Times New Roman" w:hAnsi="Times New Roman" w:cs="Times New Roman"/>
                <w:szCs w:val="21"/>
              </w:rPr>
              <w:t>/</w:t>
            </w:r>
            <w:r w:rsidRPr="00C23ACB">
              <w:rPr>
                <w:rFonts w:ascii="Times New Roman" w:hAnsi="Times New Roman" w:cs="Times New Roman"/>
                <w:b/>
                <w:bCs/>
                <w:szCs w:val="21"/>
              </w:rPr>
              <w:t>A63-82</w:t>
            </w:r>
            <w:r w:rsidR="00A5096B">
              <w:rPr>
                <w:rFonts w:ascii="Times New Roman" w:hAnsi="Times New Roman" w:cs="Times New Roman"/>
                <w:szCs w:val="21"/>
              </w:rPr>
              <w:t>/</w:t>
            </w:r>
            <w:r w:rsidRPr="00FB6B79">
              <w:rPr>
                <w:rFonts w:ascii="Times New Roman" w:hAnsi="Times New Roman" w:cs="Times New Roman"/>
                <w:szCs w:val="21"/>
              </w:rPr>
              <w:t xml:space="preserve"> 0-30</w:t>
            </w:r>
          </w:p>
        </w:tc>
        <w:tc>
          <w:tcPr>
            <w:tcW w:w="1701" w:type="dxa"/>
          </w:tcPr>
          <w:p w14:paraId="0F6A5DEF" w14:textId="309E4684"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7-142</w:t>
            </w:r>
          </w:p>
        </w:tc>
        <w:tc>
          <w:tcPr>
            <w:tcW w:w="1417" w:type="dxa"/>
          </w:tcPr>
          <w:p w14:paraId="7EA25204" w14:textId="5A35CC2B"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1355" w:type="dxa"/>
          </w:tcPr>
          <w:p w14:paraId="34316C7F" w14:textId="294AF735"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07</w:t>
            </w:r>
          </w:p>
        </w:tc>
      </w:tr>
      <w:tr w:rsidR="005D2E37" w14:paraId="300CA745" w14:textId="77777777" w:rsidTr="005D2E37">
        <w:tc>
          <w:tcPr>
            <w:tcW w:w="1838" w:type="dxa"/>
          </w:tcPr>
          <w:p w14:paraId="3DFE82C0" w14:textId="3886E815"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3</w:t>
            </w:r>
            <w:r w:rsidRPr="005D2E37">
              <w:rPr>
                <w:rFonts w:ascii="Times New Roman" w:hAnsi="Times New Roman" w:cs="Times New Roman"/>
                <w:b/>
                <w:bCs/>
                <w:i/>
                <w:iCs/>
                <w:szCs w:val="21"/>
              </w:rPr>
              <w:t>IXT</w:t>
            </w:r>
          </w:p>
        </w:tc>
        <w:tc>
          <w:tcPr>
            <w:tcW w:w="1985" w:type="dxa"/>
          </w:tcPr>
          <w:p w14:paraId="67EACFB2" w14:textId="47B69547"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10-40</w:t>
            </w:r>
            <w:r w:rsidR="00A5096B">
              <w:rPr>
                <w:rFonts w:ascii="Times New Roman" w:hAnsi="Times New Roman" w:cs="Times New Roman"/>
                <w:szCs w:val="21"/>
              </w:rPr>
              <w:t>/</w:t>
            </w:r>
            <w:r w:rsidRPr="00C23ACB">
              <w:rPr>
                <w:rFonts w:ascii="Times New Roman" w:hAnsi="Times New Roman" w:cs="Times New Roman"/>
                <w:b/>
                <w:bCs/>
                <w:szCs w:val="21"/>
              </w:rPr>
              <w:t>P254-277</w:t>
            </w:r>
            <w:r w:rsidR="00A5096B">
              <w:rPr>
                <w:rFonts w:ascii="Times New Roman" w:hAnsi="Times New Roman" w:cs="Times New Roman"/>
                <w:szCs w:val="21"/>
              </w:rPr>
              <w:t>/</w:t>
            </w:r>
            <w:r w:rsidRPr="00FB6B79">
              <w:rPr>
                <w:rFonts w:ascii="Times New Roman" w:hAnsi="Times New Roman" w:cs="Times New Roman"/>
                <w:szCs w:val="21"/>
              </w:rPr>
              <w:t>10-40</w:t>
            </w:r>
          </w:p>
        </w:tc>
        <w:tc>
          <w:tcPr>
            <w:tcW w:w="1701" w:type="dxa"/>
          </w:tcPr>
          <w:p w14:paraId="362ED899" w14:textId="40C3F5D4"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0-75</w:t>
            </w:r>
          </w:p>
        </w:tc>
        <w:tc>
          <w:tcPr>
            <w:tcW w:w="1417" w:type="dxa"/>
          </w:tcPr>
          <w:p w14:paraId="3E3845DE" w14:textId="1088CF9C"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0FDD18CA" w14:textId="7E164BF7" w:rsidR="00496341" w:rsidRDefault="005D2E37" w:rsidP="0032545A">
            <w:pPr>
              <w:jc w:val="left"/>
              <w:rPr>
                <w:rFonts w:ascii="Times New Roman" w:hAnsi="Times New Roman" w:cs="Times New Roman"/>
                <w:szCs w:val="21"/>
              </w:rPr>
            </w:pPr>
            <w:r>
              <w:rPr>
                <w:rFonts w:ascii="Times New Roman" w:hAnsi="Times New Roman" w:cs="Times New Roman"/>
                <w:szCs w:val="21"/>
              </w:rPr>
              <w:t>73/</w:t>
            </w:r>
            <w:r w:rsidR="00CA7114">
              <w:rPr>
                <w:rFonts w:ascii="Times New Roman" w:hAnsi="Times New Roman" w:cs="Times New Roman" w:hint="eastAsia"/>
                <w:szCs w:val="21"/>
              </w:rPr>
              <w:t>7</w:t>
            </w:r>
            <w:r w:rsidR="00CA7114">
              <w:rPr>
                <w:rFonts w:ascii="Times New Roman" w:hAnsi="Times New Roman" w:cs="Times New Roman"/>
                <w:szCs w:val="21"/>
              </w:rPr>
              <w:t>4</w:t>
            </w:r>
          </w:p>
        </w:tc>
      </w:tr>
      <w:tr w:rsidR="005D2E37" w14:paraId="57FB4A29" w14:textId="77777777" w:rsidTr="005D2E37">
        <w:tc>
          <w:tcPr>
            <w:tcW w:w="1838" w:type="dxa"/>
          </w:tcPr>
          <w:p w14:paraId="7079CA25" w14:textId="31E77C7C"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YUI</w:t>
            </w:r>
          </w:p>
        </w:tc>
        <w:tc>
          <w:tcPr>
            <w:tcW w:w="1985" w:type="dxa"/>
          </w:tcPr>
          <w:p w14:paraId="0B4CE39B" w14:textId="62C6A3CF" w:rsidR="00496341" w:rsidRDefault="00FB6B79" w:rsidP="00FB6B79">
            <w:pPr>
              <w:jc w:val="left"/>
              <w:rPr>
                <w:rFonts w:ascii="Times New Roman" w:hAnsi="Times New Roman" w:cs="Times New Roman"/>
                <w:szCs w:val="21"/>
              </w:rPr>
            </w:pPr>
            <w:r w:rsidRPr="00FB6B79">
              <w:rPr>
                <w:rFonts w:ascii="Times New Roman" w:hAnsi="Times New Roman" w:cs="Times New Roman"/>
                <w:szCs w:val="21"/>
              </w:rPr>
              <w:t>5-30</w:t>
            </w:r>
            <w:r w:rsidR="00A5096B">
              <w:rPr>
                <w:rFonts w:ascii="Times New Roman" w:hAnsi="Times New Roman" w:cs="Times New Roman"/>
                <w:szCs w:val="21"/>
              </w:rPr>
              <w:t>/</w:t>
            </w:r>
            <w:r w:rsidRPr="00C23ACB">
              <w:rPr>
                <w:rFonts w:ascii="Times New Roman" w:hAnsi="Times New Roman" w:cs="Times New Roman"/>
                <w:b/>
                <w:bCs/>
                <w:szCs w:val="21"/>
              </w:rPr>
              <w:t>A93-97</w:t>
            </w:r>
            <w:r w:rsidR="00A5096B">
              <w:rPr>
                <w:rFonts w:ascii="Times New Roman" w:hAnsi="Times New Roman" w:cs="Times New Roman"/>
                <w:szCs w:val="21"/>
              </w:rPr>
              <w:t>/</w:t>
            </w:r>
            <w:r w:rsidRPr="00FB6B79">
              <w:rPr>
                <w:rFonts w:ascii="Times New Roman" w:hAnsi="Times New Roman" w:cs="Times New Roman"/>
                <w:szCs w:val="21"/>
              </w:rPr>
              <w:t>5-20</w:t>
            </w:r>
            <w:r w:rsidR="00A5096B">
              <w:rPr>
                <w:rFonts w:ascii="Times New Roman" w:hAnsi="Times New Roman" w:cs="Times New Roman"/>
                <w:szCs w:val="21"/>
              </w:rPr>
              <w:t>/</w:t>
            </w:r>
            <w:r w:rsidRPr="00C23ACB">
              <w:rPr>
                <w:rFonts w:ascii="Times New Roman" w:hAnsi="Times New Roman" w:cs="Times New Roman"/>
                <w:b/>
                <w:bCs/>
                <w:szCs w:val="21"/>
              </w:rPr>
              <w:t>A118-120</w:t>
            </w:r>
            <w:r w:rsidR="00A5096B">
              <w:rPr>
                <w:rFonts w:ascii="Times New Roman" w:hAnsi="Times New Roman" w:cs="Times New Roman"/>
                <w:szCs w:val="21"/>
              </w:rPr>
              <w:t>/</w:t>
            </w:r>
            <w:r w:rsidRPr="00FB6B79">
              <w:rPr>
                <w:rFonts w:ascii="Times New Roman" w:hAnsi="Times New Roman" w:cs="Times New Roman"/>
                <w:szCs w:val="21"/>
              </w:rPr>
              <w:t>10-35</w:t>
            </w:r>
            <w:r w:rsidR="00A5096B">
              <w:rPr>
                <w:rFonts w:ascii="Times New Roman" w:hAnsi="Times New Roman" w:cs="Times New Roman"/>
                <w:szCs w:val="21"/>
              </w:rPr>
              <w:t>/</w:t>
            </w:r>
            <w:r w:rsidRPr="00C23ACB">
              <w:rPr>
                <w:rFonts w:ascii="Times New Roman" w:hAnsi="Times New Roman" w:cs="Times New Roman"/>
                <w:b/>
                <w:bCs/>
                <w:szCs w:val="21"/>
              </w:rPr>
              <w:t>A198-200</w:t>
            </w:r>
            <w:r w:rsidR="00A5096B">
              <w:rPr>
                <w:rFonts w:ascii="Times New Roman" w:hAnsi="Times New Roman" w:cs="Times New Roman"/>
                <w:szCs w:val="21"/>
              </w:rPr>
              <w:t>/</w:t>
            </w:r>
            <w:r w:rsidRPr="00FB6B79">
              <w:rPr>
                <w:rFonts w:ascii="Times New Roman" w:hAnsi="Times New Roman" w:cs="Times New Roman"/>
                <w:szCs w:val="21"/>
              </w:rPr>
              <w:t>10-30</w:t>
            </w:r>
          </w:p>
        </w:tc>
        <w:tc>
          <w:tcPr>
            <w:tcW w:w="1701" w:type="dxa"/>
          </w:tcPr>
          <w:p w14:paraId="1FC47605" w14:textId="10F7BDFB"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0-100</w:t>
            </w:r>
          </w:p>
        </w:tc>
        <w:tc>
          <w:tcPr>
            <w:tcW w:w="1417" w:type="dxa"/>
          </w:tcPr>
          <w:p w14:paraId="4EF066F2" w14:textId="3E271CB4"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77AA368A" w14:textId="190736D2"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w:t>
            </w:r>
          </w:p>
        </w:tc>
      </w:tr>
      <w:tr w:rsidR="005D2E37" w14:paraId="41841DFA" w14:textId="77777777" w:rsidTr="005D2E37">
        <w:tc>
          <w:tcPr>
            <w:tcW w:w="1838" w:type="dxa"/>
          </w:tcPr>
          <w:p w14:paraId="5E58F4D0" w14:textId="0B5535F2"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1</w:t>
            </w:r>
            <w:r w:rsidRPr="005D2E37">
              <w:rPr>
                <w:rFonts w:ascii="Times New Roman" w:hAnsi="Times New Roman" w:cs="Times New Roman"/>
                <w:b/>
                <w:bCs/>
                <w:i/>
                <w:iCs/>
                <w:szCs w:val="21"/>
              </w:rPr>
              <w:t>QJG</w:t>
            </w:r>
          </w:p>
        </w:tc>
        <w:tc>
          <w:tcPr>
            <w:tcW w:w="1985" w:type="dxa"/>
          </w:tcPr>
          <w:p w14:paraId="15B4BB50" w14:textId="463FFB71" w:rsidR="00496341" w:rsidRDefault="00FB6B79" w:rsidP="00FB6B79">
            <w:pPr>
              <w:jc w:val="left"/>
              <w:rPr>
                <w:rFonts w:ascii="Times New Roman" w:hAnsi="Times New Roman" w:cs="Times New Roman"/>
                <w:szCs w:val="21"/>
              </w:rPr>
            </w:pPr>
            <w:r w:rsidRPr="00FB6B79">
              <w:rPr>
                <w:rFonts w:ascii="Times New Roman" w:hAnsi="Times New Roman" w:cs="Times New Roman"/>
                <w:szCs w:val="21"/>
              </w:rPr>
              <w:t>10-20</w:t>
            </w:r>
            <w:r w:rsidR="00A5096B">
              <w:rPr>
                <w:rFonts w:ascii="Times New Roman" w:hAnsi="Times New Roman" w:cs="Times New Roman"/>
                <w:szCs w:val="21"/>
              </w:rPr>
              <w:t>/</w:t>
            </w:r>
            <w:r w:rsidRPr="00C23ACB">
              <w:rPr>
                <w:rFonts w:ascii="Times New Roman" w:hAnsi="Times New Roman" w:cs="Times New Roman"/>
                <w:b/>
                <w:bCs/>
                <w:szCs w:val="21"/>
              </w:rPr>
              <w:t>A38</w:t>
            </w:r>
            <w:r w:rsidR="00A5096B">
              <w:rPr>
                <w:rFonts w:ascii="Times New Roman" w:hAnsi="Times New Roman" w:cs="Times New Roman"/>
                <w:szCs w:val="21"/>
              </w:rPr>
              <w:t>/</w:t>
            </w:r>
            <w:r w:rsidRPr="00FB6B79">
              <w:rPr>
                <w:rFonts w:ascii="Times New Roman" w:hAnsi="Times New Roman" w:cs="Times New Roman"/>
                <w:szCs w:val="21"/>
              </w:rPr>
              <w:t>15-30</w:t>
            </w:r>
            <w:r w:rsidR="00A5096B">
              <w:rPr>
                <w:rFonts w:ascii="Times New Roman" w:hAnsi="Times New Roman" w:cs="Times New Roman"/>
                <w:szCs w:val="21"/>
              </w:rPr>
              <w:t>/</w:t>
            </w:r>
            <w:r w:rsidRPr="00C23ACB">
              <w:rPr>
                <w:rFonts w:ascii="Times New Roman" w:hAnsi="Times New Roman" w:cs="Times New Roman"/>
                <w:b/>
                <w:bCs/>
                <w:szCs w:val="21"/>
              </w:rPr>
              <w:t>A14</w:t>
            </w:r>
            <w:r w:rsidR="00A5096B">
              <w:rPr>
                <w:rFonts w:ascii="Times New Roman" w:hAnsi="Times New Roman" w:cs="Times New Roman"/>
                <w:szCs w:val="21"/>
              </w:rPr>
              <w:t>/</w:t>
            </w:r>
            <w:r w:rsidRPr="00FB6B79">
              <w:rPr>
                <w:rFonts w:ascii="Times New Roman" w:hAnsi="Times New Roman" w:cs="Times New Roman"/>
                <w:szCs w:val="21"/>
              </w:rPr>
              <w:t>15-30</w:t>
            </w:r>
            <w:r w:rsidR="00A5096B">
              <w:rPr>
                <w:rFonts w:ascii="Times New Roman" w:hAnsi="Times New Roman" w:cs="Times New Roman"/>
                <w:szCs w:val="21"/>
              </w:rPr>
              <w:t>/</w:t>
            </w:r>
            <w:r w:rsidRPr="00C23ACB">
              <w:rPr>
                <w:rFonts w:ascii="Times New Roman" w:hAnsi="Times New Roman" w:cs="Times New Roman"/>
                <w:b/>
                <w:bCs/>
                <w:szCs w:val="21"/>
              </w:rPr>
              <w:t>A99</w:t>
            </w:r>
            <w:r w:rsidR="00A5096B">
              <w:rPr>
                <w:rFonts w:ascii="Times New Roman" w:hAnsi="Times New Roman" w:cs="Times New Roman"/>
                <w:szCs w:val="21"/>
              </w:rPr>
              <w:t>/</w:t>
            </w:r>
            <w:r w:rsidRPr="00FB6B79">
              <w:rPr>
                <w:rFonts w:ascii="Times New Roman" w:hAnsi="Times New Roman" w:cs="Times New Roman"/>
                <w:szCs w:val="21"/>
              </w:rPr>
              <w:t>10-20</w:t>
            </w:r>
          </w:p>
        </w:tc>
        <w:tc>
          <w:tcPr>
            <w:tcW w:w="1701" w:type="dxa"/>
          </w:tcPr>
          <w:p w14:paraId="5182A72E" w14:textId="01AD8450"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3-103</w:t>
            </w:r>
          </w:p>
        </w:tc>
        <w:tc>
          <w:tcPr>
            <w:tcW w:w="1417" w:type="dxa"/>
          </w:tcPr>
          <w:p w14:paraId="1C54759E" w14:textId="14332449"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1355" w:type="dxa"/>
          </w:tcPr>
          <w:p w14:paraId="6F30E312" w14:textId="72C0A812"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3</w:t>
            </w:r>
          </w:p>
        </w:tc>
      </w:tr>
      <w:tr w:rsidR="005D2E37" w14:paraId="206E295E" w14:textId="77777777" w:rsidTr="005D2E37">
        <w:tc>
          <w:tcPr>
            <w:tcW w:w="1838" w:type="dxa"/>
          </w:tcPr>
          <w:p w14:paraId="047EE427" w14:textId="318B12B7"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1</w:t>
            </w:r>
            <w:r w:rsidRPr="005D2E37">
              <w:rPr>
                <w:rFonts w:ascii="Times New Roman" w:hAnsi="Times New Roman" w:cs="Times New Roman"/>
                <w:b/>
                <w:bCs/>
                <w:i/>
                <w:iCs/>
                <w:szCs w:val="21"/>
              </w:rPr>
              <w:t>YCR</w:t>
            </w:r>
          </w:p>
        </w:tc>
        <w:tc>
          <w:tcPr>
            <w:tcW w:w="1985" w:type="dxa"/>
          </w:tcPr>
          <w:p w14:paraId="130367F7" w14:textId="30D808E1"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10-40</w:t>
            </w:r>
            <w:r w:rsidR="00A5096B">
              <w:rPr>
                <w:rFonts w:ascii="Times New Roman" w:hAnsi="Times New Roman" w:cs="Times New Roman"/>
                <w:szCs w:val="21"/>
              </w:rPr>
              <w:t>/</w:t>
            </w:r>
            <w:r w:rsidRPr="00C23ACB">
              <w:rPr>
                <w:rFonts w:ascii="Times New Roman" w:hAnsi="Times New Roman" w:cs="Times New Roman"/>
                <w:b/>
                <w:bCs/>
                <w:szCs w:val="21"/>
              </w:rPr>
              <w:t>B19-27</w:t>
            </w:r>
            <w:r w:rsidR="00A5096B">
              <w:rPr>
                <w:rFonts w:ascii="Times New Roman" w:hAnsi="Times New Roman" w:cs="Times New Roman"/>
                <w:szCs w:val="21"/>
              </w:rPr>
              <w:t>/</w:t>
            </w:r>
            <w:r w:rsidRPr="00FB6B79">
              <w:rPr>
                <w:rFonts w:ascii="Times New Roman" w:hAnsi="Times New Roman" w:cs="Times New Roman"/>
                <w:szCs w:val="21"/>
              </w:rPr>
              <w:t>10-40</w:t>
            </w:r>
          </w:p>
        </w:tc>
        <w:tc>
          <w:tcPr>
            <w:tcW w:w="1701" w:type="dxa"/>
          </w:tcPr>
          <w:p w14:paraId="04B82043" w14:textId="14E15F47"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0-100</w:t>
            </w:r>
          </w:p>
        </w:tc>
        <w:tc>
          <w:tcPr>
            <w:tcW w:w="1417" w:type="dxa"/>
          </w:tcPr>
          <w:p w14:paraId="26BA604A" w14:textId="1838D3D6"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570CC854" w14:textId="6D36AF27"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9</w:t>
            </w:r>
          </w:p>
        </w:tc>
      </w:tr>
      <w:tr w:rsidR="005D2E37" w14:paraId="190ABC32" w14:textId="77777777" w:rsidTr="005D2E37">
        <w:tc>
          <w:tcPr>
            <w:tcW w:w="1838" w:type="dxa"/>
          </w:tcPr>
          <w:p w14:paraId="3D35AF60" w14:textId="3EBF34C3"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2</w:t>
            </w:r>
            <w:r w:rsidRPr="005D2E37">
              <w:rPr>
                <w:rFonts w:ascii="Times New Roman" w:hAnsi="Times New Roman" w:cs="Times New Roman"/>
                <w:b/>
                <w:bCs/>
                <w:i/>
                <w:iCs/>
                <w:szCs w:val="21"/>
              </w:rPr>
              <w:t>KL8</w:t>
            </w:r>
          </w:p>
        </w:tc>
        <w:tc>
          <w:tcPr>
            <w:tcW w:w="1985" w:type="dxa"/>
          </w:tcPr>
          <w:p w14:paraId="4F95C081" w14:textId="2AAE1ED9" w:rsidR="00496341" w:rsidRDefault="00FB6B79" w:rsidP="0032545A">
            <w:pPr>
              <w:jc w:val="left"/>
              <w:rPr>
                <w:rFonts w:ascii="Times New Roman" w:hAnsi="Times New Roman" w:cs="Times New Roman"/>
                <w:szCs w:val="21"/>
              </w:rPr>
            </w:pPr>
            <w:r w:rsidRPr="00C23ACB">
              <w:rPr>
                <w:rFonts w:ascii="Times New Roman" w:hAnsi="Times New Roman" w:cs="Times New Roman"/>
                <w:b/>
                <w:bCs/>
                <w:szCs w:val="21"/>
              </w:rPr>
              <w:t>A1-7</w:t>
            </w:r>
            <w:r w:rsidR="00A5096B">
              <w:rPr>
                <w:rFonts w:ascii="Times New Roman" w:hAnsi="Times New Roman" w:cs="Times New Roman"/>
                <w:szCs w:val="21"/>
              </w:rPr>
              <w:t>/</w:t>
            </w:r>
            <w:r w:rsidRPr="00FB6B79">
              <w:rPr>
                <w:rFonts w:ascii="Times New Roman" w:hAnsi="Times New Roman" w:cs="Times New Roman"/>
                <w:szCs w:val="21"/>
              </w:rPr>
              <w:t>20</w:t>
            </w:r>
            <w:r w:rsidR="00A5096B">
              <w:rPr>
                <w:rFonts w:ascii="Times New Roman" w:hAnsi="Times New Roman" w:cs="Times New Roman"/>
                <w:szCs w:val="21"/>
              </w:rPr>
              <w:t>/</w:t>
            </w:r>
            <w:r w:rsidRPr="00C23ACB">
              <w:rPr>
                <w:rFonts w:ascii="Times New Roman" w:hAnsi="Times New Roman" w:cs="Times New Roman"/>
                <w:b/>
                <w:bCs/>
                <w:szCs w:val="21"/>
              </w:rPr>
              <w:t>A28-79</w:t>
            </w:r>
          </w:p>
        </w:tc>
        <w:tc>
          <w:tcPr>
            <w:tcW w:w="1701" w:type="dxa"/>
          </w:tcPr>
          <w:p w14:paraId="3F06EB68" w14:textId="11A0E59B"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9</w:t>
            </w:r>
          </w:p>
        </w:tc>
        <w:tc>
          <w:tcPr>
            <w:tcW w:w="1417" w:type="dxa"/>
          </w:tcPr>
          <w:p w14:paraId="0781C6C2" w14:textId="3964F79C"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1355" w:type="dxa"/>
          </w:tcPr>
          <w:p w14:paraId="18B2A904" w14:textId="6832465D"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9</w:t>
            </w:r>
          </w:p>
        </w:tc>
      </w:tr>
      <w:tr w:rsidR="005D2E37" w14:paraId="45309DB9" w14:textId="77777777" w:rsidTr="005D2E37">
        <w:tc>
          <w:tcPr>
            <w:tcW w:w="1838" w:type="dxa"/>
          </w:tcPr>
          <w:p w14:paraId="4BE2976A" w14:textId="71AB9326"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7</w:t>
            </w:r>
            <w:r w:rsidRPr="005D2E37">
              <w:rPr>
                <w:rFonts w:ascii="Times New Roman" w:hAnsi="Times New Roman" w:cs="Times New Roman"/>
                <w:b/>
                <w:bCs/>
                <w:i/>
                <w:iCs/>
                <w:szCs w:val="21"/>
              </w:rPr>
              <w:t>MRX_60</w:t>
            </w:r>
          </w:p>
        </w:tc>
        <w:tc>
          <w:tcPr>
            <w:tcW w:w="1985" w:type="dxa"/>
          </w:tcPr>
          <w:p w14:paraId="4ED7A1C3" w14:textId="3C85C720"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0-38</w:t>
            </w:r>
            <w:r w:rsidR="00A5096B">
              <w:rPr>
                <w:rFonts w:ascii="Times New Roman" w:hAnsi="Times New Roman" w:cs="Times New Roman"/>
                <w:szCs w:val="21"/>
              </w:rPr>
              <w:t>/</w:t>
            </w:r>
            <w:r w:rsidRPr="00C23ACB">
              <w:rPr>
                <w:rFonts w:ascii="Times New Roman" w:hAnsi="Times New Roman" w:cs="Times New Roman"/>
                <w:b/>
                <w:bCs/>
                <w:szCs w:val="21"/>
              </w:rPr>
              <w:t>B25-46</w:t>
            </w:r>
            <w:r w:rsidR="00A5096B">
              <w:rPr>
                <w:rFonts w:ascii="Times New Roman" w:hAnsi="Times New Roman" w:cs="Times New Roman"/>
                <w:szCs w:val="21"/>
              </w:rPr>
              <w:t>/</w:t>
            </w:r>
            <w:r w:rsidRPr="00FB6B79">
              <w:rPr>
                <w:rFonts w:ascii="Times New Roman" w:hAnsi="Times New Roman" w:cs="Times New Roman"/>
                <w:szCs w:val="21"/>
              </w:rPr>
              <w:t>0-38</w:t>
            </w:r>
          </w:p>
        </w:tc>
        <w:tc>
          <w:tcPr>
            <w:tcW w:w="1701" w:type="dxa"/>
          </w:tcPr>
          <w:p w14:paraId="41659107" w14:textId="47DC15EA"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0</w:t>
            </w:r>
          </w:p>
        </w:tc>
        <w:tc>
          <w:tcPr>
            <w:tcW w:w="1417" w:type="dxa"/>
          </w:tcPr>
          <w:p w14:paraId="7079958D" w14:textId="39644CD6"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036B4487" w14:textId="323BE11A"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0</w:t>
            </w:r>
          </w:p>
        </w:tc>
      </w:tr>
      <w:tr w:rsidR="005D2E37" w14:paraId="1AD43D8E" w14:textId="77777777" w:rsidTr="005D2E37">
        <w:tc>
          <w:tcPr>
            <w:tcW w:w="1838" w:type="dxa"/>
          </w:tcPr>
          <w:p w14:paraId="751FA243" w14:textId="537F7064"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7</w:t>
            </w:r>
            <w:r w:rsidRPr="005D2E37">
              <w:rPr>
                <w:rFonts w:ascii="Times New Roman" w:hAnsi="Times New Roman" w:cs="Times New Roman"/>
                <w:b/>
                <w:bCs/>
                <w:i/>
                <w:iCs/>
                <w:szCs w:val="21"/>
              </w:rPr>
              <w:t>MRX_85</w:t>
            </w:r>
          </w:p>
        </w:tc>
        <w:tc>
          <w:tcPr>
            <w:tcW w:w="1985" w:type="dxa"/>
          </w:tcPr>
          <w:p w14:paraId="59A0DF4C" w14:textId="7CCA4245"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0-63</w:t>
            </w:r>
            <w:r w:rsidR="00A5096B">
              <w:rPr>
                <w:rFonts w:ascii="Times New Roman" w:hAnsi="Times New Roman" w:cs="Times New Roman"/>
                <w:szCs w:val="21"/>
              </w:rPr>
              <w:t>/</w:t>
            </w:r>
            <w:r w:rsidRPr="00C23ACB">
              <w:rPr>
                <w:rFonts w:ascii="Times New Roman" w:hAnsi="Times New Roman" w:cs="Times New Roman"/>
                <w:b/>
                <w:bCs/>
                <w:szCs w:val="21"/>
              </w:rPr>
              <w:t>B25-46</w:t>
            </w:r>
            <w:r w:rsidR="00A5096B">
              <w:rPr>
                <w:rFonts w:ascii="Times New Roman" w:hAnsi="Times New Roman" w:cs="Times New Roman"/>
                <w:szCs w:val="21"/>
              </w:rPr>
              <w:t>/</w:t>
            </w:r>
            <w:r w:rsidRPr="00FB6B79">
              <w:rPr>
                <w:rFonts w:ascii="Times New Roman" w:hAnsi="Times New Roman" w:cs="Times New Roman"/>
                <w:szCs w:val="21"/>
              </w:rPr>
              <w:t>0-63</w:t>
            </w:r>
          </w:p>
        </w:tc>
        <w:tc>
          <w:tcPr>
            <w:tcW w:w="1701" w:type="dxa"/>
          </w:tcPr>
          <w:p w14:paraId="0BA3434D" w14:textId="2C98BEBE"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5</w:t>
            </w:r>
          </w:p>
        </w:tc>
        <w:tc>
          <w:tcPr>
            <w:tcW w:w="1417" w:type="dxa"/>
          </w:tcPr>
          <w:p w14:paraId="1159888A" w14:textId="1013B4A4"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1355" w:type="dxa"/>
          </w:tcPr>
          <w:p w14:paraId="32D7C603" w14:textId="6DF618BD"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5</w:t>
            </w:r>
          </w:p>
        </w:tc>
      </w:tr>
      <w:tr w:rsidR="005D2E37" w14:paraId="53EA6EF8" w14:textId="77777777" w:rsidTr="005D2E37">
        <w:tc>
          <w:tcPr>
            <w:tcW w:w="1838" w:type="dxa"/>
          </w:tcPr>
          <w:p w14:paraId="5B4A299B" w14:textId="7A758D29"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7</w:t>
            </w:r>
            <w:r w:rsidRPr="005D2E37">
              <w:rPr>
                <w:rFonts w:ascii="Times New Roman" w:hAnsi="Times New Roman" w:cs="Times New Roman"/>
                <w:b/>
                <w:bCs/>
                <w:i/>
                <w:iCs/>
                <w:szCs w:val="21"/>
              </w:rPr>
              <w:t>MRX_128</w:t>
            </w:r>
          </w:p>
        </w:tc>
        <w:tc>
          <w:tcPr>
            <w:tcW w:w="1985" w:type="dxa"/>
          </w:tcPr>
          <w:p w14:paraId="472B01EA" w14:textId="152BC164"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0-122</w:t>
            </w:r>
            <w:r w:rsidR="00A5096B">
              <w:rPr>
                <w:rFonts w:ascii="Times New Roman" w:hAnsi="Times New Roman" w:cs="Times New Roman"/>
                <w:szCs w:val="21"/>
              </w:rPr>
              <w:t>/</w:t>
            </w:r>
            <w:r w:rsidRPr="00C23ACB">
              <w:rPr>
                <w:rFonts w:ascii="Times New Roman" w:hAnsi="Times New Roman" w:cs="Times New Roman"/>
                <w:b/>
                <w:bCs/>
                <w:szCs w:val="21"/>
              </w:rPr>
              <w:t>B25-46</w:t>
            </w:r>
            <w:r w:rsidR="00A5096B">
              <w:rPr>
                <w:rFonts w:ascii="Times New Roman" w:hAnsi="Times New Roman" w:cs="Times New Roman"/>
                <w:szCs w:val="21"/>
              </w:rPr>
              <w:t>/</w:t>
            </w:r>
            <w:r w:rsidRPr="00FB6B79">
              <w:rPr>
                <w:rFonts w:ascii="Times New Roman" w:hAnsi="Times New Roman" w:cs="Times New Roman"/>
                <w:szCs w:val="21"/>
              </w:rPr>
              <w:t>0-122</w:t>
            </w:r>
          </w:p>
        </w:tc>
        <w:tc>
          <w:tcPr>
            <w:tcW w:w="1701" w:type="dxa"/>
          </w:tcPr>
          <w:p w14:paraId="57F54958" w14:textId="344FDACD"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28</w:t>
            </w:r>
          </w:p>
        </w:tc>
        <w:tc>
          <w:tcPr>
            <w:tcW w:w="1417" w:type="dxa"/>
          </w:tcPr>
          <w:p w14:paraId="780B9EEA" w14:textId="781762E2"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25</w:t>
            </w:r>
          </w:p>
        </w:tc>
        <w:tc>
          <w:tcPr>
            <w:tcW w:w="1355" w:type="dxa"/>
          </w:tcPr>
          <w:p w14:paraId="70DC7110" w14:textId="3F8D5CE5"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28</w:t>
            </w:r>
          </w:p>
        </w:tc>
      </w:tr>
      <w:tr w:rsidR="005D2E37" w14:paraId="0C8BA819" w14:textId="77777777" w:rsidTr="005D2E37">
        <w:tc>
          <w:tcPr>
            <w:tcW w:w="1838" w:type="dxa"/>
          </w:tcPr>
          <w:p w14:paraId="63AFF92E" w14:textId="4891ADE1"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4</w:t>
            </w:r>
            <w:r w:rsidR="00CA7114" w:rsidRPr="005D2E37">
              <w:rPr>
                <w:rFonts w:ascii="Times New Roman" w:hAnsi="Times New Roman" w:cs="Times New Roman"/>
                <w:b/>
                <w:bCs/>
                <w:i/>
                <w:iCs/>
                <w:szCs w:val="21"/>
              </w:rPr>
              <w:t>JH</w:t>
            </w:r>
            <w:r w:rsidRPr="005D2E37">
              <w:rPr>
                <w:rFonts w:ascii="Times New Roman" w:hAnsi="Times New Roman" w:cs="Times New Roman"/>
                <w:b/>
                <w:bCs/>
                <w:i/>
                <w:iCs/>
                <w:szCs w:val="21"/>
              </w:rPr>
              <w:t>W</w:t>
            </w:r>
          </w:p>
        </w:tc>
        <w:tc>
          <w:tcPr>
            <w:tcW w:w="1985" w:type="dxa"/>
          </w:tcPr>
          <w:p w14:paraId="70F758C9" w14:textId="19EFFBAA" w:rsidR="00496341" w:rsidRDefault="00FB6B79" w:rsidP="00FB6B79">
            <w:pPr>
              <w:jc w:val="left"/>
              <w:rPr>
                <w:rFonts w:ascii="Times New Roman" w:hAnsi="Times New Roman" w:cs="Times New Roman"/>
                <w:szCs w:val="21"/>
              </w:rPr>
            </w:pPr>
            <w:r w:rsidRPr="00FB6B79">
              <w:rPr>
                <w:rFonts w:ascii="Times New Roman" w:hAnsi="Times New Roman" w:cs="Times New Roman"/>
                <w:szCs w:val="21"/>
              </w:rPr>
              <w:t>10-25</w:t>
            </w:r>
            <w:r w:rsidR="00A5096B">
              <w:rPr>
                <w:rFonts w:ascii="Times New Roman" w:hAnsi="Times New Roman" w:cs="Times New Roman"/>
                <w:szCs w:val="21"/>
              </w:rPr>
              <w:t>/</w:t>
            </w:r>
            <w:r w:rsidRPr="00C23ACB">
              <w:rPr>
                <w:rFonts w:ascii="Times New Roman" w:hAnsi="Times New Roman" w:cs="Times New Roman"/>
                <w:b/>
                <w:bCs/>
                <w:szCs w:val="21"/>
              </w:rPr>
              <w:t>F196-212</w:t>
            </w:r>
            <w:r w:rsidR="00A5096B">
              <w:rPr>
                <w:rFonts w:ascii="Times New Roman" w:hAnsi="Times New Roman" w:cs="Times New Roman"/>
                <w:szCs w:val="21"/>
              </w:rPr>
              <w:t>/</w:t>
            </w:r>
            <w:r w:rsidRPr="00FB6B79">
              <w:rPr>
                <w:rFonts w:ascii="Times New Roman" w:hAnsi="Times New Roman" w:cs="Times New Roman"/>
                <w:szCs w:val="21"/>
              </w:rPr>
              <w:t>15-30</w:t>
            </w:r>
            <w:r w:rsidR="00A5096B">
              <w:rPr>
                <w:rFonts w:ascii="Times New Roman" w:hAnsi="Times New Roman" w:cs="Times New Roman"/>
                <w:szCs w:val="21"/>
              </w:rPr>
              <w:t>/</w:t>
            </w:r>
            <w:r w:rsidRPr="00C23ACB">
              <w:rPr>
                <w:rFonts w:ascii="Times New Roman" w:hAnsi="Times New Roman" w:cs="Times New Roman"/>
                <w:b/>
                <w:bCs/>
                <w:szCs w:val="21"/>
              </w:rPr>
              <w:t>F63-69</w:t>
            </w:r>
            <w:r w:rsidR="00A5096B">
              <w:rPr>
                <w:rFonts w:ascii="Times New Roman" w:hAnsi="Times New Roman" w:cs="Times New Roman"/>
                <w:szCs w:val="21"/>
              </w:rPr>
              <w:t>/</w:t>
            </w:r>
            <w:r w:rsidRPr="00FB6B79">
              <w:rPr>
                <w:rFonts w:ascii="Times New Roman" w:hAnsi="Times New Roman" w:cs="Times New Roman"/>
                <w:szCs w:val="21"/>
              </w:rPr>
              <w:t>10-25</w:t>
            </w:r>
          </w:p>
        </w:tc>
        <w:tc>
          <w:tcPr>
            <w:tcW w:w="1701" w:type="dxa"/>
          </w:tcPr>
          <w:p w14:paraId="5C16199E" w14:textId="619E7332"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0-90</w:t>
            </w:r>
          </w:p>
        </w:tc>
        <w:tc>
          <w:tcPr>
            <w:tcW w:w="1417" w:type="dxa"/>
          </w:tcPr>
          <w:p w14:paraId="56E1B350" w14:textId="186AC0E2"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2BA8FA00" w14:textId="7EB6210C"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3</w:t>
            </w:r>
          </w:p>
        </w:tc>
      </w:tr>
      <w:tr w:rsidR="005D2E37" w14:paraId="71BAF884" w14:textId="77777777" w:rsidTr="005D2E37">
        <w:tc>
          <w:tcPr>
            <w:tcW w:w="1838" w:type="dxa"/>
          </w:tcPr>
          <w:p w14:paraId="64BC6F3E" w14:textId="068A5816"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4</w:t>
            </w:r>
            <w:r w:rsidRPr="005D2E37">
              <w:rPr>
                <w:rFonts w:ascii="Times New Roman" w:hAnsi="Times New Roman" w:cs="Times New Roman"/>
                <w:b/>
                <w:bCs/>
                <w:i/>
                <w:iCs/>
                <w:szCs w:val="21"/>
              </w:rPr>
              <w:t>ZYP</w:t>
            </w:r>
          </w:p>
        </w:tc>
        <w:tc>
          <w:tcPr>
            <w:tcW w:w="1985" w:type="dxa"/>
          </w:tcPr>
          <w:p w14:paraId="2C048527" w14:textId="54975714"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10-40</w:t>
            </w:r>
            <w:r w:rsidR="00A5096B">
              <w:rPr>
                <w:rFonts w:ascii="Times New Roman" w:hAnsi="Times New Roman" w:cs="Times New Roman"/>
                <w:szCs w:val="21"/>
              </w:rPr>
              <w:t>/</w:t>
            </w:r>
            <w:r w:rsidRPr="00C23ACB">
              <w:rPr>
                <w:rFonts w:ascii="Times New Roman" w:hAnsi="Times New Roman" w:cs="Times New Roman"/>
                <w:b/>
                <w:bCs/>
                <w:szCs w:val="21"/>
              </w:rPr>
              <w:t>A422-436</w:t>
            </w:r>
            <w:r w:rsidR="00A5096B">
              <w:rPr>
                <w:rFonts w:ascii="Times New Roman" w:hAnsi="Times New Roman" w:cs="Times New Roman"/>
                <w:szCs w:val="21"/>
              </w:rPr>
              <w:t>/</w:t>
            </w:r>
            <w:r w:rsidRPr="00FB6B79">
              <w:rPr>
                <w:rFonts w:ascii="Times New Roman" w:hAnsi="Times New Roman" w:cs="Times New Roman"/>
                <w:szCs w:val="21"/>
              </w:rPr>
              <w:t>10-40</w:t>
            </w:r>
          </w:p>
        </w:tc>
        <w:tc>
          <w:tcPr>
            <w:tcW w:w="1701" w:type="dxa"/>
          </w:tcPr>
          <w:p w14:paraId="4474E4A9" w14:textId="56AB4AE2"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0-50</w:t>
            </w:r>
          </w:p>
        </w:tc>
        <w:tc>
          <w:tcPr>
            <w:tcW w:w="1417" w:type="dxa"/>
          </w:tcPr>
          <w:p w14:paraId="537509C6" w14:textId="226BF230"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355" w:type="dxa"/>
          </w:tcPr>
          <w:p w14:paraId="4C04DDBA" w14:textId="79BFCAE9"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5</w:t>
            </w:r>
          </w:p>
        </w:tc>
      </w:tr>
      <w:tr w:rsidR="005D2E37" w14:paraId="3C272EDA" w14:textId="77777777" w:rsidTr="005D2E37">
        <w:tc>
          <w:tcPr>
            <w:tcW w:w="1838" w:type="dxa"/>
          </w:tcPr>
          <w:p w14:paraId="2CDCD8E4" w14:textId="057BC0BA" w:rsidR="00496341" w:rsidRPr="005D2E37" w:rsidRDefault="00FB6B79" w:rsidP="0032545A">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WN9</w:t>
            </w:r>
          </w:p>
        </w:tc>
        <w:tc>
          <w:tcPr>
            <w:tcW w:w="1985" w:type="dxa"/>
          </w:tcPr>
          <w:p w14:paraId="2F795CE6" w14:textId="05531C2B" w:rsidR="00496341" w:rsidRDefault="00FB6B79" w:rsidP="0032545A">
            <w:pPr>
              <w:jc w:val="left"/>
              <w:rPr>
                <w:rFonts w:ascii="Times New Roman" w:hAnsi="Times New Roman" w:cs="Times New Roman"/>
                <w:szCs w:val="21"/>
              </w:rPr>
            </w:pPr>
            <w:r w:rsidRPr="00FB6B79">
              <w:rPr>
                <w:rFonts w:ascii="Times New Roman" w:hAnsi="Times New Roman" w:cs="Times New Roman"/>
                <w:szCs w:val="21"/>
              </w:rPr>
              <w:t>10-40</w:t>
            </w:r>
            <w:r w:rsidR="00A5096B">
              <w:rPr>
                <w:rFonts w:ascii="Times New Roman" w:hAnsi="Times New Roman" w:cs="Times New Roman"/>
                <w:szCs w:val="21"/>
              </w:rPr>
              <w:t>/</w:t>
            </w:r>
            <w:r w:rsidRPr="00C23ACB">
              <w:rPr>
                <w:rFonts w:ascii="Times New Roman" w:hAnsi="Times New Roman" w:cs="Times New Roman"/>
                <w:b/>
                <w:bCs/>
                <w:szCs w:val="21"/>
              </w:rPr>
              <w:t>A170-189</w:t>
            </w:r>
            <w:r w:rsidR="00A5096B">
              <w:rPr>
                <w:rFonts w:ascii="Times New Roman" w:hAnsi="Times New Roman" w:cs="Times New Roman"/>
                <w:szCs w:val="21"/>
              </w:rPr>
              <w:t>/</w:t>
            </w:r>
            <w:r w:rsidRPr="00FB6B79">
              <w:rPr>
                <w:rFonts w:ascii="Times New Roman" w:hAnsi="Times New Roman" w:cs="Times New Roman"/>
                <w:szCs w:val="21"/>
              </w:rPr>
              <w:t>10-40</w:t>
            </w:r>
          </w:p>
        </w:tc>
        <w:tc>
          <w:tcPr>
            <w:tcW w:w="1701" w:type="dxa"/>
          </w:tcPr>
          <w:p w14:paraId="5DEDB4A0" w14:textId="32DE4138" w:rsidR="00496341" w:rsidRDefault="006D7260" w:rsidP="0032545A">
            <w:pPr>
              <w:jc w:val="lef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5-50</w:t>
            </w:r>
          </w:p>
        </w:tc>
        <w:tc>
          <w:tcPr>
            <w:tcW w:w="1417" w:type="dxa"/>
          </w:tcPr>
          <w:p w14:paraId="03374C80" w14:textId="2CB80CA7"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355" w:type="dxa"/>
          </w:tcPr>
          <w:p w14:paraId="7B7E6CF7" w14:textId="1648A3DB" w:rsidR="00496341" w:rsidRDefault="00CA7114" w:rsidP="0032545A">
            <w:pPr>
              <w:jc w:val="lef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5</w:t>
            </w:r>
          </w:p>
        </w:tc>
      </w:tr>
      <w:tr w:rsidR="005D2E37" w14:paraId="4EEC8FB9" w14:textId="77777777" w:rsidTr="005D2E37">
        <w:tc>
          <w:tcPr>
            <w:tcW w:w="1838" w:type="dxa"/>
          </w:tcPr>
          <w:p w14:paraId="463D39FC" w14:textId="0D763F67"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TRV_short</w:t>
            </w:r>
          </w:p>
        </w:tc>
        <w:tc>
          <w:tcPr>
            <w:tcW w:w="1985" w:type="dxa"/>
          </w:tcPr>
          <w:p w14:paraId="35E65BC1" w14:textId="31017E5D"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0-35</w:t>
            </w:r>
            <w:r w:rsidR="00A5096B">
              <w:rPr>
                <w:rFonts w:ascii="Times New Roman" w:hAnsi="Times New Roman" w:cs="Times New Roman"/>
                <w:szCs w:val="21"/>
              </w:rPr>
              <w:t>/</w:t>
            </w:r>
            <w:r w:rsidRPr="00C23ACB">
              <w:rPr>
                <w:rFonts w:ascii="Times New Roman" w:hAnsi="Times New Roman" w:cs="Times New Roman"/>
                <w:b/>
                <w:bCs/>
                <w:szCs w:val="21"/>
              </w:rPr>
              <w:t>A45-65</w:t>
            </w:r>
            <w:r w:rsidR="00A5096B">
              <w:rPr>
                <w:rFonts w:ascii="Times New Roman" w:hAnsi="Times New Roman" w:cs="Times New Roman"/>
                <w:szCs w:val="21"/>
              </w:rPr>
              <w:t>/</w:t>
            </w:r>
            <w:r w:rsidRPr="00FB6B79">
              <w:rPr>
                <w:rFonts w:ascii="Times New Roman" w:hAnsi="Times New Roman" w:cs="Times New Roman"/>
                <w:szCs w:val="21"/>
              </w:rPr>
              <w:t>0-35</w:t>
            </w:r>
          </w:p>
        </w:tc>
        <w:tc>
          <w:tcPr>
            <w:tcW w:w="1701" w:type="dxa"/>
          </w:tcPr>
          <w:p w14:paraId="615AC178" w14:textId="28C33CDC"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6</w:t>
            </w:r>
          </w:p>
        </w:tc>
        <w:tc>
          <w:tcPr>
            <w:tcW w:w="1417" w:type="dxa"/>
          </w:tcPr>
          <w:p w14:paraId="71BD07EF" w14:textId="087D3908"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355" w:type="dxa"/>
          </w:tcPr>
          <w:p w14:paraId="7BE658E0" w14:textId="517FA5CF"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6</w:t>
            </w:r>
          </w:p>
        </w:tc>
      </w:tr>
      <w:tr w:rsidR="005D2E37" w14:paraId="2FAA4703" w14:textId="77777777" w:rsidTr="005D2E37">
        <w:tc>
          <w:tcPr>
            <w:tcW w:w="1838" w:type="dxa"/>
          </w:tcPr>
          <w:p w14:paraId="645279E8" w14:textId="0C6B1BC7"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TRV_medium</w:t>
            </w:r>
          </w:p>
        </w:tc>
        <w:tc>
          <w:tcPr>
            <w:tcW w:w="1985" w:type="dxa"/>
          </w:tcPr>
          <w:p w14:paraId="4B1BA0FB" w14:textId="5CF11B88"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0-65</w:t>
            </w:r>
            <w:r w:rsidR="00A5096B">
              <w:rPr>
                <w:rFonts w:ascii="Times New Roman" w:hAnsi="Times New Roman" w:cs="Times New Roman"/>
                <w:szCs w:val="21"/>
              </w:rPr>
              <w:t>/</w:t>
            </w:r>
            <w:r w:rsidRPr="00C23ACB">
              <w:rPr>
                <w:rFonts w:ascii="Times New Roman" w:hAnsi="Times New Roman" w:cs="Times New Roman"/>
                <w:b/>
                <w:bCs/>
                <w:szCs w:val="21"/>
              </w:rPr>
              <w:t>A45-65</w:t>
            </w:r>
            <w:r w:rsidR="00A5096B">
              <w:rPr>
                <w:rFonts w:ascii="Times New Roman" w:hAnsi="Times New Roman" w:cs="Times New Roman"/>
                <w:szCs w:val="21"/>
              </w:rPr>
              <w:t>/</w:t>
            </w:r>
            <w:r w:rsidRPr="00FB6B79">
              <w:rPr>
                <w:rFonts w:ascii="Times New Roman" w:hAnsi="Times New Roman" w:cs="Times New Roman"/>
                <w:szCs w:val="21"/>
              </w:rPr>
              <w:t>0-65</w:t>
            </w:r>
          </w:p>
        </w:tc>
        <w:tc>
          <w:tcPr>
            <w:tcW w:w="1701" w:type="dxa"/>
          </w:tcPr>
          <w:p w14:paraId="7DFBA601" w14:textId="2F3A6139"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6</w:t>
            </w:r>
          </w:p>
        </w:tc>
        <w:tc>
          <w:tcPr>
            <w:tcW w:w="1417" w:type="dxa"/>
          </w:tcPr>
          <w:p w14:paraId="3A1C78FD" w14:textId="243FA9F0"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715A48DD" w14:textId="553B3D9C"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6</w:t>
            </w:r>
          </w:p>
        </w:tc>
      </w:tr>
      <w:tr w:rsidR="005D2E37" w14:paraId="56084158" w14:textId="77777777" w:rsidTr="005D2E37">
        <w:tc>
          <w:tcPr>
            <w:tcW w:w="1838" w:type="dxa"/>
          </w:tcPr>
          <w:p w14:paraId="32731A54" w14:textId="04154E1B"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5</w:t>
            </w:r>
            <w:r w:rsidRPr="005D2E37">
              <w:rPr>
                <w:rFonts w:ascii="Times New Roman" w:hAnsi="Times New Roman" w:cs="Times New Roman"/>
                <w:b/>
                <w:bCs/>
                <w:i/>
                <w:iCs/>
                <w:szCs w:val="21"/>
              </w:rPr>
              <w:t>TRV_long</w:t>
            </w:r>
          </w:p>
        </w:tc>
        <w:tc>
          <w:tcPr>
            <w:tcW w:w="1985" w:type="dxa"/>
          </w:tcPr>
          <w:p w14:paraId="04C5D300" w14:textId="02997096"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0-95</w:t>
            </w:r>
            <w:r w:rsidR="00A5096B">
              <w:rPr>
                <w:rFonts w:ascii="Times New Roman" w:hAnsi="Times New Roman" w:cs="Times New Roman"/>
                <w:szCs w:val="21"/>
              </w:rPr>
              <w:t>/</w:t>
            </w:r>
            <w:r w:rsidRPr="00C23ACB">
              <w:rPr>
                <w:rFonts w:ascii="Times New Roman" w:hAnsi="Times New Roman" w:cs="Times New Roman"/>
                <w:b/>
                <w:bCs/>
                <w:szCs w:val="21"/>
              </w:rPr>
              <w:t>A45-65</w:t>
            </w:r>
            <w:r w:rsidR="00A5096B">
              <w:rPr>
                <w:rFonts w:ascii="Times New Roman" w:hAnsi="Times New Roman" w:cs="Times New Roman"/>
                <w:szCs w:val="21"/>
              </w:rPr>
              <w:t>/</w:t>
            </w:r>
            <w:r w:rsidRPr="00FB6B79">
              <w:rPr>
                <w:rFonts w:ascii="Times New Roman" w:hAnsi="Times New Roman" w:cs="Times New Roman"/>
                <w:szCs w:val="21"/>
              </w:rPr>
              <w:t>0-95</w:t>
            </w:r>
          </w:p>
        </w:tc>
        <w:tc>
          <w:tcPr>
            <w:tcW w:w="1701" w:type="dxa"/>
          </w:tcPr>
          <w:p w14:paraId="343C493E" w14:textId="16620C3B"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16</w:t>
            </w:r>
          </w:p>
        </w:tc>
        <w:tc>
          <w:tcPr>
            <w:tcW w:w="1417" w:type="dxa"/>
          </w:tcPr>
          <w:p w14:paraId="07D2A9BE" w14:textId="5031D0C9"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25</w:t>
            </w:r>
          </w:p>
        </w:tc>
        <w:tc>
          <w:tcPr>
            <w:tcW w:w="1355" w:type="dxa"/>
          </w:tcPr>
          <w:p w14:paraId="37C685D0" w14:textId="47E25EB4"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16</w:t>
            </w:r>
          </w:p>
        </w:tc>
      </w:tr>
      <w:tr w:rsidR="005D2E37" w14:paraId="24DC86AA" w14:textId="77777777" w:rsidTr="005D2E37">
        <w:tc>
          <w:tcPr>
            <w:tcW w:w="1838" w:type="dxa"/>
          </w:tcPr>
          <w:p w14:paraId="15BFC36F" w14:textId="406206C0"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6</w:t>
            </w:r>
            <w:r w:rsidRPr="005D2E37">
              <w:rPr>
                <w:rFonts w:ascii="Times New Roman" w:hAnsi="Times New Roman" w:cs="Times New Roman"/>
                <w:b/>
                <w:bCs/>
                <w:i/>
                <w:iCs/>
                <w:szCs w:val="21"/>
              </w:rPr>
              <w:t>E6R_short</w:t>
            </w:r>
          </w:p>
        </w:tc>
        <w:tc>
          <w:tcPr>
            <w:tcW w:w="1985" w:type="dxa"/>
          </w:tcPr>
          <w:p w14:paraId="78B93377" w14:textId="1115B71C"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0-35</w:t>
            </w:r>
            <w:r w:rsidR="00A5096B">
              <w:rPr>
                <w:rFonts w:ascii="Times New Roman" w:hAnsi="Times New Roman" w:cs="Times New Roman"/>
                <w:szCs w:val="21"/>
              </w:rPr>
              <w:t>/</w:t>
            </w:r>
            <w:r w:rsidRPr="00C23ACB">
              <w:rPr>
                <w:rFonts w:ascii="Times New Roman" w:hAnsi="Times New Roman" w:cs="Times New Roman"/>
                <w:b/>
                <w:bCs/>
                <w:szCs w:val="21"/>
              </w:rPr>
              <w:t>A23-35</w:t>
            </w:r>
            <w:r w:rsidR="00A5096B">
              <w:rPr>
                <w:rFonts w:ascii="Times New Roman" w:hAnsi="Times New Roman" w:cs="Times New Roman"/>
                <w:szCs w:val="21"/>
              </w:rPr>
              <w:t>/</w:t>
            </w:r>
            <w:r w:rsidRPr="00FB6B79">
              <w:rPr>
                <w:rFonts w:ascii="Times New Roman" w:hAnsi="Times New Roman" w:cs="Times New Roman"/>
                <w:szCs w:val="21"/>
              </w:rPr>
              <w:t>0-35</w:t>
            </w:r>
          </w:p>
        </w:tc>
        <w:tc>
          <w:tcPr>
            <w:tcW w:w="1701" w:type="dxa"/>
          </w:tcPr>
          <w:p w14:paraId="73F85AA2" w14:textId="1224C9FB"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8</w:t>
            </w:r>
          </w:p>
        </w:tc>
        <w:tc>
          <w:tcPr>
            <w:tcW w:w="1417" w:type="dxa"/>
          </w:tcPr>
          <w:p w14:paraId="19B9E32D" w14:textId="4A1D9C62"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355" w:type="dxa"/>
          </w:tcPr>
          <w:p w14:paraId="0B4D0599" w14:textId="4CE86CD2"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8</w:t>
            </w:r>
          </w:p>
        </w:tc>
      </w:tr>
      <w:tr w:rsidR="005D2E37" w14:paraId="4F1BC62F" w14:textId="77777777" w:rsidTr="005D2E37">
        <w:tc>
          <w:tcPr>
            <w:tcW w:w="1838" w:type="dxa"/>
          </w:tcPr>
          <w:p w14:paraId="3B26F78F" w14:textId="74AA9A8E"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6</w:t>
            </w:r>
            <w:r w:rsidRPr="005D2E37">
              <w:rPr>
                <w:rFonts w:ascii="Times New Roman" w:hAnsi="Times New Roman" w:cs="Times New Roman"/>
                <w:b/>
                <w:bCs/>
                <w:i/>
                <w:iCs/>
                <w:szCs w:val="21"/>
              </w:rPr>
              <w:t>E6R_medium</w:t>
            </w:r>
          </w:p>
        </w:tc>
        <w:tc>
          <w:tcPr>
            <w:tcW w:w="1985" w:type="dxa"/>
          </w:tcPr>
          <w:p w14:paraId="60F3ED95" w14:textId="2ED85F1A"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0-65</w:t>
            </w:r>
            <w:r w:rsidR="00A5096B">
              <w:rPr>
                <w:rFonts w:ascii="Times New Roman" w:hAnsi="Times New Roman" w:cs="Times New Roman"/>
                <w:szCs w:val="21"/>
              </w:rPr>
              <w:t>/</w:t>
            </w:r>
            <w:r w:rsidRPr="00C23ACB">
              <w:rPr>
                <w:rFonts w:ascii="Times New Roman" w:hAnsi="Times New Roman" w:cs="Times New Roman"/>
                <w:b/>
                <w:bCs/>
                <w:szCs w:val="21"/>
              </w:rPr>
              <w:t>A23-35</w:t>
            </w:r>
            <w:r w:rsidR="00A5096B">
              <w:rPr>
                <w:rFonts w:ascii="Times New Roman" w:hAnsi="Times New Roman" w:cs="Times New Roman"/>
                <w:szCs w:val="21"/>
              </w:rPr>
              <w:t>/</w:t>
            </w:r>
            <w:r w:rsidRPr="00FB6B79">
              <w:rPr>
                <w:rFonts w:ascii="Times New Roman" w:hAnsi="Times New Roman" w:cs="Times New Roman"/>
                <w:szCs w:val="21"/>
              </w:rPr>
              <w:t>0-65</w:t>
            </w:r>
          </w:p>
        </w:tc>
        <w:tc>
          <w:tcPr>
            <w:tcW w:w="1701" w:type="dxa"/>
          </w:tcPr>
          <w:p w14:paraId="08EE55A8" w14:textId="5251E90A"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8</w:t>
            </w:r>
          </w:p>
        </w:tc>
        <w:tc>
          <w:tcPr>
            <w:tcW w:w="1417" w:type="dxa"/>
          </w:tcPr>
          <w:p w14:paraId="3A58D06B" w14:textId="7E022926"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7C407029" w14:textId="1F423AA0"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8</w:t>
            </w:r>
          </w:p>
        </w:tc>
      </w:tr>
      <w:tr w:rsidR="005D2E37" w14:paraId="7E23695A" w14:textId="77777777" w:rsidTr="005D2E37">
        <w:tc>
          <w:tcPr>
            <w:tcW w:w="1838" w:type="dxa"/>
          </w:tcPr>
          <w:p w14:paraId="778EEB7D" w14:textId="4D27D752"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6</w:t>
            </w:r>
            <w:r w:rsidRPr="005D2E37">
              <w:rPr>
                <w:rFonts w:ascii="Times New Roman" w:hAnsi="Times New Roman" w:cs="Times New Roman"/>
                <w:b/>
                <w:bCs/>
                <w:i/>
                <w:iCs/>
                <w:szCs w:val="21"/>
              </w:rPr>
              <w:t>E6R_long</w:t>
            </w:r>
          </w:p>
        </w:tc>
        <w:tc>
          <w:tcPr>
            <w:tcW w:w="1985" w:type="dxa"/>
          </w:tcPr>
          <w:p w14:paraId="40ED0243" w14:textId="0A1B7C65"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0-95</w:t>
            </w:r>
            <w:r w:rsidR="00A5096B">
              <w:rPr>
                <w:rFonts w:ascii="Times New Roman" w:hAnsi="Times New Roman" w:cs="Times New Roman"/>
                <w:szCs w:val="21"/>
              </w:rPr>
              <w:t>/</w:t>
            </w:r>
            <w:r w:rsidRPr="00C23ACB">
              <w:rPr>
                <w:rFonts w:ascii="Times New Roman" w:hAnsi="Times New Roman" w:cs="Times New Roman"/>
                <w:b/>
                <w:bCs/>
                <w:szCs w:val="21"/>
              </w:rPr>
              <w:t>A23-35</w:t>
            </w:r>
            <w:r w:rsidR="00A5096B">
              <w:rPr>
                <w:rFonts w:ascii="Times New Roman" w:hAnsi="Times New Roman" w:cs="Times New Roman"/>
                <w:szCs w:val="21"/>
              </w:rPr>
              <w:t>/</w:t>
            </w:r>
            <w:r w:rsidRPr="00FB6B79">
              <w:rPr>
                <w:rFonts w:ascii="Times New Roman" w:hAnsi="Times New Roman" w:cs="Times New Roman"/>
                <w:szCs w:val="21"/>
              </w:rPr>
              <w:t>0-95</w:t>
            </w:r>
          </w:p>
        </w:tc>
        <w:tc>
          <w:tcPr>
            <w:tcW w:w="1701" w:type="dxa"/>
          </w:tcPr>
          <w:p w14:paraId="5F7C94E3" w14:textId="29B2E32F"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08</w:t>
            </w:r>
          </w:p>
        </w:tc>
        <w:tc>
          <w:tcPr>
            <w:tcW w:w="1417" w:type="dxa"/>
          </w:tcPr>
          <w:p w14:paraId="4968AC6B" w14:textId="24181EEF"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1355" w:type="dxa"/>
          </w:tcPr>
          <w:p w14:paraId="4FAB6A8C" w14:textId="12748734"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08</w:t>
            </w:r>
          </w:p>
        </w:tc>
      </w:tr>
      <w:tr w:rsidR="005D2E37" w14:paraId="20898D6E" w14:textId="77777777" w:rsidTr="005D2E37">
        <w:tc>
          <w:tcPr>
            <w:tcW w:w="1838" w:type="dxa"/>
          </w:tcPr>
          <w:p w14:paraId="2F8DA280" w14:textId="2DF0951B"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6</w:t>
            </w:r>
            <w:r w:rsidRPr="005D2E37">
              <w:rPr>
                <w:rFonts w:ascii="Times New Roman" w:hAnsi="Times New Roman" w:cs="Times New Roman"/>
                <w:b/>
                <w:bCs/>
                <w:i/>
                <w:iCs/>
                <w:szCs w:val="21"/>
              </w:rPr>
              <w:t>EXZ_short</w:t>
            </w:r>
          </w:p>
        </w:tc>
        <w:tc>
          <w:tcPr>
            <w:tcW w:w="1985" w:type="dxa"/>
          </w:tcPr>
          <w:p w14:paraId="679FC544" w14:textId="50475C65" w:rsidR="00FB6B79" w:rsidRDefault="00FB6B79" w:rsidP="00FB6B79">
            <w:pPr>
              <w:jc w:val="left"/>
              <w:rPr>
                <w:rFonts w:ascii="Times New Roman" w:hAnsi="Times New Roman" w:cs="Times New Roman"/>
                <w:szCs w:val="21"/>
              </w:rPr>
            </w:pPr>
            <w:r w:rsidRPr="00FB6B79">
              <w:rPr>
                <w:rFonts w:ascii="Times New Roman" w:hAnsi="Times New Roman" w:cs="Times New Roman"/>
                <w:szCs w:val="21"/>
              </w:rPr>
              <w:t>0-35</w:t>
            </w:r>
            <w:r w:rsidR="00A5096B">
              <w:rPr>
                <w:rFonts w:ascii="Times New Roman" w:hAnsi="Times New Roman" w:cs="Times New Roman"/>
                <w:szCs w:val="21"/>
              </w:rPr>
              <w:t>/</w:t>
            </w:r>
            <w:r w:rsidRPr="00C23ACB">
              <w:rPr>
                <w:rFonts w:ascii="Times New Roman" w:hAnsi="Times New Roman" w:cs="Times New Roman"/>
                <w:b/>
                <w:bCs/>
                <w:szCs w:val="21"/>
              </w:rPr>
              <w:t>A28-42</w:t>
            </w:r>
            <w:r w:rsidR="00A5096B">
              <w:rPr>
                <w:rFonts w:ascii="Times New Roman" w:hAnsi="Times New Roman" w:cs="Times New Roman"/>
                <w:szCs w:val="21"/>
              </w:rPr>
              <w:t>/</w:t>
            </w:r>
            <w:r w:rsidRPr="00FB6B79">
              <w:rPr>
                <w:rFonts w:ascii="Times New Roman" w:hAnsi="Times New Roman" w:cs="Times New Roman"/>
                <w:szCs w:val="21"/>
              </w:rPr>
              <w:t>0-35</w:t>
            </w:r>
          </w:p>
        </w:tc>
        <w:tc>
          <w:tcPr>
            <w:tcW w:w="1701" w:type="dxa"/>
          </w:tcPr>
          <w:p w14:paraId="775FA774" w14:textId="11417233"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417" w:type="dxa"/>
          </w:tcPr>
          <w:p w14:paraId="2BA8009B" w14:textId="3928FDD5"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355" w:type="dxa"/>
          </w:tcPr>
          <w:p w14:paraId="672C10B3" w14:textId="38DFDE8A"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r>
      <w:tr w:rsidR="005D2E37" w14:paraId="16F47C10" w14:textId="77777777" w:rsidTr="005D2E37">
        <w:tc>
          <w:tcPr>
            <w:tcW w:w="1838" w:type="dxa"/>
          </w:tcPr>
          <w:p w14:paraId="580365BD" w14:textId="2DFBD464"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6</w:t>
            </w:r>
            <w:r w:rsidRPr="005D2E37">
              <w:rPr>
                <w:rFonts w:ascii="Times New Roman" w:hAnsi="Times New Roman" w:cs="Times New Roman"/>
                <w:b/>
                <w:bCs/>
                <w:i/>
                <w:iCs/>
                <w:szCs w:val="21"/>
              </w:rPr>
              <w:t>EXZ_medium</w:t>
            </w:r>
          </w:p>
        </w:tc>
        <w:tc>
          <w:tcPr>
            <w:tcW w:w="1985" w:type="dxa"/>
          </w:tcPr>
          <w:p w14:paraId="1562E705" w14:textId="3245E1C7" w:rsidR="00FB6B79" w:rsidRDefault="006D7260" w:rsidP="00FB6B79">
            <w:pPr>
              <w:jc w:val="left"/>
              <w:rPr>
                <w:rFonts w:ascii="Times New Roman" w:hAnsi="Times New Roman" w:cs="Times New Roman"/>
                <w:szCs w:val="21"/>
              </w:rPr>
            </w:pPr>
            <w:r w:rsidRPr="006D7260">
              <w:rPr>
                <w:rFonts w:ascii="Times New Roman" w:hAnsi="Times New Roman" w:cs="Times New Roman"/>
                <w:szCs w:val="21"/>
              </w:rPr>
              <w:t>0-65</w:t>
            </w:r>
            <w:r w:rsidR="00A5096B">
              <w:rPr>
                <w:rFonts w:ascii="Times New Roman" w:hAnsi="Times New Roman" w:cs="Times New Roman"/>
                <w:szCs w:val="21"/>
              </w:rPr>
              <w:t>/</w:t>
            </w:r>
            <w:r w:rsidRPr="00C23ACB">
              <w:rPr>
                <w:rFonts w:ascii="Times New Roman" w:hAnsi="Times New Roman" w:cs="Times New Roman"/>
                <w:b/>
                <w:bCs/>
                <w:szCs w:val="21"/>
              </w:rPr>
              <w:t>A28-42</w:t>
            </w:r>
            <w:r w:rsidR="00A5096B">
              <w:rPr>
                <w:rFonts w:ascii="Times New Roman" w:hAnsi="Times New Roman" w:cs="Times New Roman"/>
                <w:szCs w:val="21"/>
              </w:rPr>
              <w:t>/</w:t>
            </w:r>
            <w:r w:rsidRPr="006D7260">
              <w:rPr>
                <w:rFonts w:ascii="Times New Roman" w:hAnsi="Times New Roman" w:cs="Times New Roman"/>
                <w:szCs w:val="21"/>
              </w:rPr>
              <w:t>0-65</w:t>
            </w:r>
          </w:p>
        </w:tc>
        <w:tc>
          <w:tcPr>
            <w:tcW w:w="1701" w:type="dxa"/>
          </w:tcPr>
          <w:p w14:paraId="0E4558C0" w14:textId="6474965C"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0</w:t>
            </w:r>
          </w:p>
        </w:tc>
        <w:tc>
          <w:tcPr>
            <w:tcW w:w="1417" w:type="dxa"/>
          </w:tcPr>
          <w:p w14:paraId="156A7E7E" w14:textId="040A88FD"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5</w:t>
            </w:r>
          </w:p>
        </w:tc>
        <w:tc>
          <w:tcPr>
            <w:tcW w:w="1355" w:type="dxa"/>
          </w:tcPr>
          <w:p w14:paraId="318358DA" w14:textId="7F636EA7"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0</w:t>
            </w:r>
          </w:p>
        </w:tc>
      </w:tr>
      <w:tr w:rsidR="005D2E37" w14:paraId="70E9CC1D" w14:textId="77777777" w:rsidTr="005D2E37">
        <w:tc>
          <w:tcPr>
            <w:tcW w:w="1838" w:type="dxa"/>
          </w:tcPr>
          <w:p w14:paraId="3C4835A0" w14:textId="18633385" w:rsidR="00FB6B79" w:rsidRPr="005D2E37" w:rsidRDefault="00FB6B79" w:rsidP="00FB6B79">
            <w:pPr>
              <w:jc w:val="left"/>
              <w:rPr>
                <w:rFonts w:ascii="Times New Roman" w:hAnsi="Times New Roman" w:cs="Times New Roman"/>
                <w:b/>
                <w:bCs/>
                <w:i/>
                <w:iCs/>
                <w:szCs w:val="21"/>
              </w:rPr>
            </w:pPr>
            <w:r w:rsidRPr="005D2E37">
              <w:rPr>
                <w:rFonts w:ascii="Times New Roman" w:hAnsi="Times New Roman" w:cs="Times New Roman" w:hint="eastAsia"/>
                <w:b/>
                <w:bCs/>
                <w:i/>
                <w:iCs/>
                <w:szCs w:val="21"/>
              </w:rPr>
              <w:t>6</w:t>
            </w:r>
            <w:r w:rsidRPr="005D2E37">
              <w:rPr>
                <w:rFonts w:ascii="Times New Roman" w:hAnsi="Times New Roman" w:cs="Times New Roman"/>
                <w:b/>
                <w:bCs/>
                <w:i/>
                <w:iCs/>
                <w:szCs w:val="21"/>
              </w:rPr>
              <w:t>EXZ_long</w:t>
            </w:r>
          </w:p>
        </w:tc>
        <w:tc>
          <w:tcPr>
            <w:tcW w:w="1985" w:type="dxa"/>
          </w:tcPr>
          <w:p w14:paraId="393DFD5D" w14:textId="56C7CF88" w:rsidR="00FB6B79" w:rsidRDefault="006D7260" w:rsidP="00FB6B79">
            <w:pPr>
              <w:jc w:val="left"/>
              <w:rPr>
                <w:rFonts w:ascii="Times New Roman" w:hAnsi="Times New Roman" w:cs="Times New Roman"/>
                <w:szCs w:val="21"/>
              </w:rPr>
            </w:pPr>
            <w:r w:rsidRPr="006D7260">
              <w:rPr>
                <w:rFonts w:ascii="Times New Roman" w:hAnsi="Times New Roman" w:cs="Times New Roman"/>
                <w:szCs w:val="21"/>
              </w:rPr>
              <w:t>0-95</w:t>
            </w:r>
            <w:r w:rsidR="00A5096B">
              <w:rPr>
                <w:rFonts w:ascii="Times New Roman" w:hAnsi="Times New Roman" w:cs="Times New Roman"/>
                <w:szCs w:val="21"/>
              </w:rPr>
              <w:t>/</w:t>
            </w:r>
            <w:r w:rsidRPr="00C23ACB">
              <w:rPr>
                <w:rFonts w:ascii="Times New Roman" w:hAnsi="Times New Roman" w:cs="Times New Roman"/>
                <w:b/>
                <w:bCs/>
                <w:szCs w:val="21"/>
              </w:rPr>
              <w:t>A28-42</w:t>
            </w:r>
            <w:r w:rsidR="00A5096B">
              <w:rPr>
                <w:rFonts w:ascii="Times New Roman" w:hAnsi="Times New Roman" w:cs="Times New Roman"/>
                <w:szCs w:val="21"/>
              </w:rPr>
              <w:t>/</w:t>
            </w:r>
            <w:r w:rsidRPr="006D7260">
              <w:rPr>
                <w:rFonts w:ascii="Times New Roman" w:hAnsi="Times New Roman" w:cs="Times New Roman"/>
                <w:szCs w:val="21"/>
              </w:rPr>
              <w:t>0-95</w:t>
            </w:r>
          </w:p>
        </w:tc>
        <w:tc>
          <w:tcPr>
            <w:tcW w:w="1701" w:type="dxa"/>
          </w:tcPr>
          <w:p w14:paraId="1A2DA225" w14:textId="5CBA6B65" w:rsidR="00FB6B79" w:rsidRDefault="006D7260"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10</w:t>
            </w:r>
          </w:p>
        </w:tc>
        <w:tc>
          <w:tcPr>
            <w:tcW w:w="1417" w:type="dxa"/>
          </w:tcPr>
          <w:p w14:paraId="63B2123F" w14:textId="60C9738B"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25</w:t>
            </w:r>
          </w:p>
        </w:tc>
        <w:tc>
          <w:tcPr>
            <w:tcW w:w="1355" w:type="dxa"/>
          </w:tcPr>
          <w:p w14:paraId="4172EC8E" w14:textId="0FBC4707" w:rsidR="00FB6B79" w:rsidRDefault="00CA7114" w:rsidP="00FB6B79">
            <w:pPr>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10</w:t>
            </w:r>
          </w:p>
        </w:tc>
      </w:tr>
    </w:tbl>
    <w:p w14:paraId="68A6C849" w14:textId="77777777" w:rsidR="00C23ACB" w:rsidRDefault="00C23ACB" w:rsidP="000F2825">
      <w:pPr>
        <w:jc w:val="left"/>
        <w:rPr>
          <w:rFonts w:ascii="Times New Roman" w:hAnsi="Times New Roman" w:cs="Times New Roman"/>
          <w:b/>
          <w:bCs/>
          <w:szCs w:val="21"/>
        </w:rPr>
      </w:pPr>
    </w:p>
    <w:p w14:paraId="02A5FEF2" w14:textId="77777777" w:rsidR="00C23ACB" w:rsidRDefault="00C23ACB">
      <w:pPr>
        <w:widowControl/>
        <w:jc w:val="left"/>
        <w:rPr>
          <w:rFonts w:ascii="Times New Roman" w:hAnsi="Times New Roman" w:cs="Times New Roman"/>
          <w:b/>
          <w:bCs/>
          <w:szCs w:val="21"/>
        </w:rPr>
      </w:pPr>
      <w:r>
        <w:rPr>
          <w:rFonts w:ascii="Times New Roman" w:hAnsi="Times New Roman" w:cs="Times New Roman"/>
          <w:b/>
          <w:bCs/>
          <w:szCs w:val="21"/>
        </w:rPr>
        <w:br w:type="page"/>
      </w:r>
    </w:p>
    <w:p w14:paraId="78770E4A" w14:textId="34651938" w:rsidR="000F2825" w:rsidRDefault="000F2825" w:rsidP="000F2825">
      <w:pPr>
        <w:jc w:val="left"/>
        <w:rPr>
          <w:rFonts w:ascii="Times New Roman" w:hAnsi="Times New Roman" w:cs="Times New Roman"/>
          <w:szCs w:val="21"/>
        </w:rPr>
      </w:pPr>
      <w:r>
        <w:rPr>
          <w:rFonts w:ascii="Times New Roman" w:hAnsi="Times New Roman" w:cs="Times New Roman"/>
          <w:b/>
          <w:bCs/>
          <w:szCs w:val="21"/>
        </w:rPr>
        <w:lastRenderedPageBreak/>
        <w:t xml:space="preserve">Case: </w:t>
      </w:r>
      <w:r w:rsidR="00C23ACB">
        <w:rPr>
          <w:rFonts w:ascii="Times New Roman" w:hAnsi="Times New Roman" w:cs="Times New Roman"/>
          <w:szCs w:val="21"/>
        </w:rPr>
        <w:t xml:space="preserve">Different cases are denoted by their PDB IDs. </w:t>
      </w:r>
      <w:r w:rsidR="005D2E37">
        <w:rPr>
          <w:rFonts w:ascii="Times New Roman" w:hAnsi="Times New Roman" w:cs="Times New Roman"/>
          <w:szCs w:val="21"/>
        </w:rPr>
        <w:t xml:space="preserve">We basically followed the benchmark set collected by </w:t>
      </w:r>
      <w:proofErr w:type="spellStart"/>
      <w:r w:rsidR="005D2E37">
        <w:rPr>
          <w:rFonts w:ascii="Times New Roman" w:hAnsi="Times New Roman" w:cs="Times New Roman"/>
          <w:i/>
          <w:iCs/>
          <w:szCs w:val="21"/>
        </w:rPr>
        <w:t>RFdiffusion</w:t>
      </w:r>
      <w:proofErr w:type="spellEnd"/>
      <w:r w:rsidR="005D2E37">
        <w:rPr>
          <w:rFonts w:ascii="Times New Roman" w:hAnsi="Times New Roman" w:cs="Times New Roman"/>
          <w:i/>
          <w:iCs/>
          <w:szCs w:val="21"/>
        </w:rPr>
        <w:t xml:space="preserve"> </w:t>
      </w:r>
      <w:r w:rsidR="005D2E37">
        <w:rPr>
          <w:rFonts w:ascii="Times New Roman" w:hAnsi="Times New Roman" w:cs="Times New Roman"/>
          <w:szCs w:val="21"/>
        </w:rPr>
        <w:t xml:space="preserve">except </w:t>
      </w:r>
      <w:r w:rsidR="005D2E37" w:rsidRPr="00C23ACB">
        <w:rPr>
          <w:rFonts w:ascii="Times New Roman" w:hAnsi="Times New Roman" w:cs="Times New Roman"/>
          <w:b/>
          <w:bCs/>
          <w:i/>
          <w:iCs/>
          <w:szCs w:val="21"/>
        </w:rPr>
        <w:t>6VW1</w:t>
      </w:r>
      <w:r w:rsidR="005D2E37">
        <w:rPr>
          <w:rFonts w:ascii="Times New Roman" w:hAnsi="Times New Roman" w:cs="Times New Roman"/>
          <w:szCs w:val="21"/>
        </w:rPr>
        <w:t xml:space="preserve"> since it is a </w:t>
      </w:r>
      <w:r w:rsidR="00A5096B">
        <w:rPr>
          <w:rFonts w:ascii="Times New Roman" w:hAnsi="Times New Roman" w:cs="Times New Roman"/>
          <w:szCs w:val="21"/>
        </w:rPr>
        <w:t xml:space="preserve">complex generation task which </w:t>
      </w:r>
      <w:r w:rsidR="005D2E37">
        <w:rPr>
          <w:rFonts w:ascii="Times New Roman" w:hAnsi="Times New Roman" w:cs="Times New Roman"/>
          <w:i/>
          <w:iCs/>
          <w:szCs w:val="21"/>
        </w:rPr>
        <w:t>TDS</w:t>
      </w:r>
      <w:r w:rsidR="005D2E37">
        <w:rPr>
          <w:rFonts w:ascii="Times New Roman" w:hAnsi="Times New Roman" w:cs="Times New Roman"/>
          <w:szCs w:val="21"/>
        </w:rPr>
        <w:t xml:space="preserve"> </w:t>
      </w:r>
      <w:r w:rsidR="00A5096B">
        <w:rPr>
          <w:rFonts w:ascii="Times New Roman" w:hAnsi="Times New Roman" w:cs="Times New Roman"/>
          <w:szCs w:val="21"/>
        </w:rPr>
        <w:t>wa</w:t>
      </w:r>
      <w:r w:rsidR="005D2E37">
        <w:rPr>
          <w:rFonts w:ascii="Times New Roman" w:hAnsi="Times New Roman" w:cs="Times New Roman"/>
          <w:szCs w:val="21"/>
        </w:rPr>
        <w:t xml:space="preserve">s not capable to </w:t>
      </w:r>
      <w:r w:rsidR="00A5096B">
        <w:rPr>
          <w:rFonts w:ascii="Times New Roman" w:hAnsi="Times New Roman" w:cs="Times New Roman"/>
          <w:szCs w:val="21"/>
        </w:rPr>
        <w:t xml:space="preserve">perform. </w:t>
      </w:r>
    </w:p>
    <w:p w14:paraId="7A523388" w14:textId="2FF22B62" w:rsidR="000F2825" w:rsidRDefault="000F2825" w:rsidP="000F2825">
      <w:pPr>
        <w:jc w:val="left"/>
        <w:rPr>
          <w:rFonts w:ascii="Times New Roman" w:hAnsi="Times New Roman" w:cs="Times New Roman"/>
          <w:szCs w:val="21"/>
        </w:rPr>
      </w:pPr>
      <w:r>
        <w:rPr>
          <w:rFonts w:ascii="Times New Roman" w:hAnsi="Times New Roman" w:cs="Times New Roman"/>
          <w:b/>
          <w:bCs/>
          <w:szCs w:val="21"/>
        </w:rPr>
        <w:t xml:space="preserve">Input: </w:t>
      </w:r>
      <w:r>
        <w:rPr>
          <w:rFonts w:ascii="Times New Roman" w:hAnsi="Times New Roman" w:cs="Times New Roman"/>
          <w:szCs w:val="21"/>
        </w:rPr>
        <w:t>The part</w:t>
      </w:r>
      <w:r w:rsidR="00947B50" w:rsidRPr="00947B50">
        <w:rPr>
          <w:rFonts w:ascii="Times New Roman" w:hAnsi="Times New Roman" w:cs="Times New Roman"/>
          <w:szCs w:val="21"/>
        </w:rPr>
        <w:t xml:space="preserve"> prefixed by a letter</w:t>
      </w:r>
      <w:r>
        <w:rPr>
          <w:rFonts w:ascii="Times New Roman" w:hAnsi="Times New Roman" w:cs="Times New Roman"/>
          <w:szCs w:val="21"/>
        </w:rPr>
        <w:t xml:space="preserve"> in bold </w:t>
      </w:r>
      <w:r w:rsidR="00947B50" w:rsidRPr="00947B50">
        <w:rPr>
          <w:rFonts w:ascii="Times New Roman" w:hAnsi="Times New Roman" w:cs="Times New Roman"/>
          <w:szCs w:val="21"/>
        </w:rPr>
        <w:t>are the inputs</w:t>
      </w:r>
      <w:r w:rsidR="00947B50">
        <w:rPr>
          <w:rFonts w:ascii="Times New Roman" w:hAnsi="Times New Roman" w:cs="Times New Roman"/>
          <w:szCs w:val="21"/>
        </w:rPr>
        <w:t xml:space="preserve"> </w:t>
      </w:r>
      <w:r w:rsidR="00947B50" w:rsidRPr="00947B50">
        <w:rPr>
          <w:rFonts w:ascii="Times New Roman" w:hAnsi="Times New Roman" w:cs="Times New Roman"/>
          <w:szCs w:val="21"/>
        </w:rPr>
        <w:t xml:space="preserve">(chain, residues) from the </w:t>
      </w:r>
      <w:r w:rsidRPr="000F2825">
        <w:rPr>
          <w:rFonts w:ascii="Times New Roman" w:hAnsi="Times New Roman" w:cs="Times New Roman"/>
          <w:b/>
          <w:bCs/>
          <w:szCs w:val="21"/>
        </w:rPr>
        <w:t xml:space="preserve">real </w:t>
      </w:r>
      <w:r w:rsidR="00947B50" w:rsidRPr="000F2825">
        <w:rPr>
          <w:rFonts w:ascii="Times New Roman" w:hAnsi="Times New Roman" w:cs="Times New Roman"/>
          <w:b/>
          <w:bCs/>
          <w:szCs w:val="21"/>
        </w:rPr>
        <w:t xml:space="preserve">PDB structure </w:t>
      </w:r>
      <w:r w:rsidR="00947B50" w:rsidRPr="00947B50">
        <w:rPr>
          <w:rFonts w:ascii="Times New Roman" w:hAnsi="Times New Roman" w:cs="Times New Roman"/>
          <w:szCs w:val="21"/>
        </w:rPr>
        <w:t>provided to</w:t>
      </w:r>
      <w:r w:rsidR="00947B50">
        <w:rPr>
          <w:rFonts w:ascii="Times New Roman" w:hAnsi="Times New Roman" w:cs="Times New Roman" w:hint="eastAsia"/>
          <w:szCs w:val="21"/>
        </w:rPr>
        <w:t xml:space="preserve"> </w:t>
      </w:r>
      <w:r w:rsidR="00947B50" w:rsidRPr="00947B50">
        <w:rPr>
          <w:rFonts w:ascii="Times New Roman" w:hAnsi="Times New Roman" w:cs="Times New Roman"/>
          <w:szCs w:val="21"/>
        </w:rPr>
        <w:t>the model (the “functional-site”</w:t>
      </w:r>
      <w:r>
        <w:rPr>
          <w:rFonts w:ascii="Times New Roman" w:hAnsi="Times New Roman" w:cs="Times New Roman"/>
          <w:szCs w:val="21"/>
        </w:rPr>
        <w:t xml:space="preserve"> or namely the “motif”</w:t>
      </w:r>
      <w:r w:rsidR="00947B50" w:rsidRPr="00947B50">
        <w:rPr>
          <w:rFonts w:ascii="Times New Roman" w:hAnsi="Times New Roman" w:cs="Times New Roman"/>
          <w:szCs w:val="21"/>
        </w:rPr>
        <w:t xml:space="preserve">). </w:t>
      </w:r>
      <w:r>
        <w:rPr>
          <w:rFonts w:ascii="Times New Roman" w:hAnsi="Times New Roman" w:cs="Times New Roman"/>
          <w:szCs w:val="21"/>
        </w:rPr>
        <w:t xml:space="preserve">The part without a letter prefix </w:t>
      </w:r>
      <w:r w:rsidR="00947B50" w:rsidRPr="00947B50">
        <w:rPr>
          <w:rFonts w:ascii="Times New Roman" w:hAnsi="Times New Roman" w:cs="Times New Roman"/>
          <w:szCs w:val="21"/>
        </w:rPr>
        <w:t>are the lengths that the different methods randomly</w:t>
      </w:r>
      <w:r w:rsidR="00947B50">
        <w:rPr>
          <w:rFonts w:ascii="Times New Roman" w:hAnsi="Times New Roman" w:cs="Times New Roman" w:hint="eastAsia"/>
          <w:szCs w:val="21"/>
        </w:rPr>
        <w:t xml:space="preserve"> </w:t>
      </w:r>
      <w:r w:rsidR="00947B50" w:rsidRPr="00947B50">
        <w:rPr>
          <w:rFonts w:ascii="Times New Roman" w:hAnsi="Times New Roman" w:cs="Times New Roman"/>
          <w:szCs w:val="21"/>
        </w:rPr>
        <w:t>sampled to generate good designs</w:t>
      </w:r>
      <w:r>
        <w:rPr>
          <w:rFonts w:ascii="Times New Roman" w:hAnsi="Times New Roman" w:cs="Times New Roman"/>
          <w:szCs w:val="21"/>
        </w:rPr>
        <w:t xml:space="preserve"> (the non-functional site or namely the “scaffold”)</w:t>
      </w:r>
      <w:r w:rsidR="00947B50" w:rsidRPr="00947B50">
        <w:rPr>
          <w:rFonts w:ascii="Times New Roman" w:hAnsi="Times New Roman" w:cs="Times New Roman"/>
          <w:szCs w:val="21"/>
        </w:rPr>
        <w:t>.</w:t>
      </w:r>
    </w:p>
    <w:p w14:paraId="7254E7E9" w14:textId="1FD388DD" w:rsidR="00C23ACB" w:rsidRDefault="000F2825" w:rsidP="00947B50">
      <w:pPr>
        <w:jc w:val="left"/>
        <w:rPr>
          <w:rFonts w:ascii="Times New Roman" w:hAnsi="Times New Roman" w:cs="Times New Roman"/>
          <w:szCs w:val="21"/>
        </w:rPr>
      </w:pPr>
      <w:r w:rsidRPr="000F2825">
        <w:rPr>
          <w:rFonts w:ascii="Times New Roman" w:hAnsi="Times New Roman" w:cs="Times New Roman"/>
          <w:b/>
          <w:bCs/>
          <w:szCs w:val="21"/>
        </w:rPr>
        <w:t>Total Length</w:t>
      </w:r>
      <w:r>
        <w:rPr>
          <w:rFonts w:ascii="Times New Roman" w:hAnsi="Times New Roman" w:cs="Times New Roman"/>
          <w:szCs w:val="21"/>
        </w:rPr>
        <w:t>:</w:t>
      </w:r>
      <w:r w:rsidR="00947B50" w:rsidRPr="00947B50">
        <w:rPr>
          <w:rFonts w:ascii="Times New Roman" w:hAnsi="Times New Roman" w:cs="Times New Roman"/>
          <w:szCs w:val="21"/>
        </w:rPr>
        <w:t xml:space="preserve"> </w:t>
      </w:r>
      <w:r>
        <w:rPr>
          <w:rFonts w:ascii="Times New Roman" w:hAnsi="Times New Roman" w:cs="Times New Roman"/>
          <w:szCs w:val="21"/>
        </w:rPr>
        <w:t xml:space="preserve">This indicates the total lengths of protein backbones output by different models. </w:t>
      </w:r>
      <w:r w:rsidR="00A5096B">
        <w:rPr>
          <w:rFonts w:ascii="Times New Roman" w:hAnsi="Times New Roman" w:cs="Times New Roman"/>
          <w:szCs w:val="21"/>
        </w:rPr>
        <w:t xml:space="preserve">For </w:t>
      </w:r>
      <w:r w:rsidR="00A5096B">
        <w:rPr>
          <w:rFonts w:ascii="Times New Roman" w:hAnsi="Times New Roman" w:cs="Times New Roman"/>
          <w:i/>
          <w:iCs/>
          <w:szCs w:val="21"/>
        </w:rPr>
        <w:t>Chroma</w:t>
      </w:r>
      <w:r w:rsidR="00A5096B">
        <w:rPr>
          <w:rFonts w:ascii="Times New Roman" w:hAnsi="Times New Roman" w:cs="Times New Roman"/>
          <w:szCs w:val="21"/>
        </w:rPr>
        <w:t xml:space="preserve">, we performed the experiment with its </w:t>
      </w:r>
      <w:proofErr w:type="spellStart"/>
      <w:r w:rsidR="00A5096B">
        <w:rPr>
          <w:rFonts w:ascii="Times New Roman" w:hAnsi="Times New Roman" w:cs="Times New Roman"/>
          <w:szCs w:val="21"/>
        </w:rPr>
        <w:t>SubstructureConditioner</w:t>
      </w:r>
      <w:proofErr w:type="spellEnd"/>
      <w:r w:rsidR="00A5096B">
        <w:rPr>
          <w:rFonts w:ascii="Times New Roman" w:hAnsi="Times New Roman" w:cs="Times New Roman"/>
          <w:szCs w:val="21"/>
        </w:rPr>
        <w:t>. For the other three method, w</w:t>
      </w:r>
      <w:r w:rsidR="00A5096B" w:rsidRPr="00A5096B">
        <w:rPr>
          <w:rFonts w:ascii="Times New Roman" w:hAnsi="Times New Roman" w:cs="Times New Roman"/>
          <w:szCs w:val="21"/>
        </w:rPr>
        <w:t>e followed the</w:t>
      </w:r>
      <w:r w:rsidR="00947B50">
        <w:rPr>
          <w:rFonts w:ascii="Times New Roman" w:hAnsi="Times New Roman" w:cs="Times New Roman"/>
          <w:szCs w:val="21"/>
        </w:rPr>
        <w:t>ir</w:t>
      </w:r>
      <w:r w:rsidR="00A5096B" w:rsidRPr="00A5096B">
        <w:rPr>
          <w:rFonts w:ascii="Times New Roman" w:hAnsi="Times New Roman" w:cs="Times New Roman"/>
          <w:szCs w:val="21"/>
        </w:rPr>
        <w:t xml:space="preserve"> original experimental settings</w:t>
      </w:r>
      <w:r w:rsidR="00947B50">
        <w:rPr>
          <w:rFonts w:ascii="Times New Roman" w:hAnsi="Times New Roman" w:cs="Times New Roman"/>
          <w:szCs w:val="21"/>
        </w:rPr>
        <w:t xml:space="preserve"> except fixing the types of amino acids of all motif positions without redesign. The different experimental settings resulted in different sets of total lengths, where </w:t>
      </w:r>
      <w:proofErr w:type="spellStart"/>
      <w:r w:rsidR="00947B50">
        <w:rPr>
          <w:rFonts w:ascii="Times New Roman" w:hAnsi="Times New Roman" w:cs="Times New Roman"/>
          <w:i/>
          <w:iCs/>
          <w:szCs w:val="21"/>
        </w:rPr>
        <w:t>RFdiffusion</w:t>
      </w:r>
      <w:proofErr w:type="spellEnd"/>
      <w:r w:rsidR="00947B50">
        <w:rPr>
          <w:rFonts w:ascii="Times New Roman" w:hAnsi="Times New Roman" w:cs="Times New Roman"/>
          <w:i/>
          <w:iCs/>
          <w:szCs w:val="21"/>
        </w:rPr>
        <w:t xml:space="preserve"> </w:t>
      </w:r>
      <w:r w:rsidR="00947B50">
        <w:rPr>
          <w:rFonts w:ascii="Times New Roman" w:hAnsi="Times New Roman" w:cs="Times New Roman"/>
          <w:szCs w:val="21"/>
        </w:rPr>
        <w:t xml:space="preserve">and </w:t>
      </w:r>
      <w:r w:rsidR="00947B50">
        <w:rPr>
          <w:rFonts w:ascii="Times New Roman" w:hAnsi="Times New Roman" w:cs="Times New Roman"/>
          <w:i/>
          <w:iCs/>
          <w:szCs w:val="21"/>
        </w:rPr>
        <w:t>Chroma</w:t>
      </w:r>
      <w:r w:rsidR="00947B50">
        <w:rPr>
          <w:rFonts w:ascii="Times New Roman" w:hAnsi="Times New Roman" w:cs="Times New Roman"/>
          <w:szCs w:val="21"/>
        </w:rPr>
        <w:t xml:space="preserve"> could perform length-variable design by randomly sampling from some specific length scopes, while </w:t>
      </w:r>
      <w:r w:rsidR="00947B50">
        <w:rPr>
          <w:rFonts w:ascii="Times New Roman" w:hAnsi="Times New Roman" w:cs="Times New Roman"/>
          <w:i/>
          <w:iCs/>
          <w:szCs w:val="21"/>
        </w:rPr>
        <w:t>TDS</w:t>
      </w:r>
      <w:r w:rsidR="00947B50">
        <w:rPr>
          <w:rFonts w:ascii="Times New Roman" w:hAnsi="Times New Roman" w:cs="Times New Roman"/>
          <w:szCs w:val="21"/>
        </w:rPr>
        <w:t xml:space="preserve"> and </w:t>
      </w:r>
      <w:r w:rsidR="00947B50">
        <w:rPr>
          <w:rFonts w:ascii="Times New Roman" w:hAnsi="Times New Roman" w:cs="Times New Roman"/>
          <w:i/>
          <w:iCs/>
          <w:szCs w:val="21"/>
        </w:rPr>
        <w:t>GPDL-H</w:t>
      </w:r>
      <w:r w:rsidR="00947B50">
        <w:rPr>
          <w:rFonts w:ascii="Times New Roman" w:hAnsi="Times New Roman" w:cs="Times New Roman"/>
          <w:szCs w:val="21"/>
        </w:rPr>
        <w:t xml:space="preserve"> generated proteins with mostly fixed lengths. </w:t>
      </w:r>
      <w:r>
        <w:rPr>
          <w:rFonts w:ascii="Times New Roman" w:hAnsi="Times New Roman" w:cs="Times New Roman"/>
          <w:szCs w:val="21"/>
        </w:rPr>
        <w:t>Note that the differences between lengths of fixed or random lie on the scaffold parts, where all method were input with the same motifs from real protein structures.</w:t>
      </w:r>
    </w:p>
    <w:p w14:paraId="11363D96" w14:textId="77777777" w:rsidR="00C23ACB" w:rsidRDefault="00C23ACB">
      <w:pPr>
        <w:widowControl/>
        <w:jc w:val="left"/>
        <w:rPr>
          <w:rFonts w:ascii="Times New Roman" w:hAnsi="Times New Roman" w:cs="Times New Roman"/>
          <w:szCs w:val="21"/>
        </w:rPr>
      </w:pPr>
      <w:r>
        <w:rPr>
          <w:rFonts w:ascii="Times New Roman" w:hAnsi="Times New Roman" w:cs="Times New Roman"/>
          <w:szCs w:val="21"/>
        </w:rPr>
        <w:br w:type="page"/>
      </w:r>
    </w:p>
    <w:p w14:paraId="212E16FC" w14:textId="77777777" w:rsidR="0069286C" w:rsidRDefault="0069286C">
      <w:pPr>
        <w:widowControl/>
        <w:jc w:val="left"/>
        <w:rPr>
          <w:rFonts w:ascii="Times New Roman" w:hAnsi="Times New Roman" w:cs="Times New Roman"/>
          <w:szCs w:val="21"/>
        </w:rPr>
      </w:pPr>
    </w:p>
    <w:p w14:paraId="5C22E6E7" w14:textId="77777777" w:rsidR="0069286C" w:rsidRDefault="0069286C" w:rsidP="0069286C">
      <w:pPr>
        <w:jc w:val="left"/>
        <w:rPr>
          <w:rFonts w:ascii="Times New Roman" w:hAnsi="Times New Roman" w:cs="Times New Roman"/>
          <w:szCs w:val="21"/>
        </w:rPr>
      </w:pPr>
      <w:r>
        <w:rPr>
          <w:rFonts w:ascii="Times New Roman" w:hAnsi="Times New Roman" w:cs="Times New Roman"/>
          <w:b/>
          <w:bCs/>
          <w:szCs w:val="21"/>
        </w:rPr>
        <w:t xml:space="preserve">Supplementary Table 2. Significant test between whether adding the low-designability penalty during novelty calculation. </w:t>
      </w:r>
      <w:r>
        <w:rPr>
          <w:rFonts w:ascii="Times New Roman" w:hAnsi="Times New Roman" w:cs="Times New Roman" w:hint="eastAsia"/>
          <w:szCs w:val="21"/>
        </w:rPr>
        <w:t>A</w:t>
      </w:r>
      <w:r>
        <w:rPr>
          <w:rFonts w:ascii="Times New Roman" w:hAnsi="Times New Roman" w:cs="Times New Roman"/>
          <w:szCs w:val="21"/>
        </w:rPr>
        <w:t xml:space="preserve"> one-sided Mann-Whitney U Test was performed within each category along different lengths and methods. </w:t>
      </w:r>
    </w:p>
    <w:p w14:paraId="7B3A4DA7" w14:textId="77777777" w:rsidR="0069286C" w:rsidRPr="0069286C" w:rsidRDefault="0069286C">
      <w:pPr>
        <w:widowControl/>
        <w:jc w:val="left"/>
        <w:rPr>
          <w:rFonts w:ascii="Times New Roman" w:hAnsi="Times New Roman" w:cs="Times New Roman"/>
          <w:szCs w:val="21"/>
        </w:rPr>
      </w:pPr>
    </w:p>
    <w:tbl>
      <w:tblPr>
        <w:tblW w:w="8282"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55"/>
        <w:gridCol w:w="2703"/>
        <w:gridCol w:w="3524"/>
      </w:tblGrid>
      <w:tr w:rsidR="00261C8A" w:rsidRPr="00C23ACB" w14:paraId="01CAF39F" w14:textId="77777777" w:rsidTr="00261C8A">
        <w:trPr>
          <w:trHeight w:val="406"/>
          <w:tblHeader/>
        </w:trPr>
        <w:tc>
          <w:tcPr>
            <w:tcW w:w="0" w:type="auto"/>
            <w:tcBorders>
              <w:top w:val="single" w:sz="4" w:space="0" w:color="auto"/>
              <w:bottom w:val="single" w:sz="4" w:space="0" w:color="auto"/>
            </w:tcBorders>
            <w:tcMar>
              <w:top w:w="60" w:type="dxa"/>
              <w:left w:w="120" w:type="dxa"/>
              <w:bottom w:w="60" w:type="dxa"/>
              <w:right w:w="120" w:type="dxa"/>
            </w:tcMar>
            <w:vAlign w:val="center"/>
            <w:hideMark/>
          </w:tcPr>
          <w:p w14:paraId="3F72B96D" w14:textId="4144D163" w:rsidR="00C23ACB" w:rsidRPr="00C23ACB" w:rsidRDefault="00C23ACB" w:rsidP="00261C8A">
            <w:pPr>
              <w:jc w:val="center"/>
              <w:rPr>
                <w:rFonts w:ascii="Times New Roman" w:hAnsi="Times New Roman" w:cs="Times New Roman"/>
                <w:b/>
                <w:bCs/>
                <w:szCs w:val="21"/>
              </w:rPr>
            </w:pPr>
            <w:r>
              <w:rPr>
                <w:rFonts w:ascii="Times New Roman" w:hAnsi="Times New Roman" w:cs="Times New Roman" w:hint="eastAsia"/>
                <w:b/>
                <w:bCs/>
                <w:szCs w:val="21"/>
              </w:rPr>
              <w:t>T</w:t>
            </w:r>
            <w:r>
              <w:rPr>
                <w:rFonts w:ascii="Times New Roman" w:hAnsi="Times New Roman" w:cs="Times New Roman"/>
                <w:b/>
                <w:bCs/>
                <w:szCs w:val="21"/>
              </w:rPr>
              <w:t>ype</w:t>
            </w:r>
          </w:p>
        </w:tc>
        <w:tc>
          <w:tcPr>
            <w:tcW w:w="0" w:type="auto"/>
            <w:tcBorders>
              <w:top w:val="single" w:sz="4" w:space="0" w:color="auto"/>
              <w:bottom w:val="single" w:sz="4" w:space="0" w:color="auto"/>
            </w:tcBorders>
            <w:tcMar>
              <w:top w:w="60" w:type="dxa"/>
              <w:left w:w="120" w:type="dxa"/>
              <w:bottom w:w="60" w:type="dxa"/>
              <w:right w:w="120" w:type="dxa"/>
            </w:tcMar>
            <w:vAlign w:val="center"/>
            <w:hideMark/>
          </w:tcPr>
          <w:p w14:paraId="2F40578D" w14:textId="0D04F6F3" w:rsidR="00C23ACB" w:rsidRPr="00C23ACB" w:rsidRDefault="00C23ACB" w:rsidP="00261C8A">
            <w:pPr>
              <w:jc w:val="center"/>
              <w:rPr>
                <w:rFonts w:ascii="Times New Roman" w:hAnsi="Times New Roman" w:cs="Times New Roman"/>
                <w:b/>
                <w:bCs/>
                <w:szCs w:val="21"/>
              </w:rPr>
            </w:pPr>
            <w:r>
              <w:rPr>
                <w:rFonts w:ascii="Times New Roman" w:hAnsi="Times New Roman" w:cs="Times New Roman"/>
                <w:b/>
                <w:bCs/>
                <w:szCs w:val="21"/>
              </w:rPr>
              <w:t>M</w:t>
            </w:r>
            <w:r w:rsidRPr="00C23ACB">
              <w:rPr>
                <w:rFonts w:ascii="Times New Roman" w:hAnsi="Times New Roman" w:cs="Times New Roman"/>
                <w:b/>
                <w:bCs/>
                <w:szCs w:val="21"/>
              </w:rPr>
              <w:t>ethod</w:t>
            </w:r>
          </w:p>
        </w:tc>
        <w:tc>
          <w:tcPr>
            <w:tcW w:w="0" w:type="auto"/>
            <w:tcBorders>
              <w:top w:val="single" w:sz="4" w:space="0" w:color="auto"/>
              <w:bottom w:val="single" w:sz="4" w:space="0" w:color="auto"/>
            </w:tcBorders>
            <w:tcMar>
              <w:top w:w="60" w:type="dxa"/>
              <w:left w:w="120" w:type="dxa"/>
              <w:bottom w:w="60" w:type="dxa"/>
              <w:right w:w="120" w:type="dxa"/>
            </w:tcMar>
            <w:vAlign w:val="center"/>
            <w:hideMark/>
          </w:tcPr>
          <w:p w14:paraId="526B849A" w14:textId="2872697E" w:rsidR="00C23ACB" w:rsidRPr="00C23ACB" w:rsidRDefault="00C23ACB" w:rsidP="00261C8A">
            <w:pPr>
              <w:jc w:val="center"/>
              <w:rPr>
                <w:rFonts w:ascii="Times New Roman" w:hAnsi="Times New Roman" w:cs="Times New Roman"/>
                <w:b/>
                <w:bCs/>
                <w:szCs w:val="21"/>
              </w:rPr>
            </w:pPr>
            <w:r>
              <w:rPr>
                <w:rFonts w:ascii="Times New Roman" w:hAnsi="Times New Roman" w:cs="Times New Roman" w:hint="eastAsia"/>
                <w:b/>
                <w:bCs/>
                <w:szCs w:val="21"/>
              </w:rPr>
              <w:t>p</w:t>
            </w:r>
            <w:r>
              <w:rPr>
                <w:rFonts w:ascii="Times New Roman" w:hAnsi="Times New Roman" w:cs="Times New Roman"/>
                <w:b/>
                <w:bCs/>
                <w:szCs w:val="21"/>
              </w:rPr>
              <w:t>-value</w:t>
            </w:r>
          </w:p>
        </w:tc>
      </w:tr>
      <w:tr w:rsidR="00261C8A" w:rsidRPr="00C23ACB" w14:paraId="1122A834" w14:textId="77777777" w:rsidTr="00261C8A">
        <w:trPr>
          <w:trHeight w:val="485"/>
        </w:trPr>
        <w:tc>
          <w:tcPr>
            <w:tcW w:w="0" w:type="auto"/>
            <w:vMerge w:val="restart"/>
            <w:tcBorders>
              <w:top w:val="single" w:sz="4" w:space="0" w:color="auto"/>
            </w:tcBorders>
            <w:tcMar>
              <w:top w:w="60" w:type="dxa"/>
              <w:left w:w="120" w:type="dxa"/>
              <w:bottom w:w="60" w:type="dxa"/>
              <w:right w:w="120" w:type="dxa"/>
            </w:tcMar>
            <w:vAlign w:val="center"/>
            <w:hideMark/>
          </w:tcPr>
          <w:p w14:paraId="6E3EAAAB" w14:textId="50CB43AA"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Short</w:t>
            </w:r>
          </w:p>
        </w:tc>
        <w:tc>
          <w:tcPr>
            <w:tcW w:w="0" w:type="auto"/>
            <w:tcBorders>
              <w:top w:val="single" w:sz="4" w:space="0" w:color="auto"/>
            </w:tcBorders>
            <w:tcMar>
              <w:top w:w="60" w:type="dxa"/>
              <w:left w:w="120" w:type="dxa"/>
              <w:bottom w:w="60" w:type="dxa"/>
              <w:right w:w="120" w:type="dxa"/>
            </w:tcMar>
            <w:vAlign w:val="center"/>
            <w:hideMark/>
          </w:tcPr>
          <w:p w14:paraId="752653C9" w14:textId="77777777"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Chroma</w:t>
            </w:r>
          </w:p>
        </w:tc>
        <w:tc>
          <w:tcPr>
            <w:tcW w:w="0" w:type="auto"/>
            <w:tcBorders>
              <w:top w:val="single" w:sz="4" w:space="0" w:color="auto"/>
            </w:tcBorders>
            <w:tcMar>
              <w:top w:w="60" w:type="dxa"/>
              <w:left w:w="120" w:type="dxa"/>
              <w:bottom w:w="60" w:type="dxa"/>
              <w:right w:w="120" w:type="dxa"/>
            </w:tcMar>
            <w:vAlign w:val="center"/>
            <w:hideMark/>
          </w:tcPr>
          <w:p w14:paraId="5A6934FD" w14:textId="18DDFAFE"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szCs w:val="21"/>
                  </w:rPr>
                  <m:t>0.2972</m:t>
                </m:r>
              </m:oMath>
            </m:oMathPara>
          </w:p>
        </w:tc>
      </w:tr>
      <w:tr w:rsidR="00261C8A" w:rsidRPr="00C23ACB" w14:paraId="12CE3D16" w14:textId="77777777" w:rsidTr="00261C8A">
        <w:trPr>
          <w:trHeight w:val="186"/>
        </w:trPr>
        <w:tc>
          <w:tcPr>
            <w:tcW w:w="0" w:type="auto"/>
            <w:vMerge/>
            <w:tcMar>
              <w:top w:w="60" w:type="dxa"/>
              <w:left w:w="120" w:type="dxa"/>
              <w:bottom w:w="60" w:type="dxa"/>
              <w:right w:w="120" w:type="dxa"/>
            </w:tcMar>
            <w:vAlign w:val="center"/>
            <w:hideMark/>
          </w:tcPr>
          <w:p w14:paraId="5DC97DF7" w14:textId="6F4A20A2"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15F263A5" w14:textId="77777777" w:rsidR="00C23ACB" w:rsidRPr="00C23ACB" w:rsidRDefault="00C23ACB" w:rsidP="00261C8A">
            <w:pPr>
              <w:jc w:val="center"/>
              <w:rPr>
                <w:rFonts w:ascii="Times New Roman" w:hAnsi="Times New Roman" w:cs="Times New Roman"/>
                <w:szCs w:val="21"/>
              </w:rPr>
            </w:pPr>
            <w:proofErr w:type="spellStart"/>
            <w:r w:rsidRPr="00C23ACB">
              <w:rPr>
                <w:rFonts w:ascii="Times New Roman" w:hAnsi="Times New Roman" w:cs="Times New Roman"/>
                <w:szCs w:val="21"/>
              </w:rPr>
              <w:t>FrameDiff</w:t>
            </w:r>
            <w:proofErr w:type="spellEnd"/>
          </w:p>
        </w:tc>
        <w:tc>
          <w:tcPr>
            <w:tcW w:w="0" w:type="auto"/>
            <w:tcMar>
              <w:top w:w="60" w:type="dxa"/>
              <w:left w:w="120" w:type="dxa"/>
              <w:bottom w:w="60" w:type="dxa"/>
              <w:right w:w="120" w:type="dxa"/>
            </w:tcMar>
            <w:vAlign w:val="center"/>
            <w:hideMark/>
          </w:tcPr>
          <w:p w14:paraId="0EE56E89" w14:textId="280A9934"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hint="eastAsia"/>
                    <w:szCs w:val="21"/>
                  </w:rPr>
                  <m:t>0</m:t>
                </m:r>
                <m:r>
                  <w:rPr>
                    <w:rFonts w:ascii="Cambria Math" w:hAnsi="Cambria Math" w:cs="Times New Roman"/>
                    <w:szCs w:val="21"/>
                  </w:rPr>
                  <m:t>.4193</m:t>
                </m:r>
              </m:oMath>
            </m:oMathPara>
          </w:p>
        </w:tc>
      </w:tr>
      <w:tr w:rsidR="00261C8A" w:rsidRPr="00C23ACB" w14:paraId="59591B8C" w14:textId="77777777" w:rsidTr="00261C8A">
        <w:trPr>
          <w:trHeight w:val="186"/>
        </w:trPr>
        <w:tc>
          <w:tcPr>
            <w:tcW w:w="0" w:type="auto"/>
            <w:vMerge/>
            <w:tcMar>
              <w:top w:w="60" w:type="dxa"/>
              <w:left w:w="120" w:type="dxa"/>
              <w:bottom w:w="60" w:type="dxa"/>
              <w:right w:w="120" w:type="dxa"/>
            </w:tcMar>
            <w:vAlign w:val="center"/>
            <w:hideMark/>
          </w:tcPr>
          <w:p w14:paraId="5C8B1510" w14:textId="233705BA"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5EB3E9DE" w14:textId="77777777" w:rsidR="00C23ACB" w:rsidRPr="00C23ACB" w:rsidRDefault="00C23ACB" w:rsidP="00261C8A">
            <w:pPr>
              <w:jc w:val="center"/>
              <w:rPr>
                <w:rFonts w:ascii="Times New Roman" w:hAnsi="Times New Roman" w:cs="Times New Roman"/>
                <w:szCs w:val="21"/>
              </w:rPr>
            </w:pPr>
            <w:proofErr w:type="spellStart"/>
            <w:r w:rsidRPr="00C23ACB">
              <w:rPr>
                <w:rFonts w:ascii="Times New Roman" w:hAnsi="Times New Roman" w:cs="Times New Roman"/>
                <w:szCs w:val="21"/>
              </w:rPr>
              <w:t>FrameFlow</w:t>
            </w:r>
            <w:proofErr w:type="spellEnd"/>
          </w:p>
        </w:tc>
        <w:tc>
          <w:tcPr>
            <w:tcW w:w="0" w:type="auto"/>
            <w:tcMar>
              <w:top w:w="60" w:type="dxa"/>
              <w:left w:w="120" w:type="dxa"/>
              <w:bottom w:w="60" w:type="dxa"/>
              <w:right w:w="120" w:type="dxa"/>
            </w:tcMar>
            <w:vAlign w:val="center"/>
            <w:hideMark/>
          </w:tcPr>
          <w:p w14:paraId="371FC86F" w14:textId="1951240D"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hint="eastAsia"/>
                    <w:szCs w:val="21"/>
                  </w:rPr>
                  <m:t>0</m:t>
                </m:r>
                <m:r>
                  <w:rPr>
                    <w:rFonts w:ascii="Cambria Math" w:hAnsi="Cambria Math" w:cs="Times New Roman"/>
                    <w:szCs w:val="21"/>
                  </w:rPr>
                  <m:t>.4595</m:t>
                </m:r>
              </m:oMath>
            </m:oMathPara>
          </w:p>
        </w:tc>
      </w:tr>
      <w:tr w:rsidR="00261C8A" w:rsidRPr="00C23ACB" w14:paraId="440D39A6" w14:textId="77777777" w:rsidTr="00261C8A">
        <w:trPr>
          <w:trHeight w:val="186"/>
        </w:trPr>
        <w:tc>
          <w:tcPr>
            <w:tcW w:w="0" w:type="auto"/>
            <w:vMerge/>
            <w:tcMar>
              <w:top w:w="60" w:type="dxa"/>
              <w:left w:w="120" w:type="dxa"/>
              <w:bottom w:w="60" w:type="dxa"/>
              <w:right w:w="120" w:type="dxa"/>
            </w:tcMar>
            <w:vAlign w:val="center"/>
            <w:hideMark/>
          </w:tcPr>
          <w:p w14:paraId="1039626D" w14:textId="50E876F4"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0481B91B" w14:textId="77777777"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Genie</w:t>
            </w:r>
          </w:p>
        </w:tc>
        <w:tc>
          <w:tcPr>
            <w:tcW w:w="0" w:type="auto"/>
            <w:tcMar>
              <w:top w:w="60" w:type="dxa"/>
              <w:left w:w="120" w:type="dxa"/>
              <w:bottom w:w="60" w:type="dxa"/>
              <w:right w:w="120" w:type="dxa"/>
            </w:tcMar>
            <w:vAlign w:val="center"/>
            <w:hideMark/>
          </w:tcPr>
          <w:p w14:paraId="7FA6FB8C" w14:textId="47A9F1D3"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hint="eastAsia"/>
                    <w:szCs w:val="21"/>
                  </w:rPr>
                  <m:t>0</m:t>
                </m:r>
                <m:r>
                  <w:rPr>
                    <w:rFonts w:ascii="Cambria Math" w:hAnsi="Cambria Math" w:cs="Times New Roman"/>
                    <w:szCs w:val="21"/>
                  </w:rPr>
                  <m:t>.4482</m:t>
                </m:r>
              </m:oMath>
            </m:oMathPara>
          </w:p>
        </w:tc>
      </w:tr>
      <w:tr w:rsidR="00261C8A" w:rsidRPr="00C23ACB" w14:paraId="0906D9BB" w14:textId="77777777" w:rsidTr="00261C8A">
        <w:trPr>
          <w:trHeight w:val="186"/>
        </w:trPr>
        <w:tc>
          <w:tcPr>
            <w:tcW w:w="0" w:type="auto"/>
            <w:vMerge/>
            <w:tcMar>
              <w:top w:w="60" w:type="dxa"/>
              <w:left w:w="120" w:type="dxa"/>
              <w:bottom w:w="60" w:type="dxa"/>
              <w:right w:w="120" w:type="dxa"/>
            </w:tcMar>
            <w:vAlign w:val="center"/>
            <w:hideMark/>
          </w:tcPr>
          <w:p w14:paraId="47614C91" w14:textId="58EF4265"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7AC321FA" w14:textId="77777777" w:rsidR="00C23ACB" w:rsidRPr="00C23ACB" w:rsidRDefault="00C23ACB" w:rsidP="00261C8A">
            <w:pPr>
              <w:jc w:val="center"/>
              <w:rPr>
                <w:rFonts w:ascii="Times New Roman" w:hAnsi="Times New Roman" w:cs="Times New Roman"/>
                <w:szCs w:val="21"/>
              </w:rPr>
            </w:pPr>
            <w:proofErr w:type="spellStart"/>
            <w:r w:rsidRPr="00C23ACB">
              <w:rPr>
                <w:rFonts w:ascii="Times New Roman" w:hAnsi="Times New Roman" w:cs="Times New Roman"/>
                <w:szCs w:val="21"/>
              </w:rPr>
              <w:t>RFdiffusion</w:t>
            </w:r>
            <w:proofErr w:type="spellEnd"/>
          </w:p>
        </w:tc>
        <w:tc>
          <w:tcPr>
            <w:tcW w:w="0" w:type="auto"/>
            <w:tcMar>
              <w:top w:w="60" w:type="dxa"/>
              <w:left w:w="120" w:type="dxa"/>
              <w:bottom w:w="60" w:type="dxa"/>
              <w:right w:w="120" w:type="dxa"/>
            </w:tcMar>
            <w:vAlign w:val="center"/>
            <w:hideMark/>
          </w:tcPr>
          <w:p w14:paraId="2AFB62B7" w14:textId="0A0CCB10"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hint="eastAsia"/>
                    <w:szCs w:val="21"/>
                  </w:rPr>
                  <m:t>0</m:t>
                </m:r>
                <m:r>
                  <w:rPr>
                    <w:rFonts w:ascii="Cambria Math" w:hAnsi="Cambria Math" w:cs="Times New Roman"/>
                    <w:szCs w:val="21"/>
                  </w:rPr>
                  <m:t>.4808</m:t>
                </m:r>
              </m:oMath>
            </m:oMathPara>
          </w:p>
        </w:tc>
      </w:tr>
      <w:tr w:rsidR="00261C8A" w:rsidRPr="00C23ACB" w14:paraId="2C0AD93A" w14:textId="77777777" w:rsidTr="00261C8A">
        <w:trPr>
          <w:trHeight w:val="477"/>
        </w:trPr>
        <w:tc>
          <w:tcPr>
            <w:tcW w:w="0" w:type="auto"/>
            <w:vMerge w:val="restart"/>
            <w:tcMar>
              <w:top w:w="60" w:type="dxa"/>
              <w:left w:w="120" w:type="dxa"/>
              <w:bottom w:w="60" w:type="dxa"/>
              <w:right w:w="120" w:type="dxa"/>
            </w:tcMar>
            <w:vAlign w:val="center"/>
            <w:hideMark/>
          </w:tcPr>
          <w:p w14:paraId="0ED0D0E2" w14:textId="7886FCD8"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Medium</w:t>
            </w:r>
          </w:p>
        </w:tc>
        <w:tc>
          <w:tcPr>
            <w:tcW w:w="0" w:type="auto"/>
            <w:tcMar>
              <w:top w:w="60" w:type="dxa"/>
              <w:left w:w="120" w:type="dxa"/>
              <w:bottom w:w="60" w:type="dxa"/>
              <w:right w:w="120" w:type="dxa"/>
            </w:tcMar>
            <w:vAlign w:val="center"/>
            <w:hideMark/>
          </w:tcPr>
          <w:p w14:paraId="7BEA1B5B" w14:textId="77777777"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Chroma</w:t>
            </w:r>
          </w:p>
        </w:tc>
        <w:tc>
          <w:tcPr>
            <w:tcW w:w="0" w:type="auto"/>
            <w:tcMar>
              <w:top w:w="60" w:type="dxa"/>
              <w:left w:w="120" w:type="dxa"/>
              <w:bottom w:w="60" w:type="dxa"/>
              <w:right w:w="120" w:type="dxa"/>
            </w:tcMar>
            <w:vAlign w:val="center"/>
            <w:hideMark/>
          </w:tcPr>
          <w:p w14:paraId="5F28672C" w14:textId="645D9154"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szCs w:val="21"/>
                  </w:rPr>
                  <m:t>5.1874×</m:t>
                </m:r>
                <m:sSup>
                  <m:sSupPr>
                    <m:ctrlPr>
                      <w:rPr>
                        <w:rFonts w:ascii="Cambria Math" w:hAnsi="Cambria Math" w:cs="Times New Roman"/>
                        <w:i/>
                        <w:szCs w:val="21"/>
                      </w:rPr>
                    </m:ctrlPr>
                  </m:sSupPr>
                  <m:e>
                    <m:r>
                      <w:rPr>
                        <w:rFonts w:ascii="Cambria Math" w:hAnsi="Cambria Math" w:cs="Times New Roman"/>
                        <w:szCs w:val="21"/>
                      </w:rPr>
                      <m:t>10</m:t>
                    </m:r>
                  </m:e>
                  <m:sup>
                    <m:r>
                      <w:rPr>
                        <w:rFonts w:ascii="Cambria Math" w:hAnsi="Cambria Math" w:cs="Times New Roman"/>
                        <w:szCs w:val="21"/>
                      </w:rPr>
                      <m:t>-4</m:t>
                    </m:r>
                  </m:sup>
                </m:sSup>
              </m:oMath>
            </m:oMathPara>
          </w:p>
        </w:tc>
      </w:tr>
      <w:tr w:rsidR="00261C8A" w:rsidRPr="00C23ACB" w14:paraId="34D2CCE9" w14:textId="77777777" w:rsidTr="00261C8A">
        <w:trPr>
          <w:trHeight w:val="186"/>
        </w:trPr>
        <w:tc>
          <w:tcPr>
            <w:tcW w:w="0" w:type="auto"/>
            <w:vMerge/>
            <w:tcMar>
              <w:top w:w="60" w:type="dxa"/>
              <w:left w:w="120" w:type="dxa"/>
              <w:bottom w:w="60" w:type="dxa"/>
              <w:right w:w="120" w:type="dxa"/>
            </w:tcMar>
            <w:vAlign w:val="center"/>
            <w:hideMark/>
          </w:tcPr>
          <w:p w14:paraId="229CDACB" w14:textId="00876253"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768259FC" w14:textId="77777777" w:rsidR="00C23ACB" w:rsidRPr="00C23ACB" w:rsidRDefault="00C23ACB" w:rsidP="00261C8A">
            <w:pPr>
              <w:jc w:val="center"/>
              <w:rPr>
                <w:rFonts w:ascii="Times New Roman" w:hAnsi="Times New Roman" w:cs="Times New Roman"/>
                <w:szCs w:val="21"/>
              </w:rPr>
            </w:pPr>
            <w:proofErr w:type="spellStart"/>
            <w:r w:rsidRPr="00C23ACB">
              <w:rPr>
                <w:rFonts w:ascii="Times New Roman" w:hAnsi="Times New Roman" w:cs="Times New Roman"/>
                <w:szCs w:val="21"/>
              </w:rPr>
              <w:t>FrameDiff</w:t>
            </w:r>
            <w:proofErr w:type="spellEnd"/>
          </w:p>
        </w:tc>
        <w:tc>
          <w:tcPr>
            <w:tcW w:w="0" w:type="auto"/>
            <w:tcMar>
              <w:top w:w="60" w:type="dxa"/>
              <w:left w:w="120" w:type="dxa"/>
              <w:bottom w:w="60" w:type="dxa"/>
              <w:right w:w="120" w:type="dxa"/>
            </w:tcMar>
            <w:vAlign w:val="center"/>
            <w:hideMark/>
          </w:tcPr>
          <w:p w14:paraId="01C31A40" w14:textId="6C1E31DC"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szCs w:val="21"/>
                  </w:rPr>
                  <m:t>6.1074×</m:t>
                </m:r>
                <m:sSup>
                  <m:sSupPr>
                    <m:ctrlPr>
                      <w:rPr>
                        <w:rFonts w:ascii="Cambria Math" w:hAnsi="Cambria Math" w:cs="Times New Roman"/>
                        <w:i/>
                        <w:szCs w:val="21"/>
                      </w:rPr>
                    </m:ctrlPr>
                  </m:sSupPr>
                  <m:e>
                    <m:r>
                      <w:rPr>
                        <w:rFonts w:ascii="Cambria Math" w:hAnsi="Cambria Math" w:cs="Times New Roman"/>
                        <w:szCs w:val="21"/>
                      </w:rPr>
                      <m:t>10</m:t>
                    </m:r>
                  </m:e>
                  <m:sup>
                    <m:r>
                      <w:rPr>
                        <w:rFonts w:ascii="Cambria Math" w:hAnsi="Cambria Math" w:cs="Times New Roman"/>
                        <w:szCs w:val="21"/>
                      </w:rPr>
                      <m:t>-8</m:t>
                    </m:r>
                  </m:sup>
                </m:sSup>
              </m:oMath>
            </m:oMathPara>
          </w:p>
        </w:tc>
      </w:tr>
      <w:tr w:rsidR="00261C8A" w:rsidRPr="00C23ACB" w14:paraId="1245E73E" w14:textId="77777777" w:rsidTr="00261C8A">
        <w:trPr>
          <w:trHeight w:val="186"/>
        </w:trPr>
        <w:tc>
          <w:tcPr>
            <w:tcW w:w="0" w:type="auto"/>
            <w:vMerge/>
            <w:tcMar>
              <w:top w:w="60" w:type="dxa"/>
              <w:left w:w="120" w:type="dxa"/>
              <w:bottom w:w="60" w:type="dxa"/>
              <w:right w:w="120" w:type="dxa"/>
            </w:tcMar>
            <w:vAlign w:val="center"/>
            <w:hideMark/>
          </w:tcPr>
          <w:p w14:paraId="60CF7C4C" w14:textId="175475C3"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12E05F55" w14:textId="77777777" w:rsidR="00C23ACB" w:rsidRPr="00C23ACB" w:rsidRDefault="00C23ACB" w:rsidP="00261C8A">
            <w:pPr>
              <w:jc w:val="center"/>
              <w:rPr>
                <w:rFonts w:ascii="Times New Roman" w:hAnsi="Times New Roman" w:cs="Times New Roman"/>
                <w:szCs w:val="21"/>
              </w:rPr>
            </w:pPr>
            <w:proofErr w:type="spellStart"/>
            <w:r w:rsidRPr="00C23ACB">
              <w:rPr>
                <w:rFonts w:ascii="Times New Roman" w:hAnsi="Times New Roman" w:cs="Times New Roman"/>
                <w:szCs w:val="21"/>
              </w:rPr>
              <w:t>RFdiffusion</w:t>
            </w:r>
            <w:proofErr w:type="spellEnd"/>
          </w:p>
        </w:tc>
        <w:tc>
          <w:tcPr>
            <w:tcW w:w="0" w:type="auto"/>
            <w:tcMar>
              <w:top w:w="60" w:type="dxa"/>
              <w:left w:w="120" w:type="dxa"/>
              <w:bottom w:w="60" w:type="dxa"/>
              <w:right w:w="120" w:type="dxa"/>
            </w:tcMar>
            <w:vAlign w:val="center"/>
            <w:hideMark/>
          </w:tcPr>
          <w:p w14:paraId="44B5ECB0" w14:textId="58B3EE6D"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hint="eastAsia"/>
                    <w:szCs w:val="21"/>
                  </w:rPr>
                  <m:t>0</m:t>
                </m:r>
                <m:r>
                  <w:rPr>
                    <w:rFonts w:ascii="Cambria Math" w:hAnsi="Cambria Math" w:cs="Times New Roman"/>
                    <w:szCs w:val="21"/>
                  </w:rPr>
                  <m:t>.3431</m:t>
                </m:r>
              </m:oMath>
            </m:oMathPara>
          </w:p>
        </w:tc>
      </w:tr>
      <w:tr w:rsidR="00261C8A" w:rsidRPr="00C23ACB" w14:paraId="5F61EE62" w14:textId="77777777" w:rsidTr="00261C8A">
        <w:trPr>
          <w:trHeight w:val="477"/>
        </w:trPr>
        <w:tc>
          <w:tcPr>
            <w:tcW w:w="0" w:type="auto"/>
            <w:vMerge w:val="restart"/>
            <w:tcMar>
              <w:top w:w="60" w:type="dxa"/>
              <w:left w:w="120" w:type="dxa"/>
              <w:bottom w:w="60" w:type="dxa"/>
              <w:right w:w="120" w:type="dxa"/>
            </w:tcMar>
            <w:vAlign w:val="center"/>
            <w:hideMark/>
          </w:tcPr>
          <w:p w14:paraId="06533256" w14:textId="0A5BE10B"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Long</w:t>
            </w:r>
          </w:p>
        </w:tc>
        <w:tc>
          <w:tcPr>
            <w:tcW w:w="0" w:type="auto"/>
            <w:tcMar>
              <w:top w:w="60" w:type="dxa"/>
              <w:left w:w="120" w:type="dxa"/>
              <w:bottom w:w="60" w:type="dxa"/>
              <w:right w:w="120" w:type="dxa"/>
            </w:tcMar>
            <w:vAlign w:val="center"/>
            <w:hideMark/>
          </w:tcPr>
          <w:p w14:paraId="40BEB927" w14:textId="77777777" w:rsidR="00C23ACB" w:rsidRPr="00C23ACB" w:rsidRDefault="00C23ACB" w:rsidP="00261C8A">
            <w:pPr>
              <w:jc w:val="center"/>
              <w:rPr>
                <w:rFonts w:ascii="Times New Roman" w:hAnsi="Times New Roman" w:cs="Times New Roman"/>
                <w:szCs w:val="21"/>
              </w:rPr>
            </w:pPr>
            <w:r w:rsidRPr="00C23ACB">
              <w:rPr>
                <w:rFonts w:ascii="Times New Roman" w:hAnsi="Times New Roman" w:cs="Times New Roman"/>
                <w:szCs w:val="21"/>
              </w:rPr>
              <w:t>Chroma</w:t>
            </w:r>
          </w:p>
        </w:tc>
        <w:tc>
          <w:tcPr>
            <w:tcW w:w="0" w:type="auto"/>
            <w:tcMar>
              <w:top w:w="60" w:type="dxa"/>
              <w:left w:w="120" w:type="dxa"/>
              <w:bottom w:w="60" w:type="dxa"/>
              <w:right w:w="120" w:type="dxa"/>
            </w:tcMar>
            <w:vAlign w:val="center"/>
            <w:hideMark/>
          </w:tcPr>
          <w:p w14:paraId="6FD1D193" w14:textId="0F77B15E"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szCs w:val="21"/>
                  </w:rPr>
                  <m:t>3.3330×</m:t>
                </m:r>
                <m:sSup>
                  <m:sSupPr>
                    <m:ctrlPr>
                      <w:rPr>
                        <w:rFonts w:ascii="Cambria Math" w:hAnsi="Cambria Math" w:cs="Times New Roman"/>
                        <w:i/>
                        <w:szCs w:val="21"/>
                      </w:rPr>
                    </m:ctrlPr>
                  </m:sSupPr>
                  <m:e>
                    <m:r>
                      <w:rPr>
                        <w:rFonts w:ascii="Cambria Math" w:hAnsi="Cambria Math" w:cs="Times New Roman"/>
                        <w:szCs w:val="21"/>
                      </w:rPr>
                      <m:t>10</m:t>
                    </m:r>
                  </m:e>
                  <m:sup>
                    <m:r>
                      <w:rPr>
                        <w:rFonts w:ascii="Cambria Math" w:hAnsi="Cambria Math" w:cs="Times New Roman"/>
                        <w:szCs w:val="21"/>
                      </w:rPr>
                      <m:t>-16</m:t>
                    </m:r>
                  </m:sup>
                </m:sSup>
              </m:oMath>
            </m:oMathPara>
          </w:p>
        </w:tc>
      </w:tr>
      <w:tr w:rsidR="00261C8A" w:rsidRPr="00C23ACB" w14:paraId="3DDF8B44" w14:textId="77777777" w:rsidTr="00261C8A">
        <w:trPr>
          <w:trHeight w:val="186"/>
        </w:trPr>
        <w:tc>
          <w:tcPr>
            <w:tcW w:w="0" w:type="auto"/>
            <w:vMerge/>
            <w:tcMar>
              <w:top w:w="60" w:type="dxa"/>
              <w:left w:w="120" w:type="dxa"/>
              <w:bottom w:w="60" w:type="dxa"/>
              <w:right w:w="120" w:type="dxa"/>
            </w:tcMar>
            <w:vAlign w:val="center"/>
            <w:hideMark/>
          </w:tcPr>
          <w:p w14:paraId="5124B4A6" w14:textId="35687BA5" w:rsidR="00C23ACB" w:rsidRPr="00C23ACB" w:rsidRDefault="00C23ACB" w:rsidP="00261C8A">
            <w:pPr>
              <w:jc w:val="center"/>
              <w:rPr>
                <w:rFonts w:ascii="Times New Roman" w:hAnsi="Times New Roman" w:cs="Times New Roman"/>
                <w:szCs w:val="21"/>
              </w:rPr>
            </w:pPr>
          </w:p>
        </w:tc>
        <w:tc>
          <w:tcPr>
            <w:tcW w:w="0" w:type="auto"/>
            <w:tcMar>
              <w:top w:w="60" w:type="dxa"/>
              <w:left w:w="120" w:type="dxa"/>
              <w:bottom w:w="60" w:type="dxa"/>
              <w:right w:w="120" w:type="dxa"/>
            </w:tcMar>
            <w:vAlign w:val="center"/>
            <w:hideMark/>
          </w:tcPr>
          <w:p w14:paraId="083319CD" w14:textId="77777777" w:rsidR="00C23ACB" w:rsidRPr="00C23ACB" w:rsidRDefault="00C23ACB" w:rsidP="00261C8A">
            <w:pPr>
              <w:jc w:val="center"/>
              <w:rPr>
                <w:rFonts w:ascii="Times New Roman" w:hAnsi="Times New Roman" w:cs="Times New Roman"/>
                <w:szCs w:val="21"/>
              </w:rPr>
            </w:pPr>
            <w:proofErr w:type="spellStart"/>
            <w:r w:rsidRPr="00C23ACB">
              <w:rPr>
                <w:rFonts w:ascii="Times New Roman" w:hAnsi="Times New Roman" w:cs="Times New Roman"/>
                <w:szCs w:val="21"/>
              </w:rPr>
              <w:t>RFdiffusion</w:t>
            </w:r>
            <w:proofErr w:type="spellEnd"/>
          </w:p>
        </w:tc>
        <w:tc>
          <w:tcPr>
            <w:tcW w:w="0" w:type="auto"/>
            <w:tcMar>
              <w:top w:w="60" w:type="dxa"/>
              <w:left w:w="120" w:type="dxa"/>
              <w:bottom w:w="60" w:type="dxa"/>
              <w:right w:w="120" w:type="dxa"/>
            </w:tcMar>
            <w:vAlign w:val="center"/>
            <w:hideMark/>
          </w:tcPr>
          <w:p w14:paraId="2B718A9E" w14:textId="5307589B" w:rsidR="00C23ACB" w:rsidRPr="00C23ACB" w:rsidRDefault="00261C8A" w:rsidP="00261C8A">
            <w:pPr>
              <w:jc w:val="center"/>
              <w:rPr>
                <w:rFonts w:ascii="Times New Roman" w:hAnsi="Times New Roman" w:cs="Times New Roman"/>
                <w:szCs w:val="21"/>
              </w:rPr>
            </w:pPr>
            <m:oMathPara>
              <m:oMath>
                <m:r>
                  <w:rPr>
                    <w:rFonts w:ascii="Cambria Math" w:hAnsi="Cambria Math" w:cs="Times New Roman"/>
                    <w:szCs w:val="21"/>
                  </w:rPr>
                  <m:t>2.4630×</m:t>
                </m:r>
                <m:sSup>
                  <m:sSupPr>
                    <m:ctrlPr>
                      <w:rPr>
                        <w:rFonts w:ascii="Cambria Math" w:hAnsi="Cambria Math" w:cs="Times New Roman"/>
                        <w:i/>
                        <w:szCs w:val="21"/>
                      </w:rPr>
                    </m:ctrlPr>
                  </m:sSupPr>
                  <m:e>
                    <m:r>
                      <w:rPr>
                        <w:rFonts w:ascii="Cambria Math" w:hAnsi="Cambria Math" w:cs="Times New Roman"/>
                        <w:szCs w:val="21"/>
                      </w:rPr>
                      <m:t>10</m:t>
                    </m:r>
                  </m:e>
                  <m:sup>
                    <m:r>
                      <w:rPr>
                        <w:rFonts w:ascii="Cambria Math" w:hAnsi="Cambria Math" w:cs="Times New Roman"/>
                        <w:szCs w:val="21"/>
                      </w:rPr>
                      <m:t>-15</m:t>
                    </m:r>
                  </m:sup>
                </m:sSup>
              </m:oMath>
            </m:oMathPara>
          </w:p>
        </w:tc>
      </w:tr>
    </w:tbl>
    <w:p w14:paraId="39526756" w14:textId="77777777" w:rsidR="0073407A" w:rsidRDefault="0073407A">
      <w:pPr>
        <w:widowControl/>
        <w:jc w:val="left"/>
        <w:rPr>
          <w:rFonts w:ascii="Times New Roman" w:hAnsi="Times New Roman" w:cs="Times New Roman"/>
          <w:szCs w:val="21"/>
        </w:rPr>
      </w:pPr>
      <w:r>
        <w:rPr>
          <w:rFonts w:ascii="Times New Roman" w:hAnsi="Times New Roman" w:cs="Times New Roman"/>
          <w:szCs w:val="21"/>
        </w:rPr>
        <w:br w:type="page"/>
      </w:r>
    </w:p>
    <w:p w14:paraId="49A4BB3F" w14:textId="7BA3A8B6" w:rsidR="0073407A" w:rsidRPr="0073407A" w:rsidRDefault="0073407A" w:rsidP="00947B50">
      <w:pPr>
        <w:jc w:val="left"/>
        <w:rPr>
          <w:rFonts w:ascii="Times New Roman" w:hAnsi="Times New Roman" w:cs="Times New Roman"/>
          <w:b/>
          <w:bCs/>
          <w:sz w:val="32"/>
          <w:szCs w:val="32"/>
        </w:rPr>
      </w:pPr>
      <w:r>
        <w:rPr>
          <w:rFonts w:ascii="Times New Roman" w:hAnsi="Times New Roman" w:cs="Times New Roman" w:hint="eastAsia"/>
          <w:b/>
          <w:bCs/>
          <w:sz w:val="32"/>
          <w:szCs w:val="32"/>
        </w:rPr>
        <w:lastRenderedPageBreak/>
        <w:t>R</w:t>
      </w:r>
      <w:r>
        <w:rPr>
          <w:rFonts w:ascii="Times New Roman" w:hAnsi="Times New Roman" w:cs="Times New Roman"/>
          <w:b/>
          <w:bCs/>
          <w:sz w:val="32"/>
          <w:szCs w:val="32"/>
        </w:rPr>
        <w:t>eferences</w:t>
      </w:r>
    </w:p>
    <w:p w14:paraId="73495C1F" w14:textId="77777777" w:rsidR="0073407A" w:rsidRDefault="0073407A" w:rsidP="00947B50">
      <w:pPr>
        <w:jc w:val="left"/>
        <w:rPr>
          <w:rFonts w:ascii="Times New Roman" w:hAnsi="Times New Roman" w:cs="Times New Roman"/>
          <w:szCs w:val="21"/>
        </w:rPr>
      </w:pPr>
    </w:p>
    <w:p w14:paraId="71122D4C" w14:textId="77777777" w:rsidR="009E13E7" w:rsidRPr="009E13E7" w:rsidRDefault="0073407A" w:rsidP="009E13E7">
      <w:pPr>
        <w:pStyle w:val="EndNoteBibliography"/>
        <w:ind w:left="720" w:hanging="720"/>
      </w:pPr>
      <w:r>
        <w:rPr>
          <w:rFonts w:ascii="Times New Roman" w:hAnsi="Times New Roman" w:cs="Times New Roman"/>
          <w:szCs w:val="21"/>
        </w:rPr>
        <w:fldChar w:fldCharType="begin"/>
      </w:r>
      <w:r>
        <w:rPr>
          <w:rFonts w:ascii="Times New Roman" w:hAnsi="Times New Roman" w:cs="Times New Roman"/>
          <w:szCs w:val="21"/>
        </w:rPr>
        <w:instrText xml:space="preserve"> ADDIN EN.REFLIST </w:instrText>
      </w:r>
      <w:r>
        <w:rPr>
          <w:rFonts w:ascii="Times New Roman" w:hAnsi="Times New Roman" w:cs="Times New Roman"/>
          <w:szCs w:val="21"/>
        </w:rPr>
        <w:fldChar w:fldCharType="separate"/>
      </w:r>
      <w:r w:rsidR="009E13E7" w:rsidRPr="009E13E7">
        <w:t>1.</w:t>
      </w:r>
      <w:r w:rsidR="009E13E7" w:rsidRPr="009E13E7">
        <w:tab/>
        <w:t xml:space="preserve">Lin, Y. and M. AlQuraishi, </w:t>
      </w:r>
      <w:r w:rsidR="009E13E7" w:rsidRPr="009E13E7">
        <w:rPr>
          <w:i/>
        </w:rPr>
        <w:t>Generating novel, designable, and diverse protein structures by equivariantly diffusing oriented residue clouds.</w:t>
      </w:r>
      <w:r w:rsidR="009E13E7" w:rsidRPr="009E13E7">
        <w:t xml:space="preserve"> arXiv preprint arXiv:2301.12485, 2023.</w:t>
      </w:r>
    </w:p>
    <w:p w14:paraId="75CC104D" w14:textId="77777777" w:rsidR="009E13E7" w:rsidRPr="009E13E7" w:rsidRDefault="009E13E7" w:rsidP="009E13E7">
      <w:pPr>
        <w:pStyle w:val="EndNoteBibliography"/>
        <w:ind w:left="720" w:hanging="720"/>
      </w:pPr>
      <w:r w:rsidRPr="009E13E7">
        <w:t>2.</w:t>
      </w:r>
      <w:r w:rsidRPr="009E13E7">
        <w:tab/>
        <w:t xml:space="preserve">Yim, J., et al., </w:t>
      </w:r>
      <w:r w:rsidRPr="009E13E7">
        <w:rPr>
          <w:i/>
        </w:rPr>
        <w:t>SE (3) diffusion model with application to protein backbone generation.</w:t>
      </w:r>
      <w:r w:rsidRPr="009E13E7">
        <w:t xml:space="preserve"> arXiv preprint arXiv:2302.02277, 2023.</w:t>
      </w:r>
    </w:p>
    <w:p w14:paraId="2AEA1476" w14:textId="77777777" w:rsidR="009E13E7" w:rsidRPr="009E13E7" w:rsidRDefault="009E13E7" w:rsidP="009E13E7">
      <w:pPr>
        <w:pStyle w:val="EndNoteBibliography"/>
        <w:ind w:left="720" w:hanging="720"/>
      </w:pPr>
      <w:r w:rsidRPr="009E13E7">
        <w:t>3.</w:t>
      </w:r>
      <w:r w:rsidRPr="009E13E7">
        <w:tab/>
        <w:t xml:space="preserve">Jumper, J., et al., </w:t>
      </w:r>
      <w:r w:rsidRPr="009E13E7">
        <w:rPr>
          <w:i/>
        </w:rPr>
        <w:t>Highly accurate protein structure prediction with AlphaFold.</w:t>
      </w:r>
      <w:r w:rsidRPr="009E13E7">
        <w:t xml:space="preserve"> Nature, 2021. </w:t>
      </w:r>
      <w:r w:rsidRPr="009E13E7">
        <w:rPr>
          <w:b/>
        </w:rPr>
        <w:t>596</w:t>
      </w:r>
      <w:r w:rsidRPr="009E13E7">
        <w:t>(7873): p. 583-589.</w:t>
      </w:r>
    </w:p>
    <w:p w14:paraId="52D4E251" w14:textId="77777777" w:rsidR="009E13E7" w:rsidRPr="009E13E7" w:rsidRDefault="009E13E7" w:rsidP="009E13E7">
      <w:pPr>
        <w:pStyle w:val="EndNoteBibliography"/>
        <w:ind w:left="720" w:hanging="720"/>
      </w:pPr>
      <w:r w:rsidRPr="009E13E7">
        <w:t>4.</w:t>
      </w:r>
      <w:r w:rsidRPr="009E13E7">
        <w:tab/>
        <w:t xml:space="preserve">Watson, J.L., et al., </w:t>
      </w:r>
      <w:r w:rsidRPr="009E13E7">
        <w:rPr>
          <w:i/>
        </w:rPr>
        <w:t>De novo design of protein structure and function with RFdiffusion.</w:t>
      </w:r>
      <w:r w:rsidRPr="009E13E7">
        <w:t xml:space="preserve"> Nature, 2023. </w:t>
      </w:r>
      <w:r w:rsidRPr="009E13E7">
        <w:rPr>
          <w:b/>
        </w:rPr>
        <w:t>620</w:t>
      </w:r>
      <w:r w:rsidRPr="009E13E7">
        <w:t>(7976): p. 1089-1100.</w:t>
      </w:r>
    </w:p>
    <w:p w14:paraId="7AB57D80" w14:textId="77777777" w:rsidR="009E13E7" w:rsidRPr="009E13E7" w:rsidRDefault="009E13E7" w:rsidP="009E13E7">
      <w:pPr>
        <w:pStyle w:val="EndNoteBibliography"/>
        <w:ind w:left="720" w:hanging="720"/>
      </w:pPr>
      <w:r w:rsidRPr="009E13E7">
        <w:t>5.</w:t>
      </w:r>
      <w:r w:rsidRPr="009E13E7">
        <w:tab/>
        <w:t xml:space="preserve">Baek, M., et al., </w:t>
      </w:r>
      <w:r w:rsidRPr="009E13E7">
        <w:rPr>
          <w:i/>
        </w:rPr>
        <w:t>Accurate prediction of protein structures and interactions using a three-track neural network.</w:t>
      </w:r>
      <w:r w:rsidRPr="009E13E7">
        <w:t xml:space="preserve"> Science, 2021. </w:t>
      </w:r>
      <w:r w:rsidRPr="009E13E7">
        <w:rPr>
          <w:b/>
        </w:rPr>
        <w:t>373</w:t>
      </w:r>
      <w:r w:rsidRPr="009E13E7">
        <w:t>(6557): p. 871-876.</w:t>
      </w:r>
    </w:p>
    <w:p w14:paraId="128DD1D9" w14:textId="77777777" w:rsidR="009E13E7" w:rsidRPr="009E13E7" w:rsidRDefault="009E13E7" w:rsidP="009E13E7">
      <w:pPr>
        <w:pStyle w:val="EndNoteBibliography"/>
        <w:ind w:left="720" w:hanging="720"/>
      </w:pPr>
      <w:r w:rsidRPr="009E13E7">
        <w:t>6.</w:t>
      </w:r>
      <w:r w:rsidRPr="009E13E7">
        <w:tab/>
        <w:t xml:space="preserve">Wu, L., et al., </w:t>
      </w:r>
      <w:r w:rsidRPr="009E13E7">
        <w:rPr>
          <w:i/>
        </w:rPr>
        <w:t>Practical and asymptotically exact conditional sampling in diffusion models.</w:t>
      </w:r>
      <w:r w:rsidRPr="009E13E7">
        <w:t xml:space="preserve"> arXiv preprint arXiv:2306.17775, 2023.</w:t>
      </w:r>
    </w:p>
    <w:p w14:paraId="657ECDBB" w14:textId="77777777" w:rsidR="009E13E7" w:rsidRPr="009E13E7" w:rsidRDefault="009E13E7" w:rsidP="009E13E7">
      <w:pPr>
        <w:pStyle w:val="EndNoteBibliography"/>
        <w:ind w:left="720" w:hanging="720"/>
      </w:pPr>
      <w:r w:rsidRPr="009E13E7">
        <w:t>7.</w:t>
      </w:r>
      <w:r w:rsidRPr="009E13E7">
        <w:tab/>
        <w:t xml:space="preserve">Yim, J., et al., </w:t>
      </w:r>
      <w:r w:rsidRPr="009E13E7">
        <w:rPr>
          <w:i/>
        </w:rPr>
        <w:t>Fast protein backbone generation with SE (3) flow matching.</w:t>
      </w:r>
      <w:r w:rsidRPr="009E13E7">
        <w:t xml:space="preserve"> arXiv preprint arXiv:2310.05297, 2023.</w:t>
      </w:r>
    </w:p>
    <w:p w14:paraId="50994467" w14:textId="77777777" w:rsidR="009E13E7" w:rsidRPr="009E13E7" w:rsidRDefault="009E13E7" w:rsidP="009E13E7">
      <w:pPr>
        <w:pStyle w:val="EndNoteBibliography"/>
        <w:ind w:left="720" w:hanging="720"/>
      </w:pPr>
      <w:r w:rsidRPr="009E13E7">
        <w:t>8.</w:t>
      </w:r>
      <w:r w:rsidRPr="009E13E7">
        <w:tab/>
        <w:t xml:space="preserve">Wang, J., et al., </w:t>
      </w:r>
      <w:r w:rsidRPr="009E13E7">
        <w:rPr>
          <w:i/>
        </w:rPr>
        <w:t>Scaffolding protein functional sites using deep learning.</w:t>
      </w:r>
      <w:r w:rsidRPr="009E13E7">
        <w:t xml:space="preserve"> Science, 2022. </w:t>
      </w:r>
      <w:r w:rsidRPr="009E13E7">
        <w:rPr>
          <w:b/>
        </w:rPr>
        <w:t>377</w:t>
      </w:r>
      <w:r w:rsidRPr="009E13E7">
        <w:t>(6604): p. 387-394.</w:t>
      </w:r>
    </w:p>
    <w:p w14:paraId="54756ADC" w14:textId="77777777" w:rsidR="009E13E7" w:rsidRPr="009E13E7" w:rsidRDefault="009E13E7" w:rsidP="009E13E7">
      <w:pPr>
        <w:pStyle w:val="EndNoteBibliography"/>
        <w:ind w:left="720" w:hanging="720"/>
      </w:pPr>
      <w:r w:rsidRPr="009E13E7">
        <w:t>9.</w:t>
      </w:r>
      <w:r w:rsidRPr="009E13E7">
        <w:tab/>
        <w:t xml:space="preserve">Zhang, B., et al., </w:t>
      </w:r>
      <w:r w:rsidRPr="009E13E7">
        <w:rPr>
          <w:i/>
        </w:rPr>
        <w:t>Protein Language Model Supervised Precise and Efficient Protein Backbone Design Method.</w:t>
      </w:r>
      <w:r w:rsidRPr="009E13E7">
        <w:t xml:space="preserve"> bioRxiv, 2023: p. 2023.10.26.564121.</w:t>
      </w:r>
    </w:p>
    <w:p w14:paraId="771A5709" w14:textId="77777777" w:rsidR="009E13E7" w:rsidRPr="009E13E7" w:rsidRDefault="009E13E7" w:rsidP="009E13E7">
      <w:pPr>
        <w:pStyle w:val="EndNoteBibliography"/>
        <w:ind w:left="720" w:hanging="720"/>
      </w:pPr>
      <w:r w:rsidRPr="009E13E7">
        <w:t>10.</w:t>
      </w:r>
      <w:r w:rsidRPr="009E13E7">
        <w:tab/>
        <w:t xml:space="preserve">Lin, Z., et al., </w:t>
      </w:r>
      <w:r w:rsidRPr="009E13E7">
        <w:rPr>
          <w:i/>
        </w:rPr>
        <w:t>Evolutionary-scale prediction of atomic-level protein structure with a language model.</w:t>
      </w:r>
      <w:r w:rsidRPr="009E13E7">
        <w:t xml:space="preserve"> Science, 2023. </w:t>
      </w:r>
      <w:r w:rsidRPr="009E13E7">
        <w:rPr>
          <w:b/>
        </w:rPr>
        <w:t>379</w:t>
      </w:r>
      <w:r w:rsidRPr="009E13E7">
        <w:t>(6637): p. 1123-1130.</w:t>
      </w:r>
    </w:p>
    <w:p w14:paraId="6C5B3B65" w14:textId="77777777" w:rsidR="009E13E7" w:rsidRPr="009E13E7" w:rsidRDefault="009E13E7" w:rsidP="009E13E7">
      <w:pPr>
        <w:pStyle w:val="EndNoteBibliography"/>
        <w:ind w:left="720" w:hanging="720"/>
      </w:pPr>
      <w:r w:rsidRPr="009E13E7">
        <w:t>11.</w:t>
      </w:r>
      <w:r w:rsidRPr="009E13E7">
        <w:tab/>
        <w:t xml:space="preserve">Li, H., et al., </w:t>
      </w:r>
      <w:r w:rsidRPr="009E13E7">
        <w:rPr>
          <w:i/>
        </w:rPr>
        <w:t>Emergence of Preferred Structures in a Simple Model of Protein Folding.</w:t>
      </w:r>
      <w:r w:rsidRPr="009E13E7">
        <w:t xml:space="preserve"> Science, 1996. </w:t>
      </w:r>
      <w:r w:rsidRPr="009E13E7">
        <w:rPr>
          <w:b/>
        </w:rPr>
        <w:t>273</w:t>
      </w:r>
      <w:r w:rsidRPr="009E13E7">
        <w:t>(5275): p. 666-669.</w:t>
      </w:r>
    </w:p>
    <w:p w14:paraId="5BDB7296" w14:textId="77777777" w:rsidR="009E13E7" w:rsidRPr="009E13E7" w:rsidRDefault="009E13E7" w:rsidP="009E13E7">
      <w:pPr>
        <w:pStyle w:val="EndNoteBibliography"/>
        <w:ind w:left="720" w:hanging="720"/>
      </w:pPr>
      <w:r w:rsidRPr="009E13E7">
        <w:t>12.</w:t>
      </w:r>
      <w:r w:rsidRPr="009E13E7">
        <w:tab/>
        <w:t xml:space="preserve">England, J.L. and E.I. Shakhnovich, </w:t>
      </w:r>
      <w:r w:rsidRPr="009E13E7">
        <w:rPr>
          <w:i/>
        </w:rPr>
        <w:t>Structural determinant of protein designability.</w:t>
      </w:r>
      <w:r w:rsidRPr="009E13E7">
        <w:t xml:space="preserve"> Phys Rev Lett, 2003. </w:t>
      </w:r>
      <w:r w:rsidRPr="009E13E7">
        <w:rPr>
          <w:b/>
        </w:rPr>
        <w:t>90</w:t>
      </w:r>
      <w:r w:rsidRPr="009E13E7">
        <w:t>(21): p. 218101.</w:t>
      </w:r>
    </w:p>
    <w:p w14:paraId="66DD690A" w14:textId="77777777" w:rsidR="009E13E7" w:rsidRPr="009E13E7" w:rsidRDefault="009E13E7" w:rsidP="009E13E7">
      <w:pPr>
        <w:pStyle w:val="EndNoteBibliography"/>
        <w:ind w:left="720" w:hanging="720"/>
      </w:pPr>
      <w:r w:rsidRPr="009E13E7">
        <w:t>13.</w:t>
      </w:r>
      <w:r w:rsidRPr="009E13E7">
        <w:tab/>
        <w:t xml:space="preserve">Dill, K.A., </w:t>
      </w:r>
      <w:r w:rsidRPr="009E13E7">
        <w:rPr>
          <w:i/>
        </w:rPr>
        <w:t>Theory for the folding and stability of globular proteins.</w:t>
      </w:r>
      <w:r w:rsidRPr="009E13E7">
        <w:t xml:space="preserve"> Biochemistry, 1985. </w:t>
      </w:r>
      <w:r w:rsidRPr="009E13E7">
        <w:rPr>
          <w:b/>
        </w:rPr>
        <w:t>24</w:t>
      </w:r>
      <w:r w:rsidRPr="009E13E7">
        <w:t>(6): p. 1501-1509.</w:t>
      </w:r>
    </w:p>
    <w:p w14:paraId="2805C4EF" w14:textId="77777777" w:rsidR="009E13E7" w:rsidRPr="009E13E7" w:rsidRDefault="009E13E7" w:rsidP="009E13E7">
      <w:pPr>
        <w:pStyle w:val="EndNoteBibliography"/>
        <w:ind w:left="720" w:hanging="720"/>
      </w:pPr>
      <w:r w:rsidRPr="009E13E7">
        <w:t>14.</w:t>
      </w:r>
      <w:r w:rsidRPr="009E13E7">
        <w:tab/>
        <w:t xml:space="preserve">Lau, K.F. and K.A. Dill, </w:t>
      </w:r>
      <w:r w:rsidRPr="009E13E7">
        <w:rPr>
          <w:i/>
        </w:rPr>
        <w:t>A lattice statistical mechanics model of the conformational and sequence spaces of proteins.</w:t>
      </w:r>
      <w:r w:rsidRPr="009E13E7">
        <w:t xml:space="preserve"> Macromolecules, 1989. </w:t>
      </w:r>
      <w:r w:rsidRPr="009E13E7">
        <w:rPr>
          <w:b/>
        </w:rPr>
        <w:t>22</w:t>
      </w:r>
      <w:r w:rsidRPr="009E13E7">
        <w:t>(10): p. 3986-3997.</w:t>
      </w:r>
    </w:p>
    <w:p w14:paraId="6A022389" w14:textId="77777777" w:rsidR="009E13E7" w:rsidRPr="009E13E7" w:rsidRDefault="009E13E7" w:rsidP="009E13E7">
      <w:pPr>
        <w:pStyle w:val="EndNoteBibliography"/>
        <w:ind w:left="720" w:hanging="720"/>
      </w:pPr>
      <w:r w:rsidRPr="009E13E7">
        <w:t>15.</w:t>
      </w:r>
      <w:r w:rsidRPr="009E13E7">
        <w:tab/>
        <w:t xml:space="preserve">Dill, K.A., et al., </w:t>
      </w:r>
      <w:r w:rsidRPr="009E13E7">
        <w:rPr>
          <w:i/>
        </w:rPr>
        <w:t>Principles of protein folding — A perspective from simple exact models.</w:t>
      </w:r>
      <w:r w:rsidRPr="009E13E7">
        <w:t xml:space="preserve"> Protein Science, 1995. </w:t>
      </w:r>
      <w:r w:rsidRPr="009E13E7">
        <w:rPr>
          <w:b/>
        </w:rPr>
        <w:t>4</w:t>
      </w:r>
      <w:r w:rsidRPr="009E13E7">
        <w:t>(4): p. 561-602.</w:t>
      </w:r>
    </w:p>
    <w:p w14:paraId="58A1B9A9" w14:textId="77777777" w:rsidR="009E13E7" w:rsidRPr="009E13E7" w:rsidRDefault="009E13E7" w:rsidP="009E13E7">
      <w:pPr>
        <w:pStyle w:val="EndNoteBibliography"/>
        <w:ind w:left="720" w:hanging="720"/>
      </w:pPr>
      <w:r w:rsidRPr="009E13E7">
        <w:t>16.</w:t>
      </w:r>
      <w:r w:rsidRPr="009E13E7">
        <w:tab/>
        <w:t xml:space="preserve">Mirdita, M., et al., </w:t>
      </w:r>
      <w:r w:rsidRPr="009E13E7">
        <w:rPr>
          <w:i/>
        </w:rPr>
        <w:t>ColabFold: making protein folding accessible to all.</w:t>
      </w:r>
      <w:r w:rsidRPr="009E13E7">
        <w:t xml:space="preserve"> Nat Methods, 2022. </w:t>
      </w:r>
      <w:r w:rsidRPr="009E13E7">
        <w:rPr>
          <w:b/>
        </w:rPr>
        <w:t>19</w:t>
      </w:r>
      <w:r w:rsidRPr="009E13E7">
        <w:t>(6): p. 679-682.</w:t>
      </w:r>
    </w:p>
    <w:p w14:paraId="1B5C1A8D" w14:textId="77777777" w:rsidR="009E13E7" w:rsidRPr="009E13E7" w:rsidRDefault="009E13E7" w:rsidP="009E13E7">
      <w:pPr>
        <w:pStyle w:val="EndNoteBibliography"/>
        <w:ind w:left="720" w:hanging="720"/>
      </w:pPr>
      <w:r w:rsidRPr="009E13E7">
        <w:t>17.</w:t>
      </w:r>
      <w:r w:rsidRPr="009E13E7">
        <w:tab/>
        <w:t xml:space="preserve">Wu, R., et al., </w:t>
      </w:r>
      <w:r w:rsidRPr="009E13E7">
        <w:rPr>
          <w:i/>
        </w:rPr>
        <w:t>High-resolution &lt;em&gt;de novo&lt;/em&gt; structure prediction from primary sequence.</w:t>
      </w:r>
      <w:r w:rsidRPr="009E13E7">
        <w:t xml:space="preserve"> bioRxiv, 2022: p. 2022.07.21.500999.</w:t>
      </w:r>
    </w:p>
    <w:p w14:paraId="5E7FDAC6" w14:textId="77777777" w:rsidR="009E13E7" w:rsidRPr="009E13E7" w:rsidRDefault="009E13E7" w:rsidP="009E13E7">
      <w:pPr>
        <w:pStyle w:val="EndNoteBibliography"/>
        <w:ind w:left="720" w:hanging="720"/>
      </w:pPr>
      <w:r w:rsidRPr="009E13E7">
        <w:t>18.</w:t>
      </w:r>
      <w:r w:rsidRPr="009E13E7">
        <w:tab/>
        <w:t xml:space="preserve">Zhong, B., et al., </w:t>
      </w:r>
      <w:r w:rsidRPr="009E13E7">
        <w:rPr>
          <w:i/>
        </w:rPr>
        <w:t>ParaFold: Paralleling AlphaFold for Large-Scale Predictions</w:t>
      </w:r>
      <w:r w:rsidRPr="009E13E7">
        <w:t xml:space="preserve">, in </w:t>
      </w:r>
      <w:r w:rsidRPr="009E13E7">
        <w:rPr>
          <w:i/>
        </w:rPr>
        <w:t>International Conference on High Performance Computing in Asia-Pacific Region Workshops</w:t>
      </w:r>
      <w:r w:rsidRPr="009E13E7">
        <w:t>. 2022. p. 1-9.</w:t>
      </w:r>
    </w:p>
    <w:p w14:paraId="08FEAF1A" w14:textId="77777777" w:rsidR="009E13E7" w:rsidRPr="009E13E7" w:rsidRDefault="009E13E7" w:rsidP="009E13E7">
      <w:pPr>
        <w:pStyle w:val="EndNoteBibliography"/>
        <w:ind w:left="720" w:hanging="720"/>
      </w:pPr>
      <w:r w:rsidRPr="009E13E7">
        <w:t>19.</w:t>
      </w:r>
      <w:r w:rsidRPr="009E13E7">
        <w:tab/>
        <w:t xml:space="preserve">Trippe, B.L., et al., </w:t>
      </w:r>
      <w:r w:rsidRPr="009E13E7">
        <w:rPr>
          <w:i/>
        </w:rPr>
        <w:t>Diffusion probabilistic modeling of protein backbones in 3d for the motif-scaffolding problem.</w:t>
      </w:r>
      <w:r w:rsidRPr="009E13E7">
        <w:t xml:space="preserve"> arXiv preprint arXiv:2206.04119, 2022.</w:t>
      </w:r>
    </w:p>
    <w:p w14:paraId="3C0A2DDD" w14:textId="77777777" w:rsidR="009E13E7" w:rsidRPr="009E13E7" w:rsidRDefault="009E13E7" w:rsidP="009E13E7">
      <w:pPr>
        <w:pStyle w:val="EndNoteBibliography"/>
        <w:ind w:left="720" w:hanging="720"/>
      </w:pPr>
      <w:r w:rsidRPr="009E13E7">
        <w:t>20.</w:t>
      </w:r>
      <w:r w:rsidRPr="009E13E7">
        <w:tab/>
        <w:t xml:space="preserve">Zhang, Y. and J. Skolnick, </w:t>
      </w:r>
      <w:r w:rsidRPr="009E13E7">
        <w:rPr>
          <w:i/>
        </w:rPr>
        <w:t>Scoring function for automated assessment of protein structure template quality.</w:t>
      </w:r>
      <w:r w:rsidRPr="009E13E7">
        <w:t xml:space="preserve"> Proteins: Structure, Function, and Bioinformatics, 2004. </w:t>
      </w:r>
      <w:r w:rsidRPr="009E13E7">
        <w:rPr>
          <w:b/>
        </w:rPr>
        <w:t>57</w:t>
      </w:r>
      <w:r w:rsidRPr="009E13E7">
        <w:t xml:space="preserve">(4): </w:t>
      </w:r>
      <w:r w:rsidRPr="009E13E7">
        <w:lastRenderedPageBreak/>
        <w:t>p. 702-710.</w:t>
      </w:r>
    </w:p>
    <w:p w14:paraId="0829E608" w14:textId="77777777" w:rsidR="009E13E7" w:rsidRPr="009E13E7" w:rsidRDefault="009E13E7" w:rsidP="009E13E7">
      <w:pPr>
        <w:pStyle w:val="EndNoteBibliography"/>
        <w:ind w:left="720" w:hanging="720"/>
      </w:pPr>
      <w:r w:rsidRPr="009E13E7">
        <w:t>21.</w:t>
      </w:r>
      <w:r w:rsidRPr="009E13E7">
        <w:tab/>
        <w:t xml:space="preserve">Xu, J. and Y. Zhang, </w:t>
      </w:r>
      <w:r w:rsidRPr="009E13E7">
        <w:rPr>
          <w:i/>
        </w:rPr>
        <w:t>How significant is a protein structure similarity with TM-score= 0.5?</w:t>
      </w:r>
      <w:r w:rsidRPr="009E13E7">
        <w:t xml:space="preserve"> Bioinformatics, 2010. </w:t>
      </w:r>
      <w:r w:rsidRPr="009E13E7">
        <w:rPr>
          <w:b/>
        </w:rPr>
        <w:t>26</w:t>
      </w:r>
      <w:r w:rsidRPr="009E13E7">
        <w:t>(7): p. 889-895.</w:t>
      </w:r>
    </w:p>
    <w:p w14:paraId="512A96E4" w14:textId="77777777" w:rsidR="009E13E7" w:rsidRPr="009E13E7" w:rsidRDefault="009E13E7" w:rsidP="009E13E7">
      <w:pPr>
        <w:pStyle w:val="EndNoteBibliography"/>
        <w:ind w:left="720" w:hanging="720"/>
      </w:pPr>
      <w:r w:rsidRPr="009E13E7">
        <w:t>22.</w:t>
      </w:r>
      <w:r w:rsidRPr="009E13E7">
        <w:tab/>
        <w:t xml:space="preserve">Dauparas, J., et al., </w:t>
      </w:r>
      <w:r w:rsidRPr="009E13E7">
        <w:rPr>
          <w:i/>
        </w:rPr>
        <w:t>Robust deep learning–based protein sequence design using ProteinMPNN.</w:t>
      </w:r>
      <w:r w:rsidRPr="009E13E7">
        <w:t xml:space="preserve"> Science, 2022. </w:t>
      </w:r>
      <w:r w:rsidRPr="009E13E7">
        <w:rPr>
          <w:b/>
        </w:rPr>
        <w:t>378</w:t>
      </w:r>
      <w:r w:rsidRPr="009E13E7">
        <w:t>(6615): p. 49-56.</w:t>
      </w:r>
    </w:p>
    <w:p w14:paraId="0A9370B6" w14:textId="77777777" w:rsidR="009E13E7" w:rsidRPr="009E13E7" w:rsidRDefault="009E13E7" w:rsidP="009E13E7">
      <w:pPr>
        <w:pStyle w:val="EndNoteBibliography"/>
        <w:ind w:left="720" w:hanging="720"/>
      </w:pPr>
      <w:r w:rsidRPr="009E13E7">
        <w:t>23.</w:t>
      </w:r>
      <w:r w:rsidRPr="009E13E7">
        <w:tab/>
        <w:t xml:space="preserve">Sumida, K.H., et al., </w:t>
      </w:r>
      <w:r w:rsidRPr="009E13E7">
        <w:rPr>
          <w:i/>
        </w:rPr>
        <w:t>Improving Protein Expression, Stability, and Function with ProteinMPNN.</w:t>
      </w:r>
      <w:r w:rsidRPr="009E13E7">
        <w:t xml:space="preserve"> Journal of the American Chemical Society, 2024.</w:t>
      </w:r>
    </w:p>
    <w:p w14:paraId="122CD149" w14:textId="77777777" w:rsidR="009E13E7" w:rsidRPr="009E13E7" w:rsidRDefault="009E13E7" w:rsidP="009E13E7">
      <w:pPr>
        <w:pStyle w:val="EndNoteBibliography"/>
        <w:ind w:left="720" w:hanging="720"/>
      </w:pPr>
      <w:r w:rsidRPr="009E13E7">
        <w:t>24.</w:t>
      </w:r>
      <w:r w:rsidRPr="009E13E7">
        <w:tab/>
        <w:t xml:space="preserve">Meng, Q., F. Guo, and J. Tang, </w:t>
      </w:r>
      <w:r w:rsidRPr="009E13E7">
        <w:rPr>
          <w:i/>
        </w:rPr>
        <w:t>Improved structure-related prediction for insufficient homologous proteins using MSA enhancement and pre-trained language model.</w:t>
      </w:r>
      <w:r w:rsidRPr="009E13E7">
        <w:t xml:space="preserve"> Briefings in Bioinformatics, 2023. </w:t>
      </w:r>
      <w:r w:rsidRPr="009E13E7">
        <w:rPr>
          <w:b/>
        </w:rPr>
        <w:t>24</w:t>
      </w:r>
      <w:r w:rsidRPr="009E13E7">
        <w:t>(4).</w:t>
      </w:r>
    </w:p>
    <w:p w14:paraId="4BC0FF5B" w14:textId="77777777" w:rsidR="009E13E7" w:rsidRPr="009E13E7" w:rsidRDefault="009E13E7" w:rsidP="009E13E7">
      <w:pPr>
        <w:pStyle w:val="EndNoteBibliography"/>
        <w:ind w:left="720" w:hanging="720"/>
      </w:pPr>
      <w:r w:rsidRPr="009E13E7">
        <w:t>25.</w:t>
      </w:r>
      <w:r w:rsidRPr="009E13E7">
        <w:tab/>
        <w:t xml:space="preserve">Yim, J., et al., </w:t>
      </w:r>
      <w:r w:rsidRPr="009E13E7">
        <w:rPr>
          <w:i/>
        </w:rPr>
        <w:t>Improved motif-scaffolding with SE (3) flow matching.</w:t>
      </w:r>
      <w:r w:rsidRPr="009E13E7">
        <w:t xml:space="preserve"> arXiv preprint arXiv:2401.04082, 2024.</w:t>
      </w:r>
    </w:p>
    <w:p w14:paraId="19AB501C" w14:textId="77777777" w:rsidR="009E13E7" w:rsidRPr="009E13E7" w:rsidRDefault="009E13E7" w:rsidP="009E13E7">
      <w:pPr>
        <w:pStyle w:val="EndNoteBibliography"/>
        <w:ind w:left="720" w:hanging="720"/>
      </w:pPr>
      <w:r w:rsidRPr="009E13E7">
        <w:t>26.</w:t>
      </w:r>
      <w:r w:rsidRPr="009E13E7">
        <w:tab/>
        <w:t xml:space="preserve">Sillitoe, I., et al., </w:t>
      </w:r>
      <w:r w:rsidRPr="009E13E7">
        <w:rPr>
          <w:i/>
        </w:rPr>
        <w:t>CATH: increased structural coverage of functional space.</w:t>
      </w:r>
      <w:r w:rsidRPr="009E13E7">
        <w:t xml:space="preserve"> Nucleic Acids Research, 2020. </w:t>
      </w:r>
      <w:r w:rsidRPr="009E13E7">
        <w:rPr>
          <w:b/>
        </w:rPr>
        <w:t>49</w:t>
      </w:r>
      <w:r w:rsidRPr="009E13E7">
        <w:t>(D1): p. D266-D273.</w:t>
      </w:r>
    </w:p>
    <w:p w14:paraId="710BA666" w14:textId="77777777" w:rsidR="009E13E7" w:rsidRPr="009E13E7" w:rsidRDefault="009E13E7" w:rsidP="009E13E7">
      <w:pPr>
        <w:pStyle w:val="EndNoteBibliography"/>
        <w:ind w:left="720" w:hanging="720"/>
      </w:pPr>
      <w:r w:rsidRPr="009E13E7">
        <w:t>27.</w:t>
      </w:r>
      <w:r w:rsidRPr="009E13E7">
        <w:tab/>
        <w:t xml:space="preserve">Lewis, T.E., et al., </w:t>
      </w:r>
      <w:r w:rsidRPr="009E13E7">
        <w:rPr>
          <w:i/>
        </w:rPr>
        <w:t>Gene3D: Extensive prediction of globular domains in proteins.</w:t>
      </w:r>
      <w:r w:rsidRPr="009E13E7">
        <w:t xml:space="preserve"> Nucleic Acids Research, 2017. </w:t>
      </w:r>
      <w:r w:rsidRPr="009E13E7">
        <w:rPr>
          <w:b/>
        </w:rPr>
        <w:t>46</w:t>
      </w:r>
      <w:r w:rsidRPr="009E13E7">
        <w:t>(D1): p. D435-D439.</w:t>
      </w:r>
    </w:p>
    <w:p w14:paraId="5F598194" w14:textId="77777777" w:rsidR="009E13E7" w:rsidRPr="009E13E7" w:rsidRDefault="009E13E7" w:rsidP="009E13E7">
      <w:pPr>
        <w:pStyle w:val="EndNoteBibliography"/>
        <w:ind w:left="720" w:hanging="720"/>
      </w:pPr>
      <w:r w:rsidRPr="009E13E7">
        <w:t>28.</w:t>
      </w:r>
      <w:r w:rsidRPr="009E13E7">
        <w:tab/>
        <w:t xml:space="preserve">Burley, S.K., et al., </w:t>
      </w:r>
      <w:r w:rsidRPr="009E13E7">
        <w:rPr>
          <w:i/>
        </w:rPr>
        <w:t>RCSB Protein Data Bank (RCSB.org): delivery of experimentally-determined PDB structures alongside one million computed structure models of proteins from artificial intelligence/machine learning.</w:t>
      </w:r>
      <w:r w:rsidRPr="009E13E7">
        <w:t xml:space="preserve"> Nucleic Acids Research, 2022. </w:t>
      </w:r>
      <w:r w:rsidRPr="009E13E7">
        <w:rPr>
          <w:b/>
        </w:rPr>
        <w:t>51</w:t>
      </w:r>
      <w:r w:rsidRPr="009E13E7">
        <w:t>(D1): p. D488-D508.</w:t>
      </w:r>
    </w:p>
    <w:p w14:paraId="5D0B81B7" w14:textId="77777777" w:rsidR="009E13E7" w:rsidRPr="009E13E7" w:rsidRDefault="009E13E7" w:rsidP="009E13E7">
      <w:pPr>
        <w:pStyle w:val="EndNoteBibliography"/>
        <w:ind w:left="720" w:hanging="720"/>
      </w:pPr>
      <w:r w:rsidRPr="009E13E7">
        <w:t>29.</w:t>
      </w:r>
      <w:r w:rsidRPr="009E13E7">
        <w:tab/>
        <w:t xml:space="preserve">Berman, H., K. Henrick, and H. Nakamura, </w:t>
      </w:r>
      <w:r w:rsidRPr="009E13E7">
        <w:rPr>
          <w:i/>
        </w:rPr>
        <w:t>Announcing the worldwide Protein Data Bank.</w:t>
      </w:r>
      <w:r w:rsidRPr="009E13E7">
        <w:t xml:space="preserve"> Nature Structural &amp; Molecular Biology, 2003. </w:t>
      </w:r>
      <w:r w:rsidRPr="009E13E7">
        <w:rPr>
          <w:b/>
        </w:rPr>
        <w:t>10</w:t>
      </w:r>
      <w:r w:rsidRPr="009E13E7">
        <w:t>(12): p. 980-980.</w:t>
      </w:r>
    </w:p>
    <w:p w14:paraId="667A2A95" w14:textId="77777777" w:rsidR="009E13E7" w:rsidRPr="009E13E7" w:rsidRDefault="009E13E7" w:rsidP="009E13E7">
      <w:pPr>
        <w:pStyle w:val="EndNoteBibliography"/>
        <w:ind w:left="720" w:hanging="720"/>
      </w:pPr>
      <w:r w:rsidRPr="009E13E7">
        <w:t>30.</w:t>
      </w:r>
      <w:r w:rsidRPr="009E13E7">
        <w:tab/>
        <w:t xml:space="preserve">van Kempen, M., et al., </w:t>
      </w:r>
      <w:r w:rsidRPr="009E13E7">
        <w:rPr>
          <w:i/>
        </w:rPr>
        <w:t>Fast and accurate protein structure search with Foldseek.</w:t>
      </w:r>
      <w:r w:rsidRPr="009E13E7">
        <w:t xml:space="preserve"> Nat Biotechnol, 2023.</w:t>
      </w:r>
    </w:p>
    <w:p w14:paraId="03D86627" w14:textId="43491A13" w:rsidR="0032545A" w:rsidRPr="00261C8A" w:rsidRDefault="0073407A" w:rsidP="00947B50">
      <w:pPr>
        <w:jc w:val="left"/>
        <w:rPr>
          <w:rFonts w:ascii="Times New Roman" w:hAnsi="Times New Roman" w:cs="Times New Roman"/>
          <w:szCs w:val="21"/>
        </w:rPr>
      </w:pPr>
      <w:r>
        <w:rPr>
          <w:rFonts w:ascii="Times New Roman" w:hAnsi="Times New Roman" w:cs="Times New Roman"/>
          <w:szCs w:val="21"/>
        </w:rPr>
        <w:fldChar w:fldCharType="end"/>
      </w:r>
    </w:p>
    <w:sectPr w:rsidR="0032545A" w:rsidRPr="00261C8A">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12DD4" w14:textId="77777777" w:rsidR="00745E59" w:rsidRDefault="00745E59" w:rsidP="00622562">
      <w:r>
        <w:separator/>
      </w:r>
    </w:p>
  </w:endnote>
  <w:endnote w:type="continuationSeparator" w:id="0">
    <w:p w14:paraId="0619DFC9" w14:textId="77777777" w:rsidR="00745E59" w:rsidRDefault="00745E59" w:rsidP="0062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733852"/>
      <w:docPartObj>
        <w:docPartGallery w:val="Page Numbers (Bottom of Page)"/>
        <w:docPartUnique/>
      </w:docPartObj>
    </w:sdtPr>
    <w:sdtEndPr/>
    <w:sdtContent>
      <w:p w14:paraId="4DF62697" w14:textId="06E895C9" w:rsidR="0062671F" w:rsidRDefault="0062671F">
        <w:pPr>
          <w:pStyle w:val="a5"/>
          <w:jc w:val="right"/>
        </w:pPr>
        <w:r>
          <w:fldChar w:fldCharType="begin"/>
        </w:r>
        <w:r>
          <w:instrText>PAGE   \* MERGEFORMAT</w:instrText>
        </w:r>
        <w:r>
          <w:fldChar w:fldCharType="separate"/>
        </w:r>
        <w:r>
          <w:rPr>
            <w:lang w:val="zh-CN"/>
          </w:rPr>
          <w:t>2</w:t>
        </w:r>
        <w:r>
          <w:fldChar w:fldCharType="end"/>
        </w:r>
      </w:p>
    </w:sdtContent>
  </w:sdt>
  <w:p w14:paraId="2B16003D" w14:textId="77777777" w:rsidR="0062671F" w:rsidRDefault="006267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E01D3" w14:textId="77777777" w:rsidR="00745E59" w:rsidRDefault="00745E59" w:rsidP="00622562">
      <w:r>
        <w:separator/>
      </w:r>
    </w:p>
  </w:footnote>
  <w:footnote w:type="continuationSeparator" w:id="0">
    <w:p w14:paraId="7F65990A" w14:textId="77777777" w:rsidR="00745E59" w:rsidRDefault="00745E59" w:rsidP="00622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0F165A"/>
    <w:multiLevelType w:val="hybridMultilevel"/>
    <w:tmpl w:val="33FA8C38"/>
    <w:lvl w:ilvl="0" w:tplc="FF4801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s055992vdfa4e2vwnp2xz5vpf5tfza9e5d&quot;&gt;Scaffold-Lab&lt;record-ids&gt;&lt;item&gt;32&lt;/item&gt;&lt;item&gt;54&lt;/item&gt;&lt;item&gt;172&lt;/item&gt;&lt;item&gt;176&lt;/item&gt;&lt;item&gt;328&lt;/item&gt;&lt;item&gt;371&lt;/item&gt;&lt;item&gt;374&lt;/item&gt;&lt;item&gt;388&lt;/item&gt;&lt;item&gt;396&lt;/item&gt;&lt;item&gt;494&lt;/item&gt;&lt;item&gt;496&lt;/item&gt;&lt;item&gt;497&lt;/item&gt;&lt;item&gt;498&lt;/item&gt;&lt;item&gt;499&lt;/item&gt;&lt;item&gt;500&lt;/item&gt;&lt;item&gt;501&lt;/item&gt;&lt;item&gt;502&lt;/item&gt;&lt;item&gt;506&lt;/item&gt;&lt;item&gt;507&lt;/item&gt;&lt;item&gt;508&lt;/item&gt;&lt;item&gt;515&lt;/item&gt;&lt;item&gt;544&lt;/item&gt;&lt;item&gt;545&lt;/item&gt;&lt;item&gt;546&lt;/item&gt;&lt;item&gt;547&lt;/item&gt;&lt;item&gt;548&lt;/item&gt;&lt;item&gt;556&lt;/item&gt;&lt;item&gt;557&lt;/item&gt;&lt;item&gt;558&lt;/item&gt;&lt;item&gt;559&lt;/item&gt;&lt;/record-ids&gt;&lt;/item&gt;&lt;/Libraries&gt;"/>
  </w:docVars>
  <w:rsids>
    <w:rsidRoot w:val="00F466AF"/>
    <w:rsid w:val="00092773"/>
    <w:rsid w:val="000A23CF"/>
    <w:rsid w:val="000A3E65"/>
    <w:rsid w:val="000C57CC"/>
    <w:rsid w:val="000F2825"/>
    <w:rsid w:val="000F2C37"/>
    <w:rsid w:val="000F2D7C"/>
    <w:rsid w:val="00103F89"/>
    <w:rsid w:val="00162424"/>
    <w:rsid w:val="00167A20"/>
    <w:rsid w:val="00260C75"/>
    <w:rsid w:val="00261C8A"/>
    <w:rsid w:val="0026230C"/>
    <w:rsid w:val="002772B3"/>
    <w:rsid w:val="0028145B"/>
    <w:rsid w:val="00294415"/>
    <w:rsid w:val="002F4D53"/>
    <w:rsid w:val="00307FDE"/>
    <w:rsid w:val="003233FE"/>
    <w:rsid w:val="0032545A"/>
    <w:rsid w:val="00383840"/>
    <w:rsid w:val="003850C4"/>
    <w:rsid w:val="003A7E45"/>
    <w:rsid w:val="00433BFD"/>
    <w:rsid w:val="00443A6F"/>
    <w:rsid w:val="00477E60"/>
    <w:rsid w:val="00496341"/>
    <w:rsid w:val="004A0A16"/>
    <w:rsid w:val="004A7DAD"/>
    <w:rsid w:val="004F2823"/>
    <w:rsid w:val="004F67A1"/>
    <w:rsid w:val="005336DE"/>
    <w:rsid w:val="0056143D"/>
    <w:rsid w:val="005B0188"/>
    <w:rsid w:val="005C5998"/>
    <w:rsid w:val="005D2E37"/>
    <w:rsid w:val="005D6B4C"/>
    <w:rsid w:val="00622562"/>
    <w:rsid w:val="0062671F"/>
    <w:rsid w:val="006314AD"/>
    <w:rsid w:val="0069286C"/>
    <w:rsid w:val="006D7260"/>
    <w:rsid w:val="0073407A"/>
    <w:rsid w:val="00745E59"/>
    <w:rsid w:val="007A3030"/>
    <w:rsid w:val="007D2584"/>
    <w:rsid w:val="00871EE2"/>
    <w:rsid w:val="00911C95"/>
    <w:rsid w:val="00921A3E"/>
    <w:rsid w:val="00941DFF"/>
    <w:rsid w:val="00947B50"/>
    <w:rsid w:val="009B1205"/>
    <w:rsid w:val="009C371B"/>
    <w:rsid w:val="009E13E7"/>
    <w:rsid w:val="00A5096B"/>
    <w:rsid w:val="00AE513E"/>
    <w:rsid w:val="00B02FBC"/>
    <w:rsid w:val="00B61C40"/>
    <w:rsid w:val="00B95676"/>
    <w:rsid w:val="00B95CEA"/>
    <w:rsid w:val="00BE740A"/>
    <w:rsid w:val="00C06186"/>
    <w:rsid w:val="00C23ACB"/>
    <w:rsid w:val="00C25315"/>
    <w:rsid w:val="00C41011"/>
    <w:rsid w:val="00C5653C"/>
    <w:rsid w:val="00CA7114"/>
    <w:rsid w:val="00D3682B"/>
    <w:rsid w:val="00D63890"/>
    <w:rsid w:val="00E12D3C"/>
    <w:rsid w:val="00ED4CC0"/>
    <w:rsid w:val="00EE089D"/>
    <w:rsid w:val="00F04919"/>
    <w:rsid w:val="00F10773"/>
    <w:rsid w:val="00F466AF"/>
    <w:rsid w:val="00F47AD4"/>
    <w:rsid w:val="00FA224E"/>
    <w:rsid w:val="00FB6B79"/>
    <w:rsid w:val="00FC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2CA81"/>
  <w15:docId w15:val="{827142DA-E1C7-42CA-B38E-AE57EE4A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25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5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2562"/>
    <w:rPr>
      <w:sz w:val="18"/>
      <w:szCs w:val="18"/>
    </w:rPr>
  </w:style>
  <w:style w:type="paragraph" w:styleId="a5">
    <w:name w:val="footer"/>
    <w:basedOn w:val="a"/>
    <w:link w:val="a6"/>
    <w:uiPriority w:val="99"/>
    <w:unhideWhenUsed/>
    <w:rsid w:val="00622562"/>
    <w:pPr>
      <w:tabs>
        <w:tab w:val="center" w:pos="4153"/>
        <w:tab w:val="right" w:pos="8306"/>
      </w:tabs>
      <w:snapToGrid w:val="0"/>
      <w:jc w:val="left"/>
    </w:pPr>
    <w:rPr>
      <w:sz w:val="18"/>
      <w:szCs w:val="18"/>
    </w:rPr>
  </w:style>
  <w:style w:type="character" w:customStyle="1" w:styleId="a6">
    <w:name w:val="页脚 字符"/>
    <w:basedOn w:val="a0"/>
    <w:link w:val="a5"/>
    <w:uiPriority w:val="99"/>
    <w:rsid w:val="00622562"/>
    <w:rPr>
      <w:sz w:val="18"/>
      <w:szCs w:val="18"/>
    </w:rPr>
  </w:style>
  <w:style w:type="character" w:styleId="a7">
    <w:name w:val="Hyperlink"/>
    <w:basedOn w:val="a0"/>
    <w:uiPriority w:val="99"/>
    <w:unhideWhenUsed/>
    <w:rsid w:val="00622562"/>
    <w:rPr>
      <w:color w:val="0563C1" w:themeColor="hyperlink"/>
      <w:u w:val="single"/>
    </w:rPr>
  </w:style>
  <w:style w:type="character" w:styleId="a8">
    <w:name w:val="Placeholder Text"/>
    <w:basedOn w:val="a0"/>
    <w:uiPriority w:val="99"/>
    <w:semiHidden/>
    <w:rsid w:val="00622562"/>
    <w:rPr>
      <w:color w:val="808080"/>
    </w:rPr>
  </w:style>
  <w:style w:type="table" w:styleId="a9">
    <w:name w:val="Table Grid"/>
    <w:basedOn w:val="a1"/>
    <w:uiPriority w:val="39"/>
    <w:rsid w:val="00496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73407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3407A"/>
    <w:rPr>
      <w:rFonts w:ascii="等线" w:eastAsia="等线" w:hAnsi="等线"/>
      <w:noProof/>
      <w:sz w:val="20"/>
    </w:rPr>
  </w:style>
  <w:style w:type="paragraph" w:customStyle="1" w:styleId="EndNoteBibliography">
    <w:name w:val="EndNote Bibliography"/>
    <w:basedOn w:val="a"/>
    <w:link w:val="EndNoteBibliography0"/>
    <w:rsid w:val="0073407A"/>
    <w:pPr>
      <w:jc w:val="left"/>
    </w:pPr>
    <w:rPr>
      <w:rFonts w:ascii="等线" w:eastAsia="等线" w:hAnsi="等线"/>
      <w:noProof/>
      <w:sz w:val="20"/>
    </w:rPr>
  </w:style>
  <w:style w:type="character" w:customStyle="1" w:styleId="EndNoteBibliography0">
    <w:name w:val="EndNote Bibliography 字符"/>
    <w:basedOn w:val="a0"/>
    <w:link w:val="EndNoteBibliography"/>
    <w:rsid w:val="0073407A"/>
    <w:rPr>
      <w:rFonts w:ascii="等线" w:eastAsia="等线" w:hAnsi="等线"/>
      <w:noProof/>
      <w:sz w:val="20"/>
    </w:rPr>
  </w:style>
  <w:style w:type="paragraph" w:styleId="aa">
    <w:name w:val="List Paragraph"/>
    <w:basedOn w:val="a"/>
    <w:uiPriority w:val="34"/>
    <w:qFormat/>
    <w:rsid w:val="004F282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0036">
      <w:bodyDiv w:val="1"/>
      <w:marLeft w:val="0"/>
      <w:marRight w:val="0"/>
      <w:marTop w:val="0"/>
      <w:marBottom w:val="0"/>
      <w:divBdr>
        <w:top w:val="none" w:sz="0" w:space="0" w:color="auto"/>
        <w:left w:val="none" w:sz="0" w:space="0" w:color="auto"/>
        <w:bottom w:val="none" w:sz="0" w:space="0" w:color="auto"/>
        <w:right w:val="none" w:sz="0" w:space="0" w:color="auto"/>
      </w:divBdr>
    </w:div>
    <w:div w:id="657421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eitinging@sjtu.edu.cn"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haifengchen@sjtu.edu.cn" TargetMode="External"/><Relationship Id="rId12" Type="http://schemas.openxmlformats.org/officeDocument/2006/relationships/image" Target="media/image4.svg"/><Relationship Id="rId17" Type="http://schemas.openxmlformats.org/officeDocument/2006/relationships/image" Target="media/image9.sv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svg"/><Relationship Id="rId19" Type="http://schemas.openxmlformats.org/officeDocument/2006/relationships/image" Target="media/image11.sv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5508</Words>
  <Characters>31399</Characters>
  <Application>Microsoft Office Word</Application>
  <DocSecurity>0</DocSecurity>
  <Lines>261</Lines>
  <Paragraphs>73</Paragraphs>
  <ScaleCrop>false</ScaleCrop>
  <Company/>
  <LinksUpToDate>false</LinksUpToDate>
  <CharactersWithSpaces>36834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卓齐</dc:creator>
  <cp:keywords/>
  <dc:description/>
  <cp:lastModifiedBy>chen</cp:lastModifiedBy>
  <cp:revision>2</cp:revision>
  <cp:lastPrinted>2024-02-11T05:14:00Z</cp:lastPrinted>
  <dcterms:created xsi:type="dcterms:W3CDTF">2024-04-03T01:25:00Z</dcterms:created>
  <dcterms:modified xsi:type="dcterms:W3CDTF">2024-04-03T01:25:00Z</dcterms:modified>
</cp:coreProperties>
</file>