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S2 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Table. </w:t>
      </w:r>
      <w:r>
        <w:rPr>
          <w:rFonts w:ascii="Times New Roman" w:hAnsi="Times New Roman" w:eastAsia="等线"/>
          <w:b/>
          <w:sz w:val="22"/>
          <w:szCs w:val="22"/>
          <w:lang w:bidi="ar"/>
        </w:rPr>
        <w:t>Log-likelihood values and parameter estimates for the</w:t>
      </w:r>
      <w:r>
        <w:rPr>
          <w:rFonts w:ascii="Times New Roman" w:hAnsi="Times New Roman" w:eastAsia="等线"/>
          <w:b/>
          <w:i/>
          <w:sz w:val="22"/>
          <w:szCs w:val="22"/>
          <w:lang w:bidi="ar"/>
        </w:rPr>
        <w:t xml:space="preserve"> 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SARS-CoV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2 </w:t>
      </w:r>
      <w:bookmarkStart w:id="0" w:name="_GoBack"/>
      <w:r>
        <w:rPr>
          <w:rFonts w:hint="eastAsia" w:ascii="Times New Roman" w:hAnsi="Times New Roman" w:eastAsia="TimesNewRomanPS-BoldMT" w:cs="Times New Roman"/>
          <w:b/>
          <w:bCs w:val="0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N</w:t>
      </w:r>
      <w:r>
        <w:rPr>
          <w:rFonts w:hint="default" w:ascii="Times New Roman" w:hAnsi="Times New Roman" w:eastAsia="TimesNewRomanPS-BoldMT" w:cs="Times New Roman"/>
          <w:b/>
          <w:bCs w:val="0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/>
          <w:bCs w:val="0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gene</w:t>
      </w:r>
      <w:bookmarkEnd w:id="0"/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sequences</w:t>
      </w:r>
    </w:p>
    <w:tbl>
      <w:tblPr>
        <w:tblStyle w:val="2"/>
        <w:tblpPr w:leftFromText="180" w:rightFromText="180" w:vertAnchor="text" w:horzAnchor="page" w:tblpX="1477" w:tblpY="207"/>
        <w:tblOverlap w:val="never"/>
        <w:tblW w:w="141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200"/>
        <w:gridCol w:w="4356"/>
        <w:gridCol w:w="1617"/>
        <w:gridCol w:w="1383"/>
        <w:gridCol w:w="39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Model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Ln L</w:t>
            </w:r>
          </w:p>
        </w:tc>
        <w:tc>
          <w:tcPr>
            <w:tcW w:w="435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Estimates of parameters</w:t>
            </w:r>
          </w:p>
        </w:tc>
        <w:tc>
          <w:tcPr>
            <w:tcW w:w="16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Model compared</w:t>
            </w:r>
          </w:p>
        </w:tc>
        <w:tc>
          <w:tcPr>
            <w:tcW w:w="13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LRT P-value</w:t>
            </w:r>
          </w:p>
        </w:tc>
        <w:tc>
          <w:tcPr>
            <w:tcW w:w="393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Positive sites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 xml:space="preserve"> (discrete)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2915.07363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57927, p1=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39547, p2=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2537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0=0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56220,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1= 0.56290,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2=5.27802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00" w:firstLineChars="2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M0 vs. M3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0.160090460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 xml:space="preserve">203 R 0.868,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208A 0.973*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(one ratio)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2918.359028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ω0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67102</w:t>
            </w:r>
          </w:p>
        </w:tc>
        <w:tc>
          <w:tcPr>
            <w:tcW w:w="16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Not Allowed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M2a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(selection)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-2915.501820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p0=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97480, p1=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00000, p2=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2520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56265,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1.00000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2=5.28754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M1a vs. M2a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0.076226813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 xml:space="preserve"> 208A 0.824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M1a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 xml:space="preserve"> (neutral)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-2916.968789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p0=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39832, p1=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60168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8289,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ω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1=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1.00000</w:t>
            </w:r>
          </w:p>
        </w:tc>
        <w:tc>
          <w:tcPr>
            <w:tcW w:w="16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Not Allowed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M8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(beta&amp;ω)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2915.501908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p0=0.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97532,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p=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98.62636,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q=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76.569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p1= 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2508 ,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 xml:space="preserve">ω=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 w:bidi="ar"/>
              </w:rPr>
              <w:t>5.29671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M7 vs.M8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0.220799992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203 A 0.800, 208A 0.895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M7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(beta)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2916.242522</w:t>
            </w:r>
          </w:p>
        </w:tc>
        <w:tc>
          <w:tcPr>
            <w:tcW w:w="43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p=0.0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 xml:space="preserve">1725, 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q=0.0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0523</w:t>
            </w:r>
          </w:p>
        </w:tc>
        <w:tc>
          <w:tcPr>
            <w:tcW w:w="161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Not Allowed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widowControl/>
        <w:jc w:val="left"/>
      </w:pPr>
      <w:r>
        <w:rPr>
          <w:rFonts w:hint="eastAsia" w:ascii="Times New Roman" w:hAnsi="Times New Roman" w:eastAsia="等线"/>
          <w:szCs w:val="22"/>
          <w:lang w:val="en-US" w:eastAsia="zh-CN" w:bidi="ar"/>
        </w:rPr>
        <w:t>L</w:t>
      </w:r>
      <w:r>
        <w:rPr>
          <w:rFonts w:ascii="Times New Roman" w:hAnsi="Times New Roman" w:eastAsia="等线"/>
          <w:szCs w:val="22"/>
          <w:lang w:bidi="ar"/>
        </w:rPr>
        <w:t xml:space="preserve">nL is the log likelihood; </w:t>
      </w:r>
      <w:r>
        <w:rPr>
          <w:rFonts w:ascii="Times New Roman" w:hAnsi="Times New Roman" w:eastAsia="等线"/>
          <w:color w:val="000000"/>
          <w:kern w:val="0"/>
          <w:szCs w:val="22"/>
          <w:lang w:bidi="ar"/>
        </w:rPr>
        <w:t>ω i</w:t>
      </w:r>
      <w:r>
        <w:rPr>
          <w:rFonts w:ascii="Times New Roman" w:hAnsi="Times New Roman" w:eastAsia="等线"/>
          <w:szCs w:val="22"/>
          <w:lang w:bidi="ar"/>
        </w:rPr>
        <w:t xml:space="preserve">s ratio of </w:t>
      </w:r>
      <w:r>
        <w:rPr>
          <w:rFonts w:ascii="Times New Roman" w:hAnsi="Times New Roman" w:eastAsia="等线"/>
          <w:i/>
          <w:szCs w:val="22"/>
          <w:lang w:bidi="ar"/>
        </w:rPr>
        <w:t>dN</w:t>
      </w:r>
      <w:r>
        <w:rPr>
          <w:rFonts w:ascii="Times New Roman" w:hAnsi="Times New Roman" w:eastAsia="等线"/>
          <w:szCs w:val="22"/>
          <w:lang w:bidi="ar"/>
        </w:rPr>
        <w:t>/</w:t>
      </w:r>
      <w:r>
        <w:rPr>
          <w:rFonts w:ascii="Times New Roman" w:hAnsi="Times New Roman" w:eastAsia="等线"/>
          <w:i/>
          <w:szCs w:val="22"/>
          <w:lang w:bidi="ar"/>
        </w:rPr>
        <w:t>dS</w:t>
      </w:r>
      <w:r>
        <w:rPr>
          <w:rFonts w:ascii="Times New Roman" w:hAnsi="Times New Roman" w:eastAsia="等线"/>
          <w:szCs w:val="22"/>
          <w:lang w:bidi="ar"/>
        </w:rPr>
        <w:t>, LRT P-value indicates the value of chi-square test; Parameters indicating positive selection are presented in bold; Positive selection sites were identified by the Bayes empirical Bayes (BEB) methods under M8 model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>.</w:t>
      </w:r>
      <w:r>
        <w:rPr>
          <w:rFonts w:ascii="Times New Roman" w:hAnsi="Times New Roman" w:eastAsia="等线"/>
          <w:szCs w:val="22"/>
          <w:lang w:bidi="ar"/>
        </w:rPr>
        <w:t xml:space="preserve"> The posterior probabilities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等线"/>
          <w:szCs w:val="22"/>
          <w:lang w:bidi="ar"/>
        </w:rPr>
        <w:t>(p)≥0.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>80 are shown, and</w:t>
      </w:r>
      <w:r>
        <w:rPr>
          <w:rFonts w:ascii="Times New Roman" w:hAnsi="Times New Roman" w:eastAsia="等线"/>
          <w:szCs w:val="22"/>
          <w:lang w:bidi="ar"/>
        </w:rPr>
        <w:t xml:space="preserve"> (p)≥0.95  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>(</w:t>
      </w:r>
      <w:r>
        <w:rPr>
          <w:rFonts w:ascii="Times New Roman" w:hAnsi="Times New Roman" w:eastAsia="等线"/>
          <w:szCs w:val="22"/>
          <w:lang w:bidi="ar"/>
        </w:rPr>
        <w:t>p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>)</w:t>
      </w:r>
      <w:r>
        <w:rPr>
          <w:rFonts w:ascii="Times New Roman" w:hAnsi="Times New Roman" w:eastAsia="等线"/>
          <w:szCs w:val="22"/>
          <w:lang w:bidi="ar"/>
        </w:rPr>
        <w:t>≥0.99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 xml:space="preserve"> and (p)=1.000</w:t>
      </w:r>
      <w:r>
        <w:rPr>
          <w:rFonts w:ascii="Times New Roman" w:hAnsi="Times New Roman" w:eastAsia="等线"/>
          <w:szCs w:val="22"/>
          <w:lang w:bidi="ar"/>
        </w:rPr>
        <w:t xml:space="preserve"> are indicated by * 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>,</w:t>
      </w:r>
      <w:r>
        <w:rPr>
          <w:rFonts w:ascii="Times New Roman" w:hAnsi="Times New Roman" w:eastAsia="等线"/>
          <w:szCs w:val="22"/>
          <w:lang w:bidi="ar"/>
        </w:rPr>
        <w:t xml:space="preserve"> **</w:t>
      </w:r>
      <w:r>
        <w:rPr>
          <w:rFonts w:hint="eastAsia" w:ascii="Times New Roman" w:hAnsi="Times New Roman" w:eastAsia="等线"/>
          <w:szCs w:val="22"/>
          <w:lang w:val="en-US" w:eastAsia="zh-CN" w:bidi="ar"/>
        </w:rPr>
        <w:t xml:space="preserve"> and ***</w:t>
      </w:r>
      <w:r>
        <w:rPr>
          <w:rFonts w:ascii="Times New Roman" w:hAnsi="Times New Roman" w:eastAsia="等线"/>
          <w:szCs w:val="22"/>
          <w:lang w:bidi="ar"/>
        </w:rPr>
        <w:t xml:space="preserve">, respectively. Yang </w:t>
      </w:r>
      <w:r>
        <w:rPr>
          <w:rFonts w:ascii="Times New Roman" w:hAnsi="Times New Roman" w:eastAsia="等线"/>
          <w:i/>
          <w:szCs w:val="22"/>
          <w:lang w:bidi="ar"/>
        </w:rPr>
        <w:t>et al.</w:t>
      </w:r>
      <w:r>
        <w:rPr>
          <w:rFonts w:ascii="Times New Roman" w:hAnsi="Times New Roman" w:eastAsia="等线"/>
          <w:szCs w:val="22"/>
          <w:lang w:bidi="ar"/>
        </w:rPr>
        <w:t xml:space="preserve"> recommended that results from M8 model were preferred to find sites under positive selection pressure.</w:t>
      </w: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23E04"/>
    <w:rsid w:val="026745BB"/>
    <w:rsid w:val="13565BEF"/>
    <w:rsid w:val="1EA259FF"/>
    <w:rsid w:val="27FC7E77"/>
    <w:rsid w:val="2D5513A3"/>
    <w:rsid w:val="2D625212"/>
    <w:rsid w:val="303325FD"/>
    <w:rsid w:val="30B85D22"/>
    <w:rsid w:val="3EDD75F6"/>
    <w:rsid w:val="401A4EA9"/>
    <w:rsid w:val="44116A80"/>
    <w:rsid w:val="4F023E04"/>
    <w:rsid w:val="59A964FC"/>
    <w:rsid w:val="5AE61C6A"/>
    <w:rsid w:val="62ED37F3"/>
    <w:rsid w:val="664A719E"/>
    <w:rsid w:val="67A27EB1"/>
    <w:rsid w:val="6A9B4304"/>
    <w:rsid w:val="72D35DB2"/>
    <w:rsid w:val="7732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2020-06-01T07:21:00Z</dcterms:created>
  <dc:creator>tsinghan</dc:creator>
  <cp:lastModifiedBy>tsinghan</cp:lastModifiedBy>
  <dcterms:modified xsi:type="dcterms:W3CDTF">2020-06-18T09:02:57Z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