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9131FD" w14:textId="5F04071A" w:rsidR="00927179" w:rsidRPr="007D5F66" w:rsidRDefault="00927179" w:rsidP="002A0BE4">
      <w:pPr>
        <w:rPr>
          <w:rFonts w:ascii="Arial" w:hAnsi="Arial" w:cs="Arial"/>
          <w:sz w:val="17"/>
          <w:szCs w:val="17"/>
        </w:rPr>
      </w:pPr>
    </w:p>
    <w:p w14:paraId="0210C93A" w14:textId="6DBF85D3" w:rsidR="00ED7BEF" w:rsidRPr="007D5F66" w:rsidRDefault="002A0BE4" w:rsidP="00904C79">
      <w:pPr>
        <w:jc w:val="center"/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b/>
          <w:bCs/>
          <w:sz w:val="17"/>
          <w:szCs w:val="17"/>
        </w:rPr>
        <w:t>Table S1</w:t>
      </w:r>
      <w:r w:rsidRPr="007D5F66">
        <w:rPr>
          <w:rFonts w:ascii="Arial" w:hAnsi="Arial" w:cs="Arial"/>
          <w:sz w:val="17"/>
          <w:szCs w:val="17"/>
        </w:rPr>
        <w:t xml:space="preserve"> The</w:t>
      </w:r>
      <w:r w:rsidR="006A4941" w:rsidRPr="007D5F66">
        <w:rPr>
          <w:rFonts w:ascii="Arial" w:hAnsi="Arial" w:cs="Arial"/>
          <w:sz w:val="17"/>
          <w:szCs w:val="17"/>
        </w:rPr>
        <w:t xml:space="preserve"> primers for </w:t>
      </w:r>
      <w:proofErr w:type="spellStart"/>
      <w:r w:rsidR="006A4941" w:rsidRPr="007D5F66">
        <w:rPr>
          <w:rFonts w:ascii="Arial" w:hAnsi="Arial" w:cs="Arial"/>
          <w:sz w:val="17"/>
          <w:szCs w:val="17"/>
        </w:rPr>
        <w:t>qRT</w:t>
      </w:r>
      <w:proofErr w:type="spellEnd"/>
      <w:r w:rsidR="006A4941" w:rsidRPr="007D5F66">
        <w:rPr>
          <w:rFonts w:ascii="Arial" w:hAnsi="Arial" w:cs="Arial"/>
          <w:sz w:val="17"/>
          <w:szCs w:val="17"/>
        </w:rPr>
        <w:t>-PCR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2293"/>
        <w:gridCol w:w="3249"/>
        <w:gridCol w:w="3319"/>
      </w:tblGrid>
      <w:tr w:rsidR="008315CB" w:rsidRPr="007D5F66" w14:paraId="3D0A494C" w14:textId="77777777" w:rsidTr="00107C48">
        <w:trPr>
          <w:trHeight w:val="350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1E2D15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proofErr w:type="spellStart"/>
            <w:r w:rsidRPr="007D5F66">
              <w:rPr>
                <w:rFonts w:ascii="Arial" w:hAnsi="Arial" w:cs="Arial"/>
                <w:sz w:val="17"/>
                <w:szCs w:val="17"/>
              </w:rPr>
              <w:t>Gene_abbr</w:t>
            </w:r>
            <w:proofErr w:type="spellEnd"/>
          </w:p>
        </w:tc>
        <w:tc>
          <w:tcPr>
            <w:tcW w:w="22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AB43C26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proofErr w:type="spellStart"/>
            <w:r w:rsidRPr="007D5F66">
              <w:rPr>
                <w:rFonts w:ascii="Arial" w:hAnsi="Arial" w:cs="Arial"/>
                <w:sz w:val="17"/>
                <w:szCs w:val="17"/>
              </w:rPr>
              <w:t>Gene_ID</w:t>
            </w:r>
            <w:proofErr w:type="spellEnd"/>
          </w:p>
        </w:tc>
        <w:tc>
          <w:tcPr>
            <w:tcW w:w="324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F743626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Forward primer (5'-3')</w:t>
            </w:r>
          </w:p>
        </w:tc>
        <w:tc>
          <w:tcPr>
            <w:tcW w:w="331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4E406D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Reverse primer (3'-5)</w:t>
            </w:r>
          </w:p>
        </w:tc>
      </w:tr>
      <w:tr w:rsidR="008315CB" w:rsidRPr="007D5F66" w14:paraId="44A85850" w14:textId="77777777" w:rsidTr="00107C48">
        <w:trPr>
          <w:trHeight w:val="250"/>
        </w:trPr>
        <w:tc>
          <w:tcPr>
            <w:tcW w:w="1271" w:type="dxa"/>
            <w:tcBorders>
              <w:top w:val="single" w:sz="4" w:space="0" w:color="auto"/>
            </w:tcBorders>
          </w:tcPr>
          <w:p w14:paraId="4EAACF30" w14:textId="4F4C18CA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18S</w:t>
            </w:r>
          </w:p>
        </w:tc>
        <w:tc>
          <w:tcPr>
            <w:tcW w:w="2293" w:type="dxa"/>
            <w:tcBorders>
              <w:top w:val="single" w:sz="4" w:space="0" w:color="auto"/>
            </w:tcBorders>
          </w:tcPr>
          <w:p w14:paraId="09DB3178" w14:textId="29CE16DF" w:rsidR="008315CB" w:rsidRPr="00F530F3" w:rsidRDefault="00C5131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F530F3">
              <w:rPr>
                <w:rFonts w:ascii="Arial" w:hAnsi="Arial" w:cs="Arial"/>
                <w:sz w:val="17"/>
                <w:szCs w:val="17"/>
              </w:rPr>
              <w:t>Cluster-13478.99298</w:t>
            </w:r>
          </w:p>
        </w:tc>
        <w:tc>
          <w:tcPr>
            <w:tcW w:w="3249" w:type="dxa"/>
            <w:tcBorders>
              <w:top w:val="single" w:sz="4" w:space="0" w:color="auto"/>
            </w:tcBorders>
          </w:tcPr>
          <w:p w14:paraId="39057195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AGTTGGTGGAGCGATTTGTCT</w:t>
            </w:r>
          </w:p>
        </w:tc>
        <w:tc>
          <w:tcPr>
            <w:tcW w:w="3319" w:type="dxa"/>
            <w:tcBorders>
              <w:top w:val="single" w:sz="4" w:space="0" w:color="auto"/>
            </w:tcBorders>
          </w:tcPr>
          <w:p w14:paraId="20E32252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CCTGTTATTGCCTCAAACTTCC</w:t>
            </w:r>
          </w:p>
        </w:tc>
      </w:tr>
      <w:tr w:rsidR="008315CB" w:rsidRPr="007D5F66" w14:paraId="17201778" w14:textId="77777777" w:rsidTr="00B9393F">
        <w:trPr>
          <w:trHeight w:val="250"/>
        </w:trPr>
        <w:tc>
          <w:tcPr>
            <w:tcW w:w="1271" w:type="dxa"/>
            <w:hideMark/>
          </w:tcPr>
          <w:p w14:paraId="0950DB91" w14:textId="544A2FC8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proofErr w:type="spellEnd"/>
            <w:r w:rsidRPr="007D5F66">
              <w:rPr>
                <w:rFonts w:ascii="Arial" w:hAnsi="Arial" w:cs="Arial"/>
                <w:i/>
                <w:iCs/>
                <w:sz w:val="17"/>
                <w:szCs w:val="17"/>
              </w:rPr>
              <w:t xml:space="preserve"> 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ANAC2</w:t>
            </w:r>
          </w:p>
        </w:tc>
        <w:tc>
          <w:tcPr>
            <w:tcW w:w="2293" w:type="dxa"/>
            <w:hideMark/>
          </w:tcPr>
          <w:p w14:paraId="7E040FBB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Cluster-13478.79052</w:t>
            </w:r>
          </w:p>
        </w:tc>
        <w:tc>
          <w:tcPr>
            <w:tcW w:w="3249" w:type="dxa"/>
            <w:hideMark/>
          </w:tcPr>
          <w:p w14:paraId="7CDC72C3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CGAGTGGGACCGGTCTCTTG</w:t>
            </w:r>
          </w:p>
        </w:tc>
        <w:tc>
          <w:tcPr>
            <w:tcW w:w="3319" w:type="dxa"/>
            <w:hideMark/>
          </w:tcPr>
          <w:p w14:paraId="302BB088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AACGGGTCCCGAAACCCAGA</w:t>
            </w:r>
          </w:p>
        </w:tc>
      </w:tr>
      <w:tr w:rsidR="008315CB" w:rsidRPr="007D5F66" w14:paraId="20434308" w14:textId="77777777" w:rsidTr="00B9393F">
        <w:trPr>
          <w:trHeight w:val="240"/>
        </w:trPr>
        <w:tc>
          <w:tcPr>
            <w:tcW w:w="1271" w:type="dxa"/>
            <w:hideMark/>
          </w:tcPr>
          <w:p w14:paraId="453103B3" w14:textId="3D17DB4E" w:rsidR="008315CB" w:rsidRPr="007D5F66" w:rsidRDefault="00592800" w:rsidP="00592800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DRT102</w:t>
            </w:r>
          </w:p>
        </w:tc>
        <w:tc>
          <w:tcPr>
            <w:tcW w:w="2293" w:type="dxa"/>
            <w:hideMark/>
          </w:tcPr>
          <w:p w14:paraId="0467D135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Cluster-13478.101016</w:t>
            </w:r>
          </w:p>
        </w:tc>
        <w:tc>
          <w:tcPr>
            <w:tcW w:w="3249" w:type="dxa"/>
            <w:hideMark/>
          </w:tcPr>
          <w:p w14:paraId="1DD1964D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GCGTGAGAGCCCTACATCGG</w:t>
            </w:r>
          </w:p>
        </w:tc>
        <w:tc>
          <w:tcPr>
            <w:tcW w:w="3319" w:type="dxa"/>
            <w:hideMark/>
          </w:tcPr>
          <w:p w14:paraId="0C7FDCB8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TGACACGGTGCACATCTCCTG</w:t>
            </w:r>
          </w:p>
        </w:tc>
      </w:tr>
      <w:tr w:rsidR="008315CB" w:rsidRPr="007D5F66" w14:paraId="2B58EAED" w14:textId="77777777" w:rsidTr="00B9393F">
        <w:trPr>
          <w:trHeight w:val="240"/>
        </w:trPr>
        <w:tc>
          <w:tcPr>
            <w:tcW w:w="1271" w:type="dxa"/>
            <w:hideMark/>
          </w:tcPr>
          <w:p w14:paraId="4F6F489F" w14:textId="701A5A32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PRPS9</w:t>
            </w:r>
          </w:p>
        </w:tc>
        <w:tc>
          <w:tcPr>
            <w:tcW w:w="2293" w:type="dxa"/>
            <w:hideMark/>
          </w:tcPr>
          <w:p w14:paraId="7B41D6DF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Cluster-13478.94782</w:t>
            </w:r>
          </w:p>
        </w:tc>
        <w:tc>
          <w:tcPr>
            <w:tcW w:w="3249" w:type="dxa"/>
            <w:hideMark/>
          </w:tcPr>
          <w:p w14:paraId="27DD246C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GAAGTGCGCCATTGCTCGTG</w:t>
            </w:r>
          </w:p>
        </w:tc>
        <w:tc>
          <w:tcPr>
            <w:tcW w:w="3319" w:type="dxa"/>
            <w:hideMark/>
          </w:tcPr>
          <w:p w14:paraId="69CAFD00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CCAAGGTCAGCAGCGGAGTC</w:t>
            </w:r>
          </w:p>
        </w:tc>
      </w:tr>
      <w:tr w:rsidR="008315CB" w:rsidRPr="007D5F66" w14:paraId="0078ECDE" w14:textId="77777777" w:rsidTr="00B9393F">
        <w:trPr>
          <w:trHeight w:val="240"/>
        </w:trPr>
        <w:tc>
          <w:tcPr>
            <w:tcW w:w="1271" w:type="dxa"/>
            <w:hideMark/>
          </w:tcPr>
          <w:p w14:paraId="0D395E97" w14:textId="190F0093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MYB109</w:t>
            </w:r>
          </w:p>
        </w:tc>
        <w:tc>
          <w:tcPr>
            <w:tcW w:w="2293" w:type="dxa"/>
            <w:hideMark/>
          </w:tcPr>
          <w:p w14:paraId="6CEE8E2F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Cluster-13478.26829</w:t>
            </w:r>
          </w:p>
        </w:tc>
        <w:tc>
          <w:tcPr>
            <w:tcW w:w="3249" w:type="dxa"/>
            <w:hideMark/>
          </w:tcPr>
          <w:p w14:paraId="16D19E48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CGCCGTCACCGGAAGTAGTG</w:t>
            </w:r>
          </w:p>
        </w:tc>
        <w:tc>
          <w:tcPr>
            <w:tcW w:w="3319" w:type="dxa"/>
            <w:hideMark/>
          </w:tcPr>
          <w:p w14:paraId="02B1F7B8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GGGCGATCAGGGTCCAATTCC</w:t>
            </w:r>
          </w:p>
        </w:tc>
      </w:tr>
      <w:tr w:rsidR="008315CB" w:rsidRPr="007D5F66" w14:paraId="3C95F892" w14:textId="77777777" w:rsidTr="00B9393F">
        <w:trPr>
          <w:trHeight w:val="240"/>
        </w:trPr>
        <w:tc>
          <w:tcPr>
            <w:tcW w:w="1271" w:type="dxa"/>
            <w:hideMark/>
          </w:tcPr>
          <w:p w14:paraId="3A23BBC5" w14:textId="714B3842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ICE1</w:t>
            </w:r>
          </w:p>
        </w:tc>
        <w:tc>
          <w:tcPr>
            <w:tcW w:w="2293" w:type="dxa"/>
            <w:hideMark/>
          </w:tcPr>
          <w:p w14:paraId="07E74B1B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Cluster-13478.116457</w:t>
            </w:r>
          </w:p>
        </w:tc>
        <w:tc>
          <w:tcPr>
            <w:tcW w:w="3249" w:type="dxa"/>
            <w:hideMark/>
          </w:tcPr>
          <w:p w14:paraId="4F3909AC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CCCTCCTCAGCTCCAACCCT</w:t>
            </w:r>
          </w:p>
        </w:tc>
        <w:tc>
          <w:tcPr>
            <w:tcW w:w="3319" w:type="dxa"/>
            <w:hideMark/>
          </w:tcPr>
          <w:p w14:paraId="5A34F488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CGGGCGGTGGAAATTGGGTA</w:t>
            </w:r>
          </w:p>
        </w:tc>
      </w:tr>
      <w:tr w:rsidR="008315CB" w:rsidRPr="007D5F66" w14:paraId="56E9FC85" w14:textId="77777777" w:rsidTr="00B9393F">
        <w:trPr>
          <w:trHeight w:val="240"/>
        </w:trPr>
        <w:tc>
          <w:tcPr>
            <w:tcW w:w="1271" w:type="dxa"/>
            <w:hideMark/>
          </w:tcPr>
          <w:p w14:paraId="606DD9D8" w14:textId="6DBA3702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PMH2</w:t>
            </w:r>
          </w:p>
        </w:tc>
        <w:tc>
          <w:tcPr>
            <w:tcW w:w="2293" w:type="dxa"/>
            <w:hideMark/>
          </w:tcPr>
          <w:p w14:paraId="714B2761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Cluster-13478.71252</w:t>
            </w:r>
          </w:p>
        </w:tc>
        <w:tc>
          <w:tcPr>
            <w:tcW w:w="3249" w:type="dxa"/>
            <w:hideMark/>
          </w:tcPr>
          <w:p w14:paraId="6B32B45D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TTGCGGCACGTGGTCTTGAT</w:t>
            </w:r>
          </w:p>
        </w:tc>
        <w:tc>
          <w:tcPr>
            <w:tcW w:w="3319" w:type="dxa"/>
            <w:hideMark/>
          </w:tcPr>
          <w:p w14:paraId="133E4501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ATCCCGCTCGATGGACCTGA</w:t>
            </w:r>
          </w:p>
        </w:tc>
      </w:tr>
      <w:tr w:rsidR="008315CB" w:rsidRPr="007D5F66" w14:paraId="0FC7F00C" w14:textId="77777777" w:rsidTr="00B9393F">
        <w:trPr>
          <w:trHeight w:val="240"/>
        </w:trPr>
        <w:tc>
          <w:tcPr>
            <w:tcW w:w="1271" w:type="dxa"/>
            <w:hideMark/>
          </w:tcPr>
          <w:p w14:paraId="69896D41" w14:textId="1BDD2B75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ATXR</w:t>
            </w:r>
            <w:proofErr w:type="spellEnd"/>
          </w:p>
        </w:tc>
        <w:tc>
          <w:tcPr>
            <w:tcW w:w="2293" w:type="dxa"/>
            <w:hideMark/>
          </w:tcPr>
          <w:p w14:paraId="583148E1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Cluster-13478.15838</w:t>
            </w:r>
          </w:p>
        </w:tc>
        <w:tc>
          <w:tcPr>
            <w:tcW w:w="3249" w:type="dxa"/>
            <w:hideMark/>
          </w:tcPr>
          <w:p w14:paraId="75C5B9A6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CGCTACGCCCATGCTTCTGA</w:t>
            </w:r>
          </w:p>
        </w:tc>
        <w:tc>
          <w:tcPr>
            <w:tcW w:w="3319" w:type="dxa"/>
            <w:hideMark/>
          </w:tcPr>
          <w:p w14:paraId="3D70144F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CTGGGCCTCGAGCTGCTTAC</w:t>
            </w:r>
          </w:p>
        </w:tc>
      </w:tr>
      <w:tr w:rsidR="008315CB" w:rsidRPr="007D5F66" w14:paraId="18E30261" w14:textId="77777777" w:rsidTr="00B9393F">
        <w:trPr>
          <w:trHeight w:val="240"/>
        </w:trPr>
        <w:tc>
          <w:tcPr>
            <w:tcW w:w="1271" w:type="dxa"/>
            <w:hideMark/>
          </w:tcPr>
          <w:p w14:paraId="0450AB91" w14:textId="0ED8F85B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NIC1</w:t>
            </w:r>
          </w:p>
        </w:tc>
        <w:tc>
          <w:tcPr>
            <w:tcW w:w="2293" w:type="dxa"/>
            <w:hideMark/>
          </w:tcPr>
          <w:p w14:paraId="25D29DCA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Cluster-13478.72683</w:t>
            </w:r>
          </w:p>
        </w:tc>
        <w:tc>
          <w:tcPr>
            <w:tcW w:w="3249" w:type="dxa"/>
            <w:hideMark/>
          </w:tcPr>
          <w:p w14:paraId="1BFC0622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GCGGAACCGAACCAGCAGAT</w:t>
            </w:r>
          </w:p>
        </w:tc>
        <w:tc>
          <w:tcPr>
            <w:tcW w:w="3319" w:type="dxa"/>
            <w:hideMark/>
          </w:tcPr>
          <w:p w14:paraId="2E83FF39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GGGTATGGAGGCTCCGGCTT</w:t>
            </w:r>
          </w:p>
        </w:tc>
      </w:tr>
      <w:tr w:rsidR="008315CB" w:rsidRPr="007D5F66" w14:paraId="4AACB912" w14:textId="77777777" w:rsidTr="00B9393F">
        <w:trPr>
          <w:trHeight w:val="240"/>
        </w:trPr>
        <w:tc>
          <w:tcPr>
            <w:tcW w:w="1271" w:type="dxa"/>
            <w:hideMark/>
          </w:tcPr>
          <w:p w14:paraId="57DF0074" w14:textId="0B689C21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7"/>
                <w:szCs w:val="17"/>
              </w:rPr>
              <w:t>LpSBDP</w:t>
            </w:r>
            <w:proofErr w:type="spellEnd"/>
          </w:p>
        </w:tc>
        <w:tc>
          <w:tcPr>
            <w:tcW w:w="2293" w:type="dxa"/>
            <w:hideMark/>
          </w:tcPr>
          <w:p w14:paraId="21214B58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Cluster-13478.63798</w:t>
            </w:r>
          </w:p>
        </w:tc>
        <w:tc>
          <w:tcPr>
            <w:tcW w:w="3249" w:type="dxa"/>
            <w:hideMark/>
          </w:tcPr>
          <w:p w14:paraId="15542359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CGCCACGGATTCGTCCTACC</w:t>
            </w:r>
          </w:p>
        </w:tc>
        <w:tc>
          <w:tcPr>
            <w:tcW w:w="3319" w:type="dxa"/>
            <w:hideMark/>
          </w:tcPr>
          <w:p w14:paraId="57DCBF88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GAAAGGGTTGCCCGAGGCTT</w:t>
            </w:r>
          </w:p>
        </w:tc>
      </w:tr>
      <w:tr w:rsidR="008315CB" w:rsidRPr="007D5F66" w14:paraId="103449D6" w14:textId="77777777" w:rsidTr="00B9393F">
        <w:trPr>
          <w:trHeight w:val="240"/>
        </w:trPr>
        <w:tc>
          <w:tcPr>
            <w:tcW w:w="1271" w:type="dxa"/>
            <w:hideMark/>
          </w:tcPr>
          <w:p w14:paraId="5F44BA42" w14:textId="34BC6E29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KHZ1</w:t>
            </w:r>
          </w:p>
        </w:tc>
        <w:tc>
          <w:tcPr>
            <w:tcW w:w="2293" w:type="dxa"/>
            <w:hideMark/>
          </w:tcPr>
          <w:p w14:paraId="6AAA6432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Cluster-13478.77595</w:t>
            </w:r>
          </w:p>
        </w:tc>
        <w:tc>
          <w:tcPr>
            <w:tcW w:w="3249" w:type="dxa"/>
            <w:hideMark/>
          </w:tcPr>
          <w:p w14:paraId="25D2B36C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CCCTTGCGGCTCATGATGGT</w:t>
            </w:r>
          </w:p>
        </w:tc>
        <w:tc>
          <w:tcPr>
            <w:tcW w:w="3319" w:type="dxa"/>
            <w:hideMark/>
          </w:tcPr>
          <w:p w14:paraId="1F3A073C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GCTGAGGCACCAAAGCTTGC</w:t>
            </w:r>
          </w:p>
        </w:tc>
      </w:tr>
      <w:tr w:rsidR="008315CB" w:rsidRPr="007D5F66" w14:paraId="27DF57BF" w14:textId="77777777" w:rsidTr="00B9393F">
        <w:trPr>
          <w:trHeight w:val="240"/>
        </w:trPr>
        <w:tc>
          <w:tcPr>
            <w:tcW w:w="1271" w:type="dxa"/>
            <w:hideMark/>
          </w:tcPr>
          <w:p w14:paraId="410163B2" w14:textId="3BDAF017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ACLA</w:t>
            </w:r>
            <w:proofErr w:type="spellEnd"/>
          </w:p>
        </w:tc>
        <w:tc>
          <w:tcPr>
            <w:tcW w:w="2293" w:type="dxa"/>
            <w:hideMark/>
          </w:tcPr>
          <w:p w14:paraId="6D5A6C0B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Cluster-13478.124788</w:t>
            </w:r>
          </w:p>
        </w:tc>
        <w:tc>
          <w:tcPr>
            <w:tcW w:w="3249" w:type="dxa"/>
            <w:hideMark/>
          </w:tcPr>
          <w:p w14:paraId="40EFCDAB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AAATGCGGGCTTTGGGTGAT</w:t>
            </w:r>
          </w:p>
        </w:tc>
        <w:tc>
          <w:tcPr>
            <w:tcW w:w="3319" w:type="dxa"/>
            <w:hideMark/>
          </w:tcPr>
          <w:p w14:paraId="4AB1F3B6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GCTTGCTTACAGATTCCGGTCA</w:t>
            </w:r>
          </w:p>
        </w:tc>
      </w:tr>
      <w:tr w:rsidR="008315CB" w:rsidRPr="007D5F66" w14:paraId="1D3923D1" w14:textId="77777777" w:rsidTr="00B9393F">
        <w:trPr>
          <w:trHeight w:val="240"/>
        </w:trPr>
        <w:tc>
          <w:tcPr>
            <w:tcW w:w="1271" w:type="dxa"/>
            <w:hideMark/>
          </w:tcPr>
          <w:p w14:paraId="3E3610EE" w14:textId="7EA149BB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HEMA</w:t>
            </w:r>
            <w:proofErr w:type="spellEnd"/>
          </w:p>
        </w:tc>
        <w:tc>
          <w:tcPr>
            <w:tcW w:w="2293" w:type="dxa"/>
            <w:hideMark/>
          </w:tcPr>
          <w:p w14:paraId="3B344C6F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Cluster-13478.63838</w:t>
            </w:r>
          </w:p>
        </w:tc>
        <w:tc>
          <w:tcPr>
            <w:tcW w:w="3249" w:type="dxa"/>
            <w:hideMark/>
          </w:tcPr>
          <w:p w14:paraId="60650D39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CCGCTCAGCCGAAAGGGTAG</w:t>
            </w:r>
          </w:p>
        </w:tc>
        <w:tc>
          <w:tcPr>
            <w:tcW w:w="3319" w:type="dxa"/>
            <w:hideMark/>
          </w:tcPr>
          <w:p w14:paraId="1FB927D0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ACTCGGATGCTGTGCTCGTG</w:t>
            </w:r>
          </w:p>
        </w:tc>
      </w:tr>
      <w:tr w:rsidR="008315CB" w:rsidRPr="007D5F66" w14:paraId="74BF8013" w14:textId="77777777" w:rsidTr="00B9393F">
        <w:trPr>
          <w:trHeight w:val="240"/>
        </w:trPr>
        <w:tc>
          <w:tcPr>
            <w:tcW w:w="1271" w:type="dxa"/>
            <w:hideMark/>
          </w:tcPr>
          <w:p w14:paraId="341FC6D1" w14:textId="0C9684B2" w:rsidR="008315CB" w:rsidRPr="007D5F66" w:rsidRDefault="00592800" w:rsidP="00B9393F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="008315CB" w:rsidRPr="007D5F66">
              <w:rPr>
                <w:rFonts w:ascii="Arial" w:hAnsi="Arial" w:cs="Arial"/>
                <w:i/>
                <w:iCs/>
                <w:sz w:val="17"/>
                <w:szCs w:val="17"/>
              </w:rPr>
              <w:t>PFK5</w:t>
            </w:r>
          </w:p>
        </w:tc>
        <w:tc>
          <w:tcPr>
            <w:tcW w:w="2293" w:type="dxa"/>
            <w:hideMark/>
          </w:tcPr>
          <w:p w14:paraId="421B1B1D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Cluster-13478.123455</w:t>
            </w:r>
          </w:p>
        </w:tc>
        <w:tc>
          <w:tcPr>
            <w:tcW w:w="3249" w:type="dxa"/>
            <w:hideMark/>
          </w:tcPr>
          <w:p w14:paraId="24EC038D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TGCCGTGCCAATGCTTCTGA</w:t>
            </w:r>
          </w:p>
        </w:tc>
        <w:tc>
          <w:tcPr>
            <w:tcW w:w="3319" w:type="dxa"/>
            <w:hideMark/>
          </w:tcPr>
          <w:p w14:paraId="0D50EDCD" w14:textId="77777777" w:rsidR="008315CB" w:rsidRPr="007D5F66" w:rsidRDefault="008315CB" w:rsidP="00B9393F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TGTCATGCATCGGTGCCACA</w:t>
            </w:r>
          </w:p>
        </w:tc>
      </w:tr>
      <w:tr w:rsidR="00592800" w:rsidRPr="007D5F66" w14:paraId="76565199" w14:textId="77777777" w:rsidTr="00B9393F">
        <w:trPr>
          <w:trHeight w:val="240"/>
        </w:trPr>
        <w:tc>
          <w:tcPr>
            <w:tcW w:w="1271" w:type="dxa"/>
          </w:tcPr>
          <w:p w14:paraId="1D6AD743" w14:textId="0D523AFC" w:rsidR="00592800" w:rsidRPr="007D5F66" w:rsidRDefault="00592800" w:rsidP="00592800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Lp</w:t>
            </w:r>
            <w:r>
              <w:rPr>
                <w:rFonts w:ascii="Arial" w:hAnsi="Arial" w:cs="Arial"/>
                <w:i/>
                <w:iCs/>
                <w:sz w:val="17"/>
                <w:szCs w:val="17"/>
              </w:rPr>
              <w:t>AIP1-2</w:t>
            </w:r>
          </w:p>
        </w:tc>
        <w:tc>
          <w:tcPr>
            <w:tcW w:w="2293" w:type="dxa"/>
          </w:tcPr>
          <w:p w14:paraId="26D0F717" w14:textId="73300632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Cluster-13478.80879</w:t>
            </w:r>
          </w:p>
        </w:tc>
        <w:tc>
          <w:tcPr>
            <w:tcW w:w="3249" w:type="dxa"/>
          </w:tcPr>
          <w:p w14:paraId="39A3E75A" w14:textId="146A930B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AAACTGCGTGGCCTGGTCTC</w:t>
            </w:r>
          </w:p>
        </w:tc>
        <w:tc>
          <w:tcPr>
            <w:tcW w:w="3319" w:type="dxa"/>
          </w:tcPr>
          <w:p w14:paraId="5FEF31CC" w14:textId="5797CF9B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CGATGCTGCCTTGTCCACCT</w:t>
            </w:r>
          </w:p>
        </w:tc>
      </w:tr>
      <w:tr w:rsidR="00592800" w:rsidRPr="007D5F66" w14:paraId="4C42E0A9" w14:textId="77777777" w:rsidTr="00B9393F">
        <w:trPr>
          <w:trHeight w:val="240"/>
        </w:trPr>
        <w:tc>
          <w:tcPr>
            <w:tcW w:w="1271" w:type="dxa"/>
          </w:tcPr>
          <w:p w14:paraId="33E36E64" w14:textId="056D5A96" w:rsidR="00592800" w:rsidRPr="007D5F66" w:rsidRDefault="00592800" w:rsidP="00592800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Pr="008952A1">
              <w:rPr>
                <w:rFonts w:ascii="Arial" w:hAnsi="Arial" w:cs="Arial"/>
                <w:i/>
                <w:iCs/>
                <w:sz w:val="17"/>
                <w:szCs w:val="17"/>
              </w:rPr>
              <w:t>GL3</w:t>
            </w:r>
          </w:p>
        </w:tc>
        <w:tc>
          <w:tcPr>
            <w:tcW w:w="2293" w:type="dxa"/>
          </w:tcPr>
          <w:p w14:paraId="370ED22A" w14:textId="0EED3915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Cluster-61122.0</w:t>
            </w:r>
          </w:p>
        </w:tc>
        <w:tc>
          <w:tcPr>
            <w:tcW w:w="3249" w:type="dxa"/>
          </w:tcPr>
          <w:p w14:paraId="4EA154F2" w14:textId="3DB3984C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TCGGTTCTCCTGACCACAGC</w:t>
            </w:r>
          </w:p>
        </w:tc>
        <w:tc>
          <w:tcPr>
            <w:tcW w:w="3319" w:type="dxa"/>
          </w:tcPr>
          <w:p w14:paraId="1E44B0E4" w14:textId="2DE661E5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GGGAAGATGGAACCAGTCGAGGA</w:t>
            </w:r>
          </w:p>
        </w:tc>
      </w:tr>
      <w:tr w:rsidR="00592800" w:rsidRPr="007D5F66" w14:paraId="5C70113C" w14:textId="77777777" w:rsidTr="00B9393F">
        <w:trPr>
          <w:trHeight w:val="240"/>
        </w:trPr>
        <w:tc>
          <w:tcPr>
            <w:tcW w:w="1271" w:type="dxa"/>
          </w:tcPr>
          <w:p w14:paraId="5798434B" w14:textId="4F38EFA1" w:rsidR="00592800" w:rsidRPr="007D5F66" w:rsidRDefault="00592800" w:rsidP="00592800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Pr="008952A1">
              <w:rPr>
                <w:rFonts w:ascii="Arial" w:hAnsi="Arial" w:cs="Arial"/>
                <w:i/>
                <w:iCs/>
                <w:sz w:val="17"/>
                <w:szCs w:val="17"/>
              </w:rPr>
              <w:t>TTG1</w:t>
            </w:r>
          </w:p>
        </w:tc>
        <w:tc>
          <w:tcPr>
            <w:tcW w:w="2293" w:type="dxa"/>
          </w:tcPr>
          <w:p w14:paraId="075A73B5" w14:textId="767FB5B3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Cluster-13478.121013</w:t>
            </w:r>
          </w:p>
        </w:tc>
        <w:tc>
          <w:tcPr>
            <w:tcW w:w="3249" w:type="dxa"/>
          </w:tcPr>
          <w:p w14:paraId="3415A9F7" w14:textId="1C6A99ED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CCGCCTCCCTCTCTTTCCGA</w:t>
            </w:r>
          </w:p>
        </w:tc>
        <w:tc>
          <w:tcPr>
            <w:tcW w:w="3319" w:type="dxa"/>
          </w:tcPr>
          <w:p w14:paraId="3E263FF3" w14:textId="409FE35A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AGGGAGCGAAGTTCGACGGA</w:t>
            </w:r>
          </w:p>
        </w:tc>
      </w:tr>
      <w:tr w:rsidR="00592800" w:rsidRPr="007D5F66" w14:paraId="38123B25" w14:textId="77777777" w:rsidTr="00B9393F">
        <w:trPr>
          <w:trHeight w:val="240"/>
        </w:trPr>
        <w:tc>
          <w:tcPr>
            <w:tcW w:w="1271" w:type="dxa"/>
            <w:tcBorders>
              <w:bottom w:val="single" w:sz="4" w:space="0" w:color="auto"/>
            </w:tcBorders>
          </w:tcPr>
          <w:p w14:paraId="71A1585A" w14:textId="564DC3BC" w:rsidR="00592800" w:rsidRPr="007D5F66" w:rsidRDefault="00592800" w:rsidP="00592800">
            <w:pPr>
              <w:rPr>
                <w:rFonts w:ascii="Arial" w:hAnsi="Arial" w:cs="Arial"/>
                <w:i/>
                <w:iCs/>
                <w:sz w:val="17"/>
                <w:szCs w:val="17"/>
              </w:rPr>
            </w:pPr>
            <w:r>
              <w:rPr>
                <w:rFonts w:ascii="Arial" w:hAnsi="Arial" w:cs="Arial"/>
                <w:i/>
                <w:iCs/>
                <w:sz w:val="17"/>
                <w:szCs w:val="17"/>
              </w:rPr>
              <w:t>L</w:t>
            </w:r>
            <w:r>
              <w:rPr>
                <w:rFonts w:ascii="Arial" w:hAnsi="Arial" w:cs="Arial" w:hint="eastAsia"/>
                <w:i/>
                <w:iCs/>
                <w:sz w:val="17"/>
                <w:szCs w:val="17"/>
              </w:rPr>
              <w:t>p</w:t>
            </w:r>
            <w:r w:rsidRPr="008952A1">
              <w:rPr>
                <w:rFonts w:ascii="Arial" w:hAnsi="Arial" w:cs="Arial"/>
                <w:i/>
                <w:iCs/>
                <w:sz w:val="17"/>
                <w:szCs w:val="17"/>
              </w:rPr>
              <w:t>EGL1</w:t>
            </w: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14:paraId="55C773D9" w14:textId="019F720F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Cluster-39280.0</w:t>
            </w:r>
          </w:p>
        </w:tc>
        <w:tc>
          <w:tcPr>
            <w:tcW w:w="3249" w:type="dxa"/>
            <w:tcBorders>
              <w:bottom w:val="single" w:sz="4" w:space="0" w:color="auto"/>
            </w:tcBorders>
          </w:tcPr>
          <w:p w14:paraId="5FB42F1C" w14:textId="5CE7501C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AGGCCTTCGGCTTCGTTGTC</w:t>
            </w:r>
          </w:p>
        </w:tc>
        <w:tc>
          <w:tcPr>
            <w:tcW w:w="3319" w:type="dxa"/>
            <w:tcBorders>
              <w:bottom w:val="single" w:sz="4" w:space="0" w:color="auto"/>
            </w:tcBorders>
          </w:tcPr>
          <w:p w14:paraId="1E8038DD" w14:textId="30F937E3" w:rsidR="00592800" w:rsidRPr="007D5F66" w:rsidRDefault="00592800" w:rsidP="00592800">
            <w:pPr>
              <w:rPr>
                <w:rFonts w:ascii="Arial" w:hAnsi="Arial" w:cs="Arial"/>
                <w:sz w:val="17"/>
                <w:szCs w:val="17"/>
              </w:rPr>
            </w:pPr>
            <w:r w:rsidRPr="008952A1">
              <w:rPr>
                <w:rFonts w:ascii="Arial" w:hAnsi="Arial" w:cs="Arial"/>
                <w:sz w:val="17"/>
                <w:szCs w:val="17"/>
              </w:rPr>
              <w:t>TCGGTATCTGCAGAGGGAGCA</w:t>
            </w:r>
          </w:p>
        </w:tc>
      </w:tr>
    </w:tbl>
    <w:p w14:paraId="38DD0539" w14:textId="77777777" w:rsidR="008315CB" w:rsidRPr="007D5F66" w:rsidRDefault="008315CB" w:rsidP="00904C79">
      <w:pPr>
        <w:jc w:val="center"/>
        <w:rPr>
          <w:rFonts w:ascii="Arial" w:hAnsi="Arial" w:cs="Arial"/>
          <w:sz w:val="17"/>
          <w:szCs w:val="17"/>
        </w:rPr>
      </w:pPr>
    </w:p>
    <w:p w14:paraId="03314C16" w14:textId="09678DD9" w:rsidR="00ED7BEF" w:rsidRPr="007D5F66" w:rsidRDefault="00ED7BEF" w:rsidP="002A0BE4">
      <w:pPr>
        <w:widowControl/>
        <w:jc w:val="center"/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sz w:val="17"/>
          <w:szCs w:val="17"/>
        </w:rPr>
        <w:br w:type="page"/>
      </w:r>
    </w:p>
    <w:p w14:paraId="7DC651F5" w14:textId="0E33884C" w:rsidR="00ED7BEF" w:rsidRPr="007D5F66" w:rsidRDefault="00ED7BEF">
      <w:pPr>
        <w:rPr>
          <w:rFonts w:ascii="Arial" w:hAnsi="Arial" w:cs="Arial"/>
          <w:sz w:val="17"/>
          <w:szCs w:val="17"/>
        </w:rPr>
      </w:pPr>
    </w:p>
    <w:p w14:paraId="4CB1D08D" w14:textId="1817DB11" w:rsidR="002A0BE4" w:rsidRPr="007D5F66" w:rsidRDefault="002A0BE4" w:rsidP="002A0BE4">
      <w:pPr>
        <w:widowControl/>
        <w:jc w:val="center"/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b/>
          <w:bCs/>
          <w:sz w:val="17"/>
          <w:szCs w:val="17"/>
        </w:rPr>
        <w:t>Table S2</w:t>
      </w:r>
      <w:r w:rsidRPr="007D5F66">
        <w:rPr>
          <w:rFonts w:ascii="Arial" w:hAnsi="Arial" w:cs="Arial"/>
          <w:sz w:val="17"/>
          <w:szCs w:val="17"/>
        </w:rPr>
        <w:t xml:space="preserve"> The summary of lilies’ transcriptome dataset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7"/>
        <w:gridCol w:w="222"/>
        <w:gridCol w:w="1646"/>
        <w:gridCol w:w="1515"/>
        <w:gridCol w:w="1685"/>
        <w:gridCol w:w="1716"/>
        <w:gridCol w:w="736"/>
        <w:gridCol w:w="736"/>
        <w:gridCol w:w="719"/>
      </w:tblGrid>
      <w:tr w:rsidR="008315CB" w:rsidRPr="007D5F66" w14:paraId="329D2466" w14:textId="77777777" w:rsidTr="00107C48">
        <w:trPr>
          <w:trHeight w:val="432"/>
        </w:trPr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A44B1B" w14:textId="77777777" w:rsidR="008315CB" w:rsidRPr="007D5F66" w:rsidRDefault="008315CB" w:rsidP="008315CB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Sample name</w:t>
            </w:r>
          </w:p>
        </w:tc>
        <w:tc>
          <w:tcPr>
            <w:tcW w:w="222" w:type="dxa"/>
            <w:tcBorders>
              <w:top w:val="single" w:sz="4" w:space="0" w:color="auto"/>
              <w:bottom w:val="single" w:sz="4" w:space="0" w:color="auto"/>
            </w:tcBorders>
          </w:tcPr>
          <w:p w14:paraId="74E23CEC" w14:textId="77777777" w:rsidR="008315CB" w:rsidRPr="007D5F66" w:rsidRDefault="008315CB" w:rsidP="008315CB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481C27" w14:textId="77777777" w:rsidR="008315CB" w:rsidRPr="007D5F66" w:rsidRDefault="008315CB" w:rsidP="008315CB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Raw reads/kb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6CC5BB" w14:textId="77777777" w:rsidR="008315CB" w:rsidRPr="007D5F66" w:rsidRDefault="008315CB" w:rsidP="008315CB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Clean reads/kb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2EA6E4C" w14:textId="77777777" w:rsidR="008315CB" w:rsidRPr="007D5F66" w:rsidRDefault="008315CB" w:rsidP="008315CB">
            <w:pPr>
              <w:spacing w:line="240" w:lineRule="atLeast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Clean reads ratio/%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69651DE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Total clean bases/Gb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FCF9FF1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Q20/%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37C8C7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Q30/%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61E472B" w14:textId="77777777" w:rsidR="008315CB" w:rsidRPr="007D5F66" w:rsidRDefault="008315CB" w:rsidP="008315CB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GC/%</w:t>
            </w:r>
          </w:p>
        </w:tc>
      </w:tr>
      <w:tr w:rsidR="008315CB" w:rsidRPr="007D5F66" w14:paraId="2F287149" w14:textId="77777777" w:rsidTr="00107C48">
        <w:trPr>
          <w:trHeight w:val="264"/>
        </w:trPr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14:paraId="518A267C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TR1-1</w:t>
            </w: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3BF33D30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tcBorders>
              <w:top w:val="single" w:sz="4" w:space="0" w:color="auto"/>
            </w:tcBorders>
            <w:noWrap/>
            <w:hideMark/>
          </w:tcPr>
          <w:p w14:paraId="7D7F219E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100,437,356</w:t>
            </w:r>
          </w:p>
        </w:tc>
        <w:tc>
          <w:tcPr>
            <w:tcW w:w="1515" w:type="dxa"/>
            <w:tcBorders>
              <w:top w:val="single" w:sz="4" w:space="0" w:color="auto"/>
            </w:tcBorders>
            <w:noWrap/>
            <w:hideMark/>
          </w:tcPr>
          <w:p w14:paraId="113999AC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95,593,456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noWrap/>
            <w:hideMark/>
          </w:tcPr>
          <w:p w14:paraId="69C904EB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95.18</w:t>
            </w:r>
          </w:p>
        </w:tc>
        <w:tc>
          <w:tcPr>
            <w:tcW w:w="1716" w:type="dxa"/>
            <w:tcBorders>
              <w:top w:val="single" w:sz="4" w:space="0" w:color="auto"/>
            </w:tcBorders>
            <w:noWrap/>
            <w:hideMark/>
          </w:tcPr>
          <w:p w14:paraId="5FCE965E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14.34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14:paraId="136B7CA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97.60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14:paraId="1D9ABB3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93.03</w:t>
            </w:r>
          </w:p>
        </w:tc>
        <w:tc>
          <w:tcPr>
            <w:tcW w:w="719" w:type="dxa"/>
            <w:tcBorders>
              <w:top w:val="single" w:sz="4" w:space="0" w:color="auto"/>
            </w:tcBorders>
            <w:noWrap/>
            <w:hideMark/>
          </w:tcPr>
          <w:p w14:paraId="540DC416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50.95</w:t>
            </w:r>
          </w:p>
        </w:tc>
      </w:tr>
      <w:tr w:rsidR="008315CB" w:rsidRPr="007D5F66" w14:paraId="76FE6EF5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3D8EC992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TR1-2</w:t>
            </w:r>
          </w:p>
        </w:tc>
        <w:tc>
          <w:tcPr>
            <w:tcW w:w="222" w:type="dxa"/>
          </w:tcPr>
          <w:p w14:paraId="29D7CDE4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5702743A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96,043,000</w:t>
            </w:r>
          </w:p>
        </w:tc>
        <w:tc>
          <w:tcPr>
            <w:tcW w:w="1515" w:type="dxa"/>
            <w:noWrap/>
            <w:hideMark/>
          </w:tcPr>
          <w:p w14:paraId="1431AB17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92,262,140</w:t>
            </w:r>
          </w:p>
        </w:tc>
        <w:tc>
          <w:tcPr>
            <w:tcW w:w="1685" w:type="dxa"/>
            <w:noWrap/>
            <w:hideMark/>
          </w:tcPr>
          <w:p w14:paraId="507D58E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96.06</w:t>
            </w:r>
          </w:p>
        </w:tc>
        <w:tc>
          <w:tcPr>
            <w:tcW w:w="1716" w:type="dxa"/>
            <w:noWrap/>
            <w:hideMark/>
          </w:tcPr>
          <w:p w14:paraId="73C8CE63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13.84</w:t>
            </w:r>
          </w:p>
        </w:tc>
        <w:tc>
          <w:tcPr>
            <w:tcW w:w="736" w:type="dxa"/>
            <w:noWrap/>
            <w:hideMark/>
          </w:tcPr>
          <w:p w14:paraId="79A2B3CF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97.32</w:t>
            </w:r>
          </w:p>
        </w:tc>
        <w:tc>
          <w:tcPr>
            <w:tcW w:w="736" w:type="dxa"/>
            <w:noWrap/>
            <w:hideMark/>
          </w:tcPr>
          <w:p w14:paraId="71D8F22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92.45</w:t>
            </w:r>
          </w:p>
        </w:tc>
        <w:tc>
          <w:tcPr>
            <w:tcW w:w="719" w:type="dxa"/>
            <w:noWrap/>
            <w:hideMark/>
          </w:tcPr>
          <w:p w14:paraId="2ACF8A6E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51.47</w:t>
            </w:r>
          </w:p>
        </w:tc>
      </w:tr>
      <w:tr w:rsidR="008315CB" w:rsidRPr="007D5F66" w14:paraId="1037FAA1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19F39468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TR1-3</w:t>
            </w:r>
          </w:p>
        </w:tc>
        <w:tc>
          <w:tcPr>
            <w:tcW w:w="222" w:type="dxa"/>
          </w:tcPr>
          <w:p w14:paraId="309126BC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4B87C2A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94,112,794</w:t>
            </w:r>
          </w:p>
        </w:tc>
        <w:tc>
          <w:tcPr>
            <w:tcW w:w="1515" w:type="dxa"/>
            <w:noWrap/>
            <w:hideMark/>
          </w:tcPr>
          <w:p w14:paraId="32445285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90,971,362</w:t>
            </w:r>
          </w:p>
        </w:tc>
        <w:tc>
          <w:tcPr>
            <w:tcW w:w="1685" w:type="dxa"/>
            <w:noWrap/>
            <w:hideMark/>
          </w:tcPr>
          <w:p w14:paraId="021E92D5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96.66</w:t>
            </w:r>
          </w:p>
        </w:tc>
        <w:tc>
          <w:tcPr>
            <w:tcW w:w="1716" w:type="dxa"/>
            <w:noWrap/>
            <w:hideMark/>
          </w:tcPr>
          <w:p w14:paraId="69F3B90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13.65</w:t>
            </w:r>
          </w:p>
        </w:tc>
        <w:tc>
          <w:tcPr>
            <w:tcW w:w="736" w:type="dxa"/>
            <w:noWrap/>
            <w:hideMark/>
          </w:tcPr>
          <w:p w14:paraId="460E8F4C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97.46</w:t>
            </w:r>
          </w:p>
        </w:tc>
        <w:tc>
          <w:tcPr>
            <w:tcW w:w="736" w:type="dxa"/>
            <w:noWrap/>
            <w:hideMark/>
          </w:tcPr>
          <w:p w14:paraId="379C3F36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92.74</w:t>
            </w:r>
          </w:p>
        </w:tc>
        <w:tc>
          <w:tcPr>
            <w:tcW w:w="719" w:type="dxa"/>
            <w:noWrap/>
            <w:hideMark/>
          </w:tcPr>
          <w:p w14:paraId="0031C3FA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50.6</w:t>
            </w:r>
          </w:p>
        </w:tc>
      </w:tr>
      <w:tr w:rsidR="008315CB" w:rsidRPr="007D5F66" w14:paraId="1AC260A2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4E96BDCB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TL1-1</w:t>
            </w:r>
          </w:p>
        </w:tc>
        <w:tc>
          <w:tcPr>
            <w:tcW w:w="222" w:type="dxa"/>
          </w:tcPr>
          <w:p w14:paraId="07FBEBA6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668BEF42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81,860,544</w:t>
            </w:r>
          </w:p>
        </w:tc>
        <w:tc>
          <w:tcPr>
            <w:tcW w:w="1515" w:type="dxa"/>
            <w:noWrap/>
            <w:hideMark/>
          </w:tcPr>
          <w:p w14:paraId="21669A6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77,965,762</w:t>
            </w:r>
          </w:p>
        </w:tc>
        <w:tc>
          <w:tcPr>
            <w:tcW w:w="1685" w:type="dxa"/>
            <w:noWrap/>
            <w:hideMark/>
          </w:tcPr>
          <w:p w14:paraId="783E630A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95.24</w:t>
            </w:r>
          </w:p>
        </w:tc>
        <w:tc>
          <w:tcPr>
            <w:tcW w:w="1716" w:type="dxa"/>
            <w:noWrap/>
            <w:hideMark/>
          </w:tcPr>
          <w:p w14:paraId="0C6A7FFB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11.69</w:t>
            </w:r>
          </w:p>
        </w:tc>
        <w:tc>
          <w:tcPr>
            <w:tcW w:w="736" w:type="dxa"/>
            <w:noWrap/>
            <w:hideMark/>
          </w:tcPr>
          <w:p w14:paraId="6CBC71B5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97.36</w:t>
            </w:r>
          </w:p>
        </w:tc>
        <w:tc>
          <w:tcPr>
            <w:tcW w:w="736" w:type="dxa"/>
            <w:noWrap/>
            <w:hideMark/>
          </w:tcPr>
          <w:p w14:paraId="14632F6F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92.56</w:t>
            </w:r>
          </w:p>
        </w:tc>
        <w:tc>
          <w:tcPr>
            <w:tcW w:w="719" w:type="dxa"/>
            <w:noWrap/>
            <w:hideMark/>
          </w:tcPr>
          <w:p w14:paraId="3C1F606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51.68</w:t>
            </w:r>
          </w:p>
        </w:tc>
      </w:tr>
      <w:tr w:rsidR="008315CB" w:rsidRPr="007D5F66" w14:paraId="79D9CC71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2E01DB14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TL1-2</w:t>
            </w:r>
          </w:p>
        </w:tc>
        <w:tc>
          <w:tcPr>
            <w:tcW w:w="222" w:type="dxa"/>
          </w:tcPr>
          <w:p w14:paraId="183E58E6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2AE51FBC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96,371,746</w:t>
            </w:r>
          </w:p>
        </w:tc>
        <w:tc>
          <w:tcPr>
            <w:tcW w:w="1515" w:type="dxa"/>
            <w:noWrap/>
            <w:hideMark/>
          </w:tcPr>
          <w:p w14:paraId="32FF4145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88,837,336</w:t>
            </w:r>
          </w:p>
        </w:tc>
        <w:tc>
          <w:tcPr>
            <w:tcW w:w="1685" w:type="dxa"/>
            <w:noWrap/>
            <w:hideMark/>
          </w:tcPr>
          <w:p w14:paraId="0577C2F8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92.18</w:t>
            </w:r>
          </w:p>
        </w:tc>
        <w:tc>
          <w:tcPr>
            <w:tcW w:w="1716" w:type="dxa"/>
            <w:noWrap/>
            <w:hideMark/>
          </w:tcPr>
          <w:p w14:paraId="5E7F61D5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13.33</w:t>
            </w:r>
          </w:p>
        </w:tc>
        <w:tc>
          <w:tcPr>
            <w:tcW w:w="736" w:type="dxa"/>
            <w:noWrap/>
            <w:hideMark/>
          </w:tcPr>
          <w:p w14:paraId="57D91BFE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97.69</w:t>
            </w:r>
          </w:p>
        </w:tc>
        <w:tc>
          <w:tcPr>
            <w:tcW w:w="736" w:type="dxa"/>
            <w:noWrap/>
            <w:hideMark/>
          </w:tcPr>
          <w:p w14:paraId="3F13C387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93.62</w:t>
            </w:r>
          </w:p>
        </w:tc>
        <w:tc>
          <w:tcPr>
            <w:tcW w:w="719" w:type="dxa"/>
            <w:noWrap/>
            <w:hideMark/>
          </w:tcPr>
          <w:p w14:paraId="7440ED3A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52.37</w:t>
            </w:r>
          </w:p>
        </w:tc>
      </w:tr>
      <w:tr w:rsidR="008315CB" w:rsidRPr="007D5F66" w14:paraId="3EB5AE86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33850D5A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TL1-3</w:t>
            </w:r>
          </w:p>
        </w:tc>
        <w:tc>
          <w:tcPr>
            <w:tcW w:w="222" w:type="dxa"/>
          </w:tcPr>
          <w:p w14:paraId="125E0ABE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3CCED4B8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95,802,766</w:t>
            </w:r>
          </w:p>
        </w:tc>
        <w:tc>
          <w:tcPr>
            <w:tcW w:w="1515" w:type="dxa"/>
            <w:noWrap/>
            <w:hideMark/>
          </w:tcPr>
          <w:p w14:paraId="65C36B70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92,741,140</w:t>
            </w:r>
          </w:p>
        </w:tc>
        <w:tc>
          <w:tcPr>
            <w:tcW w:w="1685" w:type="dxa"/>
            <w:noWrap/>
            <w:hideMark/>
          </w:tcPr>
          <w:p w14:paraId="14FD844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96.80</w:t>
            </w:r>
          </w:p>
        </w:tc>
        <w:tc>
          <w:tcPr>
            <w:tcW w:w="1716" w:type="dxa"/>
            <w:noWrap/>
            <w:hideMark/>
          </w:tcPr>
          <w:p w14:paraId="5CC944EE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13.91</w:t>
            </w:r>
          </w:p>
        </w:tc>
        <w:tc>
          <w:tcPr>
            <w:tcW w:w="736" w:type="dxa"/>
            <w:noWrap/>
            <w:hideMark/>
          </w:tcPr>
          <w:p w14:paraId="306638D3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97.36</w:t>
            </w:r>
          </w:p>
        </w:tc>
        <w:tc>
          <w:tcPr>
            <w:tcW w:w="736" w:type="dxa"/>
            <w:noWrap/>
            <w:hideMark/>
          </w:tcPr>
          <w:p w14:paraId="5C9ED2B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92.47</w:t>
            </w:r>
          </w:p>
        </w:tc>
        <w:tc>
          <w:tcPr>
            <w:tcW w:w="719" w:type="dxa"/>
            <w:noWrap/>
            <w:hideMark/>
          </w:tcPr>
          <w:p w14:paraId="54077F91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50.86</w:t>
            </w:r>
          </w:p>
        </w:tc>
      </w:tr>
      <w:tr w:rsidR="008315CB" w:rsidRPr="007D5F66" w14:paraId="4D126625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5AF52425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TR2-1</w:t>
            </w:r>
          </w:p>
        </w:tc>
        <w:tc>
          <w:tcPr>
            <w:tcW w:w="222" w:type="dxa"/>
          </w:tcPr>
          <w:p w14:paraId="097874A3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6D1F58D8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78,660,230</w:t>
            </w:r>
          </w:p>
        </w:tc>
        <w:tc>
          <w:tcPr>
            <w:tcW w:w="1515" w:type="dxa"/>
            <w:noWrap/>
            <w:hideMark/>
          </w:tcPr>
          <w:p w14:paraId="66A0492F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75,176,206</w:t>
            </w:r>
          </w:p>
        </w:tc>
        <w:tc>
          <w:tcPr>
            <w:tcW w:w="1685" w:type="dxa"/>
            <w:noWrap/>
            <w:hideMark/>
          </w:tcPr>
          <w:p w14:paraId="2E246D83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95.57</w:t>
            </w:r>
          </w:p>
        </w:tc>
        <w:tc>
          <w:tcPr>
            <w:tcW w:w="1716" w:type="dxa"/>
            <w:noWrap/>
            <w:hideMark/>
          </w:tcPr>
          <w:p w14:paraId="468A017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11.28</w:t>
            </w:r>
          </w:p>
        </w:tc>
        <w:tc>
          <w:tcPr>
            <w:tcW w:w="736" w:type="dxa"/>
            <w:noWrap/>
            <w:hideMark/>
          </w:tcPr>
          <w:p w14:paraId="3767525A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97.43</w:t>
            </w:r>
          </w:p>
        </w:tc>
        <w:tc>
          <w:tcPr>
            <w:tcW w:w="736" w:type="dxa"/>
            <w:noWrap/>
            <w:hideMark/>
          </w:tcPr>
          <w:p w14:paraId="11CF26E8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92.66</w:t>
            </w:r>
          </w:p>
        </w:tc>
        <w:tc>
          <w:tcPr>
            <w:tcW w:w="719" w:type="dxa"/>
            <w:noWrap/>
            <w:hideMark/>
          </w:tcPr>
          <w:p w14:paraId="53144E73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51.51</w:t>
            </w:r>
          </w:p>
        </w:tc>
      </w:tr>
      <w:tr w:rsidR="008315CB" w:rsidRPr="007D5F66" w14:paraId="1F840732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55E58783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TR2-2</w:t>
            </w:r>
          </w:p>
        </w:tc>
        <w:tc>
          <w:tcPr>
            <w:tcW w:w="222" w:type="dxa"/>
          </w:tcPr>
          <w:p w14:paraId="618C7FE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6613E6E2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98,023,298</w:t>
            </w:r>
          </w:p>
        </w:tc>
        <w:tc>
          <w:tcPr>
            <w:tcW w:w="1515" w:type="dxa"/>
            <w:noWrap/>
            <w:hideMark/>
          </w:tcPr>
          <w:p w14:paraId="248D52C1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93,332,800</w:t>
            </w:r>
          </w:p>
        </w:tc>
        <w:tc>
          <w:tcPr>
            <w:tcW w:w="1685" w:type="dxa"/>
            <w:noWrap/>
            <w:hideMark/>
          </w:tcPr>
          <w:p w14:paraId="5CAC8A1B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95.21</w:t>
            </w:r>
          </w:p>
        </w:tc>
        <w:tc>
          <w:tcPr>
            <w:tcW w:w="1716" w:type="dxa"/>
            <w:noWrap/>
            <w:hideMark/>
          </w:tcPr>
          <w:p w14:paraId="623B1F66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14.00</w:t>
            </w:r>
          </w:p>
        </w:tc>
        <w:tc>
          <w:tcPr>
            <w:tcW w:w="736" w:type="dxa"/>
            <w:noWrap/>
            <w:hideMark/>
          </w:tcPr>
          <w:p w14:paraId="113073FC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97.54</w:t>
            </w:r>
          </w:p>
        </w:tc>
        <w:tc>
          <w:tcPr>
            <w:tcW w:w="736" w:type="dxa"/>
            <w:noWrap/>
            <w:hideMark/>
          </w:tcPr>
          <w:p w14:paraId="0ADE3B8E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92.89</w:t>
            </w:r>
          </w:p>
        </w:tc>
        <w:tc>
          <w:tcPr>
            <w:tcW w:w="719" w:type="dxa"/>
            <w:noWrap/>
            <w:hideMark/>
          </w:tcPr>
          <w:p w14:paraId="0A9F621F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50.86</w:t>
            </w:r>
          </w:p>
        </w:tc>
      </w:tr>
      <w:tr w:rsidR="008315CB" w:rsidRPr="007D5F66" w14:paraId="7552D72E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2714CB07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TR2-3</w:t>
            </w:r>
          </w:p>
        </w:tc>
        <w:tc>
          <w:tcPr>
            <w:tcW w:w="222" w:type="dxa"/>
          </w:tcPr>
          <w:p w14:paraId="63BD986B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7B8D28A5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74,661,594</w:t>
            </w:r>
          </w:p>
        </w:tc>
        <w:tc>
          <w:tcPr>
            <w:tcW w:w="1515" w:type="dxa"/>
            <w:noWrap/>
            <w:hideMark/>
          </w:tcPr>
          <w:p w14:paraId="715D31BB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71,048,002</w:t>
            </w:r>
          </w:p>
        </w:tc>
        <w:tc>
          <w:tcPr>
            <w:tcW w:w="1685" w:type="dxa"/>
            <w:noWrap/>
            <w:hideMark/>
          </w:tcPr>
          <w:p w14:paraId="1F49D370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95.16</w:t>
            </w:r>
          </w:p>
        </w:tc>
        <w:tc>
          <w:tcPr>
            <w:tcW w:w="1716" w:type="dxa"/>
            <w:noWrap/>
            <w:hideMark/>
          </w:tcPr>
          <w:p w14:paraId="6E4136F1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10.66</w:t>
            </w:r>
          </w:p>
        </w:tc>
        <w:tc>
          <w:tcPr>
            <w:tcW w:w="736" w:type="dxa"/>
            <w:noWrap/>
            <w:hideMark/>
          </w:tcPr>
          <w:p w14:paraId="56E5B1C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97.10</w:t>
            </w:r>
          </w:p>
        </w:tc>
        <w:tc>
          <w:tcPr>
            <w:tcW w:w="736" w:type="dxa"/>
            <w:noWrap/>
            <w:hideMark/>
          </w:tcPr>
          <w:p w14:paraId="44E25E23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91.87</w:t>
            </w:r>
          </w:p>
        </w:tc>
        <w:tc>
          <w:tcPr>
            <w:tcW w:w="719" w:type="dxa"/>
            <w:noWrap/>
            <w:hideMark/>
          </w:tcPr>
          <w:p w14:paraId="3B4230B1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45.56</w:t>
            </w:r>
          </w:p>
        </w:tc>
      </w:tr>
      <w:tr w:rsidR="008315CB" w:rsidRPr="007D5F66" w14:paraId="3EFD1E25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0615FA9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TL2-1</w:t>
            </w:r>
          </w:p>
        </w:tc>
        <w:tc>
          <w:tcPr>
            <w:tcW w:w="222" w:type="dxa"/>
          </w:tcPr>
          <w:p w14:paraId="143B6ED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4718DF5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96,330,370</w:t>
            </w:r>
          </w:p>
        </w:tc>
        <w:tc>
          <w:tcPr>
            <w:tcW w:w="1515" w:type="dxa"/>
            <w:noWrap/>
            <w:hideMark/>
          </w:tcPr>
          <w:p w14:paraId="203DCCC7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92,329,732</w:t>
            </w:r>
          </w:p>
        </w:tc>
        <w:tc>
          <w:tcPr>
            <w:tcW w:w="1685" w:type="dxa"/>
            <w:noWrap/>
            <w:hideMark/>
          </w:tcPr>
          <w:p w14:paraId="7DE5A789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95.85</w:t>
            </w:r>
          </w:p>
        </w:tc>
        <w:tc>
          <w:tcPr>
            <w:tcW w:w="1716" w:type="dxa"/>
            <w:noWrap/>
            <w:hideMark/>
          </w:tcPr>
          <w:p w14:paraId="6E592A47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13.85</w:t>
            </w:r>
          </w:p>
        </w:tc>
        <w:tc>
          <w:tcPr>
            <w:tcW w:w="736" w:type="dxa"/>
            <w:noWrap/>
            <w:hideMark/>
          </w:tcPr>
          <w:p w14:paraId="6DB7DB34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97.51</w:t>
            </w:r>
          </w:p>
        </w:tc>
        <w:tc>
          <w:tcPr>
            <w:tcW w:w="736" w:type="dxa"/>
            <w:noWrap/>
            <w:hideMark/>
          </w:tcPr>
          <w:p w14:paraId="41614C02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92.83</w:t>
            </w:r>
          </w:p>
        </w:tc>
        <w:tc>
          <w:tcPr>
            <w:tcW w:w="719" w:type="dxa"/>
            <w:noWrap/>
            <w:hideMark/>
          </w:tcPr>
          <w:p w14:paraId="4CADB4C7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50.71</w:t>
            </w:r>
          </w:p>
        </w:tc>
      </w:tr>
      <w:tr w:rsidR="008315CB" w:rsidRPr="007D5F66" w14:paraId="5C275392" w14:textId="77777777" w:rsidTr="006A4941">
        <w:trPr>
          <w:trHeight w:val="264"/>
        </w:trPr>
        <w:tc>
          <w:tcPr>
            <w:tcW w:w="1167" w:type="dxa"/>
            <w:noWrap/>
            <w:hideMark/>
          </w:tcPr>
          <w:p w14:paraId="0F7A41D8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TL2-2</w:t>
            </w:r>
          </w:p>
        </w:tc>
        <w:tc>
          <w:tcPr>
            <w:tcW w:w="222" w:type="dxa"/>
          </w:tcPr>
          <w:p w14:paraId="603CAB1F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noWrap/>
            <w:hideMark/>
          </w:tcPr>
          <w:p w14:paraId="127DB22F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90,908,378</w:t>
            </w:r>
          </w:p>
        </w:tc>
        <w:tc>
          <w:tcPr>
            <w:tcW w:w="1515" w:type="dxa"/>
            <w:noWrap/>
            <w:hideMark/>
          </w:tcPr>
          <w:p w14:paraId="7B297A74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86,563,490</w:t>
            </w:r>
          </w:p>
        </w:tc>
        <w:tc>
          <w:tcPr>
            <w:tcW w:w="1685" w:type="dxa"/>
            <w:noWrap/>
            <w:hideMark/>
          </w:tcPr>
          <w:p w14:paraId="014BBBFD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95.22</w:t>
            </w:r>
          </w:p>
        </w:tc>
        <w:tc>
          <w:tcPr>
            <w:tcW w:w="1716" w:type="dxa"/>
            <w:noWrap/>
            <w:hideMark/>
          </w:tcPr>
          <w:p w14:paraId="51779886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12.98</w:t>
            </w:r>
          </w:p>
        </w:tc>
        <w:tc>
          <w:tcPr>
            <w:tcW w:w="736" w:type="dxa"/>
            <w:noWrap/>
            <w:hideMark/>
          </w:tcPr>
          <w:p w14:paraId="74232EAF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97.55</w:t>
            </w:r>
          </w:p>
        </w:tc>
        <w:tc>
          <w:tcPr>
            <w:tcW w:w="736" w:type="dxa"/>
            <w:noWrap/>
            <w:hideMark/>
          </w:tcPr>
          <w:p w14:paraId="04C2EB5C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92.93</w:t>
            </w:r>
          </w:p>
        </w:tc>
        <w:tc>
          <w:tcPr>
            <w:tcW w:w="719" w:type="dxa"/>
            <w:noWrap/>
            <w:hideMark/>
          </w:tcPr>
          <w:p w14:paraId="44CBDE98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50.87</w:t>
            </w:r>
          </w:p>
        </w:tc>
      </w:tr>
      <w:tr w:rsidR="008315CB" w:rsidRPr="007D5F66" w14:paraId="68B15D1D" w14:textId="77777777" w:rsidTr="006A4941">
        <w:trPr>
          <w:trHeight w:val="264"/>
        </w:trPr>
        <w:tc>
          <w:tcPr>
            <w:tcW w:w="1167" w:type="dxa"/>
            <w:tcBorders>
              <w:bottom w:val="single" w:sz="4" w:space="0" w:color="auto"/>
            </w:tcBorders>
            <w:noWrap/>
            <w:hideMark/>
          </w:tcPr>
          <w:p w14:paraId="6BBDE685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TL2-3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6F417E64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6" w:type="dxa"/>
            <w:tcBorders>
              <w:bottom w:val="single" w:sz="4" w:space="0" w:color="auto"/>
            </w:tcBorders>
            <w:noWrap/>
            <w:hideMark/>
          </w:tcPr>
          <w:p w14:paraId="3E9AA8C1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76,046,426</w:t>
            </w:r>
          </w:p>
        </w:tc>
        <w:tc>
          <w:tcPr>
            <w:tcW w:w="1515" w:type="dxa"/>
            <w:tcBorders>
              <w:bottom w:val="single" w:sz="4" w:space="0" w:color="auto"/>
            </w:tcBorders>
            <w:noWrap/>
            <w:hideMark/>
          </w:tcPr>
          <w:p w14:paraId="4E48D9A4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69,990,132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noWrap/>
            <w:hideMark/>
          </w:tcPr>
          <w:p w14:paraId="5BD24723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92.04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noWrap/>
            <w:hideMark/>
          </w:tcPr>
          <w:p w14:paraId="2CFFEC66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10.50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noWrap/>
            <w:hideMark/>
          </w:tcPr>
          <w:p w14:paraId="711CC0FF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97.45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noWrap/>
            <w:hideMark/>
          </w:tcPr>
          <w:p w14:paraId="7724DC76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92.68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noWrap/>
            <w:hideMark/>
          </w:tcPr>
          <w:p w14:paraId="5C2A9560" w14:textId="77777777" w:rsidR="008315CB" w:rsidRPr="007D5F66" w:rsidRDefault="008315CB" w:rsidP="008315C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47.17</w:t>
            </w:r>
          </w:p>
        </w:tc>
      </w:tr>
    </w:tbl>
    <w:p w14:paraId="7ABB5452" w14:textId="2A4D86A1" w:rsidR="008315CB" w:rsidRPr="007D5F66" w:rsidRDefault="008315CB" w:rsidP="008315CB">
      <w:pPr>
        <w:widowControl/>
        <w:rPr>
          <w:rFonts w:ascii="Arial" w:hAnsi="Arial" w:cs="Arial"/>
          <w:sz w:val="17"/>
          <w:szCs w:val="17"/>
        </w:rPr>
      </w:pPr>
    </w:p>
    <w:p w14:paraId="7B329704" w14:textId="77777777" w:rsidR="008315CB" w:rsidRPr="007D5F66" w:rsidRDefault="008315CB">
      <w:pPr>
        <w:widowControl/>
        <w:jc w:val="left"/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sz w:val="17"/>
          <w:szCs w:val="17"/>
        </w:rPr>
        <w:br w:type="page"/>
      </w:r>
    </w:p>
    <w:p w14:paraId="401BCFAE" w14:textId="77777777" w:rsidR="008315CB" w:rsidRPr="007D5F66" w:rsidRDefault="008315CB" w:rsidP="008315CB">
      <w:pPr>
        <w:widowControl/>
        <w:jc w:val="center"/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b/>
          <w:bCs/>
          <w:sz w:val="17"/>
          <w:szCs w:val="17"/>
        </w:rPr>
        <w:lastRenderedPageBreak/>
        <w:t xml:space="preserve">Table S3 </w:t>
      </w:r>
      <w:r w:rsidRPr="007D5F66">
        <w:rPr>
          <w:rFonts w:ascii="Arial" w:hAnsi="Arial" w:cs="Arial"/>
          <w:sz w:val="17"/>
          <w:szCs w:val="17"/>
        </w:rPr>
        <w:t>Transcriptome assembly information</w:t>
      </w:r>
    </w:p>
    <w:p w14:paraId="77736C9D" w14:textId="77D8ACF5" w:rsidR="00927179" w:rsidRPr="007D5F66" w:rsidRDefault="00927179">
      <w:pPr>
        <w:rPr>
          <w:rFonts w:ascii="Arial" w:hAnsi="Arial" w:cs="Arial"/>
          <w:sz w:val="17"/>
          <w:szCs w:val="17"/>
        </w:rPr>
      </w:pPr>
    </w:p>
    <w:tbl>
      <w:tblPr>
        <w:tblStyle w:val="a7"/>
        <w:tblpPr w:leftFromText="180" w:rightFromText="180" w:vertAnchor="text" w:horzAnchor="margin" w:tblpXSpec="center" w:tblpY="-21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0"/>
        <w:gridCol w:w="1185"/>
        <w:gridCol w:w="1296"/>
        <w:gridCol w:w="1250"/>
        <w:gridCol w:w="1162"/>
        <w:gridCol w:w="611"/>
        <w:gridCol w:w="1212"/>
      </w:tblGrid>
      <w:tr w:rsidR="00DD7120" w:rsidRPr="007D5F66" w14:paraId="71EE4B92" w14:textId="77777777" w:rsidTr="00107C48">
        <w:trPr>
          <w:trHeight w:val="330"/>
        </w:trPr>
        <w:tc>
          <w:tcPr>
            <w:tcW w:w="8296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78BCC2" w14:textId="6D23848E" w:rsidR="00DD7120" w:rsidRPr="007D5F66" w:rsidRDefault="00DD7120" w:rsidP="002A0BE4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 xml:space="preserve">Transcript </w:t>
            </w:r>
          </w:p>
        </w:tc>
      </w:tr>
      <w:tr w:rsidR="00DD7120" w:rsidRPr="007D5F66" w14:paraId="7522A84C" w14:textId="77777777" w:rsidTr="00107C48">
        <w:trPr>
          <w:trHeight w:val="300"/>
        </w:trPr>
        <w:tc>
          <w:tcPr>
            <w:tcW w:w="1580" w:type="dxa"/>
            <w:tcBorders>
              <w:top w:val="single" w:sz="4" w:space="0" w:color="auto"/>
            </w:tcBorders>
            <w:hideMark/>
          </w:tcPr>
          <w:p w14:paraId="5DD60BDC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Min length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hideMark/>
          </w:tcPr>
          <w:p w14:paraId="7791DF72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Mean length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hideMark/>
          </w:tcPr>
          <w:p w14:paraId="3236012A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Median length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hideMark/>
          </w:tcPr>
          <w:p w14:paraId="5CD77FB3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Max length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hideMark/>
          </w:tcPr>
          <w:p w14:paraId="524ACEE4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N50</w:t>
            </w:r>
          </w:p>
        </w:tc>
        <w:tc>
          <w:tcPr>
            <w:tcW w:w="611" w:type="dxa"/>
            <w:tcBorders>
              <w:top w:val="single" w:sz="4" w:space="0" w:color="auto"/>
            </w:tcBorders>
            <w:hideMark/>
          </w:tcPr>
          <w:p w14:paraId="1AEFEB01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N90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hideMark/>
          </w:tcPr>
          <w:p w14:paraId="0117479B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Total</w:t>
            </w:r>
          </w:p>
        </w:tc>
      </w:tr>
      <w:tr w:rsidR="00DD7120" w:rsidRPr="007D5F66" w14:paraId="21935DD7" w14:textId="77777777" w:rsidTr="002A0BE4">
        <w:trPr>
          <w:trHeight w:val="290"/>
        </w:trPr>
        <w:tc>
          <w:tcPr>
            <w:tcW w:w="1580" w:type="dxa"/>
            <w:tcBorders>
              <w:bottom w:val="single" w:sz="4" w:space="0" w:color="auto"/>
            </w:tcBorders>
            <w:hideMark/>
          </w:tcPr>
          <w:p w14:paraId="4D9F6525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301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hideMark/>
          </w:tcPr>
          <w:p w14:paraId="76F81348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766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hideMark/>
          </w:tcPr>
          <w:p w14:paraId="26089F01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523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hideMark/>
          </w:tcPr>
          <w:p w14:paraId="33C8A7EE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38713</w:t>
            </w:r>
          </w:p>
        </w:tc>
        <w:tc>
          <w:tcPr>
            <w:tcW w:w="1162" w:type="dxa"/>
            <w:tcBorders>
              <w:bottom w:val="single" w:sz="4" w:space="0" w:color="auto"/>
            </w:tcBorders>
            <w:hideMark/>
          </w:tcPr>
          <w:p w14:paraId="33DF22A3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901</w:t>
            </w:r>
          </w:p>
        </w:tc>
        <w:tc>
          <w:tcPr>
            <w:tcW w:w="611" w:type="dxa"/>
            <w:tcBorders>
              <w:bottom w:val="single" w:sz="4" w:space="0" w:color="auto"/>
            </w:tcBorders>
            <w:hideMark/>
          </w:tcPr>
          <w:p w14:paraId="1240A481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374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hideMark/>
          </w:tcPr>
          <w:p w14:paraId="54F3A1CF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226480642</w:t>
            </w:r>
          </w:p>
        </w:tc>
      </w:tr>
      <w:tr w:rsidR="00DD7120" w:rsidRPr="007D5F66" w14:paraId="7CE9AD4C" w14:textId="77777777" w:rsidTr="002A0BE4">
        <w:trPr>
          <w:trHeight w:val="50"/>
        </w:trPr>
        <w:tc>
          <w:tcPr>
            <w:tcW w:w="1580" w:type="dxa"/>
            <w:tcBorders>
              <w:top w:val="single" w:sz="4" w:space="0" w:color="auto"/>
            </w:tcBorders>
          </w:tcPr>
          <w:p w14:paraId="415B5CA9" w14:textId="36D5B852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68FEA9B7" w14:textId="099867E0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96" w:type="dxa"/>
            <w:tcBorders>
              <w:top w:val="single" w:sz="4" w:space="0" w:color="auto"/>
            </w:tcBorders>
          </w:tcPr>
          <w:p w14:paraId="0CC1C805" w14:textId="3092C4E6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012328EF" w14:textId="0493AE4F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62" w:type="dxa"/>
            <w:tcBorders>
              <w:top w:val="single" w:sz="4" w:space="0" w:color="auto"/>
            </w:tcBorders>
          </w:tcPr>
          <w:p w14:paraId="3CE60662" w14:textId="5538F173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11" w:type="dxa"/>
            <w:tcBorders>
              <w:top w:val="single" w:sz="4" w:space="0" w:color="auto"/>
            </w:tcBorders>
          </w:tcPr>
          <w:p w14:paraId="5F8FA1DC" w14:textId="771AABAD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12" w:type="dxa"/>
            <w:tcBorders>
              <w:top w:val="single" w:sz="4" w:space="0" w:color="auto"/>
            </w:tcBorders>
          </w:tcPr>
          <w:p w14:paraId="24416C6F" w14:textId="6009E81E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4E703694" w14:textId="41EAA41B" w:rsidR="00DD7120" w:rsidRPr="007D5F66" w:rsidRDefault="00DD7120">
      <w:pPr>
        <w:rPr>
          <w:rFonts w:ascii="Arial" w:hAnsi="Arial" w:cs="Arial"/>
          <w:sz w:val="17"/>
          <w:szCs w:val="17"/>
        </w:rPr>
      </w:pPr>
    </w:p>
    <w:p w14:paraId="61A67F91" w14:textId="77777777" w:rsidR="00DD7120" w:rsidRPr="007D5F66" w:rsidRDefault="00DD7120">
      <w:pPr>
        <w:rPr>
          <w:rFonts w:ascii="Arial" w:hAnsi="Arial" w:cs="Arial"/>
          <w:sz w:val="17"/>
          <w:szCs w:val="17"/>
        </w:rPr>
      </w:pPr>
    </w:p>
    <w:p w14:paraId="6CC8B9F7" w14:textId="04E88C17" w:rsidR="00DD7120" w:rsidRPr="007D5F66" w:rsidRDefault="00DD7120">
      <w:pPr>
        <w:rPr>
          <w:rFonts w:ascii="Arial" w:hAnsi="Arial" w:cs="Arial"/>
          <w:sz w:val="17"/>
          <w:szCs w:val="17"/>
        </w:rPr>
      </w:pPr>
    </w:p>
    <w:tbl>
      <w:tblPr>
        <w:tblStyle w:val="a7"/>
        <w:tblpPr w:leftFromText="180" w:rightFromText="180" w:vertAnchor="text" w:horzAnchor="margin" w:tblpXSpec="center" w:tblpY="24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0"/>
        <w:gridCol w:w="1185"/>
        <w:gridCol w:w="1296"/>
        <w:gridCol w:w="1250"/>
        <w:gridCol w:w="1162"/>
        <w:gridCol w:w="611"/>
        <w:gridCol w:w="1212"/>
      </w:tblGrid>
      <w:tr w:rsidR="00DD7120" w:rsidRPr="007D5F66" w14:paraId="2F294816" w14:textId="77777777" w:rsidTr="00107C48">
        <w:trPr>
          <w:trHeight w:val="330"/>
        </w:trPr>
        <w:tc>
          <w:tcPr>
            <w:tcW w:w="8296" w:type="dxa"/>
            <w:gridSpan w:val="7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7F994E" w14:textId="3301F8FF" w:rsidR="00DD7120" w:rsidRPr="007D5F66" w:rsidRDefault="00DD7120" w:rsidP="002A0BE4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proofErr w:type="spellStart"/>
            <w:r w:rsidRPr="007D5F66">
              <w:rPr>
                <w:rFonts w:ascii="Arial" w:hAnsi="Arial" w:cs="Arial"/>
                <w:sz w:val="17"/>
                <w:szCs w:val="17"/>
              </w:rPr>
              <w:t>Unigene</w:t>
            </w:r>
            <w:proofErr w:type="spellEnd"/>
            <w:r w:rsidRPr="007D5F66">
              <w:rPr>
                <w:rFonts w:ascii="Arial" w:hAnsi="Arial" w:cs="Arial"/>
                <w:sz w:val="17"/>
                <w:szCs w:val="17"/>
              </w:rPr>
              <w:t xml:space="preserve"> </w:t>
            </w:r>
          </w:p>
        </w:tc>
      </w:tr>
      <w:tr w:rsidR="00DD7120" w:rsidRPr="007D5F66" w14:paraId="540C2243" w14:textId="77777777" w:rsidTr="00107C48">
        <w:trPr>
          <w:trHeight w:val="300"/>
        </w:trPr>
        <w:tc>
          <w:tcPr>
            <w:tcW w:w="1580" w:type="dxa"/>
            <w:tcBorders>
              <w:top w:val="single" w:sz="4" w:space="0" w:color="auto"/>
            </w:tcBorders>
            <w:hideMark/>
          </w:tcPr>
          <w:p w14:paraId="5DBF4C7B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Min length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hideMark/>
          </w:tcPr>
          <w:p w14:paraId="0EE5F862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Mean length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hideMark/>
          </w:tcPr>
          <w:p w14:paraId="27767815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Median length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hideMark/>
          </w:tcPr>
          <w:p w14:paraId="06E9851D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Max length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hideMark/>
          </w:tcPr>
          <w:p w14:paraId="47A467F3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N50</w:t>
            </w:r>
          </w:p>
        </w:tc>
        <w:tc>
          <w:tcPr>
            <w:tcW w:w="611" w:type="dxa"/>
            <w:tcBorders>
              <w:top w:val="single" w:sz="4" w:space="0" w:color="auto"/>
            </w:tcBorders>
            <w:hideMark/>
          </w:tcPr>
          <w:p w14:paraId="0934BAE2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N90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hideMark/>
          </w:tcPr>
          <w:p w14:paraId="46F22F44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Total</w:t>
            </w:r>
          </w:p>
        </w:tc>
      </w:tr>
      <w:tr w:rsidR="00DD7120" w:rsidRPr="007D5F66" w14:paraId="1BC62E1C" w14:textId="77777777" w:rsidTr="002A0BE4">
        <w:trPr>
          <w:trHeight w:val="290"/>
        </w:trPr>
        <w:tc>
          <w:tcPr>
            <w:tcW w:w="1580" w:type="dxa"/>
            <w:tcBorders>
              <w:bottom w:val="single" w:sz="4" w:space="0" w:color="auto"/>
            </w:tcBorders>
            <w:hideMark/>
          </w:tcPr>
          <w:p w14:paraId="708B4705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301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hideMark/>
          </w:tcPr>
          <w:p w14:paraId="2A306D20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791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hideMark/>
          </w:tcPr>
          <w:p w14:paraId="1ED72417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545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hideMark/>
          </w:tcPr>
          <w:p w14:paraId="3E905A6D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38713</w:t>
            </w:r>
          </w:p>
        </w:tc>
        <w:tc>
          <w:tcPr>
            <w:tcW w:w="1162" w:type="dxa"/>
            <w:tcBorders>
              <w:bottom w:val="single" w:sz="4" w:space="0" w:color="auto"/>
            </w:tcBorders>
            <w:hideMark/>
          </w:tcPr>
          <w:p w14:paraId="42E9D9CB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934</w:t>
            </w:r>
          </w:p>
        </w:tc>
        <w:tc>
          <w:tcPr>
            <w:tcW w:w="611" w:type="dxa"/>
            <w:tcBorders>
              <w:bottom w:val="single" w:sz="4" w:space="0" w:color="auto"/>
            </w:tcBorders>
            <w:hideMark/>
          </w:tcPr>
          <w:p w14:paraId="2055248E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387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hideMark/>
          </w:tcPr>
          <w:p w14:paraId="7D680CF6" w14:textId="77777777" w:rsidR="00DD7120" w:rsidRPr="007D5F66" w:rsidRDefault="00DD7120" w:rsidP="002A0BE4">
            <w:pPr>
              <w:rPr>
                <w:rFonts w:ascii="Arial" w:hAnsi="Arial" w:cs="Arial"/>
                <w:sz w:val="17"/>
                <w:szCs w:val="17"/>
              </w:rPr>
            </w:pPr>
            <w:r w:rsidRPr="007D5F66">
              <w:rPr>
                <w:rFonts w:ascii="Arial" w:hAnsi="Arial" w:cs="Arial"/>
                <w:sz w:val="17"/>
                <w:szCs w:val="17"/>
              </w:rPr>
              <w:t>219753808</w:t>
            </w:r>
          </w:p>
        </w:tc>
      </w:tr>
    </w:tbl>
    <w:p w14:paraId="6852FEC2" w14:textId="61078090" w:rsidR="00DD7120" w:rsidRPr="007D5F66" w:rsidRDefault="00DD7120">
      <w:pPr>
        <w:rPr>
          <w:rFonts w:ascii="Arial" w:hAnsi="Arial" w:cs="Arial"/>
          <w:sz w:val="17"/>
          <w:szCs w:val="17"/>
        </w:rPr>
      </w:pPr>
    </w:p>
    <w:p w14:paraId="77DC0A52" w14:textId="77777777" w:rsidR="00394DA9" w:rsidRPr="007D5F66" w:rsidRDefault="00394DA9">
      <w:pPr>
        <w:rPr>
          <w:rFonts w:ascii="Arial" w:hAnsi="Arial" w:cs="Arial"/>
          <w:sz w:val="17"/>
          <w:szCs w:val="17"/>
        </w:rPr>
      </w:pPr>
    </w:p>
    <w:p w14:paraId="24C1E3D8" w14:textId="3D4EA2F2" w:rsidR="00DD7120" w:rsidRPr="007D5F66" w:rsidRDefault="00DD7120">
      <w:pPr>
        <w:rPr>
          <w:rFonts w:ascii="Arial" w:hAnsi="Arial" w:cs="Arial"/>
          <w:sz w:val="17"/>
          <w:szCs w:val="17"/>
        </w:rPr>
      </w:pPr>
    </w:p>
    <w:p w14:paraId="0CCDFC37" w14:textId="77777777" w:rsidR="00DD7120" w:rsidRPr="007D5F66" w:rsidRDefault="00DD7120">
      <w:pPr>
        <w:rPr>
          <w:rFonts w:ascii="Arial" w:hAnsi="Arial" w:cs="Arial"/>
          <w:sz w:val="17"/>
          <w:szCs w:val="17"/>
        </w:rPr>
      </w:pPr>
    </w:p>
    <w:p w14:paraId="0901E5C0" w14:textId="5126135B" w:rsidR="00DD7120" w:rsidRPr="007D5F66" w:rsidRDefault="00DD7120">
      <w:pPr>
        <w:rPr>
          <w:rFonts w:ascii="Arial" w:hAnsi="Arial" w:cs="Arial"/>
          <w:sz w:val="17"/>
          <w:szCs w:val="17"/>
        </w:rPr>
      </w:pPr>
    </w:p>
    <w:p w14:paraId="3CC15968" w14:textId="608FD255" w:rsidR="0017685E" w:rsidRPr="007D5F66" w:rsidRDefault="0017685E">
      <w:pPr>
        <w:rPr>
          <w:rFonts w:ascii="Arial" w:hAnsi="Arial" w:cs="Arial"/>
          <w:sz w:val="17"/>
          <w:szCs w:val="17"/>
        </w:rPr>
      </w:pPr>
    </w:p>
    <w:p w14:paraId="0884E1C5" w14:textId="6CD602B4" w:rsidR="0017685E" w:rsidRPr="007D5F66" w:rsidRDefault="0017685E">
      <w:pPr>
        <w:rPr>
          <w:rFonts w:ascii="Arial" w:hAnsi="Arial" w:cs="Arial"/>
          <w:sz w:val="17"/>
          <w:szCs w:val="17"/>
        </w:rPr>
      </w:pPr>
    </w:p>
    <w:p w14:paraId="3BC29102" w14:textId="77777777" w:rsidR="007D5F66" w:rsidRPr="007D5F66" w:rsidRDefault="007D5F66">
      <w:pPr>
        <w:widowControl/>
        <w:jc w:val="left"/>
        <w:rPr>
          <w:rFonts w:ascii="Arial" w:eastAsiaTheme="minorHAnsi" w:hAnsi="Arial" w:cs="Arial"/>
          <w:sz w:val="17"/>
          <w:szCs w:val="17"/>
        </w:rPr>
      </w:pPr>
    </w:p>
    <w:p w14:paraId="49B5F08A" w14:textId="73812057" w:rsidR="008315CB" w:rsidRPr="007D5F66" w:rsidRDefault="008315CB">
      <w:pPr>
        <w:widowControl/>
        <w:jc w:val="left"/>
        <w:rPr>
          <w:rFonts w:ascii="Arial" w:eastAsiaTheme="minorHAnsi" w:hAnsi="Arial" w:cs="Arial"/>
          <w:sz w:val="17"/>
          <w:szCs w:val="17"/>
        </w:rPr>
      </w:pPr>
      <w:r w:rsidRPr="007D5F66">
        <w:rPr>
          <w:rFonts w:ascii="Arial" w:eastAsiaTheme="minorHAnsi" w:hAnsi="Arial" w:cs="Arial"/>
          <w:sz w:val="17"/>
          <w:szCs w:val="17"/>
        </w:rPr>
        <w:br w:type="page"/>
      </w:r>
    </w:p>
    <w:tbl>
      <w:tblPr>
        <w:tblStyle w:val="af"/>
        <w:tblpPr w:leftFromText="180" w:rightFromText="180" w:vertAnchor="text" w:horzAnchor="margin" w:tblpY="427"/>
        <w:tblW w:w="10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1"/>
        <w:gridCol w:w="5301"/>
      </w:tblGrid>
      <w:tr w:rsidR="007D5F66" w:rsidRPr="007A1CAA" w14:paraId="2E16000D" w14:textId="77777777" w:rsidTr="00107C48">
        <w:trPr>
          <w:trHeight w:val="281"/>
        </w:trPr>
        <w:tc>
          <w:tcPr>
            <w:tcW w:w="10142" w:type="dxa"/>
            <w:gridSpan w:val="2"/>
            <w:tcBorders>
              <w:bottom w:val="single" w:sz="4" w:space="0" w:color="auto"/>
            </w:tcBorders>
            <w:noWrap/>
          </w:tcPr>
          <w:p w14:paraId="7BCE22B2" w14:textId="0D47AA11" w:rsidR="007D5F66" w:rsidRPr="007A1CAA" w:rsidRDefault="007D5F66" w:rsidP="00330ED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lastRenderedPageBreak/>
              <w:t>Table. S4 The members of MYB family</w:t>
            </w:r>
          </w:p>
        </w:tc>
      </w:tr>
      <w:tr w:rsidR="007D5F66" w:rsidRPr="007A1CAA" w14:paraId="56D24B7C" w14:textId="77777777" w:rsidTr="00107C48">
        <w:trPr>
          <w:trHeight w:val="281"/>
        </w:trPr>
        <w:tc>
          <w:tcPr>
            <w:tcW w:w="484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D0CB01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ID</w:t>
            </w:r>
          </w:p>
        </w:tc>
        <w:tc>
          <w:tcPr>
            <w:tcW w:w="53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ACC332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 xml:space="preserve">Gene annotation </w:t>
            </w:r>
          </w:p>
        </w:tc>
      </w:tr>
      <w:tr w:rsidR="007D5F66" w:rsidRPr="007A1CAA" w14:paraId="4A83C5DF" w14:textId="77777777" w:rsidTr="00107C48">
        <w:trPr>
          <w:trHeight w:val="281"/>
        </w:trPr>
        <w:tc>
          <w:tcPr>
            <w:tcW w:w="4841" w:type="dxa"/>
            <w:tcBorders>
              <w:top w:val="single" w:sz="4" w:space="0" w:color="auto"/>
            </w:tcBorders>
            <w:noWrap/>
            <w:hideMark/>
          </w:tcPr>
          <w:p w14:paraId="5CA6AD5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Cluster-13478.103415</w:t>
            </w:r>
          </w:p>
        </w:tc>
        <w:tc>
          <w:tcPr>
            <w:tcW w:w="5301" w:type="dxa"/>
            <w:tcBorders>
              <w:top w:val="single" w:sz="4" w:space="0" w:color="auto"/>
            </w:tcBorders>
            <w:noWrap/>
            <w:hideMark/>
          </w:tcPr>
          <w:p w14:paraId="0155900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 -1</w:t>
            </w:r>
          </w:p>
        </w:tc>
      </w:tr>
      <w:tr w:rsidR="007D5F66" w:rsidRPr="007A1CAA" w14:paraId="65939C06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3C4AC79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Cluster-13478.112625</w:t>
            </w:r>
          </w:p>
        </w:tc>
        <w:tc>
          <w:tcPr>
            <w:tcW w:w="5301" w:type="dxa"/>
            <w:noWrap/>
            <w:hideMark/>
          </w:tcPr>
          <w:p w14:paraId="1BD8C1E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factor-2</w:t>
            </w:r>
          </w:p>
        </w:tc>
      </w:tr>
      <w:tr w:rsidR="007D5F66" w:rsidRPr="007A1CAA" w14:paraId="12171736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6AD57B9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Cluster-13478.113171</w:t>
            </w:r>
          </w:p>
        </w:tc>
        <w:tc>
          <w:tcPr>
            <w:tcW w:w="5301" w:type="dxa"/>
            <w:noWrap/>
            <w:hideMark/>
          </w:tcPr>
          <w:p w14:paraId="1AF3B29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MYB44-1</w:t>
            </w:r>
          </w:p>
        </w:tc>
      </w:tr>
      <w:tr w:rsidR="007D5F66" w:rsidRPr="007A1CAA" w14:paraId="0A599E95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1AE2299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Cluster-13478.119761</w:t>
            </w:r>
          </w:p>
        </w:tc>
        <w:tc>
          <w:tcPr>
            <w:tcW w:w="5301" w:type="dxa"/>
            <w:noWrap/>
            <w:hideMark/>
          </w:tcPr>
          <w:p w14:paraId="7163524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factor-3</w:t>
            </w:r>
          </w:p>
        </w:tc>
      </w:tr>
      <w:tr w:rsidR="007D5F66" w:rsidRPr="007A1CAA" w14:paraId="1BC921D4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B25739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Cluster-13478.119777</w:t>
            </w:r>
          </w:p>
        </w:tc>
        <w:tc>
          <w:tcPr>
            <w:tcW w:w="5301" w:type="dxa"/>
            <w:noWrap/>
            <w:hideMark/>
          </w:tcPr>
          <w:p w14:paraId="56D09AA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factor-4</w:t>
            </w:r>
          </w:p>
        </w:tc>
      </w:tr>
      <w:tr w:rsidR="007D5F66" w:rsidRPr="007A1CAA" w14:paraId="45CF2A04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0E2387D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Cluster-13478.119779</w:t>
            </w:r>
          </w:p>
        </w:tc>
        <w:tc>
          <w:tcPr>
            <w:tcW w:w="5301" w:type="dxa"/>
            <w:noWrap/>
            <w:hideMark/>
          </w:tcPr>
          <w:p w14:paraId="041F74C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factor-5</w:t>
            </w:r>
          </w:p>
        </w:tc>
      </w:tr>
      <w:tr w:rsidR="007D5F66" w:rsidRPr="007A1CAA" w14:paraId="21FA4ABC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378BB8B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Cluster-13478.127673</w:t>
            </w:r>
          </w:p>
        </w:tc>
        <w:tc>
          <w:tcPr>
            <w:tcW w:w="5301" w:type="dxa"/>
            <w:noWrap/>
            <w:hideMark/>
          </w:tcPr>
          <w:p w14:paraId="063B09F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factor-6</w:t>
            </w:r>
          </w:p>
        </w:tc>
      </w:tr>
      <w:tr w:rsidR="007D5F66" w:rsidRPr="007A1CAA" w14:paraId="292FE523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1A11C76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Cluster-13478.127675</w:t>
            </w:r>
          </w:p>
        </w:tc>
        <w:tc>
          <w:tcPr>
            <w:tcW w:w="5301" w:type="dxa"/>
            <w:noWrap/>
            <w:hideMark/>
          </w:tcPr>
          <w:p w14:paraId="371B30E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factor-7</w:t>
            </w:r>
          </w:p>
        </w:tc>
      </w:tr>
      <w:tr w:rsidR="007D5F66" w:rsidRPr="007A1CAA" w14:paraId="3AA35B4B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D7633A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Cluster-13478.141806</w:t>
            </w:r>
          </w:p>
        </w:tc>
        <w:tc>
          <w:tcPr>
            <w:tcW w:w="5301" w:type="dxa"/>
            <w:noWrap/>
            <w:hideMark/>
          </w:tcPr>
          <w:p w14:paraId="2AA94406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REVEILLE 8</w:t>
            </w:r>
          </w:p>
        </w:tc>
      </w:tr>
      <w:tr w:rsidR="007D5F66" w:rsidRPr="007A1CAA" w14:paraId="49C204C9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7F2202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Cluster-13478.141809</w:t>
            </w:r>
          </w:p>
        </w:tc>
        <w:tc>
          <w:tcPr>
            <w:tcW w:w="5301" w:type="dxa"/>
            <w:noWrap/>
            <w:hideMark/>
          </w:tcPr>
          <w:p w14:paraId="0EC8D5E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 xml:space="preserve">MYB transcription factor </w:t>
            </w:r>
          </w:p>
        </w:tc>
      </w:tr>
      <w:tr w:rsidR="007D5F66" w:rsidRPr="007A1CAA" w14:paraId="4DE6B9C3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333E6A0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Cluster-13478.159323</w:t>
            </w:r>
          </w:p>
        </w:tc>
        <w:tc>
          <w:tcPr>
            <w:tcW w:w="5301" w:type="dxa"/>
            <w:noWrap/>
            <w:hideMark/>
          </w:tcPr>
          <w:p w14:paraId="7C75CA8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MYB-related protein 306</w:t>
            </w:r>
          </w:p>
        </w:tc>
      </w:tr>
      <w:tr w:rsidR="007D5F66" w:rsidRPr="007A1CAA" w14:paraId="2EB8C820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771544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Cluster-13478.16815</w:t>
            </w:r>
          </w:p>
        </w:tc>
        <w:tc>
          <w:tcPr>
            <w:tcW w:w="5301" w:type="dxa"/>
            <w:noWrap/>
            <w:hideMark/>
          </w:tcPr>
          <w:p w14:paraId="41BA9A2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factor-8</w:t>
            </w:r>
          </w:p>
        </w:tc>
      </w:tr>
      <w:tr w:rsidR="007D5F66" w:rsidRPr="007A1CAA" w14:paraId="7B3F015F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01E2341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Cluster-13478.16817</w:t>
            </w:r>
          </w:p>
        </w:tc>
        <w:tc>
          <w:tcPr>
            <w:tcW w:w="5301" w:type="dxa"/>
            <w:noWrap/>
            <w:hideMark/>
          </w:tcPr>
          <w:p w14:paraId="5DF42BB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factor-9</w:t>
            </w:r>
          </w:p>
        </w:tc>
      </w:tr>
      <w:tr w:rsidR="007D5F66" w:rsidRPr="007A1CAA" w14:paraId="09A97354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3B24993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Cluster-13478.27068</w:t>
            </w:r>
          </w:p>
        </w:tc>
        <w:tc>
          <w:tcPr>
            <w:tcW w:w="5301" w:type="dxa"/>
            <w:noWrap/>
            <w:hideMark/>
          </w:tcPr>
          <w:p w14:paraId="0615B41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 xml:space="preserve">Protein RADIALIS1 </w:t>
            </w:r>
          </w:p>
        </w:tc>
      </w:tr>
      <w:tr w:rsidR="007D5F66" w:rsidRPr="007A1CAA" w14:paraId="75B6D313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44BA02C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Cluster-13478.3156</w:t>
            </w:r>
          </w:p>
        </w:tc>
        <w:tc>
          <w:tcPr>
            <w:tcW w:w="5301" w:type="dxa"/>
            <w:noWrap/>
            <w:hideMark/>
          </w:tcPr>
          <w:p w14:paraId="2F088A8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MYB44-2</w:t>
            </w:r>
          </w:p>
        </w:tc>
      </w:tr>
      <w:tr w:rsidR="007D5F66" w:rsidRPr="007A1CAA" w14:paraId="70DC4FAC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01CC7A0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Cluster-13478.31812</w:t>
            </w:r>
          </w:p>
        </w:tc>
        <w:tc>
          <w:tcPr>
            <w:tcW w:w="5301" w:type="dxa"/>
            <w:noWrap/>
            <w:hideMark/>
          </w:tcPr>
          <w:p w14:paraId="1C72881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MYB-related protein 308</w:t>
            </w:r>
          </w:p>
        </w:tc>
      </w:tr>
      <w:tr w:rsidR="007D5F66" w:rsidRPr="007A1CAA" w14:paraId="0673E1C1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4EE95E7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Cluster-13478.32014</w:t>
            </w:r>
          </w:p>
        </w:tc>
        <w:tc>
          <w:tcPr>
            <w:tcW w:w="5301" w:type="dxa"/>
            <w:noWrap/>
            <w:hideMark/>
          </w:tcPr>
          <w:p w14:paraId="69DAB58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 xml:space="preserve">MYB transcription factor </w:t>
            </w:r>
          </w:p>
        </w:tc>
      </w:tr>
      <w:tr w:rsidR="007D5F66" w:rsidRPr="007A1CAA" w14:paraId="1D7DFDE8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6A8626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Cluster-13478.32253</w:t>
            </w:r>
          </w:p>
        </w:tc>
        <w:tc>
          <w:tcPr>
            <w:tcW w:w="5301" w:type="dxa"/>
            <w:noWrap/>
            <w:hideMark/>
          </w:tcPr>
          <w:p w14:paraId="24D5147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RADIALIS2</w:t>
            </w:r>
          </w:p>
        </w:tc>
      </w:tr>
      <w:tr w:rsidR="007D5F66" w:rsidRPr="007A1CAA" w14:paraId="2002F381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0582725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Cluster-13478.32258</w:t>
            </w:r>
          </w:p>
        </w:tc>
        <w:tc>
          <w:tcPr>
            <w:tcW w:w="5301" w:type="dxa"/>
            <w:noWrap/>
            <w:hideMark/>
          </w:tcPr>
          <w:p w14:paraId="786A45C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RADIALIS3</w:t>
            </w:r>
          </w:p>
        </w:tc>
      </w:tr>
      <w:tr w:rsidR="007D5F66" w:rsidRPr="007A1CAA" w14:paraId="31D96B9F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C444F0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Cluster-13478.32268</w:t>
            </w:r>
          </w:p>
        </w:tc>
        <w:tc>
          <w:tcPr>
            <w:tcW w:w="5301" w:type="dxa"/>
            <w:noWrap/>
            <w:hideMark/>
          </w:tcPr>
          <w:p w14:paraId="53990EC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RADIALIS4</w:t>
            </w:r>
          </w:p>
        </w:tc>
      </w:tr>
      <w:tr w:rsidR="007D5F66" w:rsidRPr="007A1CAA" w14:paraId="656640FF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7D027F7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Cluster-13478.36154</w:t>
            </w:r>
          </w:p>
        </w:tc>
        <w:tc>
          <w:tcPr>
            <w:tcW w:w="5301" w:type="dxa"/>
            <w:noWrap/>
            <w:hideMark/>
          </w:tcPr>
          <w:p w14:paraId="63E1B83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factor-10</w:t>
            </w:r>
          </w:p>
        </w:tc>
      </w:tr>
      <w:tr w:rsidR="007D5F66" w:rsidRPr="007A1CAA" w14:paraId="2809CB27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1ED856F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Cluster-13478.39330</w:t>
            </w:r>
          </w:p>
        </w:tc>
        <w:tc>
          <w:tcPr>
            <w:tcW w:w="5301" w:type="dxa"/>
            <w:noWrap/>
            <w:hideMark/>
          </w:tcPr>
          <w:p w14:paraId="6C8E3EB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MYB44-3</w:t>
            </w:r>
          </w:p>
        </w:tc>
      </w:tr>
      <w:tr w:rsidR="007D5F66" w:rsidRPr="007A1CAA" w14:paraId="0E64CAD0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1AC35FA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Cluster-13478.39331</w:t>
            </w:r>
          </w:p>
        </w:tc>
        <w:tc>
          <w:tcPr>
            <w:tcW w:w="5301" w:type="dxa"/>
            <w:noWrap/>
            <w:hideMark/>
          </w:tcPr>
          <w:p w14:paraId="5438496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MYB44-4</w:t>
            </w:r>
          </w:p>
        </w:tc>
      </w:tr>
      <w:tr w:rsidR="007D5F66" w:rsidRPr="007A1CAA" w14:paraId="5FF8698F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4BC5519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Cluster-13478.39334</w:t>
            </w:r>
          </w:p>
        </w:tc>
        <w:tc>
          <w:tcPr>
            <w:tcW w:w="5301" w:type="dxa"/>
            <w:noWrap/>
            <w:hideMark/>
          </w:tcPr>
          <w:p w14:paraId="6BD831B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MYB44-5</w:t>
            </w:r>
          </w:p>
        </w:tc>
      </w:tr>
      <w:tr w:rsidR="007D5F66" w:rsidRPr="007A1CAA" w14:paraId="7A5D195D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57F68DC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Cluster-13478.39335</w:t>
            </w:r>
          </w:p>
        </w:tc>
        <w:tc>
          <w:tcPr>
            <w:tcW w:w="5301" w:type="dxa"/>
            <w:noWrap/>
            <w:hideMark/>
          </w:tcPr>
          <w:p w14:paraId="28A91A2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MYB44-6</w:t>
            </w:r>
          </w:p>
        </w:tc>
      </w:tr>
      <w:tr w:rsidR="007D5F66" w:rsidRPr="007A1CAA" w14:paraId="6F7202D8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60A304C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Cluster-13478.39343</w:t>
            </w:r>
          </w:p>
        </w:tc>
        <w:tc>
          <w:tcPr>
            <w:tcW w:w="5301" w:type="dxa"/>
            <w:noWrap/>
            <w:hideMark/>
          </w:tcPr>
          <w:p w14:paraId="68FA8FF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MYB44-7</w:t>
            </w:r>
          </w:p>
        </w:tc>
      </w:tr>
      <w:tr w:rsidR="007D5F66" w:rsidRPr="007A1CAA" w14:paraId="53B77661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03E40BF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Cluster-13478.45016</w:t>
            </w:r>
          </w:p>
        </w:tc>
        <w:tc>
          <w:tcPr>
            <w:tcW w:w="5301" w:type="dxa"/>
            <w:noWrap/>
            <w:hideMark/>
          </w:tcPr>
          <w:p w14:paraId="5EAAA63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MYB-related protein MYB4-1</w:t>
            </w:r>
          </w:p>
        </w:tc>
      </w:tr>
      <w:tr w:rsidR="007D5F66" w:rsidRPr="007A1CAA" w14:paraId="5D458583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40453E6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Cluster-13478.45031</w:t>
            </w:r>
          </w:p>
        </w:tc>
        <w:tc>
          <w:tcPr>
            <w:tcW w:w="5301" w:type="dxa"/>
            <w:noWrap/>
            <w:hideMark/>
          </w:tcPr>
          <w:p w14:paraId="3B76F29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MYB-related protein MYB4-2</w:t>
            </w:r>
          </w:p>
        </w:tc>
      </w:tr>
      <w:tr w:rsidR="007D5F66" w:rsidRPr="007A1CAA" w14:paraId="5A7A7BE3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4F1FD9B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Cluster-13478.45032</w:t>
            </w:r>
          </w:p>
        </w:tc>
        <w:tc>
          <w:tcPr>
            <w:tcW w:w="5301" w:type="dxa"/>
            <w:noWrap/>
            <w:hideMark/>
          </w:tcPr>
          <w:p w14:paraId="13EF32B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MYB-related protein MYB4-3</w:t>
            </w:r>
          </w:p>
        </w:tc>
      </w:tr>
      <w:tr w:rsidR="007D5F66" w:rsidRPr="007A1CAA" w14:paraId="67654147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7EF9DA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Cluster-13478.45045</w:t>
            </w:r>
          </w:p>
        </w:tc>
        <w:tc>
          <w:tcPr>
            <w:tcW w:w="5301" w:type="dxa"/>
            <w:noWrap/>
            <w:hideMark/>
          </w:tcPr>
          <w:p w14:paraId="2E7F5ED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MYB-related protein MYB4-4</w:t>
            </w:r>
          </w:p>
        </w:tc>
      </w:tr>
      <w:tr w:rsidR="007D5F66" w:rsidRPr="007A1CAA" w14:paraId="420007D2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32863A5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Cluster-13478.45050</w:t>
            </w:r>
          </w:p>
        </w:tc>
        <w:tc>
          <w:tcPr>
            <w:tcW w:w="5301" w:type="dxa"/>
            <w:noWrap/>
            <w:hideMark/>
          </w:tcPr>
          <w:p w14:paraId="627873D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MYB-related protein MYB4-5</w:t>
            </w:r>
          </w:p>
        </w:tc>
      </w:tr>
      <w:tr w:rsidR="007D5F66" w:rsidRPr="007A1CAA" w14:paraId="7C262267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1638D68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Cluster-13478.54194</w:t>
            </w:r>
          </w:p>
        </w:tc>
        <w:tc>
          <w:tcPr>
            <w:tcW w:w="5301" w:type="dxa"/>
            <w:noWrap/>
            <w:hideMark/>
          </w:tcPr>
          <w:p w14:paraId="1D8B180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MYB44-8</w:t>
            </w:r>
          </w:p>
        </w:tc>
      </w:tr>
      <w:tr w:rsidR="007D5F66" w:rsidRPr="007A1CAA" w14:paraId="7CABE8C9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5E02C366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Cluster-13478.64633</w:t>
            </w:r>
          </w:p>
        </w:tc>
        <w:tc>
          <w:tcPr>
            <w:tcW w:w="5301" w:type="dxa"/>
            <w:noWrap/>
            <w:hideMark/>
          </w:tcPr>
          <w:p w14:paraId="2B0F152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transcriptional factor-11</w:t>
            </w:r>
          </w:p>
        </w:tc>
      </w:tr>
      <w:tr w:rsidR="007D5F66" w:rsidRPr="007A1CAA" w14:paraId="61EE8FD7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6A0E62E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Cluster-13478.68924</w:t>
            </w:r>
          </w:p>
        </w:tc>
        <w:tc>
          <w:tcPr>
            <w:tcW w:w="5301" w:type="dxa"/>
            <w:noWrap/>
            <w:hideMark/>
          </w:tcPr>
          <w:p w14:paraId="44F40EF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MYB-related protein 308</w:t>
            </w:r>
          </w:p>
        </w:tc>
      </w:tr>
      <w:tr w:rsidR="007D5F66" w:rsidRPr="007A1CAA" w14:paraId="61B30F91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181105D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Cluster-13478.68936</w:t>
            </w:r>
          </w:p>
        </w:tc>
        <w:tc>
          <w:tcPr>
            <w:tcW w:w="5301" w:type="dxa"/>
            <w:noWrap/>
            <w:hideMark/>
          </w:tcPr>
          <w:p w14:paraId="601A080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 factor MYB12</w:t>
            </w:r>
          </w:p>
        </w:tc>
      </w:tr>
      <w:tr w:rsidR="007D5F66" w:rsidRPr="007A1CAA" w14:paraId="580663EB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D6926C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Cluster-13478.81367</w:t>
            </w:r>
          </w:p>
        </w:tc>
        <w:tc>
          <w:tcPr>
            <w:tcW w:w="5301" w:type="dxa"/>
            <w:noWrap/>
            <w:hideMark/>
          </w:tcPr>
          <w:p w14:paraId="3600CEB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MYB44-8</w:t>
            </w:r>
          </w:p>
        </w:tc>
      </w:tr>
      <w:tr w:rsidR="007D5F66" w:rsidRPr="007A1CAA" w14:paraId="1767D632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083425B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Cluster-34028.2</w:t>
            </w:r>
          </w:p>
        </w:tc>
        <w:tc>
          <w:tcPr>
            <w:tcW w:w="5301" w:type="dxa"/>
            <w:noWrap/>
            <w:hideMark/>
          </w:tcPr>
          <w:p w14:paraId="53985E5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transcriptional factor-12</w:t>
            </w:r>
          </w:p>
        </w:tc>
      </w:tr>
      <w:tr w:rsidR="007D5F66" w:rsidRPr="007A1CAA" w14:paraId="63A63022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0591048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Cluster-34028.3</w:t>
            </w:r>
          </w:p>
        </w:tc>
        <w:tc>
          <w:tcPr>
            <w:tcW w:w="5301" w:type="dxa"/>
            <w:noWrap/>
            <w:hideMark/>
          </w:tcPr>
          <w:p w14:paraId="2768342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transcriptional factor-13</w:t>
            </w:r>
          </w:p>
        </w:tc>
      </w:tr>
      <w:tr w:rsidR="007D5F66" w:rsidRPr="007A1CAA" w14:paraId="61712AE1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7991725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Cluster-36018.0</w:t>
            </w:r>
          </w:p>
        </w:tc>
        <w:tc>
          <w:tcPr>
            <w:tcW w:w="5301" w:type="dxa"/>
            <w:noWrap/>
            <w:hideMark/>
          </w:tcPr>
          <w:p w14:paraId="5BDDA78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RADIALIS-5</w:t>
            </w:r>
          </w:p>
        </w:tc>
      </w:tr>
      <w:tr w:rsidR="007D5F66" w:rsidRPr="007A1CAA" w14:paraId="783EEC90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4D86DA1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Cluster-45449.0</w:t>
            </w:r>
          </w:p>
        </w:tc>
        <w:tc>
          <w:tcPr>
            <w:tcW w:w="5301" w:type="dxa"/>
            <w:noWrap/>
            <w:hideMark/>
          </w:tcPr>
          <w:p w14:paraId="4969BB3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RADIALIS-6</w:t>
            </w:r>
          </w:p>
        </w:tc>
      </w:tr>
      <w:tr w:rsidR="007D5F66" w:rsidRPr="007A1CAA" w14:paraId="23EA21C1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21063F2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Cluster-51256.0</w:t>
            </w:r>
          </w:p>
        </w:tc>
        <w:tc>
          <w:tcPr>
            <w:tcW w:w="5301" w:type="dxa"/>
            <w:noWrap/>
            <w:hideMark/>
          </w:tcPr>
          <w:p w14:paraId="07B0C7B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RADIALIS-7</w:t>
            </w:r>
          </w:p>
        </w:tc>
      </w:tr>
      <w:tr w:rsidR="007D5F66" w:rsidRPr="007A1CAA" w14:paraId="3B01A448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681DA906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Cluster-56930.0</w:t>
            </w:r>
          </w:p>
        </w:tc>
        <w:tc>
          <w:tcPr>
            <w:tcW w:w="5301" w:type="dxa"/>
            <w:noWrap/>
            <w:hideMark/>
          </w:tcPr>
          <w:p w14:paraId="54EA490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R2R3-MYB transcriptional factor-14</w:t>
            </w:r>
          </w:p>
        </w:tc>
      </w:tr>
      <w:tr w:rsidR="007D5F66" w:rsidRPr="007A1CAA" w14:paraId="37B63345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4908443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Cluster-65671.1</w:t>
            </w:r>
          </w:p>
        </w:tc>
        <w:tc>
          <w:tcPr>
            <w:tcW w:w="5301" w:type="dxa"/>
            <w:noWrap/>
            <w:hideMark/>
          </w:tcPr>
          <w:p w14:paraId="5D2D8E3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RADIALIS-8</w:t>
            </w:r>
          </w:p>
        </w:tc>
      </w:tr>
      <w:tr w:rsidR="007D5F66" w:rsidRPr="007A1CAA" w14:paraId="6A85A9D4" w14:textId="77777777" w:rsidTr="007D5F66">
        <w:trPr>
          <w:trHeight w:val="281"/>
        </w:trPr>
        <w:tc>
          <w:tcPr>
            <w:tcW w:w="4841" w:type="dxa"/>
            <w:noWrap/>
            <w:hideMark/>
          </w:tcPr>
          <w:p w14:paraId="63D99CA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lastRenderedPageBreak/>
              <w:t>Cluster-65671.2</w:t>
            </w:r>
          </w:p>
        </w:tc>
        <w:tc>
          <w:tcPr>
            <w:tcW w:w="5301" w:type="dxa"/>
            <w:noWrap/>
            <w:hideMark/>
          </w:tcPr>
          <w:p w14:paraId="2E5AC00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RADIALIS-9</w:t>
            </w:r>
          </w:p>
        </w:tc>
      </w:tr>
      <w:tr w:rsidR="007D5F66" w:rsidRPr="007A1CAA" w14:paraId="274274D8" w14:textId="77777777" w:rsidTr="00107C48">
        <w:trPr>
          <w:trHeight w:val="281"/>
        </w:trPr>
        <w:tc>
          <w:tcPr>
            <w:tcW w:w="4841" w:type="dxa"/>
            <w:noWrap/>
            <w:hideMark/>
          </w:tcPr>
          <w:p w14:paraId="24D1095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Cluster-65671.5</w:t>
            </w:r>
          </w:p>
        </w:tc>
        <w:tc>
          <w:tcPr>
            <w:tcW w:w="5301" w:type="dxa"/>
            <w:noWrap/>
            <w:hideMark/>
          </w:tcPr>
          <w:p w14:paraId="025F90C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RADIALIS-10</w:t>
            </w:r>
          </w:p>
        </w:tc>
      </w:tr>
      <w:tr w:rsidR="007D5F66" w:rsidRPr="007A1CAA" w14:paraId="5426E738" w14:textId="77777777" w:rsidTr="00107C48">
        <w:trPr>
          <w:trHeight w:val="281"/>
        </w:trPr>
        <w:tc>
          <w:tcPr>
            <w:tcW w:w="4841" w:type="dxa"/>
            <w:tcBorders>
              <w:bottom w:val="single" w:sz="4" w:space="0" w:color="auto"/>
            </w:tcBorders>
            <w:noWrap/>
            <w:hideMark/>
          </w:tcPr>
          <w:p w14:paraId="3B8945A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Cluster-69167.0</w:t>
            </w:r>
          </w:p>
        </w:tc>
        <w:tc>
          <w:tcPr>
            <w:tcW w:w="5301" w:type="dxa"/>
            <w:tcBorders>
              <w:bottom w:val="single" w:sz="4" w:space="0" w:color="auto"/>
            </w:tcBorders>
            <w:noWrap/>
            <w:hideMark/>
          </w:tcPr>
          <w:p w14:paraId="1C43126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RADIALIS-11</w:t>
            </w:r>
          </w:p>
        </w:tc>
      </w:tr>
    </w:tbl>
    <w:p w14:paraId="2D55E736" w14:textId="47A991B0" w:rsidR="00E253FA" w:rsidRPr="007A1CAA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4F46F9F5" w14:textId="70F010DB" w:rsidR="007D5F66" w:rsidRPr="007A1CAA" w:rsidRDefault="007D5F6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44C38E21" w14:textId="77777777" w:rsidR="007D5F66" w:rsidRPr="007A1CAA" w:rsidRDefault="007D5F6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5B190D8E" w14:textId="77777777" w:rsidR="007A1CAA" w:rsidRDefault="007A1CAA">
      <w:r>
        <w:br w:type="page"/>
      </w:r>
    </w:p>
    <w:tbl>
      <w:tblPr>
        <w:tblStyle w:val="af"/>
        <w:tblpPr w:leftFromText="180" w:rightFromText="180" w:vertAnchor="text" w:horzAnchor="margin" w:tblpY="16"/>
        <w:tblW w:w="10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5334"/>
      </w:tblGrid>
      <w:tr w:rsidR="007D5F66" w:rsidRPr="007A1CAA" w14:paraId="186B616E" w14:textId="77777777" w:rsidTr="00107C48">
        <w:trPr>
          <w:trHeight w:val="286"/>
        </w:trPr>
        <w:tc>
          <w:tcPr>
            <w:tcW w:w="10149" w:type="dxa"/>
            <w:gridSpan w:val="2"/>
            <w:tcBorders>
              <w:bottom w:val="single" w:sz="4" w:space="0" w:color="auto"/>
            </w:tcBorders>
            <w:noWrap/>
          </w:tcPr>
          <w:p w14:paraId="3D343F40" w14:textId="595CE063" w:rsidR="007D5F66" w:rsidRPr="007A1CAA" w:rsidRDefault="007D5F66" w:rsidP="00330ED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lastRenderedPageBreak/>
              <w:t xml:space="preserve">Table. </w:t>
            </w:r>
            <w:r w:rsidR="00E8724B"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S5 </w:t>
            </w: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The members of </w:t>
            </w:r>
            <w:proofErr w:type="spellStart"/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>bHLH</w:t>
            </w:r>
            <w:proofErr w:type="spellEnd"/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family</w:t>
            </w:r>
          </w:p>
        </w:tc>
      </w:tr>
      <w:tr w:rsidR="007D5F66" w:rsidRPr="007A1CAA" w14:paraId="57FC9C24" w14:textId="77777777" w:rsidTr="00107C48">
        <w:trPr>
          <w:trHeight w:val="286"/>
        </w:trPr>
        <w:tc>
          <w:tcPr>
            <w:tcW w:w="481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A85710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ID</w:t>
            </w:r>
          </w:p>
        </w:tc>
        <w:tc>
          <w:tcPr>
            <w:tcW w:w="53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C4D2E7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annotation</w:t>
            </w:r>
          </w:p>
        </w:tc>
      </w:tr>
      <w:tr w:rsidR="007D5F66" w:rsidRPr="007A1CAA" w14:paraId="5B0189FC" w14:textId="77777777" w:rsidTr="00107C48">
        <w:trPr>
          <w:trHeight w:val="286"/>
        </w:trPr>
        <w:tc>
          <w:tcPr>
            <w:tcW w:w="4815" w:type="dxa"/>
            <w:tcBorders>
              <w:top w:val="single" w:sz="4" w:space="0" w:color="auto"/>
            </w:tcBorders>
            <w:noWrap/>
            <w:hideMark/>
          </w:tcPr>
          <w:p w14:paraId="10FEF62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Cluster-13478.109229</w:t>
            </w:r>
          </w:p>
        </w:tc>
        <w:tc>
          <w:tcPr>
            <w:tcW w:w="5334" w:type="dxa"/>
            <w:tcBorders>
              <w:top w:val="single" w:sz="4" w:space="0" w:color="auto"/>
            </w:tcBorders>
            <w:noWrap/>
            <w:hideMark/>
          </w:tcPr>
          <w:p w14:paraId="203637A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Hypothetical protein VITISV</w:t>
            </w:r>
          </w:p>
        </w:tc>
      </w:tr>
      <w:tr w:rsidR="007D5F66" w:rsidRPr="007A1CAA" w14:paraId="10853888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6517689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Cluster-13478.76651</w:t>
            </w:r>
          </w:p>
        </w:tc>
        <w:tc>
          <w:tcPr>
            <w:tcW w:w="5334" w:type="dxa"/>
            <w:noWrap/>
            <w:hideMark/>
          </w:tcPr>
          <w:p w14:paraId="4E14D6E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bHLH100-1</w:t>
            </w:r>
          </w:p>
        </w:tc>
      </w:tr>
      <w:tr w:rsidR="007D5F66" w:rsidRPr="007A1CAA" w14:paraId="1BB46FE5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61D6805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Cluster-13478.76683</w:t>
            </w:r>
          </w:p>
        </w:tc>
        <w:tc>
          <w:tcPr>
            <w:tcW w:w="5334" w:type="dxa"/>
            <w:noWrap/>
            <w:hideMark/>
          </w:tcPr>
          <w:p w14:paraId="7D074A2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A4U43-1</w:t>
            </w:r>
          </w:p>
        </w:tc>
      </w:tr>
      <w:tr w:rsidR="007D5F66" w:rsidRPr="007A1CAA" w14:paraId="429317CC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743560C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Cluster-13478.76687</w:t>
            </w:r>
          </w:p>
        </w:tc>
        <w:tc>
          <w:tcPr>
            <w:tcW w:w="5334" w:type="dxa"/>
            <w:noWrap/>
            <w:hideMark/>
          </w:tcPr>
          <w:p w14:paraId="3ECFBD0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bHLH100-2</w:t>
            </w:r>
          </w:p>
        </w:tc>
      </w:tr>
      <w:tr w:rsidR="007D5F66" w:rsidRPr="007A1CAA" w14:paraId="211594E7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2004C2A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Cluster-13478.81032</w:t>
            </w:r>
          </w:p>
        </w:tc>
        <w:tc>
          <w:tcPr>
            <w:tcW w:w="5334" w:type="dxa"/>
            <w:noWrap/>
            <w:hideMark/>
          </w:tcPr>
          <w:p w14:paraId="71AD515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A4U43-2</w:t>
            </w:r>
          </w:p>
        </w:tc>
      </w:tr>
      <w:tr w:rsidR="007D5F66" w:rsidRPr="007A1CAA" w14:paraId="5147B24D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53FE1AC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Cluster-13478.106263</w:t>
            </w:r>
          </w:p>
        </w:tc>
        <w:tc>
          <w:tcPr>
            <w:tcW w:w="5334" w:type="dxa"/>
            <w:noWrap/>
            <w:hideMark/>
          </w:tcPr>
          <w:p w14:paraId="56568C0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bHLH35-1</w:t>
            </w:r>
          </w:p>
        </w:tc>
      </w:tr>
      <w:tr w:rsidR="007D5F66" w:rsidRPr="007A1CAA" w14:paraId="43B4C0C6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46901D2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Cluster-13478.160767</w:t>
            </w:r>
          </w:p>
        </w:tc>
        <w:tc>
          <w:tcPr>
            <w:tcW w:w="5334" w:type="dxa"/>
            <w:noWrap/>
            <w:hideMark/>
          </w:tcPr>
          <w:p w14:paraId="21BBFBB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bHLH35-2</w:t>
            </w:r>
          </w:p>
        </w:tc>
      </w:tr>
      <w:tr w:rsidR="007D5F66" w:rsidRPr="007A1CAA" w14:paraId="28211264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08543A3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Cluster-13478.164149</w:t>
            </w:r>
          </w:p>
        </w:tc>
        <w:tc>
          <w:tcPr>
            <w:tcW w:w="5334" w:type="dxa"/>
            <w:noWrap/>
            <w:hideMark/>
          </w:tcPr>
          <w:p w14:paraId="224ABC2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bHLH148-1</w:t>
            </w:r>
          </w:p>
        </w:tc>
      </w:tr>
      <w:tr w:rsidR="007D5F66" w:rsidRPr="007A1CAA" w14:paraId="59FEF8CA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17CB413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Cluster-13478.76635</w:t>
            </w:r>
          </w:p>
        </w:tc>
        <w:tc>
          <w:tcPr>
            <w:tcW w:w="5334" w:type="dxa"/>
            <w:noWrap/>
            <w:hideMark/>
          </w:tcPr>
          <w:p w14:paraId="6B91F8B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ORG2</w:t>
            </w:r>
          </w:p>
        </w:tc>
      </w:tr>
      <w:tr w:rsidR="007D5F66" w:rsidRPr="007A1CAA" w14:paraId="3A83A074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259B50B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Cluster-13478.93791</w:t>
            </w:r>
          </w:p>
        </w:tc>
        <w:tc>
          <w:tcPr>
            <w:tcW w:w="5334" w:type="dxa"/>
            <w:noWrap/>
            <w:hideMark/>
          </w:tcPr>
          <w:p w14:paraId="5273AB6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Hypothetical protein PRUPE</w:t>
            </w:r>
          </w:p>
        </w:tc>
      </w:tr>
      <w:tr w:rsidR="007D5F66" w:rsidRPr="007A1CAA" w14:paraId="542ACCF7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66AF5CA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Cluster-75601.9</w:t>
            </w:r>
          </w:p>
        </w:tc>
        <w:tc>
          <w:tcPr>
            <w:tcW w:w="5334" w:type="dxa"/>
            <w:noWrap/>
            <w:hideMark/>
          </w:tcPr>
          <w:p w14:paraId="70825CB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bHLH148-2</w:t>
            </w:r>
          </w:p>
        </w:tc>
      </w:tr>
      <w:tr w:rsidR="007D5F66" w:rsidRPr="007A1CAA" w14:paraId="5CFF9E50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0905F17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Cluster-13478.106283</w:t>
            </w:r>
          </w:p>
        </w:tc>
        <w:tc>
          <w:tcPr>
            <w:tcW w:w="5334" w:type="dxa"/>
            <w:noWrap/>
            <w:hideMark/>
          </w:tcPr>
          <w:p w14:paraId="440DB5A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bHLH35-1</w:t>
            </w:r>
          </w:p>
        </w:tc>
      </w:tr>
      <w:tr w:rsidR="007D5F66" w:rsidRPr="007A1CAA" w14:paraId="4342FF46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5569558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Cluster-13478.106285</w:t>
            </w:r>
          </w:p>
        </w:tc>
        <w:tc>
          <w:tcPr>
            <w:tcW w:w="5334" w:type="dxa"/>
            <w:noWrap/>
            <w:hideMark/>
          </w:tcPr>
          <w:p w14:paraId="4503F10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bHLH35-2</w:t>
            </w:r>
          </w:p>
        </w:tc>
      </w:tr>
      <w:tr w:rsidR="007D5F66" w:rsidRPr="007A1CAA" w14:paraId="4FF0F714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7C47F6D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Cluster-13478.128949</w:t>
            </w:r>
          </w:p>
        </w:tc>
        <w:tc>
          <w:tcPr>
            <w:tcW w:w="5334" w:type="dxa"/>
            <w:noWrap/>
            <w:hideMark/>
          </w:tcPr>
          <w:p w14:paraId="6FD4C0A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LOC105047972-1</w:t>
            </w:r>
          </w:p>
        </w:tc>
      </w:tr>
      <w:tr w:rsidR="007D5F66" w:rsidRPr="007A1CAA" w14:paraId="5395B714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6A439DB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Cluster-13478.62900</w:t>
            </w:r>
          </w:p>
        </w:tc>
        <w:tc>
          <w:tcPr>
            <w:tcW w:w="5334" w:type="dxa"/>
            <w:noWrap/>
            <w:hideMark/>
          </w:tcPr>
          <w:p w14:paraId="3F0590E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A4U43-3</w:t>
            </w:r>
          </w:p>
        </w:tc>
      </w:tr>
      <w:tr w:rsidR="007D5F66" w:rsidRPr="007A1CAA" w14:paraId="172B5A07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319D521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Cluster-13478.62901</w:t>
            </w:r>
          </w:p>
        </w:tc>
        <w:tc>
          <w:tcPr>
            <w:tcW w:w="5334" w:type="dxa"/>
            <w:noWrap/>
            <w:hideMark/>
          </w:tcPr>
          <w:p w14:paraId="7B62C4F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A4U43-4</w:t>
            </w:r>
          </w:p>
        </w:tc>
      </w:tr>
      <w:tr w:rsidR="007D5F66" w:rsidRPr="007A1CAA" w14:paraId="14E46B76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752982C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Cluster-13478.62903</w:t>
            </w:r>
          </w:p>
        </w:tc>
        <w:tc>
          <w:tcPr>
            <w:tcW w:w="5334" w:type="dxa"/>
            <w:noWrap/>
            <w:hideMark/>
          </w:tcPr>
          <w:p w14:paraId="548BDE8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A4U43-5</w:t>
            </w:r>
          </w:p>
        </w:tc>
      </w:tr>
      <w:tr w:rsidR="007D5F66" w:rsidRPr="007A1CAA" w14:paraId="68EF5B14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19FB4AD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Cluster-13478.65463</w:t>
            </w:r>
          </w:p>
        </w:tc>
        <w:tc>
          <w:tcPr>
            <w:tcW w:w="5334" w:type="dxa"/>
            <w:noWrap/>
            <w:hideMark/>
          </w:tcPr>
          <w:p w14:paraId="5873AE3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Hypothetical protein SORBI</w:t>
            </w:r>
          </w:p>
        </w:tc>
      </w:tr>
      <w:tr w:rsidR="007D5F66" w:rsidRPr="007A1CAA" w14:paraId="1B7F4498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41860C1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Cluster-13478.76584</w:t>
            </w:r>
          </w:p>
        </w:tc>
        <w:tc>
          <w:tcPr>
            <w:tcW w:w="5334" w:type="dxa"/>
            <w:noWrap/>
            <w:hideMark/>
          </w:tcPr>
          <w:p w14:paraId="4E89E76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A4U43-6</w:t>
            </w:r>
          </w:p>
        </w:tc>
      </w:tr>
      <w:tr w:rsidR="007D5F66" w:rsidRPr="007A1CAA" w14:paraId="39DF1D2B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7C773D7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Cluster-13478.79616</w:t>
            </w:r>
          </w:p>
        </w:tc>
        <w:tc>
          <w:tcPr>
            <w:tcW w:w="5334" w:type="dxa"/>
            <w:noWrap/>
            <w:hideMark/>
          </w:tcPr>
          <w:p w14:paraId="057D7AD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bHLH100-3</w:t>
            </w:r>
          </w:p>
        </w:tc>
      </w:tr>
      <w:tr w:rsidR="007D5F66" w:rsidRPr="007A1CAA" w14:paraId="46F6B491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3F6ECCE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Cluster-13478.105969</w:t>
            </w:r>
          </w:p>
        </w:tc>
        <w:tc>
          <w:tcPr>
            <w:tcW w:w="5334" w:type="dxa"/>
            <w:noWrap/>
            <w:hideMark/>
          </w:tcPr>
          <w:p w14:paraId="18B7319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LOC105056299-1</w:t>
            </w:r>
          </w:p>
        </w:tc>
      </w:tr>
      <w:tr w:rsidR="007D5F66" w:rsidRPr="007A1CAA" w14:paraId="48D8E8B2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0179ED6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Cluster-13478.105977</w:t>
            </w:r>
          </w:p>
        </w:tc>
        <w:tc>
          <w:tcPr>
            <w:tcW w:w="5334" w:type="dxa"/>
            <w:noWrap/>
            <w:hideMark/>
          </w:tcPr>
          <w:p w14:paraId="3D9644C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LOC105056299-2</w:t>
            </w:r>
          </w:p>
        </w:tc>
      </w:tr>
      <w:tr w:rsidR="007D5F66" w:rsidRPr="007A1CAA" w14:paraId="48769253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4463E3A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Cluster-13478.105979</w:t>
            </w:r>
          </w:p>
        </w:tc>
        <w:tc>
          <w:tcPr>
            <w:tcW w:w="5334" w:type="dxa"/>
            <w:noWrap/>
            <w:hideMark/>
          </w:tcPr>
          <w:p w14:paraId="4720981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 xml:space="preserve">Protein LOC105047972-2 </w:t>
            </w:r>
          </w:p>
        </w:tc>
      </w:tr>
      <w:tr w:rsidR="007D5F66" w:rsidRPr="007A1CAA" w14:paraId="56BC920C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07D8654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Cluster-13478.105980</w:t>
            </w:r>
          </w:p>
        </w:tc>
        <w:tc>
          <w:tcPr>
            <w:tcW w:w="5334" w:type="dxa"/>
            <w:noWrap/>
            <w:hideMark/>
          </w:tcPr>
          <w:p w14:paraId="13B30B1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LOC105056299-3</w:t>
            </w:r>
          </w:p>
        </w:tc>
      </w:tr>
      <w:tr w:rsidR="007D5F66" w:rsidRPr="007A1CAA" w14:paraId="673A9E8A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1B3BAE6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Cluster-13478.105981</w:t>
            </w:r>
          </w:p>
        </w:tc>
        <w:tc>
          <w:tcPr>
            <w:tcW w:w="5334" w:type="dxa"/>
            <w:noWrap/>
            <w:hideMark/>
          </w:tcPr>
          <w:p w14:paraId="5B9E694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LOC103705848</w:t>
            </w:r>
          </w:p>
        </w:tc>
      </w:tr>
      <w:tr w:rsidR="007D5F66" w:rsidRPr="007A1CAA" w14:paraId="55174277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4EE0FFB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Cluster-13478.105986</w:t>
            </w:r>
          </w:p>
        </w:tc>
        <w:tc>
          <w:tcPr>
            <w:tcW w:w="5334" w:type="dxa"/>
            <w:noWrap/>
            <w:hideMark/>
          </w:tcPr>
          <w:p w14:paraId="28BF7C7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LOC105047972-3</w:t>
            </w:r>
          </w:p>
        </w:tc>
      </w:tr>
      <w:tr w:rsidR="007D5F66" w:rsidRPr="007A1CAA" w14:paraId="1145115B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785DA98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Cluster-13478.106249</w:t>
            </w:r>
          </w:p>
        </w:tc>
        <w:tc>
          <w:tcPr>
            <w:tcW w:w="5334" w:type="dxa"/>
            <w:noWrap/>
            <w:hideMark/>
          </w:tcPr>
          <w:p w14:paraId="3C3D286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bHLH35-3</w:t>
            </w:r>
          </w:p>
        </w:tc>
      </w:tr>
      <w:tr w:rsidR="007D5F66" w:rsidRPr="007A1CAA" w14:paraId="42DC441C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21B77A2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Cluster-13478.124889</w:t>
            </w:r>
          </w:p>
        </w:tc>
        <w:tc>
          <w:tcPr>
            <w:tcW w:w="5334" w:type="dxa"/>
            <w:noWrap/>
            <w:hideMark/>
          </w:tcPr>
          <w:p w14:paraId="16D6A09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LOC103991458</w:t>
            </w:r>
          </w:p>
        </w:tc>
      </w:tr>
      <w:tr w:rsidR="007D5F66" w:rsidRPr="007A1CAA" w14:paraId="2F08AB88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172DABE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Cluster-13478.160298</w:t>
            </w:r>
          </w:p>
        </w:tc>
        <w:tc>
          <w:tcPr>
            <w:tcW w:w="5334" w:type="dxa"/>
            <w:noWrap/>
            <w:hideMark/>
          </w:tcPr>
          <w:p w14:paraId="4E29A76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Hypothetical protein MIMGU</w:t>
            </w:r>
          </w:p>
        </w:tc>
      </w:tr>
      <w:tr w:rsidR="007D5F66" w:rsidRPr="007A1CAA" w14:paraId="65B4E0EE" w14:textId="77777777" w:rsidTr="007D5F66">
        <w:trPr>
          <w:trHeight w:val="286"/>
        </w:trPr>
        <w:tc>
          <w:tcPr>
            <w:tcW w:w="4815" w:type="dxa"/>
            <w:noWrap/>
            <w:hideMark/>
          </w:tcPr>
          <w:p w14:paraId="7AA95D5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Cluster-13478.38594</w:t>
            </w:r>
          </w:p>
        </w:tc>
        <w:tc>
          <w:tcPr>
            <w:tcW w:w="5334" w:type="dxa"/>
            <w:noWrap/>
            <w:hideMark/>
          </w:tcPr>
          <w:p w14:paraId="4E6DCF4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LOC103701976-1</w:t>
            </w:r>
          </w:p>
        </w:tc>
      </w:tr>
      <w:tr w:rsidR="007D5F66" w:rsidRPr="007A1CAA" w14:paraId="3BE9CCB2" w14:textId="77777777" w:rsidTr="00107C48">
        <w:trPr>
          <w:trHeight w:val="286"/>
        </w:trPr>
        <w:tc>
          <w:tcPr>
            <w:tcW w:w="4815" w:type="dxa"/>
            <w:noWrap/>
            <w:hideMark/>
          </w:tcPr>
          <w:p w14:paraId="6725EF0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Cluster-13478.62895</w:t>
            </w:r>
          </w:p>
        </w:tc>
        <w:tc>
          <w:tcPr>
            <w:tcW w:w="5334" w:type="dxa"/>
            <w:noWrap/>
            <w:hideMark/>
          </w:tcPr>
          <w:p w14:paraId="354F3D2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Protein LOC103701976-2</w:t>
            </w:r>
          </w:p>
        </w:tc>
      </w:tr>
      <w:tr w:rsidR="007D5F66" w:rsidRPr="007A1CAA" w14:paraId="598E3BE9" w14:textId="77777777" w:rsidTr="00107C48">
        <w:trPr>
          <w:trHeight w:val="286"/>
        </w:trPr>
        <w:tc>
          <w:tcPr>
            <w:tcW w:w="4815" w:type="dxa"/>
            <w:tcBorders>
              <w:bottom w:val="single" w:sz="4" w:space="0" w:color="auto"/>
            </w:tcBorders>
            <w:noWrap/>
            <w:hideMark/>
          </w:tcPr>
          <w:p w14:paraId="135EA61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Cluster-13478.98835</w:t>
            </w:r>
          </w:p>
        </w:tc>
        <w:tc>
          <w:tcPr>
            <w:tcW w:w="5334" w:type="dxa"/>
            <w:tcBorders>
              <w:bottom w:val="single" w:sz="4" w:space="0" w:color="auto"/>
            </w:tcBorders>
            <w:noWrap/>
            <w:hideMark/>
          </w:tcPr>
          <w:p w14:paraId="3116FA5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 xml:space="preserve">Transcription factor bHLH49 </w:t>
            </w:r>
          </w:p>
        </w:tc>
      </w:tr>
    </w:tbl>
    <w:p w14:paraId="3F74CBFE" w14:textId="7EC2B6D2" w:rsidR="004371C6" w:rsidRPr="007A1CAA" w:rsidRDefault="004371C6" w:rsidP="007D5F66">
      <w:pPr>
        <w:rPr>
          <w:rFonts w:ascii="Arial" w:eastAsiaTheme="minorHAnsi" w:hAnsi="Arial" w:cs="Arial"/>
          <w:sz w:val="17"/>
          <w:szCs w:val="17"/>
        </w:rPr>
      </w:pPr>
    </w:p>
    <w:p w14:paraId="7F0FBAAD" w14:textId="77777777" w:rsidR="007A1CAA" w:rsidRDefault="007A1CAA">
      <w:r>
        <w:br w:type="page"/>
      </w:r>
    </w:p>
    <w:tbl>
      <w:tblPr>
        <w:tblStyle w:val="af"/>
        <w:tblpPr w:leftFromText="180" w:rightFromText="180" w:vertAnchor="text" w:horzAnchor="margin" w:tblpXSpec="center" w:tblpY="147"/>
        <w:tblW w:w="10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5368"/>
      </w:tblGrid>
      <w:tr w:rsidR="007D5F66" w:rsidRPr="007A1CAA" w14:paraId="73BBD9FC" w14:textId="77777777" w:rsidTr="00107C48">
        <w:trPr>
          <w:trHeight w:val="227"/>
        </w:trPr>
        <w:tc>
          <w:tcPr>
            <w:tcW w:w="10183" w:type="dxa"/>
            <w:gridSpan w:val="2"/>
            <w:tcBorders>
              <w:bottom w:val="single" w:sz="4" w:space="0" w:color="auto"/>
            </w:tcBorders>
            <w:noWrap/>
          </w:tcPr>
          <w:p w14:paraId="0A86E2EA" w14:textId="7DDC149D" w:rsidR="007D5F66" w:rsidRPr="007A1CAA" w:rsidRDefault="007D5F66" w:rsidP="00330ED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lastRenderedPageBreak/>
              <w:t xml:space="preserve">Table. </w:t>
            </w:r>
            <w:r w:rsidR="00E8724B"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S6 </w:t>
            </w: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>The members of WRKY family</w:t>
            </w:r>
          </w:p>
        </w:tc>
      </w:tr>
      <w:tr w:rsidR="007D5F66" w:rsidRPr="007A1CAA" w14:paraId="49006799" w14:textId="77777777" w:rsidTr="00107C48">
        <w:trPr>
          <w:trHeight w:val="227"/>
        </w:trPr>
        <w:tc>
          <w:tcPr>
            <w:tcW w:w="481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8A6947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ID</w:t>
            </w:r>
          </w:p>
        </w:tc>
        <w:tc>
          <w:tcPr>
            <w:tcW w:w="536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9AF6F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annotation</w:t>
            </w:r>
          </w:p>
        </w:tc>
      </w:tr>
      <w:tr w:rsidR="007D5F66" w:rsidRPr="007A1CAA" w14:paraId="154DFB9C" w14:textId="77777777" w:rsidTr="00107C48">
        <w:trPr>
          <w:trHeight w:val="227"/>
        </w:trPr>
        <w:tc>
          <w:tcPr>
            <w:tcW w:w="4815" w:type="dxa"/>
            <w:tcBorders>
              <w:top w:val="single" w:sz="4" w:space="0" w:color="auto"/>
            </w:tcBorders>
            <w:noWrap/>
            <w:hideMark/>
          </w:tcPr>
          <w:p w14:paraId="2F932FB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Cluster-13478.13067</w:t>
            </w:r>
          </w:p>
        </w:tc>
        <w:tc>
          <w:tcPr>
            <w:tcW w:w="5368" w:type="dxa"/>
            <w:tcBorders>
              <w:top w:val="single" w:sz="4" w:space="0" w:color="auto"/>
            </w:tcBorders>
            <w:noWrap/>
            <w:hideMark/>
          </w:tcPr>
          <w:p w14:paraId="3C9AAF9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WRKY transcription factor 54</w:t>
            </w:r>
          </w:p>
        </w:tc>
      </w:tr>
      <w:tr w:rsidR="007D5F66" w:rsidRPr="007A1CAA" w14:paraId="04AF8A70" w14:textId="77777777" w:rsidTr="007D5F66">
        <w:trPr>
          <w:trHeight w:val="227"/>
        </w:trPr>
        <w:tc>
          <w:tcPr>
            <w:tcW w:w="4815" w:type="dxa"/>
            <w:noWrap/>
            <w:hideMark/>
          </w:tcPr>
          <w:p w14:paraId="6BBA506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Cluster-13478.116843</w:t>
            </w:r>
          </w:p>
        </w:tc>
        <w:tc>
          <w:tcPr>
            <w:tcW w:w="5368" w:type="dxa"/>
            <w:noWrap/>
            <w:hideMark/>
          </w:tcPr>
          <w:p w14:paraId="65ABA39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WRKY transcription factor 41-1</w:t>
            </w:r>
          </w:p>
        </w:tc>
      </w:tr>
      <w:tr w:rsidR="007D5F66" w:rsidRPr="007A1CAA" w14:paraId="3DF099D4" w14:textId="77777777" w:rsidTr="007D5F66">
        <w:trPr>
          <w:trHeight w:val="227"/>
        </w:trPr>
        <w:tc>
          <w:tcPr>
            <w:tcW w:w="4815" w:type="dxa"/>
            <w:noWrap/>
            <w:hideMark/>
          </w:tcPr>
          <w:p w14:paraId="5D5E8F1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Cluster-13478.116845</w:t>
            </w:r>
          </w:p>
        </w:tc>
        <w:tc>
          <w:tcPr>
            <w:tcW w:w="5368" w:type="dxa"/>
            <w:noWrap/>
            <w:hideMark/>
          </w:tcPr>
          <w:p w14:paraId="0FA4BCE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 xml:space="preserve">WRKY transcription factor 53 </w:t>
            </w:r>
          </w:p>
        </w:tc>
      </w:tr>
      <w:tr w:rsidR="007D5F66" w:rsidRPr="007A1CAA" w14:paraId="1C5CB1B2" w14:textId="77777777" w:rsidTr="007D5F66">
        <w:trPr>
          <w:trHeight w:val="227"/>
        </w:trPr>
        <w:tc>
          <w:tcPr>
            <w:tcW w:w="4815" w:type="dxa"/>
            <w:noWrap/>
            <w:hideMark/>
          </w:tcPr>
          <w:p w14:paraId="524A29A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Cluster-13478.83376</w:t>
            </w:r>
          </w:p>
        </w:tc>
        <w:tc>
          <w:tcPr>
            <w:tcW w:w="5368" w:type="dxa"/>
            <w:noWrap/>
            <w:hideMark/>
          </w:tcPr>
          <w:p w14:paraId="022D3BD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WRKY transcription factor 25</w:t>
            </w:r>
          </w:p>
        </w:tc>
      </w:tr>
      <w:tr w:rsidR="007D5F66" w:rsidRPr="007A1CAA" w14:paraId="711BB7C5" w14:textId="77777777" w:rsidTr="007D5F66">
        <w:trPr>
          <w:trHeight w:val="227"/>
        </w:trPr>
        <w:tc>
          <w:tcPr>
            <w:tcW w:w="4815" w:type="dxa"/>
            <w:noWrap/>
            <w:hideMark/>
          </w:tcPr>
          <w:p w14:paraId="2B19BB4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Cluster-13478.8993</w:t>
            </w:r>
          </w:p>
        </w:tc>
        <w:tc>
          <w:tcPr>
            <w:tcW w:w="5368" w:type="dxa"/>
            <w:noWrap/>
            <w:hideMark/>
          </w:tcPr>
          <w:p w14:paraId="15336E5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WRKY transcription factor 11</w:t>
            </w:r>
          </w:p>
        </w:tc>
      </w:tr>
      <w:tr w:rsidR="007D5F66" w:rsidRPr="007A1CAA" w14:paraId="58215AEE" w14:textId="77777777" w:rsidTr="007D5F66">
        <w:trPr>
          <w:trHeight w:val="227"/>
        </w:trPr>
        <w:tc>
          <w:tcPr>
            <w:tcW w:w="4815" w:type="dxa"/>
            <w:noWrap/>
            <w:hideMark/>
          </w:tcPr>
          <w:p w14:paraId="4F65F00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Cluster-13478.103651</w:t>
            </w:r>
          </w:p>
        </w:tc>
        <w:tc>
          <w:tcPr>
            <w:tcW w:w="5368" w:type="dxa"/>
            <w:noWrap/>
            <w:hideMark/>
          </w:tcPr>
          <w:p w14:paraId="14B7541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WRKY transcription factor 48</w:t>
            </w:r>
          </w:p>
        </w:tc>
      </w:tr>
      <w:tr w:rsidR="007D5F66" w:rsidRPr="007A1CAA" w14:paraId="412D0F3F" w14:textId="77777777" w:rsidTr="007D5F66">
        <w:trPr>
          <w:trHeight w:val="227"/>
        </w:trPr>
        <w:tc>
          <w:tcPr>
            <w:tcW w:w="4815" w:type="dxa"/>
            <w:noWrap/>
            <w:hideMark/>
          </w:tcPr>
          <w:p w14:paraId="12AA4A3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Cluster-13478.17389</w:t>
            </w:r>
          </w:p>
        </w:tc>
        <w:tc>
          <w:tcPr>
            <w:tcW w:w="5368" w:type="dxa"/>
            <w:noWrap/>
            <w:hideMark/>
          </w:tcPr>
          <w:p w14:paraId="29EE973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WRKY transcription factor 41-2</w:t>
            </w:r>
          </w:p>
        </w:tc>
      </w:tr>
      <w:tr w:rsidR="007D5F66" w:rsidRPr="007A1CAA" w14:paraId="54684B7A" w14:textId="77777777" w:rsidTr="007D5F66">
        <w:trPr>
          <w:trHeight w:val="227"/>
        </w:trPr>
        <w:tc>
          <w:tcPr>
            <w:tcW w:w="4815" w:type="dxa"/>
            <w:noWrap/>
            <w:hideMark/>
          </w:tcPr>
          <w:p w14:paraId="78AEC90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Cluster-13478.78633</w:t>
            </w:r>
          </w:p>
        </w:tc>
        <w:tc>
          <w:tcPr>
            <w:tcW w:w="5368" w:type="dxa"/>
            <w:noWrap/>
            <w:hideMark/>
          </w:tcPr>
          <w:p w14:paraId="646366B6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 xml:space="preserve">WRKY transcription factor 24 </w:t>
            </w:r>
          </w:p>
        </w:tc>
      </w:tr>
      <w:tr w:rsidR="007D5F66" w:rsidRPr="007A1CAA" w14:paraId="507FF946" w14:textId="77777777" w:rsidTr="00107C48">
        <w:trPr>
          <w:trHeight w:val="227"/>
        </w:trPr>
        <w:tc>
          <w:tcPr>
            <w:tcW w:w="4815" w:type="dxa"/>
            <w:noWrap/>
            <w:hideMark/>
          </w:tcPr>
          <w:p w14:paraId="40246EB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Cluster-13478.17392</w:t>
            </w:r>
          </w:p>
        </w:tc>
        <w:tc>
          <w:tcPr>
            <w:tcW w:w="5368" w:type="dxa"/>
            <w:noWrap/>
            <w:hideMark/>
          </w:tcPr>
          <w:p w14:paraId="50B87C2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WRKY transcription factor 41-3</w:t>
            </w:r>
          </w:p>
        </w:tc>
      </w:tr>
      <w:tr w:rsidR="007D5F66" w:rsidRPr="007A1CAA" w14:paraId="198F5208" w14:textId="77777777" w:rsidTr="00107C48">
        <w:trPr>
          <w:trHeight w:val="227"/>
        </w:trPr>
        <w:tc>
          <w:tcPr>
            <w:tcW w:w="4815" w:type="dxa"/>
            <w:tcBorders>
              <w:bottom w:val="single" w:sz="4" w:space="0" w:color="auto"/>
            </w:tcBorders>
            <w:noWrap/>
            <w:hideMark/>
          </w:tcPr>
          <w:p w14:paraId="588ADE1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Cluster-57771.1</w:t>
            </w:r>
          </w:p>
        </w:tc>
        <w:tc>
          <w:tcPr>
            <w:tcW w:w="5368" w:type="dxa"/>
            <w:tcBorders>
              <w:bottom w:val="single" w:sz="4" w:space="0" w:color="auto"/>
            </w:tcBorders>
            <w:noWrap/>
            <w:hideMark/>
          </w:tcPr>
          <w:p w14:paraId="627765F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WRKY transcription factor 50</w:t>
            </w:r>
          </w:p>
        </w:tc>
      </w:tr>
    </w:tbl>
    <w:p w14:paraId="0EEC978B" w14:textId="257E6FB6" w:rsidR="004371C6" w:rsidRPr="007A1CAA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63067EBF" w14:textId="77777777" w:rsidR="007A1CAA" w:rsidRDefault="007A1CAA">
      <w:r>
        <w:br w:type="page"/>
      </w:r>
    </w:p>
    <w:tbl>
      <w:tblPr>
        <w:tblStyle w:val="af"/>
        <w:tblpPr w:leftFromText="180" w:rightFromText="180" w:vertAnchor="text" w:horzAnchor="margin" w:tblpY="61"/>
        <w:tblW w:w="101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9"/>
        <w:gridCol w:w="5361"/>
      </w:tblGrid>
      <w:tr w:rsidR="007D5F66" w:rsidRPr="007A1CAA" w14:paraId="4BDB55B9" w14:textId="77777777" w:rsidTr="00107C48">
        <w:trPr>
          <w:trHeight w:val="278"/>
        </w:trPr>
        <w:tc>
          <w:tcPr>
            <w:tcW w:w="10130" w:type="dxa"/>
            <w:gridSpan w:val="2"/>
            <w:tcBorders>
              <w:bottom w:val="single" w:sz="4" w:space="0" w:color="auto"/>
            </w:tcBorders>
            <w:noWrap/>
          </w:tcPr>
          <w:p w14:paraId="3E5E89DA" w14:textId="19797191" w:rsidR="007D5F66" w:rsidRPr="007A1CAA" w:rsidRDefault="007D5F66" w:rsidP="00330ED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lastRenderedPageBreak/>
              <w:t xml:space="preserve">Table. </w:t>
            </w:r>
            <w:r w:rsidR="00E8724B"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S7 </w:t>
            </w: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>The members of AP2-EREBP family</w:t>
            </w:r>
          </w:p>
        </w:tc>
      </w:tr>
      <w:tr w:rsidR="007D5F66" w:rsidRPr="007A1CAA" w14:paraId="17389569" w14:textId="77777777" w:rsidTr="00107C48">
        <w:trPr>
          <w:trHeight w:val="278"/>
        </w:trPr>
        <w:tc>
          <w:tcPr>
            <w:tcW w:w="476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87478C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ID</w:t>
            </w:r>
          </w:p>
        </w:tc>
        <w:tc>
          <w:tcPr>
            <w:tcW w:w="536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49D9E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annotation</w:t>
            </w:r>
          </w:p>
        </w:tc>
      </w:tr>
      <w:tr w:rsidR="007D5F66" w:rsidRPr="007A1CAA" w14:paraId="63B6AB5E" w14:textId="77777777" w:rsidTr="00107C48">
        <w:trPr>
          <w:trHeight w:val="278"/>
        </w:trPr>
        <w:tc>
          <w:tcPr>
            <w:tcW w:w="4769" w:type="dxa"/>
            <w:tcBorders>
              <w:top w:val="single" w:sz="4" w:space="0" w:color="auto"/>
            </w:tcBorders>
            <w:noWrap/>
            <w:hideMark/>
          </w:tcPr>
          <w:p w14:paraId="70C89C9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Cluster-13478.109799</w:t>
            </w:r>
          </w:p>
        </w:tc>
        <w:tc>
          <w:tcPr>
            <w:tcW w:w="5361" w:type="dxa"/>
            <w:tcBorders>
              <w:top w:val="single" w:sz="4" w:space="0" w:color="auto"/>
            </w:tcBorders>
            <w:noWrap/>
            <w:hideMark/>
          </w:tcPr>
          <w:p w14:paraId="5B2CE0B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ERF109-1</w:t>
            </w:r>
          </w:p>
        </w:tc>
      </w:tr>
      <w:tr w:rsidR="007D5F66" w:rsidRPr="007A1CAA" w14:paraId="02D30DB8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71D926E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Cluster-13478.116900</w:t>
            </w:r>
          </w:p>
        </w:tc>
        <w:tc>
          <w:tcPr>
            <w:tcW w:w="5361" w:type="dxa"/>
            <w:noWrap/>
            <w:hideMark/>
          </w:tcPr>
          <w:p w14:paraId="32B5C85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ERF060-1</w:t>
            </w:r>
          </w:p>
        </w:tc>
      </w:tr>
      <w:tr w:rsidR="007D5F66" w:rsidRPr="007A1CAA" w14:paraId="52006796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75C1FF1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Cluster-13478.116901</w:t>
            </w:r>
          </w:p>
        </w:tc>
        <w:tc>
          <w:tcPr>
            <w:tcW w:w="5361" w:type="dxa"/>
            <w:noWrap/>
            <w:hideMark/>
          </w:tcPr>
          <w:p w14:paraId="2E641ED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ERF060-2</w:t>
            </w:r>
          </w:p>
        </w:tc>
      </w:tr>
      <w:tr w:rsidR="007D5F66" w:rsidRPr="007A1CAA" w14:paraId="5082F186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7492CFE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Cluster-13478.123364</w:t>
            </w:r>
          </w:p>
        </w:tc>
        <w:tc>
          <w:tcPr>
            <w:tcW w:w="5361" w:type="dxa"/>
            <w:noWrap/>
            <w:hideMark/>
          </w:tcPr>
          <w:p w14:paraId="3F3E34F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AP2 domain-containing protein</w:t>
            </w:r>
          </w:p>
        </w:tc>
      </w:tr>
      <w:tr w:rsidR="007D5F66" w:rsidRPr="007A1CAA" w14:paraId="32139539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4A787CF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Cluster-13478.166520</w:t>
            </w:r>
          </w:p>
        </w:tc>
        <w:tc>
          <w:tcPr>
            <w:tcW w:w="5361" w:type="dxa"/>
            <w:noWrap/>
            <w:hideMark/>
          </w:tcPr>
          <w:p w14:paraId="0B5E0C8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Dehydration-responsive protein 1C</w:t>
            </w:r>
          </w:p>
        </w:tc>
      </w:tr>
      <w:tr w:rsidR="007D5F66" w:rsidRPr="007A1CAA" w14:paraId="6298F25B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3450810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Cluster-13478.27925</w:t>
            </w:r>
          </w:p>
        </w:tc>
        <w:tc>
          <w:tcPr>
            <w:tcW w:w="5361" w:type="dxa"/>
            <w:noWrap/>
            <w:hideMark/>
          </w:tcPr>
          <w:p w14:paraId="0F73A54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ERF027</w:t>
            </w:r>
          </w:p>
        </w:tc>
      </w:tr>
      <w:tr w:rsidR="007D5F66" w:rsidRPr="007A1CAA" w14:paraId="472AB93A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20966B2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Cluster-13478.106924</w:t>
            </w:r>
          </w:p>
        </w:tc>
        <w:tc>
          <w:tcPr>
            <w:tcW w:w="5361" w:type="dxa"/>
            <w:noWrap/>
            <w:hideMark/>
          </w:tcPr>
          <w:p w14:paraId="459A2FD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2-1</w:t>
            </w:r>
          </w:p>
        </w:tc>
      </w:tr>
      <w:tr w:rsidR="007D5F66" w:rsidRPr="007A1CAA" w14:paraId="71430599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4D10C9A6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Cluster-13478.109804</w:t>
            </w:r>
          </w:p>
        </w:tc>
        <w:tc>
          <w:tcPr>
            <w:tcW w:w="5361" w:type="dxa"/>
            <w:noWrap/>
            <w:hideMark/>
          </w:tcPr>
          <w:p w14:paraId="1814CE8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ERF109-2</w:t>
            </w:r>
          </w:p>
        </w:tc>
      </w:tr>
      <w:tr w:rsidR="007D5F66" w:rsidRPr="007A1CAA" w14:paraId="601E754A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333ABD8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Cluster-13478.109809</w:t>
            </w:r>
          </w:p>
        </w:tc>
        <w:tc>
          <w:tcPr>
            <w:tcW w:w="5361" w:type="dxa"/>
            <w:noWrap/>
            <w:hideMark/>
          </w:tcPr>
          <w:p w14:paraId="6F85190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ERF109-3</w:t>
            </w:r>
          </w:p>
        </w:tc>
      </w:tr>
      <w:tr w:rsidR="007D5F66" w:rsidRPr="007A1CAA" w14:paraId="3F7C4232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0B867E0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Cluster-13478.12667</w:t>
            </w:r>
          </w:p>
        </w:tc>
        <w:tc>
          <w:tcPr>
            <w:tcW w:w="5361" w:type="dxa"/>
            <w:noWrap/>
            <w:hideMark/>
          </w:tcPr>
          <w:p w14:paraId="419D02A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12</w:t>
            </w:r>
          </w:p>
        </w:tc>
      </w:tr>
      <w:tr w:rsidR="007D5F66" w:rsidRPr="007A1CAA" w14:paraId="6A97F5EE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1D045D7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Cluster-13478.49321</w:t>
            </w:r>
          </w:p>
        </w:tc>
        <w:tc>
          <w:tcPr>
            <w:tcW w:w="5361" w:type="dxa"/>
            <w:noWrap/>
            <w:hideMark/>
          </w:tcPr>
          <w:p w14:paraId="4B828E3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CBF transcription factor-1</w:t>
            </w:r>
          </w:p>
        </w:tc>
      </w:tr>
      <w:tr w:rsidR="007D5F66" w:rsidRPr="007A1CAA" w14:paraId="2960989E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62C28CA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Cluster-13478.94481</w:t>
            </w:r>
          </w:p>
        </w:tc>
        <w:tc>
          <w:tcPr>
            <w:tcW w:w="5361" w:type="dxa"/>
            <w:noWrap/>
            <w:hideMark/>
          </w:tcPr>
          <w:p w14:paraId="5C9A5FF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Hypothetical protein POPTR</w:t>
            </w:r>
          </w:p>
        </w:tc>
      </w:tr>
      <w:tr w:rsidR="007D5F66" w:rsidRPr="007A1CAA" w14:paraId="03D18633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79CBB1F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Cluster-13478.94483</w:t>
            </w:r>
          </w:p>
        </w:tc>
        <w:tc>
          <w:tcPr>
            <w:tcW w:w="5361" w:type="dxa"/>
            <w:noWrap/>
            <w:hideMark/>
          </w:tcPr>
          <w:p w14:paraId="16778FB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ERF061-1</w:t>
            </w:r>
          </w:p>
        </w:tc>
      </w:tr>
      <w:tr w:rsidR="007D5F66" w:rsidRPr="007A1CAA" w14:paraId="2C7ADA3E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18160BC6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Cluster-13478.94488</w:t>
            </w:r>
          </w:p>
        </w:tc>
        <w:tc>
          <w:tcPr>
            <w:tcW w:w="5361" w:type="dxa"/>
            <w:noWrap/>
            <w:hideMark/>
          </w:tcPr>
          <w:p w14:paraId="20CE7C1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ERF061-2</w:t>
            </w:r>
          </w:p>
        </w:tc>
      </w:tr>
      <w:tr w:rsidR="007D5F66" w:rsidRPr="007A1CAA" w14:paraId="72985FBA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0013413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Cluster-13478.169418</w:t>
            </w:r>
          </w:p>
        </w:tc>
        <w:tc>
          <w:tcPr>
            <w:tcW w:w="5361" w:type="dxa"/>
            <w:noWrap/>
            <w:hideMark/>
          </w:tcPr>
          <w:p w14:paraId="7DBA63E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1A-1</w:t>
            </w:r>
          </w:p>
        </w:tc>
      </w:tr>
      <w:tr w:rsidR="007D5F66" w:rsidRPr="007A1CAA" w14:paraId="0698135A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5A9D47F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Cluster-13478.169423</w:t>
            </w:r>
          </w:p>
        </w:tc>
        <w:tc>
          <w:tcPr>
            <w:tcW w:w="5361" w:type="dxa"/>
            <w:noWrap/>
            <w:hideMark/>
          </w:tcPr>
          <w:p w14:paraId="5EDE05F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2-2</w:t>
            </w:r>
          </w:p>
        </w:tc>
      </w:tr>
      <w:tr w:rsidR="007D5F66" w:rsidRPr="007A1CAA" w14:paraId="05CD152D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132B1AC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Cluster-13478.54969</w:t>
            </w:r>
          </w:p>
        </w:tc>
        <w:tc>
          <w:tcPr>
            <w:tcW w:w="5361" w:type="dxa"/>
            <w:noWrap/>
            <w:hideMark/>
          </w:tcPr>
          <w:p w14:paraId="77AEBE7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Dehydration-responsive protein 1G-1</w:t>
            </w:r>
          </w:p>
        </w:tc>
      </w:tr>
      <w:tr w:rsidR="007D5F66" w:rsidRPr="007A1CAA" w14:paraId="2E9FAE24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27B2194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Cluster-13478.54971</w:t>
            </w:r>
          </w:p>
        </w:tc>
        <w:tc>
          <w:tcPr>
            <w:tcW w:w="5361" w:type="dxa"/>
            <w:noWrap/>
            <w:hideMark/>
          </w:tcPr>
          <w:p w14:paraId="76802F3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Dehydration-responsive protein 1G-2</w:t>
            </w:r>
          </w:p>
        </w:tc>
      </w:tr>
      <w:tr w:rsidR="007D5F66" w:rsidRPr="007A1CAA" w14:paraId="02153A31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3EE8633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Cluster-13478.54972</w:t>
            </w:r>
          </w:p>
        </w:tc>
        <w:tc>
          <w:tcPr>
            <w:tcW w:w="5361" w:type="dxa"/>
            <w:noWrap/>
            <w:hideMark/>
          </w:tcPr>
          <w:p w14:paraId="7433CB9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CBF transcription factor-2</w:t>
            </w:r>
          </w:p>
        </w:tc>
      </w:tr>
      <w:tr w:rsidR="007D5F66" w:rsidRPr="007A1CAA" w14:paraId="23279988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03662C6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Cluster-13478.54978</w:t>
            </w:r>
          </w:p>
        </w:tc>
        <w:tc>
          <w:tcPr>
            <w:tcW w:w="5361" w:type="dxa"/>
            <w:noWrap/>
            <w:hideMark/>
          </w:tcPr>
          <w:p w14:paraId="01C2A45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Dehydration-responsive protein 1C-2</w:t>
            </w:r>
          </w:p>
        </w:tc>
      </w:tr>
      <w:tr w:rsidR="007D5F66" w:rsidRPr="007A1CAA" w14:paraId="35E57758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4139AB4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Cluster-13478.54987</w:t>
            </w:r>
          </w:p>
        </w:tc>
        <w:tc>
          <w:tcPr>
            <w:tcW w:w="5361" w:type="dxa"/>
            <w:noWrap/>
            <w:hideMark/>
          </w:tcPr>
          <w:p w14:paraId="5C6BFD6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Dehydration-responsive protein 1C-3</w:t>
            </w:r>
          </w:p>
        </w:tc>
      </w:tr>
      <w:tr w:rsidR="007D5F66" w:rsidRPr="007A1CAA" w14:paraId="5829A1D7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3F20286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Cluster-13478.100001</w:t>
            </w:r>
          </w:p>
        </w:tc>
        <w:tc>
          <w:tcPr>
            <w:tcW w:w="5361" w:type="dxa"/>
            <w:noWrap/>
            <w:hideMark/>
          </w:tcPr>
          <w:p w14:paraId="4FBB1BE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ERF11</w:t>
            </w:r>
          </w:p>
        </w:tc>
      </w:tr>
      <w:tr w:rsidR="007D5F66" w:rsidRPr="007A1CAA" w14:paraId="25109F1A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50328EC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Cluster-13478.100003</w:t>
            </w:r>
          </w:p>
        </w:tc>
        <w:tc>
          <w:tcPr>
            <w:tcW w:w="5361" w:type="dxa"/>
            <w:noWrap/>
            <w:hideMark/>
          </w:tcPr>
          <w:p w14:paraId="3E9CEBD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8-1</w:t>
            </w:r>
          </w:p>
        </w:tc>
      </w:tr>
      <w:tr w:rsidR="007D5F66" w:rsidRPr="007A1CAA" w14:paraId="46D37D3B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09B475E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Cluster-60317.0</w:t>
            </w:r>
          </w:p>
        </w:tc>
        <w:tc>
          <w:tcPr>
            <w:tcW w:w="5361" w:type="dxa"/>
            <w:noWrap/>
            <w:hideMark/>
          </w:tcPr>
          <w:p w14:paraId="6B1CB18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Dehydration-responsive protein 1G-3</w:t>
            </w:r>
          </w:p>
        </w:tc>
      </w:tr>
      <w:tr w:rsidR="007D5F66" w:rsidRPr="007A1CAA" w14:paraId="55DB0F06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3A781D9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Cluster-13478.109812</w:t>
            </w:r>
          </w:p>
        </w:tc>
        <w:tc>
          <w:tcPr>
            <w:tcW w:w="5361" w:type="dxa"/>
            <w:noWrap/>
            <w:hideMark/>
          </w:tcPr>
          <w:p w14:paraId="2D133B6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ERF109-4</w:t>
            </w:r>
          </w:p>
        </w:tc>
      </w:tr>
      <w:tr w:rsidR="007D5F66" w:rsidRPr="007A1CAA" w14:paraId="44FF2FB1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4FDC37E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Cluster-13478.109815</w:t>
            </w:r>
          </w:p>
        </w:tc>
        <w:tc>
          <w:tcPr>
            <w:tcW w:w="5361" w:type="dxa"/>
            <w:noWrap/>
            <w:hideMark/>
          </w:tcPr>
          <w:p w14:paraId="4E58F01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ERF109-5</w:t>
            </w:r>
          </w:p>
        </w:tc>
      </w:tr>
      <w:tr w:rsidR="007D5F66" w:rsidRPr="007A1CAA" w14:paraId="560BD98D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0CD57FE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Cluster-13478.169408</w:t>
            </w:r>
          </w:p>
        </w:tc>
        <w:tc>
          <w:tcPr>
            <w:tcW w:w="5361" w:type="dxa"/>
            <w:noWrap/>
            <w:hideMark/>
          </w:tcPr>
          <w:p w14:paraId="7597A7C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1A-2</w:t>
            </w:r>
          </w:p>
        </w:tc>
      </w:tr>
      <w:tr w:rsidR="007D5F66" w:rsidRPr="007A1CAA" w14:paraId="682CD551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1FA5DDD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Cluster-13478.169416</w:t>
            </w:r>
          </w:p>
        </w:tc>
        <w:tc>
          <w:tcPr>
            <w:tcW w:w="5361" w:type="dxa"/>
            <w:noWrap/>
            <w:hideMark/>
          </w:tcPr>
          <w:p w14:paraId="393CAFB0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2-3</w:t>
            </w:r>
          </w:p>
        </w:tc>
      </w:tr>
      <w:tr w:rsidR="007D5F66" w:rsidRPr="007A1CAA" w14:paraId="73096A99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1B00713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Cluster-13478.47459</w:t>
            </w:r>
          </w:p>
        </w:tc>
        <w:tc>
          <w:tcPr>
            <w:tcW w:w="5361" w:type="dxa"/>
            <w:noWrap/>
            <w:hideMark/>
          </w:tcPr>
          <w:p w14:paraId="7B0467A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8-2</w:t>
            </w:r>
          </w:p>
        </w:tc>
      </w:tr>
      <w:tr w:rsidR="007D5F66" w:rsidRPr="007A1CAA" w14:paraId="61C4FCF0" w14:textId="77777777" w:rsidTr="007D5F66">
        <w:trPr>
          <w:trHeight w:val="278"/>
        </w:trPr>
        <w:tc>
          <w:tcPr>
            <w:tcW w:w="4769" w:type="dxa"/>
            <w:noWrap/>
            <w:hideMark/>
          </w:tcPr>
          <w:p w14:paraId="4B4B7661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Cluster-13478.63830</w:t>
            </w:r>
          </w:p>
        </w:tc>
        <w:tc>
          <w:tcPr>
            <w:tcW w:w="5361" w:type="dxa"/>
            <w:noWrap/>
            <w:hideMark/>
          </w:tcPr>
          <w:p w14:paraId="2909386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1</w:t>
            </w:r>
          </w:p>
        </w:tc>
      </w:tr>
      <w:tr w:rsidR="007D5F66" w:rsidRPr="007A1CAA" w14:paraId="65AFE538" w14:textId="77777777" w:rsidTr="00107C48">
        <w:trPr>
          <w:trHeight w:val="278"/>
        </w:trPr>
        <w:tc>
          <w:tcPr>
            <w:tcW w:w="4769" w:type="dxa"/>
            <w:noWrap/>
            <w:hideMark/>
          </w:tcPr>
          <w:p w14:paraId="5D286E4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Cluster-65226.1</w:t>
            </w:r>
          </w:p>
        </w:tc>
        <w:tc>
          <w:tcPr>
            <w:tcW w:w="5361" w:type="dxa"/>
            <w:noWrap/>
            <w:hideMark/>
          </w:tcPr>
          <w:p w14:paraId="731AC97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Dehydration-responsive protein 1F</w:t>
            </w:r>
          </w:p>
        </w:tc>
      </w:tr>
      <w:tr w:rsidR="007D5F66" w:rsidRPr="007A1CAA" w14:paraId="3BF3BEDC" w14:textId="77777777" w:rsidTr="00107C48">
        <w:trPr>
          <w:trHeight w:val="278"/>
        </w:trPr>
        <w:tc>
          <w:tcPr>
            <w:tcW w:w="4769" w:type="dxa"/>
            <w:tcBorders>
              <w:bottom w:val="single" w:sz="4" w:space="0" w:color="auto"/>
            </w:tcBorders>
            <w:noWrap/>
            <w:hideMark/>
          </w:tcPr>
          <w:p w14:paraId="27F9937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Cluster-13478.169417</w:t>
            </w:r>
          </w:p>
        </w:tc>
        <w:tc>
          <w:tcPr>
            <w:tcW w:w="5361" w:type="dxa"/>
            <w:tcBorders>
              <w:bottom w:val="single" w:sz="4" w:space="0" w:color="auto"/>
            </w:tcBorders>
            <w:noWrap/>
            <w:hideMark/>
          </w:tcPr>
          <w:p w14:paraId="2C9A712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1A-3</w:t>
            </w:r>
          </w:p>
        </w:tc>
      </w:tr>
    </w:tbl>
    <w:p w14:paraId="7E906624" w14:textId="04AB68CB" w:rsidR="004371C6" w:rsidRPr="007A1CAA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3123E43F" w14:textId="77777777" w:rsidR="007A1CAA" w:rsidRDefault="007A1CAA">
      <w:r>
        <w:br w:type="page"/>
      </w:r>
    </w:p>
    <w:tbl>
      <w:tblPr>
        <w:tblStyle w:val="af"/>
        <w:tblpPr w:leftFromText="180" w:rightFromText="180" w:vertAnchor="text" w:horzAnchor="margin" w:tblpY="-17"/>
        <w:tblW w:w="101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5330"/>
      </w:tblGrid>
      <w:tr w:rsidR="007D5F66" w:rsidRPr="007A1CAA" w14:paraId="074FB3AC" w14:textId="77777777" w:rsidTr="00107C48">
        <w:trPr>
          <w:trHeight w:val="279"/>
        </w:trPr>
        <w:tc>
          <w:tcPr>
            <w:tcW w:w="10145" w:type="dxa"/>
            <w:gridSpan w:val="2"/>
            <w:tcBorders>
              <w:bottom w:val="single" w:sz="4" w:space="0" w:color="auto"/>
            </w:tcBorders>
            <w:noWrap/>
          </w:tcPr>
          <w:p w14:paraId="02E4319B" w14:textId="0B3952A3" w:rsidR="007D5F66" w:rsidRPr="007A1CAA" w:rsidRDefault="007D5F66" w:rsidP="00330ED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lastRenderedPageBreak/>
              <w:t xml:space="preserve">Table. </w:t>
            </w:r>
            <w:r w:rsidR="00E8724B"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S8 </w:t>
            </w: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The members of </w:t>
            </w:r>
            <w:proofErr w:type="spellStart"/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>bZIP</w:t>
            </w:r>
            <w:proofErr w:type="spellEnd"/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family</w:t>
            </w:r>
          </w:p>
        </w:tc>
      </w:tr>
      <w:tr w:rsidR="007D5F66" w:rsidRPr="007A1CAA" w14:paraId="6E744295" w14:textId="77777777" w:rsidTr="00107C48">
        <w:trPr>
          <w:trHeight w:val="279"/>
        </w:trPr>
        <w:tc>
          <w:tcPr>
            <w:tcW w:w="481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7AC6EF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ID</w:t>
            </w:r>
          </w:p>
        </w:tc>
        <w:tc>
          <w:tcPr>
            <w:tcW w:w="53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D2A651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annotation</w:t>
            </w:r>
          </w:p>
        </w:tc>
      </w:tr>
      <w:tr w:rsidR="007D5F66" w:rsidRPr="007A1CAA" w14:paraId="4DB9F159" w14:textId="77777777" w:rsidTr="00107C48">
        <w:trPr>
          <w:trHeight w:val="279"/>
        </w:trPr>
        <w:tc>
          <w:tcPr>
            <w:tcW w:w="4815" w:type="dxa"/>
            <w:tcBorders>
              <w:top w:val="single" w:sz="4" w:space="0" w:color="auto"/>
            </w:tcBorders>
            <w:noWrap/>
            <w:hideMark/>
          </w:tcPr>
          <w:p w14:paraId="7D2B4AF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Cluster-13478.139671</w:t>
            </w:r>
          </w:p>
        </w:tc>
        <w:tc>
          <w:tcPr>
            <w:tcW w:w="5330" w:type="dxa"/>
            <w:tcBorders>
              <w:top w:val="single" w:sz="4" w:space="0" w:color="auto"/>
            </w:tcBorders>
            <w:noWrap/>
            <w:hideMark/>
          </w:tcPr>
          <w:p w14:paraId="00E78A86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G-box-binding factor 4-1</w:t>
            </w:r>
          </w:p>
        </w:tc>
      </w:tr>
      <w:tr w:rsidR="007D5F66" w:rsidRPr="007A1CAA" w14:paraId="370BEE36" w14:textId="77777777" w:rsidTr="007D5F66">
        <w:trPr>
          <w:trHeight w:val="279"/>
        </w:trPr>
        <w:tc>
          <w:tcPr>
            <w:tcW w:w="4815" w:type="dxa"/>
            <w:noWrap/>
            <w:hideMark/>
          </w:tcPr>
          <w:p w14:paraId="716CC5C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Cluster-13478.96900</w:t>
            </w:r>
          </w:p>
        </w:tc>
        <w:tc>
          <w:tcPr>
            <w:tcW w:w="5330" w:type="dxa"/>
            <w:noWrap/>
            <w:hideMark/>
          </w:tcPr>
          <w:p w14:paraId="74ECAF3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HY5-1</w:t>
            </w:r>
          </w:p>
        </w:tc>
      </w:tr>
      <w:tr w:rsidR="007D5F66" w:rsidRPr="007A1CAA" w14:paraId="6ACB36BB" w14:textId="77777777" w:rsidTr="007D5F66">
        <w:trPr>
          <w:trHeight w:val="279"/>
        </w:trPr>
        <w:tc>
          <w:tcPr>
            <w:tcW w:w="4815" w:type="dxa"/>
            <w:noWrap/>
            <w:hideMark/>
          </w:tcPr>
          <w:p w14:paraId="5FBE5DD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Cluster-13478.96901</w:t>
            </w:r>
          </w:p>
        </w:tc>
        <w:tc>
          <w:tcPr>
            <w:tcW w:w="5330" w:type="dxa"/>
            <w:noWrap/>
            <w:hideMark/>
          </w:tcPr>
          <w:p w14:paraId="2523D5B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HY5-2</w:t>
            </w:r>
          </w:p>
        </w:tc>
      </w:tr>
      <w:tr w:rsidR="007D5F66" w:rsidRPr="007A1CAA" w14:paraId="2800344C" w14:textId="77777777" w:rsidTr="007D5F66">
        <w:trPr>
          <w:trHeight w:val="279"/>
        </w:trPr>
        <w:tc>
          <w:tcPr>
            <w:tcW w:w="4815" w:type="dxa"/>
            <w:noWrap/>
            <w:hideMark/>
          </w:tcPr>
          <w:p w14:paraId="10FF8EE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Cluster-13478.7074</w:t>
            </w:r>
          </w:p>
        </w:tc>
        <w:tc>
          <w:tcPr>
            <w:tcW w:w="5330" w:type="dxa"/>
            <w:noWrap/>
            <w:hideMark/>
          </w:tcPr>
          <w:p w14:paraId="371B28F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proofErr w:type="spellStart"/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bZIP</w:t>
            </w:r>
            <w:proofErr w:type="spellEnd"/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 xml:space="preserve"> transcription factor 50</w:t>
            </w:r>
          </w:p>
        </w:tc>
      </w:tr>
      <w:tr w:rsidR="007D5F66" w:rsidRPr="007A1CAA" w14:paraId="404EA6E2" w14:textId="77777777" w:rsidTr="007D5F66">
        <w:trPr>
          <w:trHeight w:val="279"/>
        </w:trPr>
        <w:tc>
          <w:tcPr>
            <w:tcW w:w="4815" w:type="dxa"/>
            <w:noWrap/>
            <w:hideMark/>
          </w:tcPr>
          <w:p w14:paraId="2AE31EE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Cluster-13478.67497</w:t>
            </w:r>
          </w:p>
        </w:tc>
        <w:tc>
          <w:tcPr>
            <w:tcW w:w="5330" w:type="dxa"/>
            <w:noWrap/>
            <w:hideMark/>
          </w:tcPr>
          <w:p w14:paraId="66254ED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Transcription factor PosF21</w:t>
            </w:r>
          </w:p>
        </w:tc>
      </w:tr>
      <w:tr w:rsidR="007D5F66" w:rsidRPr="007A1CAA" w14:paraId="2FC77DA7" w14:textId="77777777" w:rsidTr="007D5F66">
        <w:trPr>
          <w:trHeight w:val="279"/>
        </w:trPr>
        <w:tc>
          <w:tcPr>
            <w:tcW w:w="4815" w:type="dxa"/>
            <w:noWrap/>
            <w:hideMark/>
          </w:tcPr>
          <w:p w14:paraId="246513F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Cluster-13478.49475</w:t>
            </w:r>
          </w:p>
        </w:tc>
        <w:tc>
          <w:tcPr>
            <w:tcW w:w="5330" w:type="dxa"/>
            <w:noWrap/>
            <w:hideMark/>
          </w:tcPr>
          <w:p w14:paraId="54BB480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G-box-binding factor 1</w:t>
            </w:r>
          </w:p>
        </w:tc>
      </w:tr>
      <w:tr w:rsidR="007D5F66" w:rsidRPr="007A1CAA" w14:paraId="5CC0509F" w14:textId="77777777" w:rsidTr="00107C48">
        <w:trPr>
          <w:trHeight w:val="279"/>
        </w:trPr>
        <w:tc>
          <w:tcPr>
            <w:tcW w:w="4815" w:type="dxa"/>
            <w:noWrap/>
            <w:hideMark/>
          </w:tcPr>
          <w:p w14:paraId="132C373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Cluster-13478.62832</w:t>
            </w:r>
          </w:p>
        </w:tc>
        <w:tc>
          <w:tcPr>
            <w:tcW w:w="5330" w:type="dxa"/>
            <w:noWrap/>
            <w:hideMark/>
          </w:tcPr>
          <w:p w14:paraId="224F717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G-box-binding factor 4-2</w:t>
            </w:r>
          </w:p>
        </w:tc>
      </w:tr>
      <w:tr w:rsidR="007D5F66" w:rsidRPr="007A1CAA" w14:paraId="1A3BB530" w14:textId="77777777" w:rsidTr="00107C48">
        <w:trPr>
          <w:trHeight w:val="279"/>
        </w:trPr>
        <w:tc>
          <w:tcPr>
            <w:tcW w:w="4815" w:type="dxa"/>
            <w:tcBorders>
              <w:bottom w:val="single" w:sz="4" w:space="0" w:color="auto"/>
            </w:tcBorders>
            <w:noWrap/>
            <w:hideMark/>
          </w:tcPr>
          <w:p w14:paraId="58E1C9A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Cluster-13478.87931</w:t>
            </w:r>
          </w:p>
        </w:tc>
        <w:tc>
          <w:tcPr>
            <w:tcW w:w="5330" w:type="dxa"/>
            <w:tcBorders>
              <w:bottom w:val="single" w:sz="4" w:space="0" w:color="auto"/>
            </w:tcBorders>
            <w:noWrap/>
            <w:hideMark/>
          </w:tcPr>
          <w:p w14:paraId="690259C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Basic leucine zipper protein</w:t>
            </w:r>
          </w:p>
        </w:tc>
      </w:tr>
    </w:tbl>
    <w:p w14:paraId="3EDFF502" w14:textId="30C72F96" w:rsidR="004371C6" w:rsidRPr="007A1CAA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72B3EC3F" w14:textId="77777777" w:rsidR="007A1CAA" w:rsidRDefault="007A1CAA">
      <w:r>
        <w:br w:type="page"/>
      </w:r>
    </w:p>
    <w:tbl>
      <w:tblPr>
        <w:tblStyle w:val="af"/>
        <w:tblpPr w:leftFromText="180" w:rightFromText="180" w:vertAnchor="text" w:horzAnchor="margin" w:tblpY="69"/>
        <w:tblW w:w="10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5314"/>
      </w:tblGrid>
      <w:tr w:rsidR="00330ED6" w:rsidRPr="007A1CAA" w14:paraId="2F1924C0" w14:textId="77777777" w:rsidTr="00330ED6">
        <w:trPr>
          <w:trHeight w:val="271"/>
        </w:trPr>
        <w:tc>
          <w:tcPr>
            <w:tcW w:w="10129" w:type="dxa"/>
            <w:gridSpan w:val="2"/>
            <w:noWrap/>
          </w:tcPr>
          <w:p w14:paraId="56FC7B75" w14:textId="0EEBA920" w:rsidR="00330ED6" w:rsidRPr="007A1CAA" w:rsidRDefault="00330ED6" w:rsidP="00330ED6">
            <w:pPr>
              <w:widowControl/>
              <w:ind w:rightChars="2479" w:right="5206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330ED6" w:rsidRPr="007A1CAA" w14:paraId="6CB64E9B" w14:textId="77777777" w:rsidTr="00330ED6">
        <w:trPr>
          <w:trHeight w:val="271"/>
        </w:trPr>
        <w:tc>
          <w:tcPr>
            <w:tcW w:w="10129" w:type="dxa"/>
            <w:gridSpan w:val="2"/>
            <w:tcBorders>
              <w:bottom w:val="single" w:sz="4" w:space="0" w:color="auto"/>
            </w:tcBorders>
            <w:noWrap/>
          </w:tcPr>
          <w:p w14:paraId="76BA8612" w14:textId="10BF1DEC" w:rsidR="00330ED6" w:rsidRPr="007A1CAA" w:rsidRDefault="00330ED6" w:rsidP="00330ED6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22"/>
              </w:rPr>
              <w:t>Table. S9 The members of NAC family</w:t>
            </w:r>
          </w:p>
        </w:tc>
      </w:tr>
      <w:tr w:rsidR="007D5F66" w:rsidRPr="007A1CAA" w14:paraId="18F476D7" w14:textId="77777777" w:rsidTr="00330ED6">
        <w:trPr>
          <w:trHeight w:val="271"/>
        </w:trPr>
        <w:tc>
          <w:tcPr>
            <w:tcW w:w="481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2A3AD2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ID</w:t>
            </w:r>
          </w:p>
        </w:tc>
        <w:tc>
          <w:tcPr>
            <w:tcW w:w="531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3644A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b/>
                <w:bCs/>
                <w:color w:val="000000"/>
                <w:kern w:val="0"/>
                <w:sz w:val="17"/>
                <w:szCs w:val="17"/>
              </w:rPr>
              <w:t>Gene annotation</w:t>
            </w:r>
          </w:p>
        </w:tc>
      </w:tr>
      <w:tr w:rsidR="007D5F66" w:rsidRPr="007A1CAA" w14:paraId="4C13A1EB" w14:textId="77777777" w:rsidTr="00107C48">
        <w:trPr>
          <w:trHeight w:val="271"/>
        </w:trPr>
        <w:tc>
          <w:tcPr>
            <w:tcW w:w="4815" w:type="dxa"/>
            <w:tcBorders>
              <w:top w:val="single" w:sz="4" w:space="0" w:color="auto"/>
            </w:tcBorders>
            <w:noWrap/>
            <w:hideMark/>
          </w:tcPr>
          <w:p w14:paraId="757FC41C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Cluster-13478.100590</w:t>
            </w:r>
          </w:p>
        </w:tc>
        <w:tc>
          <w:tcPr>
            <w:tcW w:w="5314" w:type="dxa"/>
            <w:tcBorders>
              <w:top w:val="single" w:sz="4" w:space="0" w:color="auto"/>
            </w:tcBorders>
            <w:noWrap/>
            <w:hideMark/>
          </w:tcPr>
          <w:p w14:paraId="4193543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68-1</w:t>
            </w:r>
          </w:p>
        </w:tc>
      </w:tr>
      <w:tr w:rsidR="007D5F66" w:rsidRPr="007A1CAA" w14:paraId="331C3BFB" w14:textId="77777777" w:rsidTr="007D5F66">
        <w:trPr>
          <w:trHeight w:val="271"/>
        </w:trPr>
        <w:tc>
          <w:tcPr>
            <w:tcW w:w="4815" w:type="dxa"/>
            <w:noWrap/>
            <w:hideMark/>
          </w:tcPr>
          <w:p w14:paraId="28379495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Cluster-13478.65315</w:t>
            </w:r>
          </w:p>
        </w:tc>
        <w:tc>
          <w:tcPr>
            <w:tcW w:w="5314" w:type="dxa"/>
            <w:noWrap/>
            <w:hideMark/>
          </w:tcPr>
          <w:p w14:paraId="774BD44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83-1</w:t>
            </w:r>
          </w:p>
        </w:tc>
      </w:tr>
      <w:tr w:rsidR="007D5F66" w:rsidRPr="007A1CAA" w14:paraId="2A6F4FD4" w14:textId="77777777" w:rsidTr="007D5F66">
        <w:trPr>
          <w:trHeight w:val="271"/>
        </w:trPr>
        <w:tc>
          <w:tcPr>
            <w:tcW w:w="4815" w:type="dxa"/>
            <w:noWrap/>
            <w:hideMark/>
          </w:tcPr>
          <w:p w14:paraId="5D35D40A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Cluster-13478.110530</w:t>
            </w:r>
          </w:p>
        </w:tc>
        <w:tc>
          <w:tcPr>
            <w:tcW w:w="5314" w:type="dxa"/>
            <w:noWrap/>
            <w:hideMark/>
          </w:tcPr>
          <w:p w14:paraId="751464E3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18</w:t>
            </w:r>
          </w:p>
        </w:tc>
      </w:tr>
      <w:tr w:rsidR="007D5F66" w:rsidRPr="007A1CAA" w14:paraId="29AA00E8" w14:textId="77777777" w:rsidTr="007D5F66">
        <w:trPr>
          <w:trHeight w:val="271"/>
        </w:trPr>
        <w:tc>
          <w:tcPr>
            <w:tcW w:w="4815" w:type="dxa"/>
            <w:noWrap/>
            <w:hideMark/>
          </w:tcPr>
          <w:p w14:paraId="0B563922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Cluster-13478.133175</w:t>
            </w:r>
          </w:p>
        </w:tc>
        <w:tc>
          <w:tcPr>
            <w:tcW w:w="5314" w:type="dxa"/>
            <w:noWrap/>
            <w:hideMark/>
          </w:tcPr>
          <w:p w14:paraId="05DA7AE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41</w:t>
            </w:r>
          </w:p>
        </w:tc>
      </w:tr>
      <w:tr w:rsidR="007D5F66" w:rsidRPr="007A1CAA" w14:paraId="2A6A51B4" w14:textId="77777777" w:rsidTr="007D5F66">
        <w:trPr>
          <w:trHeight w:val="271"/>
        </w:trPr>
        <w:tc>
          <w:tcPr>
            <w:tcW w:w="4815" w:type="dxa"/>
            <w:noWrap/>
            <w:hideMark/>
          </w:tcPr>
          <w:p w14:paraId="79F189F6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Cluster-13478.83709</w:t>
            </w:r>
          </w:p>
        </w:tc>
        <w:tc>
          <w:tcPr>
            <w:tcW w:w="5314" w:type="dxa"/>
            <w:noWrap/>
            <w:hideMark/>
          </w:tcPr>
          <w:p w14:paraId="42469FB9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68-2</w:t>
            </w:r>
          </w:p>
        </w:tc>
      </w:tr>
      <w:tr w:rsidR="007D5F66" w:rsidRPr="007A1CAA" w14:paraId="7A141E12" w14:textId="77777777" w:rsidTr="007D5F66">
        <w:trPr>
          <w:trHeight w:val="271"/>
        </w:trPr>
        <w:tc>
          <w:tcPr>
            <w:tcW w:w="4815" w:type="dxa"/>
            <w:noWrap/>
            <w:hideMark/>
          </w:tcPr>
          <w:p w14:paraId="4BCD2388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Cluster-13478.26537</w:t>
            </w:r>
          </w:p>
        </w:tc>
        <w:tc>
          <w:tcPr>
            <w:tcW w:w="5314" w:type="dxa"/>
            <w:noWrap/>
            <w:hideMark/>
          </w:tcPr>
          <w:p w14:paraId="17D8FAA4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21/22</w:t>
            </w:r>
          </w:p>
        </w:tc>
      </w:tr>
      <w:tr w:rsidR="007D5F66" w:rsidRPr="007A1CAA" w14:paraId="17AA8668" w14:textId="77777777" w:rsidTr="007D5F66">
        <w:trPr>
          <w:trHeight w:val="271"/>
        </w:trPr>
        <w:tc>
          <w:tcPr>
            <w:tcW w:w="4815" w:type="dxa"/>
            <w:noWrap/>
            <w:hideMark/>
          </w:tcPr>
          <w:p w14:paraId="70D2971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Cluster-13478.7284</w:t>
            </w:r>
          </w:p>
        </w:tc>
        <w:tc>
          <w:tcPr>
            <w:tcW w:w="5314" w:type="dxa"/>
            <w:noWrap/>
            <w:hideMark/>
          </w:tcPr>
          <w:p w14:paraId="59FB459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83-2</w:t>
            </w:r>
          </w:p>
        </w:tc>
      </w:tr>
      <w:tr w:rsidR="007D5F66" w:rsidRPr="007A1CAA" w14:paraId="58C64C88" w14:textId="77777777" w:rsidTr="007D5F66">
        <w:trPr>
          <w:trHeight w:val="271"/>
        </w:trPr>
        <w:tc>
          <w:tcPr>
            <w:tcW w:w="4815" w:type="dxa"/>
            <w:noWrap/>
            <w:hideMark/>
          </w:tcPr>
          <w:p w14:paraId="03F30C9E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Cluster-13478.79053</w:t>
            </w:r>
          </w:p>
        </w:tc>
        <w:tc>
          <w:tcPr>
            <w:tcW w:w="5314" w:type="dxa"/>
            <w:noWrap/>
            <w:hideMark/>
          </w:tcPr>
          <w:p w14:paraId="1E37ABCB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2</w:t>
            </w:r>
          </w:p>
        </w:tc>
      </w:tr>
      <w:tr w:rsidR="007D5F66" w:rsidRPr="007A1CAA" w14:paraId="5D93D171" w14:textId="77777777" w:rsidTr="00107C48">
        <w:trPr>
          <w:trHeight w:val="271"/>
        </w:trPr>
        <w:tc>
          <w:tcPr>
            <w:tcW w:w="4815" w:type="dxa"/>
            <w:noWrap/>
            <w:hideMark/>
          </w:tcPr>
          <w:p w14:paraId="4A72E9AD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Cluster-36891.0</w:t>
            </w:r>
          </w:p>
        </w:tc>
        <w:tc>
          <w:tcPr>
            <w:tcW w:w="5314" w:type="dxa"/>
            <w:noWrap/>
            <w:hideMark/>
          </w:tcPr>
          <w:p w14:paraId="357B7DBF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transcription factor 47</w:t>
            </w:r>
          </w:p>
        </w:tc>
      </w:tr>
      <w:tr w:rsidR="007D5F66" w:rsidRPr="007D5F66" w14:paraId="7DD5C94F" w14:textId="77777777" w:rsidTr="00107C48">
        <w:trPr>
          <w:trHeight w:val="271"/>
        </w:trPr>
        <w:tc>
          <w:tcPr>
            <w:tcW w:w="4815" w:type="dxa"/>
            <w:tcBorders>
              <w:bottom w:val="single" w:sz="4" w:space="0" w:color="auto"/>
            </w:tcBorders>
            <w:noWrap/>
            <w:hideMark/>
          </w:tcPr>
          <w:p w14:paraId="0AD6B9B7" w14:textId="77777777" w:rsidR="007D5F66" w:rsidRPr="007A1CAA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Cluster-13478.108123</w:t>
            </w:r>
          </w:p>
        </w:tc>
        <w:tc>
          <w:tcPr>
            <w:tcW w:w="5314" w:type="dxa"/>
            <w:tcBorders>
              <w:bottom w:val="single" w:sz="4" w:space="0" w:color="auto"/>
            </w:tcBorders>
            <w:noWrap/>
            <w:hideMark/>
          </w:tcPr>
          <w:p w14:paraId="6A9F56E7" w14:textId="77777777" w:rsidR="007D5F66" w:rsidRPr="007D5F66" w:rsidRDefault="007D5F66" w:rsidP="007D5F6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</w:pPr>
            <w:r w:rsidRPr="007A1CAA">
              <w:rPr>
                <w:rFonts w:ascii="Arial" w:eastAsia="等线" w:hAnsi="Arial" w:cs="Arial"/>
                <w:color w:val="000000"/>
                <w:kern w:val="0"/>
                <w:sz w:val="17"/>
                <w:szCs w:val="17"/>
              </w:rPr>
              <w:t>NAC domain-containing protein 48</w:t>
            </w:r>
          </w:p>
        </w:tc>
      </w:tr>
    </w:tbl>
    <w:p w14:paraId="64794982" w14:textId="1C05ED06" w:rsidR="004371C6" w:rsidRPr="007D5F66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30897213" w14:textId="1F7D89D8" w:rsidR="004371C6" w:rsidRPr="007D5F66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2E1DD6CC" w14:textId="076355E6" w:rsidR="004371C6" w:rsidRPr="007D5F66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08E3182C" w14:textId="0B230BA1" w:rsidR="004371C6" w:rsidRPr="007D5F66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5A81E971" w14:textId="6D440AAC" w:rsidR="004371C6" w:rsidRPr="007D5F66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665A6A7C" w14:textId="77777777" w:rsidR="004371C6" w:rsidRPr="007D5F66" w:rsidRDefault="004371C6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3B14C67D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16BE1BDC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1D61200E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4A530377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627CCA44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08EAE43E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3ACFEF12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40D4572F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7B852B09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710A1503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19EA614F" w14:textId="7B7B279E" w:rsidR="007A1CAA" w:rsidRDefault="007A1CAA">
      <w:pPr>
        <w:widowControl/>
        <w:jc w:val="left"/>
        <w:rPr>
          <w:rFonts w:ascii="Arial" w:eastAsiaTheme="minorHAnsi" w:hAnsi="Arial" w:cs="Arial"/>
          <w:sz w:val="17"/>
          <w:szCs w:val="17"/>
        </w:rPr>
      </w:pPr>
      <w:r>
        <w:rPr>
          <w:rFonts w:ascii="Arial" w:eastAsiaTheme="minorHAnsi" w:hAnsi="Arial" w:cs="Arial"/>
          <w:sz w:val="17"/>
          <w:szCs w:val="17"/>
        </w:rPr>
        <w:br w:type="page"/>
      </w:r>
    </w:p>
    <w:p w14:paraId="3EABC69E" w14:textId="77777777" w:rsidR="00E253FA" w:rsidRPr="007D5F66" w:rsidRDefault="00E253FA" w:rsidP="007D5F66">
      <w:pPr>
        <w:rPr>
          <w:rFonts w:ascii="Arial" w:eastAsiaTheme="minorHAnsi" w:hAnsi="Arial" w:cs="Arial"/>
          <w:sz w:val="17"/>
          <w:szCs w:val="17"/>
        </w:rPr>
      </w:pPr>
    </w:p>
    <w:p w14:paraId="5850C433" w14:textId="77777777" w:rsidR="00E253FA" w:rsidRPr="007D5F66" w:rsidRDefault="00E253FA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319FB74F" w14:textId="4FA3C1DB" w:rsidR="0017685E" w:rsidRPr="007D5F66" w:rsidRDefault="0017685E" w:rsidP="0017685E">
      <w:pPr>
        <w:jc w:val="center"/>
        <w:rPr>
          <w:rFonts w:ascii="Arial" w:eastAsiaTheme="minorHAnsi" w:hAnsi="Arial" w:cs="Arial"/>
          <w:sz w:val="17"/>
          <w:szCs w:val="17"/>
        </w:rPr>
      </w:pPr>
      <w:r w:rsidRPr="007D5F66">
        <w:rPr>
          <w:rFonts w:ascii="Arial" w:eastAsiaTheme="minorHAnsi" w:hAnsi="Arial" w:cs="Arial"/>
          <w:noProof/>
          <w:sz w:val="17"/>
          <w:szCs w:val="17"/>
        </w:rPr>
        <w:drawing>
          <wp:inline distT="0" distB="0" distL="0" distR="0" wp14:anchorId="365792A0" wp14:editId="58A0E6E1">
            <wp:extent cx="5267960" cy="3100705"/>
            <wp:effectExtent l="0" t="0" r="889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10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E99B7" w14:textId="7D7E9DBF" w:rsidR="002A0BE4" w:rsidRPr="007D5F66" w:rsidRDefault="002A0BE4" w:rsidP="002A0BE4">
      <w:pPr>
        <w:jc w:val="center"/>
        <w:rPr>
          <w:rFonts w:ascii="Arial" w:eastAsiaTheme="minorHAnsi" w:hAnsi="Arial" w:cs="Arial"/>
          <w:sz w:val="17"/>
          <w:szCs w:val="17"/>
        </w:rPr>
      </w:pPr>
      <w:r w:rsidRPr="007D5F66">
        <w:rPr>
          <w:rFonts w:ascii="Arial" w:eastAsiaTheme="minorHAnsi" w:hAnsi="Arial" w:cs="Arial"/>
          <w:b/>
          <w:bCs/>
          <w:sz w:val="17"/>
          <w:szCs w:val="17"/>
        </w:rPr>
        <w:t>Fig</w:t>
      </w:r>
      <w:r w:rsidR="008246F4" w:rsidRPr="007D5F66">
        <w:rPr>
          <w:rFonts w:ascii="Arial" w:eastAsiaTheme="minorHAnsi" w:hAnsi="Arial" w:cs="Arial"/>
          <w:b/>
          <w:bCs/>
          <w:sz w:val="17"/>
          <w:szCs w:val="17"/>
        </w:rPr>
        <w:t>.</w:t>
      </w:r>
      <w:r w:rsidRPr="007D5F66">
        <w:rPr>
          <w:rFonts w:ascii="Arial" w:eastAsiaTheme="minorHAnsi" w:hAnsi="Arial" w:cs="Arial"/>
          <w:b/>
          <w:bCs/>
          <w:sz w:val="17"/>
          <w:szCs w:val="17"/>
        </w:rPr>
        <w:t xml:space="preserve"> S1</w:t>
      </w:r>
      <w:r w:rsidRPr="007D5F66">
        <w:rPr>
          <w:rFonts w:ascii="Arial" w:eastAsiaTheme="minorHAnsi" w:hAnsi="Arial" w:cs="Arial"/>
          <w:sz w:val="17"/>
          <w:szCs w:val="17"/>
        </w:rPr>
        <w:t xml:space="preserve"> GO classification of all </w:t>
      </w:r>
      <w:proofErr w:type="spellStart"/>
      <w:r w:rsidRPr="007D5F66">
        <w:rPr>
          <w:rFonts w:ascii="Arial" w:eastAsiaTheme="minorHAnsi" w:hAnsi="Arial" w:cs="Arial"/>
          <w:sz w:val="17"/>
          <w:szCs w:val="17"/>
        </w:rPr>
        <w:t>unigenes</w:t>
      </w:r>
      <w:proofErr w:type="spellEnd"/>
    </w:p>
    <w:p w14:paraId="153A81EB" w14:textId="57DD784C" w:rsidR="00976629" w:rsidRPr="007D5F66" w:rsidRDefault="00976629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633BB774" w14:textId="76669849" w:rsidR="008315CB" w:rsidRPr="007D5F66" w:rsidRDefault="008315CB">
      <w:pPr>
        <w:widowControl/>
        <w:jc w:val="left"/>
        <w:rPr>
          <w:rFonts w:ascii="Arial" w:eastAsiaTheme="minorHAnsi" w:hAnsi="Arial" w:cs="Arial"/>
          <w:sz w:val="17"/>
          <w:szCs w:val="17"/>
        </w:rPr>
      </w:pPr>
      <w:r w:rsidRPr="007D5F66">
        <w:rPr>
          <w:rFonts w:ascii="Arial" w:eastAsiaTheme="minorHAnsi" w:hAnsi="Arial" w:cs="Arial"/>
          <w:sz w:val="17"/>
          <w:szCs w:val="17"/>
        </w:rPr>
        <w:br w:type="page"/>
      </w:r>
    </w:p>
    <w:p w14:paraId="7B0D2B6E" w14:textId="77777777" w:rsidR="00976629" w:rsidRPr="007D5F66" w:rsidRDefault="00976629" w:rsidP="0017685E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3329210E" w14:textId="3C4E1C7D" w:rsidR="006A629A" w:rsidRPr="007D5F66" w:rsidRDefault="006A629A" w:rsidP="002A0BE4">
      <w:pPr>
        <w:jc w:val="center"/>
        <w:rPr>
          <w:rFonts w:ascii="Arial" w:eastAsiaTheme="minorHAnsi" w:hAnsi="Arial" w:cs="Arial"/>
          <w:sz w:val="17"/>
          <w:szCs w:val="17"/>
        </w:rPr>
      </w:pPr>
      <w:r w:rsidRPr="007D5F66">
        <w:rPr>
          <w:rFonts w:ascii="Arial" w:hAnsi="Arial" w:cs="Arial"/>
          <w:noProof/>
          <w:sz w:val="17"/>
          <w:szCs w:val="17"/>
        </w:rPr>
        <w:drawing>
          <wp:inline distT="0" distB="0" distL="0" distR="0" wp14:anchorId="4ED34D09" wp14:editId="1B3F4091">
            <wp:extent cx="5758180" cy="359410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16CFE" w14:textId="7D7695C7" w:rsidR="002A0BE4" w:rsidRPr="007D5F66" w:rsidRDefault="002A0BE4" w:rsidP="002A0BE4">
      <w:pPr>
        <w:jc w:val="center"/>
        <w:rPr>
          <w:rFonts w:ascii="Arial" w:eastAsiaTheme="minorHAnsi" w:hAnsi="Arial" w:cs="Arial"/>
          <w:sz w:val="17"/>
          <w:szCs w:val="17"/>
        </w:rPr>
      </w:pPr>
      <w:r w:rsidRPr="007D5F66">
        <w:rPr>
          <w:rFonts w:ascii="Arial" w:eastAsiaTheme="minorHAnsi" w:hAnsi="Arial" w:cs="Arial"/>
          <w:b/>
          <w:bCs/>
          <w:sz w:val="17"/>
          <w:szCs w:val="17"/>
        </w:rPr>
        <w:t>Fig</w:t>
      </w:r>
      <w:r w:rsidR="008246F4" w:rsidRPr="007D5F66">
        <w:rPr>
          <w:rFonts w:ascii="Arial" w:eastAsiaTheme="minorHAnsi" w:hAnsi="Arial" w:cs="Arial"/>
          <w:b/>
          <w:bCs/>
          <w:sz w:val="17"/>
          <w:szCs w:val="17"/>
        </w:rPr>
        <w:t>.</w:t>
      </w:r>
      <w:r w:rsidRPr="007D5F66">
        <w:rPr>
          <w:rFonts w:ascii="Arial" w:eastAsiaTheme="minorHAnsi" w:hAnsi="Arial" w:cs="Arial"/>
          <w:b/>
          <w:bCs/>
          <w:sz w:val="17"/>
          <w:szCs w:val="17"/>
        </w:rPr>
        <w:t xml:space="preserve"> S2</w:t>
      </w:r>
      <w:r w:rsidRPr="007D5F66">
        <w:rPr>
          <w:rFonts w:ascii="Arial" w:eastAsiaTheme="minorHAnsi" w:hAnsi="Arial" w:cs="Arial"/>
          <w:sz w:val="17"/>
          <w:szCs w:val="17"/>
        </w:rPr>
        <w:t xml:space="preserve"> KEGG classification of all </w:t>
      </w:r>
      <w:proofErr w:type="spellStart"/>
      <w:r w:rsidRPr="007D5F66">
        <w:rPr>
          <w:rFonts w:ascii="Arial" w:eastAsiaTheme="minorHAnsi" w:hAnsi="Arial" w:cs="Arial"/>
          <w:sz w:val="17"/>
          <w:szCs w:val="17"/>
        </w:rPr>
        <w:t>unigenes</w:t>
      </w:r>
      <w:proofErr w:type="spellEnd"/>
    </w:p>
    <w:p w14:paraId="712E7EEB" w14:textId="1FC7E573" w:rsidR="008315CB" w:rsidRPr="007D5F66" w:rsidRDefault="008315CB">
      <w:pPr>
        <w:widowControl/>
        <w:jc w:val="left"/>
        <w:rPr>
          <w:rFonts w:ascii="Arial" w:eastAsiaTheme="minorHAnsi" w:hAnsi="Arial" w:cs="Arial"/>
          <w:sz w:val="17"/>
          <w:szCs w:val="17"/>
        </w:rPr>
      </w:pPr>
      <w:r w:rsidRPr="007D5F66">
        <w:rPr>
          <w:rFonts w:ascii="Arial" w:eastAsiaTheme="minorHAnsi" w:hAnsi="Arial" w:cs="Arial"/>
          <w:sz w:val="17"/>
          <w:szCs w:val="17"/>
        </w:rPr>
        <w:br w:type="page"/>
      </w:r>
    </w:p>
    <w:p w14:paraId="4BE5ED74" w14:textId="77777777" w:rsidR="006A629A" w:rsidRPr="007D5F66" w:rsidRDefault="006A629A" w:rsidP="006A629A">
      <w:pPr>
        <w:jc w:val="center"/>
        <w:rPr>
          <w:rFonts w:ascii="Arial" w:eastAsiaTheme="minorHAnsi" w:hAnsi="Arial" w:cs="Arial"/>
          <w:sz w:val="17"/>
          <w:szCs w:val="17"/>
        </w:rPr>
      </w:pPr>
    </w:p>
    <w:p w14:paraId="3C0BDBE0" w14:textId="77777777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3E625A74" w14:textId="6D3A1FFB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5E34E357" w14:textId="6CF480CF" w:rsidR="00976629" w:rsidRPr="007D5F66" w:rsidRDefault="002A0BE4" w:rsidP="002A0BE4">
      <w:pPr>
        <w:widowControl/>
        <w:jc w:val="center"/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noProof/>
          <w:sz w:val="17"/>
          <w:szCs w:val="17"/>
        </w:rPr>
        <w:drawing>
          <wp:inline distT="0" distB="0" distL="0" distR="0" wp14:anchorId="571F41F8" wp14:editId="5D6E462F">
            <wp:extent cx="5271135" cy="3632835"/>
            <wp:effectExtent l="0" t="0" r="571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63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A0910" w14:textId="495CFAFD" w:rsidR="002A0BE4" w:rsidRPr="007D5F66" w:rsidRDefault="002A0BE4" w:rsidP="002A0BE4">
      <w:pPr>
        <w:widowControl/>
        <w:jc w:val="center"/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b/>
          <w:bCs/>
          <w:sz w:val="17"/>
          <w:szCs w:val="17"/>
        </w:rPr>
        <w:t>Fig</w:t>
      </w:r>
      <w:r w:rsidR="008246F4" w:rsidRPr="007D5F66">
        <w:rPr>
          <w:rFonts w:ascii="Arial" w:hAnsi="Arial" w:cs="Arial"/>
          <w:b/>
          <w:bCs/>
          <w:sz w:val="17"/>
          <w:szCs w:val="17"/>
        </w:rPr>
        <w:t>.</w:t>
      </w:r>
      <w:r w:rsidRPr="007D5F66">
        <w:rPr>
          <w:rFonts w:ascii="Arial" w:hAnsi="Arial" w:cs="Arial"/>
          <w:b/>
          <w:bCs/>
          <w:sz w:val="17"/>
          <w:szCs w:val="17"/>
        </w:rPr>
        <w:t xml:space="preserve"> S3</w:t>
      </w:r>
      <w:r w:rsidRPr="007D5F66">
        <w:rPr>
          <w:rFonts w:ascii="Arial" w:hAnsi="Arial" w:cs="Arial"/>
          <w:sz w:val="17"/>
          <w:szCs w:val="17"/>
        </w:rPr>
        <w:t xml:space="preserve"> Numbers of total annotated transcription factors</w:t>
      </w:r>
    </w:p>
    <w:p w14:paraId="2E025A39" w14:textId="67B384A4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2B4BF97A" w14:textId="13DFB94C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1CAE7CB6" w14:textId="4C43FAC6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6CF31F37" w14:textId="5A714390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46017DA9" w14:textId="77777777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423E9FD3" w14:textId="77777777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77863CE9" w14:textId="77777777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73DBBFFC" w14:textId="77777777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506124CD" w14:textId="77777777" w:rsidR="00976629" w:rsidRPr="007D5F66" w:rsidRDefault="00976629" w:rsidP="00976629">
      <w:pPr>
        <w:widowControl/>
        <w:jc w:val="left"/>
        <w:rPr>
          <w:rFonts w:ascii="Arial" w:hAnsi="Arial" w:cs="Arial"/>
          <w:sz w:val="17"/>
          <w:szCs w:val="17"/>
        </w:rPr>
      </w:pPr>
    </w:p>
    <w:p w14:paraId="7698AE7F" w14:textId="56BADAFD" w:rsidR="00DD7120" w:rsidRPr="009D5B6F" w:rsidRDefault="009D5B6F" w:rsidP="002A0BE4">
      <w:pPr>
        <w:jc w:val="center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noProof/>
          <w:sz w:val="17"/>
          <w:szCs w:val="17"/>
        </w:rPr>
        <w:lastRenderedPageBreak/>
        <w:drawing>
          <wp:inline distT="0" distB="0" distL="0" distR="0" wp14:anchorId="085A865E" wp14:editId="4AFD9EB4">
            <wp:extent cx="5590540" cy="712406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54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33139" w14:textId="4BF43957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625A1201" w14:textId="3731DE74" w:rsidR="008D0C25" w:rsidRPr="007D5F66" w:rsidRDefault="008D0C25" w:rsidP="008D0C25">
      <w:pPr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b/>
          <w:bCs/>
          <w:sz w:val="17"/>
          <w:szCs w:val="17"/>
        </w:rPr>
        <w:t>Fig</w:t>
      </w:r>
      <w:r w:rsidR="008246F4" w:rsidRPr="007D5F66">
        <w:rPr>
          <w:rFonts w:ascii="Arial" w:hAnsi="Arial" w:cs="Arial"/>
          <w:b/>
          <w:bCs/>
          <w:sz w:val="17"/>
          <w:szCs w:val="17"/>
        </w:rPr>
        <w:t>.</w:t>
      </w:r>
      <w:r w:rsidRPr="007D5F66">
        <w:rPr>
          <w:rFonts w:ascii="Arial" w:hAnsi="Arial" w:cs="Arial"/>
          <w:b/>
          <w:bCs/>
          <w:sz w:val="17"/>
          <w:szCs w:val="17"/>
        </w:rPr>
        <w:t xml:space="preserve"> S4</w:t>
      </w:r>
      <w:r w:rsidRPr="007D5F66">
        <w:rPr>
          <w:rFonts w:ascii="Arial" w:hAnsi="Arial" w:cs="Arial"/>
          <w:sz w:val="17"/>
          <w:szCs w:val="17"/>
        </w:rPr>
        <w:t xml:space="preserve"> Expression </w:t>
      </w:r>
      <w:r w:rsidR="006A4941" w:rsidRPr="007D5F66">
        <w:rPr>
          <w:rFonts w:ascii="Arial" w:hAnsi="Arial" w:cs="Arial"/>
          <w:sz w:val="17"/>
          <w:szCs w:val="17"/>
        </w:rPr>
        <w:t xml:space="preserve">profile </w:t>
      </w:r>
      <w:r w:rsidRPr="007D5F66">
        <w:rPr>
          <w:rFonts w:ascii="Arial" w:hAnsi="Arial" w:cs="Arial"/>
          <w:sz w:val="17"/>
          <w:szCs w:val="17"/>
        </w:rPr>
        <w:t xml:space="preserve">of the selected </w:t>
      </w:r>
      <w:proofErr w:type="spellStart"/>
      <w:r w:rsidRPr="007D5F66">
        <w:rPr>
          <w:rFonts w:ascii="Arial" w:hAnsi="Arial" w:cs="Arial"/>
          <w:sz w:val="17"/>
          <w:szCs w:val="17"/>
        </w:rPr>
        <w:t>unigenes</w:t>
      </w:r>
      <w:proofErr w:type="spellEnd"/>
      <w:r w:rsidRPr="007D5F66">
        <w:rPr>
          <w:rFonts w:ascii="Arial" w:hAnsi="Arial" w:cs="Arial"/>
          <w:sz w:val="17"/>
          <w:szCs w:val="17"/>
        </w:rPr>
        <w:t xml:space="preserve"> in </w:t>
      </w:r>
      <w:proofErr w:type="spellStart"/>
      <w:r w:rsidR="002D19F1" w:rsidRPr="007D5F66">
        <w:rPr>
          <w:rFonts w:ascii="Arial" w:hAnsi="Arial" w:cs="Arial"/>
          <w:sz w:val="17"/>
          <w:szCs w:val="17"/>
        </w:rPr>
        <w:t>tepal</w:t>
      </w:r>
      <w:r w:rsidR="006A4941" w:rsidRPr="007D5F66">
        <w:rPr>
          <w:rFonts w:ascii="Arial" w:hAnsi="Arial" w:cs="Arial"/>
          <w:sz w:val="17"/>
          <w:szCs w:val="17"/>
        </w:rPr>
        <w:t>s</w:t>
      </w:r>
      <w:proofErr w:type="spellEnd"/>
      <w:r w:rsidR="006A4941" w:rsidRPr="007D5F66">
        <w:rPr>
          <w:rFonts w:ascii="Arial" w:hAnsi="Arial" w:cs="Arial"/>
          <w:sz w:val="17"/>
          <w:szCs w:val="17"/>
        </w:rPr>
        <w:t xml:space="preserve"> of flower</w:t>
      </w:r>
      <w:r w:rsidRPr="007D5F66">
        <w:rPr>
          <w:rFonts w:ascii="Arial" w:hAnsi="Arial" w:cs="Arial"/>
          <w:sz w:val="17"/>
          <w:szCs w:val="17"/>
        </w:rPr>
        <w:t xml:space="preserve"> buds at 33.5 mm </w:t>
      </w:r>
      <w:r w:rsidR="006A4941" w:rsidRPr="007D5F66">
        <w:rPr>
          <w:rFonts w:ascii="Arial" w:hAnsi="Arial" w:cs="Arial"/>
          <w:sz w:val="17"/>
          <w:szCs w:val="17"/>
        </w:rPr>
        <w:t xml:space="preserve">in </w:t>
      </w:r>
      <w:r w:rsidRPr="007D5F66">
        <w:rPr>
          <w:rFonts w:ascii="Arial" w:hAnsi="Arial" w:cs="Arial"/>
          <w:sz w:val="17"/>
          <w:szCs w:val="17"/>
        </w:rPr>
        <w:t xml:space="preserve">length </w:t>
      </w:r>
      <w:r w:rsidR="006A4941" w:rsidRPr="007D5F66">
        <w:rPr>
          <w:rFonts w:ascii="Arial" w:hAnsi="Arial" w:cs="Arial"/>
          <w:sz w:val="17"/>
          <w:szCs w:val="17"/>
        </w:rPr>
        <w:t>in</w:t>
      </w:r>
      <w:r w:rsidR="00330ED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="00330ED6">
        <w:rPr>
          <w:rFonts w:ascii="Arial" w:hAnsi="Arial" w:cs="Arial"/>
          <w:i/>
          <w:iCs/>
          <w:sz w:val="17"/>
          <w:szCs w:val="17"/>
        </w:rPr>
        <w:t>L</w:t>
      </w:r>
      <w:r w:rsidR="00330ED6">
        <w:rPr>
          <w:rFonts w:ascii="Arial" w:hAnsi="Arial" w:cs="Arial" w:hint="eastAsia"/>
          <w:i/>
          <w:iCs/>
          <w:sz w:val="17"/>
          <w:szCs w:val="17"/>
        </w:rPr>
        <w:t>ilium</w:t>
      </w:r>
      <w:proofErr w:type="spellEnd"/>
      <w:r w:rsidR="006A4941"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="006A4941" w:rsidRPr="007D5F66">
        <w:rPr>
          <w:rFonts w:ascii="Arial" w:hAnsi="Arial" w:cs="Arial"/>
          <w:i/>
          <w:iCs/>
          <w:sz w:val="17"/>
          <w:szCs w:val="17"/>
        </w:rPr>
        <w:t>pumilum</w:t>
      </w:r>
      <w:proofErr w:type="spellEnd"/>
      <w:r w:rsidRPr="007D5F66">
        <w:rPr>
          <w:rFonts w:ascii="Arial" w:hAnsi="Arial" w:cs="Arial"/>
          <w:sz w:val="17"/>
          <w:szCs w:val="17"/>
        </w:rPr>
        <w:t>.</w:t>
      </w:r>
      <w:bookmarkStart w:id="0" w:name="_Hlk59403343"/>
      <w:r w:rsidRPr="007D5F66">
        <w:rPr>
          <w:rFonts w:ascii="Arial" w:hAnsi="Arial" w:cs="Arial"/>
          <w:sz w:val="17"/>
          <w:szCs w:val="17"/>
        </w:rPr>
        <w:t xml:space="preserve"> Scale bar</w:t>
      </w:r>
      <w:r w:rsidRPr="007D5F66">
        <w:rPr>
          <w:rFonts w:ascii="Arial" w:hAnsi="Arial" w:cs="Arial"/>
          <w:sz w:val="17"/>
          <w:szCs w:val="17"/>
        </w:rPr>
        <w:t>＝</w:t>
      </w:r>
      <w:r w:rsidRPr="007D5F66">
        <w:rPr>
          <w:rFonts w:ascii="Arial" w:hAnsi="Arial" w:cs="Arial"/>
          <w:sz w:val="17"/>
          <w:szCs w:val="17"/>
        </w:rPr>
        <w:t>10 mm.</w:t>
      </w:r>
      <w:bookmarkEnd w:id="0"/>
      <w:r w:rsidRPr="007D5F66">
        <w:rPr>
          <w:rFonts w:ascii="Arial" w:hAnsi="Arial" w:cs="Arial"/>
          <w:sz w:val="17"/>
          <w:szCs w:val="17"/>
        </w:rPr>
        <w:t xml:space="preserve"> The </w:t>
      </w:r>
      <w:proofErr w:type="spellStart"/>
      <w:r w:rsidRPr="007D5F66">
        <w:rPr>
          <w:rFonts w:ascii="Arial" w:hAnsi="Arial" w:cs="Arial"/>
          <w:sz w:val="17"/>
          <w:szCs w:val="17"/>
        </w:rPr>
        <w:t>qRT</w:t>
      </w:r>
      <w:proofErr w:type="spellEnd"/>
      <w:r w:rsidRPr="007D5F66">
        <w:rPr>
          <w:rFonts w:ascii="Arial" w:hAnsi="Arial" w:cs="Arial"/>
          <w:sz w:val="17"/>
          <w:szCs w:val="17"/>
        </w:rPr>
        <w:t>-PCR values were examined by using the 2</w:t>
      </w:r>
      <w:r w:rsidRPr="007D5F66">
        <w:rPr>
          <w:rFonts w:ascii="Arial" w:hAnsi="Arial" w:cs="Arial"/>
          <w:sz w:val="17"/>
          <w:szCs w:val="17"/>
          <w:vertAlign w:val="superscript"/>
        </w:rPr>
        <w:t>–</w:t>
      </w:r>
      <w:r w:rsidRPr="007D5F66">
        <w:rPr>
          <w:rFonts w:ascii="宋体" w:eastAsia="宋体" w:hAnsi="宋体" w:cs="宋体" w:hint="eastAsia"/>
          <w:sz w:val="17"/>
          <w:szCs w:val="17"/>
          <w:vertAlign w:val="superscript"/>
        </w:rPr>
        <w:t>△△</w:t>
      </w:r>
      <w:r w:rsidRPr="007D5F66">
        <w:rPr>
          <w:rFonts w:ascii="Arial" w:hAnsi="Arial" w:cs="Arial"/>
          <w:sz w:val="17"/>
          <w:szCs w:val="17"/>
          <w:vertAlign w:val="superscript"/>
        </w:rPr>
        <w:t>CT</w:t>
      </w:r>
      <w:r w:rsidRPr="007D5F66">
        <w:rPr>
          <w:rFonts w:ascii="Arial" w:hAnsi="Arial" w:cs="Arial"/>
          <w:sz w:val="17"/>
          <w:szCs w:val="17"/>
        </w:rPr>
        <w:t xml:space="preserve"> method. </w:t>
      </w:r>
      <w:bookmarkStart w:id="1" w:name="_Hlk59045066"/>
      <w:r w:rsidRPr="007D5F66">
        <w:rPr>
          <w:rFonts w:ascii="Arial" w:hAnsi="Arial" w:cs="Arial"/>
          <w:sz w:val="17"/>
          <w:szCs w:val="17"/>
        </w:rPr>
        <w:t>Error bars showed the standard deviation (SD) of three independent biological replicates.</w:t>
      </w:r>
      <w:bookmarkEnd w:id="1"/>
      <w:r w:rsidRPr="007D5F66">
        <w:rPr>
          <w:rFonts w:ascii="Arial" w:eastAsia="MS Gothic" w:hAnsi="Arial" w:cs="Arial"/>
          <w:sz w:val="17"/>
          <w:szCs w:val="17"/>
        </w:rPr>
        <w:t xml:space="preserve"> </w:t>
      </w:r>
      <w:r w:rsidR="00AA0A24" w:rsidRPr="007D5F66">
        <w:rPr>
          <w:rFonts w:ascii="Arial" w:hAnsi="Arial" w:cs="Arial"/>
          <w:sz w:val="17"/>
          <w:szCs w:val="17"/>
        </w:rPr>
        <w:t xml:space="preserve">*: </w:t>
      </w:r>
      <w:r w:rsidR="00AA0A24" w:rsidRPr="007D5F66">
        <w:rPr>
          <w:rFonts w:ascii="Arial" w:hAnsi="Arial" w:cs="Arial"/>
          <w:i/>
          <w:iCs/>
          <w:sz w:val="17"/>
          <w:szCs w:val="17"/>
        </w:rPr>
        <w:t>P</w:t>
      </w:r>
      <w:r w:rsidR="00AA0A24" w:rsidRPr="007D5F66">
        <w:rPr>
          <w:rFonts w:ascii="Arial" w:hAnsi="Arial" w:cs="Arial"/>
          <w:sz w:val="17"/>
          <w:szCs w:val="17"/>
        </w:rPr>
        <w:t xml:space="preserve"> ≤ 0.05 and **: </w:t>
      </w:r>
      <w:r w:rsidR="00AA0A24" w:rsidRPr="007D5F66">
        <w:rPr>
          <w:rFonts w:ascii="Arial" w:hAnsi="Arial" w:cs="Arial"/>
          <w:i/>
          <w:iCs/>
          <w:sz w:val="17"/>
          <w:szCs w:val="17"/>
        </w:rPr>
        <w:t>P</w:t>
      </w:r>
      <w:r w:rsidR="00AA0A24" w:rsidRPr="007D5F66">
        <w:rPr>
          <w:rFonts w:ascii="Arial" w:hAnsi="Arial" w:cs="Arial"/>
          <w:sz w:val="17"/>
          <w:szCs w:val="17"/>
        </w:rPr>
        <w:t xml:space="preserve"> ≤ 0.01; ns: the difference was not significant.</w:t>
      </w:r>
      <w:r w:rsidRPr="007D5F66">
        <w:rPr>
          <w:rFonts w:ascii="Arial" w:hAnsi="Arial" w:cs="Arial"/>
          <w:sz w:val="17"/>
          <w:szCs w:val="17"/>
        </w:rPr>
        <w:t xml:space="preserve"> </w:t>
      </w:r>
      <w:r w:rsidR="008B0F2A" w:rsidRPr="007D5F66">
        <w:rPr>
          <w:rFonts w:ascii="Arial" w:hAnsi="Arial" w:cs="Arial"/>
          <w:sz w:val="17"/>
          <w:szCs w:val="17"/>
        </w:rPr>
        <w:t xml:space="preserve">TL, trichomeless; </w:t>
      </w:r>
      <w:r w:rsidRPr="007D5F66">
        <w:rPr>
          <w:rFonts w:ascii="Arial" w:hAnsi="Arial" w:cs="Arial"/>
          <w:sz w:val="17"/>
          <w:szCs w:val="17"/>
        </w:rPr>
        <w:t>TR, trichome</w:t>
      </w:r>
      <w:r w:rsidR="008B0F2A" w:rsidRPr="007D5F66">
        <w:rPr>
          <w:rFonts w:ascii="Arial" w:hAnsi="Arial" w:cs="Arial"/>
          <w:sz w:val="17"/>
          <w:szCs w:val="17"/>
        </w:rPr>
        <w:t>.</w:t>
      </w:r>
    </w:p>
    <w:p w14:paraId="73488C14" w14:textId="4132D46D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560C287F" w14:textId="2B7A743E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13CA3BC7" w14:textId="5063FF2F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27418944" w14:textId="183BAB5B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64128F60" w14:textId="371354F4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7BAEF0E0" w14:textId="015BB239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15F07914" w14:textId="4561B47B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50559FB6" w14:textId="7FDCD876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566934C8" w14:textId="596FF872" w:rsidR="00927179" w:rsidRPr="007D5F66" w:rsidRDefault="009D5B6F" w:rsidP="002A0BE4">
      <w:pPr>
        <w:jc w:val="center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noProof/>
          <w:sz w:val="17"/>
          <w:szCs w:val="17"/>
        </w:rPr>
        <w:drawing>
          <wp:inline distT="0" distB="0" distL="0" distR="0" wp14:anchorId="49C22A98" wp14:editId="44DE73DF">
            <wp:extent cx="5590540" cy="712406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54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D8B75" w14:textId="0AA8BC28" w:rsidR="008B0F2A" w:rsidRDefault="008D0C25" w:rsidP="008B0F2A">
      <w:pPr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b/>
          <w:bCs/>
          <w:sz w:val="17"/>
          <w:szCs w:val="17"/>
        </w:rPr>
        <w:t>Fig</w:t>
      </w:r>
      <w:r w:rsidR="008246F4" w:rsidRPr="007D5F66">
        <w:rPr>
          <w:rFonts w:ascii="Arial" w:hAnsi="Arial" w:cs="Arial"/>
          <w:b/>
          <w:bCs/>
          <w:sz w:val="17"/>
          <w:szCs w:val="17"/>
        </w:rPr>
        <w:t>.</w:t>
      </w:r>
      <w:r w:rsidRPr="007D5F66">
        <w:rPr>
          <w:rFonts w:ascii="Arial" w:hAnsi="Arial" w:cs="Arial"/>
          <w:b/>
          <w:bCs/>
          <w:sz w:val="17"/>
          <w:szCs w:val="17"/>
        </w:rPr>
        <w:t xml:space="preserve"> S</w:t>
      </w:r>
      <w:r w:rsidR="005E1B81" w:rsidRPr="007D5F66">
        <w:rPr>
          <w:rFonts w:ascii="Arial" w:hAnsi="Arial" w:cs="Arial"/>
          <w:b/>
          <w:bCs/>
          <w:sz w:val="17"/>
          <w:szCs w:val="17"/>
        </w:rPr>
        <w:t>5</w:t>
      </w:r>
      <w:r w:rsidRPr="007D5F66">
        <w:rPr>
          <w:rFonts w:ascii="Arial" w:hAnsi="Arial" w:cs="Arial"/>
          <w:sz w:val="17"/>
          <w:szCs w:val="17"/>
        </w:rPr>
        <w:t xml:space="preserve"> Expression </w:t>
      </w:r>
      <w:r w:rsidR="006A4941" w:rsidRPr="007D5F66">
        <w:rPr>
          <w:rFonts w:ascii="Arial" w:hAnsi="Arial" w:cs="Arial"/>
          <w:sz w:val="17"/>
          <w:szCs w:val="17"/>
        </w:rPr>
        <w:t>pattern</w:t>
      </w:r>
      <w:r w:rsidRPr="007D5F66">
        <w:rPr>
          <w:rFonts w:ascii="Arial" w:hAnsi="Arial" w:cs="Arial"/>
          <w:sz w:val="17"/>
          <w:szCs w:val="17"/>
        </w:rPr>
        <w:t xml:space="preserve"> of the selected </w:t>
      </w:r>
      <w:proofErr w:type="spellStart"/>
      <w:r w:rsidRPr="007D5F66">
        <w:rPr>
          <w:rFonts w:ascii="Arial" w:hAnsi="Arial" w:cs="Arial"/>
          <w:sz w:val="17"/>
          <w:szCs w:val="17"/>
        </w:rPr>
        <w:t>unigenes</w:t>
      </w:r>
      <w:proofErr w:type="spellEnd"/>
      <w:r w:rsidRPr="007D5F66">
        <w:rPr>
          <w:rFonts w:ascii="Arial" w:hAnsi="Arial" w:cs="Arial"/>
          <w:sz w:val="17"/>
          <w:szCs w:val="17"/>
        </w:rPr>
        <w:t xml:space="preserve"> in </w:t>
      </w:r>
      <w:r w:rsidR="006A4941" w:rsidRPr="007D5F66">
        <w:rPr>
          <w:rFonts w:ascii="Arial" w:hAnsi="Arial" w:cs="Arial"/>
          <w:sz w:val="17"/>
          <w:szCs w:val="17"/>
        </w:rPr>
        <w:t xml:space="preserve">in </w:t>
      </w:r>
      <w:proofErr w:type="spellStart"/>
      <w:r w:rsidR="002D19F1" w:rsidRPr="007D5F66">
        <w:rPr>
          <w:rFonts w:ascii="Arial" w:hAnsi="Arial" w:cs="Arial"/>
          <w:sz w:val="17"/>
          <w:szCs w:val="17"/>
        </w:rPr>
        <w:t>tepal</w:t>
      </w:r>
      <w:r w:rsidR="006A4941" w:rsidRPr="007D5F66">
        <w:rPr>
          <w:rFonts w:ascii="Arial" w:hAnsi="Arial" w:cs="Arial"/>
          <w:sz w:val="17"/>
          <w:szCs w:val="17"/>
        </w:rPr>
        <w:t>s</w:t>
      </w:r>
      <w:proofErr w:type="spellEnd"/>
      <w:r w:rsidR="006A4941" w:rsidRPr="007D5F66">
        <w:rPr>
          <w:rFonts w:ascii="Arial" w:hAnsi="Arial" w:cs="Arial"/>
          <w:sz w:val="17"/>
          <w:szCs w:val="17"/>
        </w:rPr>
        <w:t xml:space="preserve"> of flower buds at 30 mm in length in </w:t>
      </w:r>
      <w:proofErr w:type="spellStart"/>
      <w:r w:rsidR="00330ED6" w:rsidRPr="00330ED6">
        <w:rPr>
          <w:rFonts w:ascii="Arial" w:hAnsi="Arial" w:cs="Arial"/>
          <w:i/>
          <w:iCs/>
          <w:sz w:val="17"/>
          <w:szCs w:val="17"/>
        </w:rPr>
        <w:t>Lilium</w:t>
      </w:r>
      <w:proofErr w:type="spellEnd"/>
      <w:r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Pr="007D5F66">
        <w:rPr>
          <w:rFonts w:ascii="Arial" w:hAnsi="Arial" w:cs="Arial"/>
          <w:i/>
          <w:iCs/>
          <w:sz w:val="17"/>
          <w:szCs w:val="17"/>
        </w:rPr>
        <w:t>leichtlinii</w:t>
      </w:r>
      <w:proofErr w:type="spellEnd"/>
      <w:r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r w:rsidRPr="007D5F66">
        <w:rPr>
          <w:rFonts w:ascii="Arial" w:hAnsi="Arial" w:cs="Arial"/>
          <w:sz w:val="17"/>
          <w:szCs w:val="17"/>
        </w:rPr>
        <w:t>and</w:t>
      </w:r>
      <w:r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="00330ED6" w:rsidRPr="00330ED6">
        <w:rPr>
          <w:rFonts w:ascii="Arial" w:hAnsi="Arial" w:cs="Arial"/>
          <w:i/>
          <w:iCs/>
          <w:sz w:val="17"/>
          <w:szCs w:val="17"/>
        </w:rPr>
        <w:t>Lilium</w:t>
      </w:r>
      <w:proofErr w:type="spellEnd"/>
      <w:r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Pr="007D5F66">
        <w:rPr>
          <w:rFonts w:ascii="Arial" w:hAnsi="Arial" w:cs="Arial"/>
          <w:i/>
          <w:iCs/>
          <w:sz w:val="17"/>
          <w:szCs w:val="17"/>
        </w:rPr>
        <w:t>davidii</w:t>
      </w:r>
      <w:proofErr w:type="spellEnd"/>
      <w:r w:rsidRPr="007D5F66">
        <w:rPr>
          <w:rFonts w:ascii="Arial" w:hAnsi="Arial" w:cs="Arial"/>
          <w:sz w:val="17"/>
          <w:szCs w:val="17"/>
        </w:rPr>
        <w:t>. Scale bar</w:t>
      </w:r>
      <w:r w:rsidRPr="007D5F66">
        <w:rPr>
          <w:rFonts w:ascii="Arial" w:hAnsi="Arial" w:cs="Arial"/>
          <w:sz w:val="17"/>
          <w:szCs w:val="17"/>
        </w:rPr>
        <w:t>＝</w:t>
      </w:r>
      <w:r w:rsidRPr="007D5F66">
        <w:rPr>
          <w:rFonts w:ascii="Arial" w:hAnsi="Arial" w:cs="Arial"/>
          <w:sz w:val="17"/>
          <w:szCs w:val="17"/>
        </w:rPr>
        <w:t xml:space="preserve">10 mm. The </w:t>
      </w:r>
      <w:proofErr w:type="spellStart"/>
      <w:r w:rsidRPr="007D5F66">
        <w:rPr>
          <w:rFonts w:ascii="Arial" w:hAnsi="Arial" w:cs="Arial"/>
          <w:sz w:val="17"/>
          <w:szCs w:val="17"/>
        </w:rPr>
        <w:t>qRT</w:t>
      </w:r>
      <w:proofErr w:type="spellEnd"/>
      <w:r w:rsidRPr="007D5F66">
        <w:rPr>
          <w:rFonts w:ascii="Arial" w:hAnsi="Arial" w:cs="Arial"/>
          <w:sz w:val="17"/>
          <w:szCs w:val="17"/>
        </w:rPr>
        <w:t>-PCR values were examined by using the 2</w:t>
      </w:r>
      <w:r w:rsidRPr="007D5F66">
        <w:rPr>
          <w:rFonts w:ascii="Arial" w:hAnsi="Arial" w:cs="Arial"/>
          <w:sz w:val="17"/>
          <w:szCs w:val="17"/>
          <w:vertAlign w:val="superscript"/>
        </w:rPr>
        <w:t>–</w:t>
      </w:r>
      <w:r w:rsidRPr="007D5F66">
        <w:rPr>
          <w:rFonts w:ascii="宋体" w:eastAsia="宋体" w:hAnsi="宋体" w:cs="宋体" w:hint="eastAsia"/>
          <w:sz w:val="17"/>
          <w:szCs w:val="17"/>
          <w:vertAlign w:val="superscript"/>
        </w:rPr>
        <w:t>△△</w:t>
      </w:r>
      <w:r w:rsidRPr="007D5F66">
        <w:rPr>
          <w:rFonts w:ascii="Arial" w:hAnsi="Arial" w:cs="Arial"/>
          <w:sz w:val="17"/>
          <w:szCs w:val="17"/>
          <w:vertAlign w:val="superscript"/>
        </w:rPr>
        <w:t>CT</w:t>
      </w:r>
      <w:r w:rsidRPr="007D5F66">
        <w:rPr>
          <w:rFonts w:ascii="Arial" w:hAnsi="Arial" w:cs="Arial"/>
          <w:sz w:val="17"/>
          <w:szCs w:val="17"/>
        </w:rPr>
        <w:t xml:space="preserve"> method. </w:t>
      </w:r>
      <w:r w:rsidR="0028717F" w:rsidRPr="007C5611">
        <w:rPr>
          <w:rFonts w:ascii="Arial" w:hAnsi="Arial" w:cs="Arial"/>
          <w:i/>
          <w:sz w:val="17"/>
          <w:szCs w:val="17"/>
        </w:rPr>
        <w:t>18 S</w:t>
      </w:r>
      <w:r w:rsidR="0028717F" w:rsidRPr="007C5611">
        <w:rPr>
          <w:rFonts w:ascii="Arial" w:hAnsi="Arial" w:cs="Arial"/>
          <w:sz w:val="17"/>
          <w:szCs w:val="17"/>
        </w:rPr>
        <w:t xml:space="preserve"> was used as the internal reference.</w:t>
      </w:r>
      <w:r w:rsidR="0028717F">
        <w:rPr>
          <w:rFonts w:ascii="Arial" w:hAnsi="Arial" w:cs="Arial"/>
          <w:sz w:val="17"/>
          <w:szCs w:val="17"/>
        </w:rPr>
        <w:t xml:space="preserve"> </w:t>
      </w:r>
      <w:r w:rsidRPr="007D5F66">
        <w:rPr>
          <w:rFonts w:ascii="Arial" w:hAnsi="Arial" w:cs="Arial"/>
          <w:sz w:val="17"/>
          <w:szCs w:val="17"/>
        </w:rPr>
        <w:t>Error bars showed the standard deviation (SD) of three independent biological replicates.</w:t>
      </w:r>
      <w:r w:rsidRPr="007D5F66">
        <w:rPr>
          <w:rFonts w:ascii="Arial" w:eastAsia="MS Gothic" w:hAnsi="Arial" w:cs="Arial"/>
          <w:sz w:val="17"/>
          <w:szCs w:val="17"/>
        </w:rPr>
        <w:t xml:space="preserve"> </w:t>
      </w:r>
      <w:r w:rsidR="00AA0A24" w:rsidRPr="007D5F66">
        <w:rPr>
          <w:rFonts w:ascii="Arial" w:hAnsi="Arial" w:cs="Arial"/>
          <w:sz w:val="17"/>
          <w:szCs w:val="17"/>
        </w:rPr>
        <w:t xml:space="preserve">*: </w:t>
      </w:r>
      <w:r w:rsidR="00AA0A24" w:rsidRPr="007D5F66">
        <w:rPr>
          <w:rFonts w:ascii="Arial" w:hAnsi="Arial" w:cs="Arial"/>
          <w:i/>
          <w:iCs/>
          <w:sz w:val="17"/>
          <w:szCs w:val="17"/>
        </w:rPr>
        <w:t>P</w:t>
      </w:r>
      <w:r w:rsidR="00AA0A24" w:rsidRPr="007D5F66">
        <w:rPr>
          <w:rFonts w:ascii="Arial" w:hAnsi="Arial" w:cs="Arial"/>
          <w:sz w:val="17"/>
          <w:szCs w:val="17"/>
        </w:rPr>
        <w:t xml:space="preserve"> ≤ 0.05 and **: </w:t>
      </w:r>
      <w:r w:rsidR="00AA0A24" w:rsidRPr="007D5F66">
        <w:rPr>
          <w:rFonts w:ascii="Arial" w:hAnsi="Arial" w:cs="Arial"/>
          <w:i/>
          <w:iCs/>
          <w:sz w:val="17"/>
          <w:szCs w:val="17"/>
        </w:rPr>
        <w:t>P</w:t>
      </w:r>
      <w:r w:rsidR="00AA0A24" w:rsidRPr="007D5F66">
        <w:rPr>
          <w:rFonts w:ascii="Arial" w:hAnsi="Arial" w:cs="Arial"/>
          <w:sz w:val="17"/>
          <w:szCs w:val="17"/>
        </w:rPr>
        <w:t xml:space="preserve"> ≤ 0.01; ns: the difference was not significant. </w:t>
      </w:r>
      <w:r w:rsidR="00330ED6">
        <w:rPr>
          <w:rFonts w:ascii="Arial" w:hAnsi="Arial" w:cs="Arial"/>
          <w:i/>
          <w:iCs/>
          <w:sz w:val="17"/>
          <w:szCs w:val="17"/>
        </w:rPr>
        <w:t>L</w:t>
      </w:r>
      <w:r w:rsidR="00330ED6">
        <w:rPr>
          <w:rFonts w:ascii="Arial" w:hAnsi="Arial" w:cs="Arial" w:hint="eastAsia"/>
          <w:i/>
          <w:iCs/>
          <w:sz w:val="17"/>
          <w:szCs w:val="17"/>
        </w:rPr>
        <w:t>.</w:t>
      </w:r>
      <w:r w:rsidR="00330ED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="008B0F2A" w:rsidRPr="007D5F66">
        <w:rPr>
          <w:rFonts w:ascii="Arial" w:hAnsi="Arial" w:cs="Arial"/>
          <w:i/>
          <w:iCs/>
          <w:sz w:val="17"/>
          <w:szCs w:val="17"/>
        </w:rPr>
        <w:t>dav</w:t>
      </w:r>
      <w:proofErr w:type="spellEnd"/>
      <w:r w:rsidR="008B0F2A" w:rsidRPr="007D5F66">
        <w:rPr>
          <w:rFonts w:ascii="Arial" w:hAnsi="Arial" w:cs="Arial"/>
          <w:sz w:val="17"/>
          <w:szCs w:val="17"/>
        </w:rPr>
        <w:t>,</w:t>
      </w:r>
      <w:r w:rsidR="008B0F2A"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="00330ED6">
        <w:rPr>
          <w:rFonts w:ascii="Arial" w:hAnsi="Arial" w:cs="Arial"/>
          <w:i/>
          <w:iCs/>
          <w:sz w:val="17"/>
          <w:szCs w:val="17"/>
        </w:rPr>
        <w:t>L</w:t>
      </w:r>
      <w:r w:rsidR="00330ED6">
        <w:rPr>
          <w:rFonts w:ascii="Arial" w:hAnsi="Arial" w:cs="Arial" w:hint="eastAsia"/>
          <w:i/>
          <w:iCs/>
          <w:sz w:val="17"/>
          <w:szCs w:val="17"/>
        </w:rPr>
        <w:t>ilium</w:t>
      </w:r>
      <w:proofErr w:type="spellEnd"/>
      <w:r w:rsidR="00330ED6"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="008B0F2A" w:rsidRPr="007D5F66">
        <w:rPr>
          <w:rFonts w:ascii="Arial" w:hAnsi="Arial" w:cs="Arial"/>
          <w:i/>
          <w:iCs/>
          <w:sz w:val="17"/>
          <w:szCs w:val="17"/>
        </w:rPr>
        <w:t>davidii</w:t>
      </w:r>
      <w:proofErr w:type="spellEnd"/>
      <w:r w:rsidR="008B0F2A" w:rsidRPr="007D5F66">
        <w:rPr>
          <w:rFonts w:ascii="Arial" w:hAnsi="Arial" w:cs="Arial"/>
          <w:sz w:val="17"/>
          <w:szCs w:val="17"/>
        </w:rPr>
        <w:t xml:space="preserve">; </w:t>
      </w:r>
      <w:r w:rsidR="008B0F2A" w:rsidRPr="007D5F66">
        <w:rPr>
          <w:rFonts w:ascii="Arial" w:hAnsi="Arial" w:cs="Arial"/>
          <w:i/>
          <w:iCs/>
          <w:sz w:val="17"/>
          <w:szCs w:val="17"/>
        </w:rPr>
        <w:t>L. lei</w:t>
      </w:r>
      <w:r w:rsidR="008B0F2A" w:rsidRPr="007D5F66">
        <w:rPr>
          <w:rFonts w:ascii="Arial" w:hAnsi="Arial" w:cs="Arial"/>
          <w:sz w:val="17"/>
          <w:szCs w:val="17"/>
        </w:rPr>
        <w:t>,</w:t>
      </w:r>
      <w:r w:rsidR="00330ED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="00330ED6">
        <w:rPr>
          <w:rFonts w:ascii="Arial" w:hAnsi="Arial" w:cs="Arial"/>
          <w:i/>
          <w:iCs/>
          <w:sz w:val="17"/>
          <w:szCs w:val="17"/>
        </w:rPr>
        <w:t>Lilium</w:t>
      </w:r>
      <w:proofErr w:type="spellEnd"/>
      <w:r w:rsidR="008B0F2A"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proofErr w:type="spellStart"/>
      <w:r w:rsidR="008B0F2A" w:rsidRPr="007D5F66">
        <w:rPr>
          <w:rFonts w:ascii="Arial" w:hAnsi="Arial" w:cs="Arial"/>
          <w:i/>
          <w:iCs/>
          <w:sz w:val="17"/>
          <w:szCs w:val="17"/>
        </w:rPr>
        <w:t>leichtlinii</w:t>
      </w:r>
      <w:proofErr w:type="spellEnd"/>
      <w:r w:rsidR="008B0F2A" w:rsidRPr="007D5F66">
        <w:rPr>
          <w:rFonts w:ascii="Arial" w:hAnsi="Arial" w:cs="Arial"/>
          <w:sz w:val="17"/>
          <w:szCs w:val="17"/>
        </w:rPr>
        <w:t>;</w:t>
      </w:r>
      <w:r w:rsidR="008B0F2A" w:rsidRPr="007D5F66">
        <w:rPr>
          <w:rFonts w:ascii="Arial" w:hAnsi="Arial" w:cs="Arial"/>
          <w:i/>
          <w:iCs/>
          <w:sz w:val="17"/>
          <w:szCs w:val="17"/>
        </w:rPr>
        <w:t xml:space="preserve"> </w:t>
      </w:r>
      <w:r w:rsidR="008B0F2A" w:rsidRPr="007D5F66">
        <w:rPr>
          <w:rFonts w:ascii="Arial" w:hAnsi="Arial" w:cs="Arial"/>
          <w:sz w:val="17"/>
          <w:szCs w:val="17"/>
        </w:rPr>
        <w:t xml:space="preserve">TL, </w:t>
      </w:r>
      <w:proofErr w:type="spellStart"/>
      <w:r w:rsidR="008B0F2A" w:rsidRPr="007D5F66">
        <w:rPr>
          <w:rFonts w:ascii="Arial" w:hAnsi="Arial" w:cs="Arial"/>
          <w:sz w:val="17"/>
          <w:szCs w:val="17"/>
        </w:rPr>
        <w:t>trichomeless</w:t>
      </w:r>
      <w:proofErr w:type="spellEnd"/>
      <w:r w:rsidR="008B0F2A" w:rsidRPr="007D5F66">
        <w:rPr>
          <w:rFonts w:ascii="Arial" w:hAnsi="Arial" w:cs="Arial"/>
          <w:sz w:val="17"/>
          <w:szCs w:val="17"/>
        </w:rPr>
        <w:t xml:space="preserve">; TR, </w:t>
      </w:r>
      <w:proofErr w:type="spellStart"/>
      <w:r w:rsidR="008B0F2A" w:rsidRPr="007D5F66">
        <w:rPr>
          <w:rFonts w:ascii="Arial" w:hAnsi="Arial" w:cs="Arial"/>
          <w:sz w:val="17"/>
          <w:szCs w:val="17"/>
        </w:rPr>
        <w:t>trichome</w:t>
      </w:r>
      <w:proofErr w:type="spellEnd"/>
      <w:r w:rsidR="008B0F2A" w:rsidRPr="007D5F66">
        <w:rPr>
          <w:rFonts w:ascii="Arial" w:hAnsi="Arial" w:cs="Arial"/>
          <w:sz w:val="17"/>
          <w:szCs w:val="17"/>
        </w:rPr>
        <w:t>.</w:t>
      </w:r>
    </w:p>
    <w:p w14:paraId="59673F42" w14:textId="68F2A994" w:rsidR="00D15452" w:rsidRDefault="00D15452" w:rsidP="008B0F2A">
      <w:pPr>
        <w:rPr>
          <w:rFonts w:ascii="Arial" w:hAnsi="Arial" w:cs="Arial"/>
          <w:sz w:val="17"/>
          <w:szCs w:val="17"/>
        </w:rPr>
      </w:pPr>
    </w:p>
    <w:p w14:paraId="40609477" w14:textId="542C832E" w:rsidR="00D15452" w:rsidRDefault="00D15452">
      <w:pPr>
        <w:widowControl/>
        <w:jc w:val="left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br w:type="page"/>
      </w:r>
    </w:p>
    <w:p w14:paraId="13769368" w14:textId="0327128F" w:rsidR="00D15452" w:rsidRDefault="00A35643" w:rsidP="00A35643">
      <w:pPr>
        <w:jc w:val="center"/>
        <w:rPr>
          <w:rFonts w:ascii="Arial" w:hAnsi="Arial" w:cs="Arial"/>
          <w:sz w:val="17"/>
          <w:szCs w:val="17"/>
        </w:rPr>
      </w:pPr>
      <w:r w:rsidRPr="00A35643">
        <w:rPr>
          <w:rFonts w:ascii="Arial" w:hAnsi="Arial" w:cs="Arial"/>
          <w:noProof/>
          <w:sz w:val="17"/>
          <w:szCs w:val="17"/>
        </w:rPr>
        <w:lastRenderedPageBreak/>
        <w:drawing>
          <wp:inline distT="0" distB="0" distL="0" distR="0" wp14:anchorId="0E94C2B0" wp14:editId="650F2E73">
            <wp:extent cx="5040000" cy="7207675"/>
            <wp:effectExtent l="0" t="0" r="8255" b="0"/>
            <wp:docPr id="9" name="图片 9" descr="D:\8-研究生学生\2020级辛印\撰写文章相关\submit to Plant Cell Reports\trichome-辛印修改\trichome\figures\Fig S6(bar=10cm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8-研究生学生\2020级辛印\撰写文章相关\submit to Plant Cell Reports\trichome-辛印修改\trichome\figures\Fig S6(bar=10cm)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20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14F68" w14:textId="5B319A04" w:rsidR="00D15452" w:rsidRPr="00BA01D0" w:rsidRDefault="00D15452" w:rsidP="00BA01D0">
      <w:pPr>
        <w:rPr>
          <w:rFonts w:ascii="Arial" w:hAnsi="Arial" w:cs="Arial"/>
          <w:sz w:val="17"/>
          <w:szCs w:val="17"/>
        </w:rPr>
      </w:pPr>
      <w:r w:rsidRPr="007C5611">
        <w:rPr>
          <w:rFonts w:ascii="Arial" w:hAnsi="Arial" w:cs="Arial" w:hint="eastAsia"/>
          <w:b/>
          <w:sz w:val="17"/>
          <w:szCs w:val="17"/>
        </w:rPr>
        <w:t>F</w:t>
      </w:r>
      <w:r w:rsidRPr="007C5611">
        <w:rPr>
          <w:rFonts w:ascii="Arial" w:hAnsi="Arial" w:cs="Arial"/>
          <w:b/>
          <w:sz w:val="17"/>
          <w:szCs w:val="17"/>
        </w:rPr>
        <w:t>igure S6</w:t>
      </w:r>
      <w:r w:rsidR="002D0116" w:rsidRPr="007C5611">
        <w:rPr>
          <w:rFonts w:ascii="Arial" w:hAnsi="Arial" w:cs="Arial"/>
          <w:b/>
          <w:sz w:val="17"/>
          <w:szCs w:val="17"/>
        </w:rPr>
        <w:t xml:space="preserve"> </w:t>
      </w:r>
      <w:r w:rsidR="002D0116" w:rsidRPr="007C5611">
        <w:rPr>
          <w:rFonts w:ascii="Arial" w:hAnsi="Arial" w:cs="Arial"/>
          <w:sz w:val="17"/>
          <w:szCs w:val="17"/>
        </w:rPr>
        <w:t>Expression pattern of</w:t>
      </w:r>
      <w:r w:rsidR="00E219E0" w:rsidRPr="007C5611">
        <w:t xml:space="preserve"> </w:t>
      </w:r>
      <w:r w:rsidR="00E219E0" w:rsidRPr="007C5611">
        <w:rPr>
          <w:rFonts w:ascii="Arial" w:hAnsi="Arial" w:cs="Arial"/>
          <w:sz w:val="17"/>
          <w:szCs w:val="17"/>
        </w:rPr>
        <w:t xml:space="preserve">the selected </w:t>
      </w:r>
      <w:proofErr w:type="spellStart"/>
      <w:r w:rsidR="00E219E0" w:rsidRPr="007C5611">
        <w:rPr>
          <w:rFonts w:ascii="Arial" w:hAnsi="Arial" w:cs="Arial"/>
          <w:sz w:val="17"/>
          <w:szCs w:val="17"/>
        </w:rPr>
        <w:t>unigenes</w:t>
      </w:r>
      <w:proofErr w:type="spellEnd"/>
      <w:r w:rsidR="00E219E0" w:rsidRPr="007C5611">
        <w:rPr>
          <w:rFonts w:ascii="Arial" w:hAnsi="Arial" w:cs="Arial"/>
          <w:sz w:val="17"/>
          <w:szCs w:val="17"/>
        </w:rPr>
        <w:t xml:space="preserve"> </w:t>
      </w:r>
      <w:r w:rsidR="0028717F" w:rsidRPr="007C5611">
        <w:rPr>
          <w:rFonts w:ascii="Arial" w:hAnsi="Arial" w:cs="Arial"/>
          <w:sz w:val="17"/>
          <w:szCs w:val="17"/>
        </w:rPr>
        <w:t xml:space="preserve">on the inflorescence stems </w:t>
      </w:r>
      <w:r w:rsidR="00E219E0" w:rsidRPr="007C5611">
        <w:rPr>
          <w:rFonts w:ascii="Arial" w:hAnsi="Arial" w:cs="Arial"/>
          <w:sz w:val="17"/>
          <w:szCs w:val="17"/>
        </w:rPr>
        <w:t xml:space="preserve">at different </w:t>
      </w:r>
      <w:proofErr w:type="spellStart"/>
      <w:r w:rsidR="00DB5E3E">
        <w:rPr>
          <w:rFonts w:ascii="Arial" w:hAnsi="Arial" w:cs="Arial"/>
          <w:sz w:val="17"/>
          <w:szCs w:val="17"/>
        </w:rPr>
        <w:t>trichome</w:t>
      </w:r>
      <w:proofErr w:type="spellEnd"/>
      <w:r w:rsidR="00E219E0" w:rsidRPr="007C5611">
        <w:rPr>
          <w:rFonts w:ascii="Arial" w:hAnsi="Arial" w:cs="Arial"/>
          <w:sz w:val="17"/>
          <w:szCs w:val="17"/>
        </w:rPr>
        <w:t xml:space="preserve"> development stages</w:t>
      </w:r>
      <w:r w:rsidR="002D0116" w:rsidRPr="007C5611">
        <w:rPr>
          <w:rFonts w:ascii="Arial" w:hAnsi="Arial" w:cs="Arial"/>
          <w:sz w:val="17"/>
          <w:szCs w:val="17"/>
        </w:rPr>
        <w:t>.</w:t>
      </w:r>
      <w:r w:rsidR="00BA01D0" w:rsidRPr="007C5611">
        <w:rPr>
          <w:rFonts w:ascii="Arial" w:hAnsi="Arial" w:cs="Arial"/>
          <w:sz w:val="17"/>
          <w:szCs w:val="17"/>
        </w:rPr>
        <w:t xml:space="preserve"> Inflorescence stems of </w:t>
      </w:r>
      <w:r w:rsidR="00BA01D0" w:rsidRPr="007C5611">
        <w:rPr>
          <w:rFonts w:ascii="Arial" w:hAnsi="Arial" w:cs="Arial"/>
          <w:i/>
          <w:sz w:val="17"/>
          <w:szCs w:val="17"/>
        </w:rPr>
        <w:t xml:space="preserve">L. </w:t>
      </w:r>
      <w:proofErr w:type="spellStart"/>
      <w:r w:rsidR="00BA01D0" w:rsidRPr="007C5611">
        <w:rPr>
          <w:rFonts w:ascii="Arial" w:hAnsi="Arial" w:cs="Arial"/>
          <w:i/>
          <w:sz w:val="17"/>
          <w:szCs w:val="17"/>
        </w:rPr>
        <w:t>lancifolium</w:t>
      </w:r>
      <w:proofErr w:type="spellEnd"/>
      <w:r w:rsidR="00BA01D0" w:rsidRPr="007C5611">
        <w:rPr>
          <w:rFonts w:ascii="Arial" w:hAnsi="Arial" w:cs="Arial"/>
          <w:sz w:val="17"/>
          <w:szCs w:val="17"/>
        </w:rPr>
        <w:t xml:space="preserve"> </w:t>
      </w:r>
      <w:proofErr w:type="spellStart"/>
      <w:r w:rsidR="00BA01D0" w:rsidRPr="007C5611">
        <w:rPr>
          <w:rFonts w:ascii="Arial" w:hAnsi="Arial" w:cs="Arial"/>
          <w:sz w:val="17"/>
          <w:szCs w:val="17"/>
        </w:rPr>
        <w:t>Thunb</w:t>
      </w:r>
      <w:proofErr w:type="spellEnd"/>
      <w:r w:rsidR="00BA01D0" w:rsidRPr="007C5611">
        <w:rPr>
          <w:rFonts w:ascii="Arial" w:hAnsi="Arial" w:cs="Arial"/>
          <w:sz w:val="17"/>
          <w:szCs w:val="17"/>
        </w:rPr>
        <w:t xml:space="preserve">. at three different </w:t>
      </w:r>
      <w:proofErr w:type="spellStart"/>
      <w:r w:rsidR="00DB5E3E">
        <w:rPr>
          <w:rFonts w:ascii="Arial" w:hAnsi="Arial" w:cs="Arial"/>
          <w:sz w:val="17"/>
          <w:szCs w:val="17"/>
        </w:rPr>
        <w:t>trichome</w:t>
      </w:r>
      <w:proofErr w:type="spellEnd"/>
      <w:r w:rsidR="00BA01D0" w:rsidRPr="007C5611">
        <w:rPr>
          <w:rFonts w:ascii="Arial" w:hAnsi="Arial" w:cs="Arial"/>
          <w:sz w:val="17"/>
          <w:szCs w:val="17"/>
        </w:rPr>
        <w:t xml:space="preserve"> developmental stages were used in this experiment Stage i: </w:t>
      </w:r>
      <w:proofErr w:type="spellStart"/>
      <w:r w:rsidR="00DB5E3E">
        <w:rPr>
          <w:rFonts w:ascii="Arial" w:hAnsi="Arial" w:cs="Arial"/>
          <w:sz w:val="17"/>
          <w:szCs w:val="17"/>
        </w:rPr>
        <w:t>trichome</w:t>
      </w:r>
      <w:r w:rsidR="00330ED6">
        <w:rPr>
          <w:rFonts w:ascii="Arial" w:hAnsi="Arial" w:cs="Arial"/>
          <w:sz w:val="17"/>
          <w:szCs w:val="17"/>
        </w:rPr>
        <w:t>s</w:t>
      </w:r>
      <w:proofErr w:type="spellEnd"/>
      <w:r w:rsidR="00BA01D0" w:rsidRPr="007C5611">
        <w:rPr>
          <w:rFonts w:ascii="Arial" w:hAnsi="Arial" w:cs="Arial"/>
          <w:sz w:val="17"/>
          <w:szCs w:val="17"/>
        </w:rPr>
        <w:t xml:space="preserve"> </w:t>
      </w:r>
      <w:r w:rsidR="00330ED6">
        <w:rPr>
          <w:rFonts w:ascii="Arial" w:hAnsi="Arial" w:cs="Arial"/>
          <w:sz w:val="17"/>
          <w:szCs w:val="17"/>
        </w:rPr>
        <w:t>are</w:t>
      </w:r>
      <w:r w:rsidR="00BA01D0" w:rsidRPr="007C5611">
        <w:rPr>
          <w:rFonts w:ascii="Arial" w:hAnsi="Arial" w:cs="Arial"/>
          <w:sz w:val="17"/>
          <w:szCs w:val="17"/>
        </w:rPr>
        <w:t xml:space="preserve"> not initiated; stage ii: </w:t>
      </w:r>
      <w:proofErr w:type="spellStart"/>
      <w:r w:rsidR="00DB5E3E">
        <w:rPr>
          <w:rFonts w:ascii="Arial" w:hAnsi="Arial" w:cs="Arial"/>
          <w:sz w:val="17"/>
          <w:szCs w:val="17"/>
        </w:rPr>
        <w:t>trichome</w:t>
      </w:r>
      <w:r w:rsidR="00330ED6">
        <w:rPr>
          <w:rFonts w:ascii="Arial" w:hAnsi="Arial" w:cs="Arial"/>
          <w:sz w:val="17"/>
          <w:szCs w:val="17"/>
        </w:rPr>
        <w:t>s</w:t>
      </w:r>
      <w:proofErr w:type="spellEnd"/>
      <w:r w:rsidR="00330ED6">
        <w:rPr>
          <w:rFonts w:ascii="Arial" w:hAnsi="Arial" w:cs="Arial"/>
          <w:sz w:val="17"/>
          <w:szCs w:val="17"/>
        </w:rPr>
        <w:t xml:space="preserve"> are</w:t>
      </w:r>
      <w:r w:rsidR="00BA01D0" w:rsidRPr="007C5611">
        <w:rPr>
          <w:rFonts w:ascii="Arial" w:hAnsi="Arial" w:cs="Arial"/>
          <w:sz w:val="17"/>
          <w:szCs w:val="17"/>
        </w:rPr>
        <w:t xml:space="preserve"> </w:t>
      </w:r>
      <w:r w:rsidR="00673652" w:rsidRPr="007C5611">
        <w:rPr>
          <w:rFonts w:ascii="Arial" w:hAnsi="Arial" w:cs="Arial"/>
          <w:sz w:val="17"/>
          <w:szCs w:val="17"/>
        </w:rPr>
        <w:t xml:space="preserve">developing with a few amount; stage iii: </w:t>
      </w:r>
      <w:proofErr w:type="spellStart"/>
      <w:r w:rsidR="00DB5E3E">
        <w:rPr>
          <w:rFonts w:ascii="Arial" w:hAnsi="Arial" w:cs="Arial"/>
          <w:sz w:val="17"/>
          <w:szCs w:val="17"/>
        </w:rPr>
        <w:t>trichome</w:t>
      </w:r>
      <w:r w:rsidR="00330ED6">
        <w:rPr>
          <w:rFonts w:ascii="Arial" w:hAnsi="Arial" w:cs="Arial"/>
          <w:sz w:val="17"/>
          <w:szCs w:val="17"/>
        </w:rPr>
        <w:t>s</w:t>
      </w:r>
      <w:proofErr w:type="spellEnd"/>
      <w:r w:rsidR="00673652" w:rsidRPr="007C5611">
        <w:rPr>
          <w:rFonts w:ascii="Arial" w:hAnsi="Arial" w:cs="Arial"/>
          <w:sz w:val="17"/>
          <w:szCs w:val="17"/>
        </w:rPr>
        <w:t xml:space="preserve"> </w:t>
      </w:r>
      <w:r w:rsidR="00330ED6">
        <w:rPr>
          <w:rFonts w:ascii="Arial" w:hAnsi="Arial" w:cs="Arial"/>
          <w:sz w:val="17"/>
          <w:szCs w:val="17"/>
        </w:rPr>
        <w:t>are</w:t>
      </w:r>
      <w:r w:rsidR="00673652" w:rsidRPr="007C5611">
        <w:rPr>
          <w:rFonts w:ascii="Arial" w:hAnsi="Arial" w:cs="Arial"/>
          <w:sz w:val="17"/>
          <w:szCs w:val="17"/>
        </w:rPr>
        <w:t xml:space="preserve"> well developed </w:t>
      </w:r>
      <w:r w:rsidR="00E219E0" w:rsidRPr="007C5611">
        <w:rPr>
          <w:rFonts w:ascii="Arial" w:hAnsi="Arial" w:cs="Arial"/>
          <w:sz w:val="17"/>
          <w:szCs w:val="17"/>
        </w:rPr>
        <w:t xml:space="preserve">and </w:t>
      </w:r>
      <w:r w:rsidR="00330ED6">
        <w:rPr>
          <w:rFonts w:ascii="Arial" w:hAnsi="Arial" w:cs="Arial"/>
          <w:sz w:val="17"/>
          <w:szCs w:val="17"/>
        </w:rPr>
        <w:t>are</w:t>
      </w:r>
      <w:r w:rsidR="00E219E0" w:rsidRPr="007C5611">
        <w:rPr>
          <w:rFonts w:ascii="Arial" w:hAnsi="Arial" w:cs="Arial"/>
          <w:sz w:val="17"/>
          <w:szCs w:val="17"/>
        </w:rPr>
        <w:t xml:space="preserve"> in a </w:t>
      </w:r>
      <w:r w:rsidR="0028717F" w:rsidRPr="007C5611">
        <w:rPr>
          <w:rFonts w:ascii="Arial" w:hAnsi="Arial" w:cs="Arial"/>
          <w:sz w:val="17"/>
          <w:szCs w:val="17"/>
        </w:rPr>
        <w:t>high density on the surface of inflorescence stem</w:t>
      </w:r>
      <w:r w:rsidR="00E219E0" w:rsidRPr="007C5611">
        <w:rPr>
          <w:rFonts w:ascii="Arial" w:hAnsi="Arial" w:cs="Arial"/>
          <w:sz w:val="17"/>
          <w:szCs w:val="17"/>
        </w:rPr>
        <w:t xml:space="preserve">. </w:t>
      </w:r>
      <w:r w:rsidR="0028717F" w:rsidRPr="007C5611">
        <w:rPr>
          <w:rFonts w:ascii="Arial" w:hAnsi="Arial" w:cs="Arial"/>
          <w:i/>
          <w:sz w:val="17"/>
          <w:szCs w:val="17"/>
        </w:rPr>
        <w:t>18 S</w:t>
      </w:r>
      <w:r w:rsidR="0028717F" w:rsidRPr="007C5611">
        <w:rPr>
          <w:rFonts w:ascii="Arial" w:hAnsi="Arial" w:cs="Arial"/>
          <w:sz w:val="17"/>
          <w:szCs w:val="17"/>
        </w:rPr>
        <w:t xml:space="preserve"> was used as the internal reference. Error bars </w:t>
      </w:r>
      <w:r w:rsidR="00935DAC" w:rsidRPr="007C5611">
        <w:rPr>
          <w:rFonts w:ascii="Arial" w:hAnsi="Arial" w:cs="Arial"/>
          <w:sz w:val="17"/>
          <w:szCs w:val="17"/>
        </w:rPr>
        <w:t>represent</w:t>
      </w:r>
      <w:r w:rsidR="0028717F" w:rsidRPr="007C5611">
        <w:rPr>
          <w:rFonts w:ascii="Arial" w:hAnsi="Arial" w:cs="Arial"/>
          <w:sz w:val="17"/>
          <w:szCs w:val="17"/>
        </w:rPr>
        <w:t xml:space="preserve"> the standard deviation (SD) of three independent biological replicates. *: P ≤ 0.05 and **: P ≤ 0.01.</w:t>
      </w:r>
      <w:r w:rsidR="00935DAC" w:rsidRPr="007C5611">
        <w:rPr>
          <w:rFonts w:ascii="Arial" w:hAnsi="Arial" w:cs="Arial"/>
          <w:sz w:val="17"/>
          <w:szCs w:val="17"/>
        </w:rPr>
        <w:t xml:space="preserve"> ns: the difference was not significant.</w:t>
      </w:r>
      <w:r w:rsidR="001C76C5">
        <w:rPr>
          <w:rFonts w:ascii="Arial" w:hAnsi="Arial" w:cs="Arial"/>
          <w:sz w:val="17"/>
          <w:szCs w:val="17"/>
        </w:rPr>
        <w:t xml:space="preserve"> S</w:t>
      </w:r>
      <w:r w:rsidR="001C76C5">
        <w:rPr>
          <w:rFonts w:ascii="Arial" w:hAnsi="Arial" w:cs="Arial" w:hint="eastAsia"/>
          <w:sz w:val="17"/>
          <w:szCs w:val="17"/>
        </w:rPr>
        <w:t>c</w:t>
      </w:r>
      <w:r w:rsidR="001C76C5">
        <w:rPr>
          <w:rFonts w:ascii="Arial" w:hAnsi="Arial" w:cs="Arial"/>
          <w:sz w:val="17"/>
          <w:szCs w:val="17"/>
        </w:rPr>
        <w:t>ale bar represents 10 cm.</w:t>
      </w:r>
    </w:p>
    <w:p w14:paraId="27635F2F" w14:textId="6B49D307" w:rsidR="00D15452" w:rsidRDefault="00D15452">
      <w:pPr>
        <w:widowControl/>
        <w:jc w:val="left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br w:type="page"/>
      </w:r>
    </w:p>
    <w:p w14:paraId="0A31AB6F" w14:textId="77777777" w:rsidR="00D15452" w:rsidRDefault="00D15452" w:rsidP="008B0F2A">
      <w:pPr>
        <w:rPr>
          <w:rFonts w:ascii="Arial" w:hAnsi="Arial" w:cs="Arial"/>
          <w:sz w:val="17"/>
          <w:szCs w:val="17"/>
        </w:rPr>
      </w:pPr>
    </w:p>
    <w:p w14:paraId="0E36E708" w14:textId="1BAC8F8A" w:rsidR="00D15452" w:rsidRDefault="00A35643" w:rsidP="00A35643">
      <w:pPr>
        <w:jc w:val="center"/>
        <w:rPr>
          <w:rFonts w:ascii="Arial" w:hAnsi="Arial" w:cs="Arial"/>
          <w:sz w:val="17"/>
          <w:szCs w:val="17"/>
        </w:rPr>
      </w:pPr>
      <w:r w:rsidRPr="00A35643">
        <w:rPr>
          <w:rFonts w:ascii="Arial" w:hAnsi="Arial" w:cs="Arial"/>
          <w:noProof/>
          <w:sz w:val="17"/>
          <w:szCs w:val="17"/>
        </w:rPr>
        <w:drawing>
          <wp:inline distT="0" distB="0" distL="0" distR="0" wp14:anchorId="7DB5ED0E" wp14:editId="2CB9B8BB">
            <wp:extent cx="5040000" cy="2347346"/>
            <wp:effectExtent l="0" t="0" r="8255" b="0"/>
            <wp:docPr id="10" name="图片 10" descr="D:\8-研究生学生\2020级辛印\撰写文章相关\submit to Plant Cell Reports\trichome-辛印修改\trichome\figures\Fig S7（明星基因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8-研究生学生\2020级辛印\撰写文章相关\submit to Plant Cell Reports\trichome-辛印修改\trichome\figures\Fig S7（明星基因）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347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68AF1" w14:textId="76ACF19D" w:rsidR="00D15452" w:rsidRPr="004A2E99" w:rsidRDefault="00D15452" w:rsidP="004A2E99">
      <w:pPr>
        <w:rPr>
          <w:rFonts w:ascii="Arial" w:hAnsi="Arial" w:cs="Arial"/>
          <w:sz w:val="17"/>
          <w:szCs w:val="17"/>
        </w:rPr>
      </w:pPr>
      <w:r w:rsidRPr="00A35643">
        <w:rPr>
          <w:rFonts w:ascii="Arial" w:hAnsi="Arial" w:cs="Arial"/>
          <w:b/>
          <w:sz w:val="17"/>
          <w:szCs w:val="17"/>
        </w:rPr>
        <w:t>Figure S7</w:t>
      </w:r>
      <w:r w:rsidR="004A2E99">
        <w:rPr>
          <w:rFonts w:ascii="Arial" w:hAnsi="Arial" w:cs="Arial"/>
          <w:b/>
          <w:sz w:val="17"/>
          <w:szCs w:val="17"/>
        </w:rPr>
        <w:t xml:space="preserve"> </w:t>
      </w:r>
      <w:r w:rsidR="004A2E99" w:rsidRPr="008B239A">
        <w:rPr>
          <w:rFonts w:ascii="Arial" w:hAnsi="Arial" w:cs="Arial"/>
          <w:sz w:val="17"/>
          <w:szCs w:val="17"/>
        </w:rPr>
        <w:t>Expression profiles of</w:t>
      </w:r>
      <w:r w:rsidR="004A2E99" w:rsidRPr="008B239A">
        <w:t xml:space="preserve"> </w:t>
      </w:r>
      <w:r w:rsidR="004A2E99">
        <w:rPr>
          <w:rFonts w:ascii="Arial" w:hAnsi="Arial" w:cs="Arial"/>
          <w:sz w:val="17"/>
          <w:szCs w:val="17"/>
        </w:rPr>
        <w:t xml:space="preserve">genes involved in the </w:t>
      </w:r>
      <w:proofErr w:type="spellStart"/>
      <w:r w:rsidR="00DB5E3E">
        <w:rPr>
          <w:rFonts w:ascii="Arial" w:hAnsi="Arial" w:cs="Arial"/>
          <w:sz w:val="17"/>
          <w:szCs w:val="17"/>
        </w:rPr>
        <w:t>trichome</w:t>
      </w:r>
      <w:proofErr w:type="spellEnd"/>
      <w:r w:rsidR="004A2E99">
        <w:rPr>
          <w:rFonts w:ascii="Arial" w:hAnsi="Arial" w:cs="Arial"/>
          <w:sz w:val="17"/>
          <w:szCs w:val="17"/>
        </w:rPr>
        <w:t xml:space="preserve"> development in </w:t>
      </w:r>
      <w:r w:rsidR="004A2E99" w:rsidRPr="004A2E99">
        <w:rPr>
          <w:rFonts w:ascii="Arial" w:hAnsi="Arial" w:cs="Arial"/>
          <w:sz w:val="17"/>
          <w:szCs w:val="17"/>
        </w:rPr>
        <w:t>the</w:t>
      </w:r>
      <w:r w:rsidR="004A2E99" w:rsidRPr="004A2E99">
        <w:rPr>
          <w:rFonts w:ascii="Arial" w:hAnsi="Arial" w:cs="Arial"/>
          <w:i/>
          <w:sz w:val="17"/>
          <w:szCs w:val="17"/>
        </w:rPr>
        <w:t xml:space="preserve"> </w:t>
      </w:r>
      <w:r w:rsidR="004A2E99">
        <w:rPr>
          <w:rFonts w:ascii="Arial" w:hAnsi="Arial" w:cs="Arial"/>
          <w:sz w:val="17"/>
          <w:szCs w:val="17"/>
        </w:rPr>
        <w:t xml:space="preserve">flower buds in </w:t>
      </w:r>
      <w:r w:rsidR="004A2E99" w:rsidRPr="004A2E99">
        <w:rPr>
          <w:rFonts w:ascii="Arial" w:hAnsi="Arial" w:cs="Arial"/>
          <w:i/>
          <w:sz w:val="17"/>
          <w:szCs w:val="17"/>
        </w:rPr>
        <w:t>L</w:t>
      </w:r>
      <w:r w:rsidR="00330ED6">
        <w:rPr>
          <w:rFonts w:ascii="Arial" w:hAnsi="Arial" w:cs="Arial"/>
          <w:i/>
          <w:sz w:val="17"/>
          <w:szCs w:val="17"/>
        </w:rPr>
        <w:t>ilium</w:t>
      </w:r>
      <w:bookmarkStart w:id="2" w:name="_GoBack"/>
      <w:bookmarkEnd w:id="2"/>
      <w:r w:rsidR="004A2E99" w:rsidRPr="004A2E99">
        <w:rPr>
          <w:rFonts w:ascii="Arial" w:hAnsi="Arial" w:cs="Arial"/>
          <w:i/>
          <w:sz w:val="17"/>
          <w:szCs w:val="17"/>
        </w:rPr>
        <w:t xml:space="preserve"> </w:t>
      </w:r>
      <w:proofErr w:type="spellStart"/>
      <w:r w:rsidR="004A2E99" w:rsidRPr="004A2E99">
        <w:rPr>
          <w:rFonts w:ascii="Arial" w:hAnsi="Arial" w:cs="Arial"/>
          <w:i/>
          <w:sz w:val="17"/>
          <w:szCs w:val="17"/>
        </w:rPr>
        <w:t>pumilum</w:t>
      </w:r>
      <w:proofErr w:type="spellEnd"/>
      <w:r w:rsidR="004A2E99" w:rsidRPr="004A2E99">
        <w:rPr>
          <w:rFonts w:ascii="Arial" w:hAnsi="Arial" w:cs="Arial"/>
          <w:sz w:val="17"/>
          <w:szCs w:val="17"/>
        </w:rPr>
        <w:t xml:space="preserve"> at 13.5 mm length stage.</w:t>
      </w:r>
      <w:r w:rsidR="007C5611" w:rsidRPr="007C5611">
        <w:t xml:space="preserve"> </w:t>
      </w:r>
      <w:r w:rsidR="007C5611" w:rsidRPr="007C5611">
        <w:rPr>
          <w:rFonts w:ascii="Arial" w:hAnsi="Arial" w:cs="Arial"/>
          <w:sz w:val="17"/>
          <w:szCs w:val="17"/>
        </w:rPr>
        <w:t xml:space="preserve">18 S was used as the internal reference. </w:t>
      </w:r>
      <w:r w:rsidR="007C5611" w:rsidRPr="007D5F66">
        <w:rPr>
          <w:rFonts w:ascii="Arial" w:hAnsi="Arial" w:cs="Arial"/>
          <w:sz w:val="17"/>
          <w:szCs w:val="17"/>
        </w:rPr>
        <w:t xml:space="preserve">TL, </w:t>
      </w:r>
      <w:proofErr w:type="spellStart"/>
      <w:r w:rsidR="007C5611" w:rsidRPr="007D5F66">
        <w:rPr>
          <w:rFonts w:ascii="Arial" w:hAnsi="Arial" w:cs="Arial"/>
          <w:sz w:val="17"/>
          <w:szCs w:val="17"/>
        </w:rPr>
        <w:t>trichomeless</w:t>
      </w:r>
      <w:proofErr w:type="spellEnd"/>
      <w:r w:rsidR="007C5611" w:rsidRPr="007D5F66">
        <w:rPr>
          <w:rFonts w:ascii="Arial" w:hAnsi="Arial" w:cs="Arial"/>
          <w:sz w:val="17"/>
          <w:szCs w:val="17"/>
        </w:rPr>
        <w:t xml:space="preserve">; TR, </w:t>
      </w:r>
      <w:proofErr w:type="spellStart"/>
      <w:r w:rsidR="007C5611" w:rsidRPr="007D5F66">
        <w:rPr>
          <w:rFonts w:ascii="Arial" w:hAnsi="Arial" w:cs="Arial"/>
          <w:sz w:val="17"/>
          <w:szCs w:val="17"/>
        </w:rPr>
        <w:t>trichome</w:t>
      </w:r>
      <w:proofErr w:type="spellEnd"/>
      <w:r w:rsidR="007C5611" w:rsidRPr="007D5F66">
        <w:rPr>
          <w:rFonts w:ascii="Arial" w:hAnsi="Arial" w:cs="Arial"/>
          <w:sz w:val="17"/>
          <w:szCs w:val="17"/>
        </w:rPr>
        <w:t>.</w:t>
      </w:r>
      <w:r w:rsidR="007C5611" w:rsidRPr="007C5611">
        <w:rPr>
          <w:rFonts w:ascii="Arial" w:hAnsi="Arial" w:cs="Arial"/>
          <w:sz w:val="17"/>
          <w:szCs w:val="17"/>
        </w:rPr>
        <w:t xml:space="preserve"> Error bars represent the standard deviation (SD) of three independent biological replicates. *: P ≤ 0.05 and **: P ≤ 0.01.</w:t>
      </w:r>
    </w:p>
    <w:p w14:paraId="2505F5BE" w14:textId="2E8A666A" w:rsidR="00D15452" w:rsidRDefault="00D15452">
      <w:pPr>
        <w:widowControl/>
        <w:jc w:val="left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br w:type="page"/>
      </w:r>
    </w:p>
    <w:p w14:paraId="5F0CC8C3" w14:textId="087EBECE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016A8FC6" w14:textId="087CAA62" w:rsidR="00927179" w:rsidRPr="007D5F66" w:rsidRDefault="00B353FE" w:rsidP="006E534C">
      <w:pPr>
        <w:jc w:val="center"/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noProof/>
          <w:sz w:val="17"/>
          <w:szCs w:val="17"/>
        </w:rPr>
        <w:drawing>
          <wp:inline distT="0" distB="0" distL="0" distR="0" wp14:anchorId="31A12A06" wp14:editId="0C734260">
            <wp:extent cx="5236464" cy="3776472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464" cy="3776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EA43E" w14:textId="2282F5F3" w:rsidR="008B4C43" w:rsidRPr="007D5F66" w:rsidRDefault="006E534C" w:rsidP="008B4C43">
      <w:pPr>
        <w:rPr>
          <w:rFonts w:ascii="Arial" w:hAnsi="Arial" w:cs="Arial"/>
          <w:sz w:val="17"/>
          <w:szCs w:val="17"/>
        </w:rPr>
      </w:pPr>
      <w:r w:rsidRPr="007D5F66">
        <w:rPr>
          <w:rFonts w:ascii="Arial" w:hAnsi="Arial" w:cs="Arial"/>
          <w:b/>
          <w:bCs/>
          <w:sz w:val="17"/>
          <w:szCs w:val="17"/>
        </w:rPr>
        <w:t>Fig</w:t>
      </w:r>
      <w:r w:rsidR="008246F4" w:rsidRPr="007D5F66">
        <w:rPr>
          <w:rFonts w:ascii="Arial" w:hAnsi="Arial" w:cs="Arial"/>
          <w:b/>
          <w:bCs/>
          <w:sz w:val="17"/>
          <w:szCs w:val="17"/>
        </w:rPr>
        <w:t>.</w:t>
      </w:r>
      <w:r w:rsidRPr="007D5F66">
        <w:rPr>
          <w:rFonts w:ascii="Arial" w:hAnsi="Arial" w:cs="Arial"/>
          <w:b/>
          <w:bCs/>
          <w:sz w:val="17"/>
          <w:szCs w:val="17"/>
        </w:rPr>
        <w:t xml:space="preserve"> S</w:t>
      </w:r>
      <w:r w:rsidR="00D15452">
        <w:rPr>
          <w:rFonts w:ascii="Arial" w:hAnsi="Arial" w:cs="Arial"/>
          <w:b/>
          <w:bCs/>
          <w:sz w:val="17"/>
          <w:szCs w:val="17"/>
        </w:rPr>
        <w:t>8</w:t>
      </w:r>
      <w:r w:rsidR="008B4C43" w:rsidRPr="007D5F66">
        <w:rPr>
          <w:rFonts w:ascii="Arial" w:hAnsi="Arial" w:cs="Arial"/>
          <w:b/>
          <w:bCs/>
          <w:sz w:val="17"/>
          <w:szCs w:val="17"/>
        </w:rPr>
        <w:t xml:space="preserve"> </w:t>
      </w:r>
      <w:r w:rsidR="008B4C43" w:rsidRPr="007D5F66">
        <w:rPr>
          <w:rFonts w:ascii="Arial" w:hAnsi="Arial" w:cs="Arial"/>
          <w:sz w:val="17"/>
          <w:szCs w:val="17"/>
        </w:rPr>
        <w:t>The ‘</w:t>
      </w:r>
      <w:proofErr w:type="spellStart"/>
      <w:r w:rsidR="008B4C43" w:rsidRPr="007D5F66">
        <w:rPr>
          <w:rFonts w:ascii="Arial" w:hAnsi="Arial" w:cs="Arial"/>
          <w:sz w:val="17"/>
          <w:szCs w:val="17"/>
        </w:rPr>
        <w:t>eFP-seq</w:t>
      </w:r>
      <w:proofErr w:type="spellEnd"/>
      <w:r w:rsidR="008B4C43" w:rsidRPr="007D5F66">
        <w:rPr>
          <w:rFonts w:ascii="Arial" w:hAnsi="Arial" w:cs="Arial"/>
          <w:sz w:val="17"/>
          <w:szCs w:val="17"/>
        </w:rPr>
        <w:t xml:space="preserve">’ browser of </w:t>
      </w:r>
      <w:proofErr w:type="spellStart"/>
      <w:r w:rsidR="008B4C43" w:rsidRPr="007D5F66">
        <w:rPr>
          <w:rFonts w:ascii="Arial" w:hAnsi="Arial" w:cs="Arial"/>
          <w:sz w:val="17"/>
          <w:szCs w:val="17"/>
        </w:rPr>
        <w:t>trichome</w:t>
      </w:r>
      <w:proofErr w:type="spellEnd"/>
      <w:r w:rsidR="008B4C43" w:rsidRPr="007D5F66">
        <w:rPr>
          <w:rFonts w:ascii="Arial" w:hAnsi="Arial" w:cs="Arial"/>
          <w:sz w:val="17"/>
          <w:szCs w:val="17"/>
        </w:rPr>
        <w:t xml:space="preserve">-related genes. </w:t>
      </w:r>
      <w:proofErr w:type="spellStart"/>
      <w:r w:rsidR="008B4C43" w:rsidRPr="007D5F66">
        <w:rPr>
          <w:rFonts w:ascii="Arial" w:hAnsi="Arial" w:cs="Arial"/>
          <w:b/>
          <w:bCs/>
          <w:sz w:val="17"/>
          <w:szCs w:val="17"/>
        </w:rPr>
        <w:t>a</w:t>
      </w:r>
      <w:proofErr w:type="spellEnd"/>
      <w:r w:rsidR="008B4C43" w:rsidRPr="007D5F66">
        <w:rPr>
          <w:rFonts w:ascii="Arial" w:hAnsi="Arial" w:cs="Arial"/>
          <w:sz w:val="17"/>
          <w:szCs w:val="17"/>
        </w:rPr>
        <w:t xml:space="preserve"> The expression levels of </w:t>
      </w:r>
      <w:r w:rsidR="008B4C43" w:rsidRPr="007D5F66">
        <w:rPr>
          <w:rFonts w:ascii="Arial" w:hAnsi="Arial" w:cs="Arial"/>
          <w:i/>
          <w:iCs/>
          <w:sz w:val="17"/>
          <w:szCs w:val="17"/>
        </w:rPr>
        <w:t>AT1G09430</w:t>
      </w:r>
      <w:r w:rsidR="005C4F4C" w:rsidRPr="007D5F66">
        <w:rPr>
          <w:rFonts w:ascii="Arial" w:hAnsi="Arial" w:cs="Arial"/>
          <w:iCs/>
          <w:sz w:val="17"/>
          <w:szCs w:val="17"/>
        </w:rPr>
        <w:t xml:space="preserve"> (</w:t>
      </w:r>
      <w:r w:rsidR="005C4F4C" w:rsidRPr="007D5F66">
        <w:rPr>
          <w:rFonts w:ascii="Arial" w:hAnsi="Arial" w:cs="Arial"/>
          <w:i/>
          <w:iCs/>
          <w:sz w:val="17"/>
          <w:szCs w:val="17"/>
        </w:rPr>
        <w:t>ATP-citrate lyase A-3</w:t>
      </w:r>
      <w:r w:rsidR="005C4F4C" w:rsidRPr="007D5F66">
        <w:rPr>
          <w:rFonts w:ascii="Arial" w:hAnsi="Arial" w:cs="Arial"/>
          <w:iCs/>
          <w:sz w:val="17"/>
          <w:szCs w:val="17"/>
        </w:rPr>
        <w:t>/ ACLA-3)</w:t>
      </w:r>
      <w:r w:rsidR="008B4C43" w:rsidRPr="007D5F66">
        <w:rPr>
          <w:rFonts w:ascii="Arial" w:hAnsi="Arial" w:cs="Arial"/>
          <w:sz w:val="17"/>
          <w:szCs w:val="17"/>
        </w:rPr>
        <w:t xml:space="preserve"> in wild type and mutants; </w:t>
      </w:r>
      <w:r w:rsidR="008B4C43" w:rsidRPr="007D5F66">
        <w:rPr>
          <w:rFonts w:ascii="Arial" w:hAnsi="Arial" w:cs="Arial"/>
          <w:b/>
          <w:bCs/>
          <w:sz w:val="17"/>
          <w:szCs w:val="17"/>
        </w:rPr>
        <w:t>b</w:t>
      </w:r>
      <w:r w:rsidR="008B4C43" w:rsidRPr="007D5F66">
        <w:rPr>
          <w:rFonts w:ascii="Arial" w:hAnsi="Arial" w:cs="Arial"/>
          <w:sz w:val="17"/>
          <w:szCs w:val="17"/>
        </w:rPr>
        <w:t xml:space="preserve"> The expression levels of </w:t>
      </w:r>
      <w:r w:rsidR="008B4C43" w:rsidRPr="007D5F66">
        <w:rPr>
          <w:rFonts w:ascii="Arial" w:hAnsi="Arial" w:cs="Arial"/>
          <w:i/>
          <w:iCs/>
          <w:sz w:val="17"/>
          <w:szCs w:val="17"/>
        </w:rPr>
        <w:t>ATDRT102</w:t>
      </w:r>
      <w:r w:rsidR="008B4C43" w:rsidRPr="007D5F66">
        <w:rPr>
          <w:rFonts w:ascii="Arial" w:hAnsi="Arial" w:cs="Arial"/>
          <w:sz w:val="17"/>
          <w:szCs w:val="17"/>
        </w:rPr>
        <w:t xml:space="preserve"> (</w:t>
      </w:r>
      <w:r w:rsidR="008B4C43" w:rsidRPr="007D5F66">
        <w:rPr>
          <w:rFonts w:ascii="Arial" w:hAnsi="Arial" w:cs="Arial"/>
          <w:i/>
          <w:iCs/>
          <w:sz w:val="17"/>
          <w:szCs w:val="17"/>
        </w:rPr>
        <w:t>AT3G04880</w:t>
      </w:r>
      <w:r w:rsidR="008B4C43" w:rsidRPr="007D5F66">
        <w:rPr>
          <w:rFonts w:ascii="Arial" w:hAnsi="Arial" w:cs="Arial"/>
          <w:sz w:val="17"/>
          <w:szCs w:val="17"/>
        </w:rPr>
        <w:t xml:space="preserve">) in wild type and mutants; </w:t>
      </w:r>
      <w:r w:rsidR="008B4C43" w:rsidRPr="007D5F66">
        <w:rPr>
          <w:rFonts w:ascii="Arial" w:hAnsi="Arial" w:cs="Arial"/>
          <w:b/>
          <w:bCs/>
          <w:sz w:val="17"/>
          <w:szCs w:val="17"/>
        </w:rPr>
        <w:t>c</w:t>
      </w:r>
      <w:r w:rsidR="008B4C43" w:rsidRPr="007D5F66">
        <w:rPr>
          <w:rFonts w:ascii="Arial" w:hAnsi="Arial" w:cs="Arial"/>
          <w:sz w:val="17"/>
          <w:szCs w:val="17"/>
        </w:rPr>
        <w:t xml:space="preserve"> The expression levels of </w:t>
      </w:r>
      <w:r w:rsidR="008B4C43" w:rsidRPr="007D5F66">
        <w:rPr>
          <w:rFonts w:ascii="Arial" w:hAnsi="Arial" w:cs="Arial"/>
          <w:i/>
          <w:iCs/>
          <w:sz w:val="17"/>
          <w:szCs w:val="17"/>
        </w:rPr>
        <w:t>AtMYB15</w:t>
      </w:r>
      <w:r w:rsidR="008B4C43" w:rsidRPr="007D5F66">
        <w:rPr>
          <w:rFonts w:ascii="Arial" w:hAnsi="Arial" w:cs="Arial"/>
          <w:sz w:val="17"/>
          <w:szCs w:val="17"/>
        </w:rPr>
        <w:t xml:space="preserve"> (</w:t>
      </w:r>
      <w:r w:rsidR="008B4C43" w:rsidRPr="007D5F66">
        <w:rPr>
          <w:rFonts w:ascii="Arial" w:hAnsi="Arial" w:cs="Arial"/>
          <w:i/>
          <w:iCs/>
          <w:sz w:val="17"/>
          <w:szCs w:val="17"/>
        </w:rPr>
        <w:t>AT3G23250</w:t>
      </w:r>
      <w:r w:rsidR="008B4C43" w:rsidRPr="007D5F66">
        <w:rPr>
          <w:rFonts w:ascii="Arial" w:hAnsi="Arial" w:cs="Arial"/>
          <w:sz w:val="17"/>
          <w:szCs w:val="17"/>
        </w:rPr>
        <w:t xml:space="preserve">) in wild type and mutants. The color scale from </w:t>
      </w:r>
      <w:r w:rsidR="00ED14C5" w:rsidRPr="007D5F66">
        <w:rPr>
          <w:rFonts w:ascii="Arial" w:hAnsi="Arial" w:cs="Arial"/>
          <w:sz w:val="17"/>
          <w:szCs w:val="17"/>
        </w:rPr>
        <w:t>yellow</w:t>
      </w:r>
      <w:r w:rsidR="008B4C43" w:rsidRPr="007D5F66">
        <w:rPr>
          <w:rFonts w:ascii="Arial" w:hAnsi="Arial" w:cs="Arial"/>
          <w:sz w:val="17"/>
          <w:szCs w:val="17"/>
        </w:rPr>
        <w:t xml:space="preserve"> to red represents </w:t>
      </w:r>
      <w:r w:rsidR="00ED14C5" w:rsidRPr="007D5F66">
        <w:rPr>
          <w:rFonts w:ascii="Arial" w:hAnsi="Arial" w:cs="Arial"/>
          <w:sz w:val="17"/>
          <w:szCs w:val="17"/>
        </w:rPr>
        <w:t>expression levels</w:t>
      </w:r>
      <w:r w:rsidR="008B4C43" w:rsidRPr="007D5F66">
        <w:rPr>
          <w:rFonts w:ascii="Arial" w:hAnsi="Arial" w:cs="Arial"/>
          <w:sz w:val="17"/>
          <w:szCs w:val="17"/>
        </w:rPr>
        <w:t xml:space="preserve"> from low to high.</w:t>
      </w:r>
    </w:p>
    <w:p w14:paraId="448CDB16" w14:textId="22EFD510" w:rsidR="008B4C43" w:rsidRPr="007D5F66" w:rsidRDefault="008B4C43">
      <w:pPr>
        <w:rPr>
          <w:rFonts w:ascii="Arial" w:hAnsi="Arial" w:cs="Arial"/>
          <w:sz w:val="17"/>
          <w:szCs w:val="17"/>
        </w:rPr>
      </w:pPr>
    </w:p>
    <w:p w14:paraId="6BC07BE6" w14:textId="525E08C9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7C83E5F3" w14:textId="6B19A0CC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513AA653" w14:textId="520B8D80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20404F0E" w14:textId="5E25809C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5FC3C72C" w14:textId="74BCCF67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0A6D9C41" w14:textId="2A102A94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493E35C0" w14:textId="72A0D340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1ED5298D" w14:textId="72A7BDE4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282CD275" w14:textId="5A92AB71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47C7FF31" w14:textId="5E95DF47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36A396E3" w14:textId="3CE0521D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04BAFF9A" w14:textId="14EC5AFD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4A6B5D8C" w14:textId="13F0A232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118B25F1" w14:textId="223B56DC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205DC552" w14:textId="48678ECA" w:rsidR="00927179" w:rsidRPr="007D5F66" w:rsidRDefault="00927179">
      <w:pPr>
        <w:rPr>
          <w:rFonts w:ascii="Arial" w:hAnsi="Arial" w:cs="Arial"/>
          <w:sz w:val="17"/>
          <w:szCs w:val="17"/>
        </w:rPr>
      </w:pPr>
    </w:p>
    <w:p w14:paraId="25ACDEA5" w14:textId="742E8C64" w:rsidR="00927179" w:rsidRPr="007D5F66" w:rsidRDefault="00927179">
      <w:pPr>
        <w:rPr>
          <w:rFonts w:ascii="Arial" w:hAnsi="Arial" w:cs="Arial"/>
          <w:sz w:val="17"/>
          <w:szCs w:val="17"/>
        </w:rPr>
      </w:pPr>
    </w:p>
    <w:sectPr w:rsidR="00927179" w:rsidRPr="007D5F66" w:rsidSect="008B0F2A">
      <w:footerReference w:type="default" r:id="rId15"/>
      <w:pgSz w:w="11906" w:h="16838"/>
      <w:pgMar w:top="902" w:right="902" w:bottom="1077" w:left="862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FCCC43" w14:textId="77777777" w:rsidR="00C05AC6" w:rsidRDefault="00C05AC6" w:rsidP="003E0596">
      <w:r>
        <w:separator/>
      </w:r>
    </w:p>
  </w:endnote>
  <w:endnote w:type="continuationSeparator" w:id="0">
    <w:p w14:paraId="46F2A3C2" w14:textId="77777777" w:rsidR="00C05AC6" w:rsidRDefault="00C05AC6" w:rsidP="003E0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6CD4FB" w14:textId="4BA60ED6" w:rsidR="00E8724B" w:rsidRDefault="00E8724B" w:rsidP="008B0F2A">
    <w:pPr>
      <w:pStyle w:val="a5"/>
      <w:jc w:val="center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13A3C" w14:textId="77777777" w:rsidR="00C05AC6" w:rsidRDefault="00C05AC6" w:rsidP="003E0596">
      <w:r>
        <w:separator/>
      </w:r>
    </w:p>
  </w:footnote>
  <w:footnote w:type="continuationSeparator" w:id="0">
    <w:p w14:paraId="31C972E4" w14:textId="77777777" w:rsidR="00C05AC6" w:rsidRDefault="00C05AC6" w:rsidP="003E0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wMDWwNDYzMTeyMDVX0lEKTi0uzszPAykwqwUAJgoD9CwAAAA="/>
  </w:docVars>
  <w:rsids>
    <w:rsidRoot w:val="00987F66"/>
    <w:rsid w:val="00083C4A"/>
    <w:rsid w:val="000B07E7"/>
    <w:rsid w:val="000B1DDE"/>
    <w:rsid w:val="00107C48"/>
    <w:rsid w:val="0017685E"/>
    <w:rsid w:val="001C76C5"/>
    <w:rsid w:val="00226FAB"/>
    <w:rsid w:val="0023359E"/>
    <w:rsid w:val="0028717F"/>
    <w:rsid w:val="002A0BE4"/>
    <w:rsid w:val="002D0116"/>
    <w:rsid w:val="002D19F1"/>
    <w:rsid w:val="002D5FEC"/>
    <w:rsid w:val="00330ED6"/>
    <w:rsid w:val="00394DA9"/>
    <w:rsid w:val="003B62B1"/>
    <w:rsid w:val="003E0596"/>
    <w:rsid w:val="0043631A"/>
    <w:rsid w:val="004371C6"/>
    <w:rsid w:val="00462EBE"/>
    <w:rsid w:val="004A2E99"/>
    <w:rsid w:val="00592800"/>
    <w:rsid w:val="005A02E7"/>
    <w:rsid w:val="005C459A"/>
    <w:rsid w:val="005C4F4C"/>
    <w:rsid w:val="005E1B81"/>
    <w:rsid w:val="0066767A"/>
    <w:rsid w:val="00673652"/>
    <w:rsid w:val="006758BF"/>
    <w:rsid w:val="006A4941"/>
    <w:rsid w:val="006A629A"/>
    <w:rsid w:val="006D512D"/>
    <w:rsid w:val="006E534C"/>
    <w:rsid w:val="00722804"/>
    <w:rsid w:val="007A1CAA"/>
    <w:rsid w:val="007C172B"/>
    <w:rsid w:val="007C5611"/>
    <w:rsid w:val="007D5F66"/>
    <w:rsid w:val="007E6C07"/>
    <w:rsid w:val="008226EC"/>
    <w:rsid w:val="008246F4"/>
    <w:rsid w:val="008315CB"/>
    <w:rsid w:val="00832D98"/>
    <w:rsid w:val="008501E0"/>
    <w:rsid w:val="008B0F2A"/>
    <w:rsid w:val="008B239A"/>
    <w:rsid w:val="008B4C43"/>
    <w:rsid w:val="008D0C25"/>
    <w:rsid w:val="008D5307"/>
    <w:rsid w:val="008F08B5"/>
    <w:rsid w:val="00902A2B"/>
    <w:rsid w:val="00902B1A"/>
    <w:rsid w:val="00904C79"/>
    <w:rsid w:val="00927179"/>
    <w:rsid w:val="00935DAC"/>
    <w:rsid w:val="00954D6A"/>
    <w:rsid w:val="00976629"/>
    <w:rsid w:val="00987F66"/>
    <w:rsid w:val="009D5B6F"/>
    <w:rsid w:val="00A27FEE"/>
    <w:rsid w:val="00A35643"/>
    <w:rsid w:val="00A65869"/>
    <w:rsid w:val="00A83E50"/>
    <w:rsid w:val="00AA0A24"/>
    <w:rsid w:val="00B04B4A"/>
    <w:rsid w:val="00B353FE"/>
    <w:rsid w:val="00B476B6"/>
    <w:rsid w:val="00B55AEF"/>
    <w:rsid w:val="00B61749"/>
    <w:rsid w:val="00B9393F"/>
    <w:rsid w:val="00BA01D0"/>
    <w:rsid w:val="00C05AC6"/>
    <w:rsid w:val="00C14F06"/>
    <w:rsid w:val="00C36C8C"/>
    <w:rsid w:val="00C50F33"/>
    <w:rsid w:val="00C5131B"/>
    <w:rsid w:val="00CF1C50"/>
    <w:rsid w:val="00D01299"/>
    <w:rsid w:val="00D11EA7"/>
    <w:rsid w:val="00D15452"/>
    <w:rsid w:val="00D94CC3"/>
    <w:rsid w:val="00DA2F47"/>
    <w:rsid w:val="00DB5E3E"/>
    <w:rsid w:val="00DD1574"/>
    <w:rsid w:val="00DD7120"/>
    <w:rsid w:val="00E074DC"/>
    <w:rsid w:val="00E219E0"/>
    <w:rsid w:val="00E253FA"/>
    <w:rsid w:val="00E8724B"/>
    <w:rsid w:val="00ED14C5"/>
    <w:rsid w:val="00ED7BEF"/>
    <w:rsid w:val="00F1134C"/>
    <w:rsid w:val="00F14425"/>
    <w:rsid w:val="00F530F3"/>
    <w:rsid w:val="00F74646"/>
    <w:rsid w:val="00F8393F"/>
    <w:rsid w:val="00F90DD0"/>
    <w:rsid w:val="00FC2641"/>
    <w:rsid w:val="00FE242C"/>
    <w:rsid w:val="00FE4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548DE"/>
  <w15:chartTrackingRefBased/>
  <w15:docId w15:val="{72CF553A-13D8-47A5-809C-2E47E0578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05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05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05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0596"/>
    <w:rPr>
      <w:sz w:val="18"/>
      <w:szCs w:val="18"/>
    </w:rPr>
  </w:style>
  <w:style w:type="table" w:styleId="a7">
    <w:name w:val="Table Grid"/>
    <w:basedOn w:val="a1"/>
    <w:uiPriority w:val="39"/>
    <w:rsid w:val="003E0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1134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1134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F1134C"/>
  </w:style>
  <w:style w:type="paragraph" w:styleId="ab">
    <w:name w:val="annotation subject"/>
    <w:basedOn w:val="a9"/>
    <w:next w:val="a9"/>
    <w:link w:val="ac"/>
    <w:uiPriority w:val="99"/>
    <w:semiHidden/>
    <w:unhideWhenUsed/>
    <w:rsid w:val="00F1134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1134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1134C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1134C"/>
    <w:rPr>
      <w:sz w:val="18"/>
      <w:szCs w:val="18"/>
    </w:rPr>
  </w:style>
  <w:style w:type="table" w:styleId="af">
    <w:name w:val="Grid Table Light"/>
    <w:basedOn w:val="a1"/>
    <w:uiPriority w:val="40"/>
    <w:rsid w:val="004371C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4371C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21D9C-66E9-404D-8A3A-5DD65CC74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1814</Words>
  <Characters>10345</Characters>
  <Application>Microsoft Office Word</Application>
  <DocSecurity>0</DocSecurity>
  <Lines>86</Lines>
  <Paragraphs>24</Paragraphs>
  <ScaleCrop>false</ScaleCrop>
  <Company/>
  <LinksUpToDate>false</LinksUpToDate>
  <CharactersWithSpaces>12135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 印</dc:creator>
  <cp:keywords/>
  <dc:description/>
  <cp:lastModifiedBy>wu jian</cp:lastModifiedBy>
  <cp:revision>63</cp:revision>
  <dcterms:created xsi:type="dcterms:W3CDTF">2020-12-15T04:34:00Z</dcterms:created>
  <dcterms:modified xsi:type="dcterms:W3CDTF">2021-04-14T03:22:00Z</dcterms:modified>
</cp:coreProperties>
</file>