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C9725" w14:textId="77777777" w:rsidR="009A3627" w:rsidRPr="00F95366" w:rsidRDefault="009A3627" w:rsidP="009A36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4712">
        <w:rPr>
          <w:lang w:val="fr-BE" w:eastAsia="fr-BE"/>
        </w:rPr>
        <w:fldChar w:fldCharType="begin"/>
      </w:r>
      <w:r w:rsidRPr="004D6C14">
        <w:rPr>
          <w:lang w:eastAsia="fr-BE"/>
        </w:rPr>
        <w:instrText xml:space="preserve"> LINK </w:instrText>
      </w:r>
      <w:r>
        <w:rPr>
          <w:lang w:eastAsia="fr-BE"/>
        </w:rPr>
        <w:instrText xml:space="preserve">Excel.Sheet.12 "C:\\Users\\Dell\\OneDrive\\Bureau\\Dossier articles\\Résultats parlants article Diabète-ENMG.xlsx" Feuil2!L3C1:L7C6 </w:instrText>
      </w:r>
      <w:r w:rsidRPr="004D6C14">
        <w:rPr>
          <w:lang w:eastAsia="fr-BE"/>
        </w:rPr>
        <w:instrText xml:space="preserve">\a \f 4 \h  \* MERGEFORMAT </w:instrText>
      </w:r>
      <w:r w:rsidRPr="00A34712">
        <w:rPr>
          <w:lang w:val="fr-BE" w:eastAsia="fr-BE"/>
        </w:rPr>
        <w:fldChar w:fldCharType="separate"/>
      </w:r>
      <w:r w:rsidRPr="00F95366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95366">
        <w:rPr>
          <w:rFonts w:ascii="Times New Roman" w:hAnsi="Times New Roman" w:cs="Times New Roman"/>
          <w:sz w:val="24"/>
          <w:szCs w:val="24"/>
        </w:rPr>
        <w:t>: Biochemical characteristics</w:t>
      </w:r>
    </w:p>
    <w:p w14:paraId="0CFF6FDD" w14:textId="77777777" w:rsidR="009A3627" w:rsidRPr="004D6C14" w:rsidRDefault="009A3627" w:rsidP="009A3627">
      <w:pPr>
        <w:spacing w:after="0"/>
      </w:pPr>
    </w:p>
    <w:tbl>
      <w:tblPr>
        <w:tblW w:w="94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41"/>
        <w:gridCol w:w="426"/>
        <w:gridCol w:w="1701"/>
        <w:gridCol w:w="2268"/>
        <w:gridCol w:w="1822"/>
        <w:gridCol w:w="992"/>
      </w:tblGrid>
      <w:tr w:rsidR="009A3627" w:rsidRPr="00A34712" w14:paraId="158128F8" w14:textId="77777777" w:rsidTr="00833ED1">
        <w:trPr>
          <w:trHeight w:val="300"/>
        </w:trPr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329DB" w14:textId="77777777" w:rsidR="009A3627" w:rsidRDefault="009A3627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proofErr w:type="spellStart"/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Parameters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995B7" w14:textId="77777777" w:rsidR="009A3627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1818B" w14:textId="77777777" w:rsidR="009A3627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 xml:space="preserve">All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s</w:t>
            </w:r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ubjects</w:t>
            </w:r>
            <w:proofErr w:type="spellEnd"/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 xml:space="preserve"> (n=51)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39932" w14:textId="77777777" w:rsidR="009A3627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Non-</w:t>
            </w:r>
            <w:proofErr w:type="spellStart"/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diabetics</w:t>
            </w:r>
            <w:proofErr w:type="spellEnd"/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 xml:space="preserve"> </w:t>
            </w:r>
          </w:p>
          <w:p w14:paraId="74B8FBFC" w14:textId="77777777" w:rsidR="009A3627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(n=26)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7F72B" w14:textId="77777777" w:rsidR="009A3627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proofErr w:type="spellStart"/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Diabetic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s</w:t>
            </w:r>
            <w:proofErr w:type="spellEnd"/>
          </w:p>
          <w:p w14:paraId="01C219F2" w14:textId="77777777" w:rsidR="009A3627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(n=25)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A0CFE" w14:textId="77777777" w:rsidR="009A3627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b/>
                <w:bCs/>
                <w:lang w:val="fr-BE" w:eastAsia="fr-BE"/>
              </w:rPr>
              <w:t>p-</w:t>
            </w:r>
            <w:proofErr w:type="spellStart"/>
            <w:r w:rsidRPr="00A34712">
              <w:rPr>
                <w:rFonts w:ascii="Times New Roman" w:eastAsia="Times New Roman" w:hAnsi="Times New Roman" w:cs="Times New Roman"/>
                <w:b/>
                <w:bCs/>
                <w:lang w:val="fr-BE" w:eastAsia="fr-BE"/>
              </w:rPr>
              <w:t>value</w:t>
            </w:r>
            <w:r w:rsidRPr="00A34712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fr-BE" w:eastAsia="fr-BE"/>
              </w:rPr>
              <w:t>b</w:t>
            </w:r>
            <w:proofErr w:type="spellEnd"/>
          </w:p>
        </w:tc>
      </w:tr>
      <w:tr w:rsidR="009A3627" w:rsidRPr="00A34712" w14:paraId="767A3370" w14:textId="77777777" w:rsidTr="00833ED1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8185" w14:textId="77777777" w:rsidR="009A3627" w:rsidRPr="00823336" w:rsidRDefault="009A3627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fr-BE"/>
              </w:rPr>
            </w:pPr>
            <w:r w:rsidRPr="00823336">
              <w:rPr>
                <w:rFonts w:ascii="Times New Roman" w:eastAsia="Times New Roman" w:hAnsi="Times New Roman" w:cs="Times New Roman"/>
                <w:color w:val="000000"/>
                <w:lang w:val="en-GB" w:eastAsia="fr-BE"/>
              </w:rPr>
              <w:t xml:space="preserve">Blood glucose </w:t>
            </w:r>
            <w:r w:rsidRPr="000E3B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BE"/>
              </w:rPr>
              <w:t>(mg/dl)</w:t>
            </w:r>
            <w:r w:rsidRPr="000E3B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fr-BE"/>
              </w:rPr>
              <w:t>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9378" w14:textId="77777777" w:rsidR="009A3627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5FBA" w14:textId="77777777" w:rsidR="009A3627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</w:p>
          <w:p w14:paraId="1E51233C" w14:textId="77777777" w:rsidR="009A3627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104 (88, 181)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8546" w14:textId="77777777" w:rsidR="009A3627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88 (83, 95)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850E" w14:textId="77777777" w:rsidR="009A3627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 xml:space="preserve">181 (155, 264)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2D85" w14:textId="77777777" w:rsidR="009A3627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lang w:val="fr-BE" w:eastAsia="fr-BE"/>
              </w:rPr>
              <w:t>&lt;0</w:t>
            </w:r>
            <w:r>
              <w:rPr>
                <w:rFonts w:ascii="Times New Roman" w:eastAsia="Times New Roman" w:hAnsi="Times New Roman" w:cs="Times New Roman"/>
                <w:lang w:val="fr-BE" w:eastAsia="fr-BE"/>
              </w:rPr>
              <w:t>.</w:t>
            </w:r>
            <w:r w:rsidRPr="00A34712">
              <w:rPr>
                <w:rFonts w:ascii="Times New Roman" w:eastAsia="Times New Roman" w:hAnsi="Times New Roman" w:cs="Times New Roman"/>
                <w:lang w:val="fr-BE" w:eastAsia="fr-BE"/>
              </w:rPr>
              <w:t>001⃰</w:t>
            </w:r>
          </w:p>
        </w:tc>
      </w:tr>
      <w:tr w:rsidR="009A3627" w:rsidRPr="00A34712" w14:paraId="297DB278" w14:textId="77777777" w:rsidTr="00833ED1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3C09" w14:textId="77777777" w:rsidR="009A3627" w:rsidRDefault="009A3627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HBA1C (%)</w:t>
            </w:r>
            <w:r w:rsidRPr="00A3471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fr-BE" w:eastAsia="fr-BE"/>
              </w:rPr>
              <w:t>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F1EC" w14:textId="77777777" w:rsidR="009A3627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BD9C" w14:textId="77777777" w:rsidR="009A3627" w:rsidRPr="00CD1705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5.94 (4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</w:t>
            </w: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,</w:t>
            </w: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</w:t>
            </w: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00)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B91B" w14:textId="77777777" w:rsidR="009A3627" w:rsidRPr="00CD1705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</w:t>
            </w: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53 (4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</w:t>
            </w: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81, 6.07) 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F375" w14:textId="77777777" w:rsidR="009A3627" w:rsidRPr="00CD1705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</w:t>
            </w: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85 (5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</w:t>
            </w: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,</w:t>
            </w: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</w:t>
            </w: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46)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C79D" w14:textId="77777777" w:rsidR="009A3627" w:rsidRPr="00CD1705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</w:t>
            </w: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006⃰</w:t>
            </w:r>
          </w:p>
        </w:tc>
      </w:tr>
      <w:tr w:rsidR="009A3627" w:rsidRPr="00A34712" w14:paraId="26ACD804" w14:textId="77777777" w:rsidTr="00833ED1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76AA" w14:textId="77777777" w:rsidR="009A3627" w:rsidRPr="00CD1705" w:rsidRDefault="009A3627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</w:pP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Urea (mg%)</w:t>
            </w:r>
            <w:r w:rsidRPr="00CD170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  <w:t>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4621" w14:textId="77777777" w:rsidR="009A3627" w:rsidRPr="00CD1705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28D2" w14:textId="77777777" w:rsidR="009A3627" w:rsidRPr="00CD1705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27 (22, 32)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C90B" w14:textId="77777777" w:rsidR="009A3627" w:rsidRPr="00CD1705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24 (20, 30) 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9326" w14:textId="77777777" w:rsidR="009A3627" w:rsidRPr="00CD1705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29 (24, 36)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DEB6" w14:textId="77777777" w:rsidR="009A3627" w:rsidRPr="00CD1705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</w:t>
            </w:r>
            <w:r w:rsidRPr="00CD170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040⃰</w:t>
            </w:r>
          </w:p>
        </w:tc>
      </w:tr>
      <w:tr w:rsidR="009A3627" w:rsidRPr="00A34712" w14:paraId="3874D01F" w14:textId="77777777" w:rsidTr="00833ED1">
        <w:trPr>
          <w:trHeight w:val="34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7DA82" w14:textId="77777777" w:rsidR="009A3627" w:rsidRPr="005978E0" w:rsidRDefault="009A3627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</w:pPr>
            <w:r w:rsidRPr="005978E0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Creatinine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 </w:t>
            </w:r>
            <w:r w:rsidRPr="005978E0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(mg%)</w:t>
            </w:r>
            <w:r w:rsidRPr="005978E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BE"/>
              </w:rPr>
              <w:t>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68AE4" w14:textId="77777777" w:rsidR="009A3627" w:rsidRPr="005978E0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5978E0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FB0240" w14:textId="77777777" w:rsidR="009A3627" w:rsidRPr="005978E0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5978E0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</w:t>
            </w:r>
            <w:r w:rsidRPr="005978E0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10 (0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</w:t>
            </w:r>
            <w:r w:rsidRPr="005978E0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,</w:t>
            </w:r>
            <w:r w:rsidRPr="005978E0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</w:t>
            </w:r>
            <w:r w:rsidRPr="005978E0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31)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923EA6" w14:textId="77777777" w:rsidR="009A3627" w:rsidRPr="005978E0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5978E0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</w:t>
            </w:r>
            <w:r w:rsidRPr="005978E0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11 (1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</w:t>
            </w:r>
            <w:r w:rsidRPr="005978E0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,</w:t>
            </w:r>
            <w:r w:rsidRPr="005978E0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 1.27) 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7A2145" w14:textId="77777777" w:rsidR="009A3627" w:rsidRPr="005978E0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5978E0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.</w:t>
            </w:r>
            <w:r w:rsidRPr="005978E0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 xml:space="preserve">06 (0.97, 1.32)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5B5265" w14:textId="77777777" w:rsidR="009A3627" w:rsidRPr="005978E0" w:rsidRDefault="009A3627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5978E0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0.9</w:t>
            </w:r>
          </w:p>
        </w:tc>
      </w:tr>
    </w:tbl>
    <w:p w14:paraId="74611086" w14:textId="77777777" w:rsidR="009A3627" w:rsidRPr="004D6C14" w:rsidRDefault="009A3627" w:rsidP="009A3627">
      <w:pPr>
        <w:spacing w:after="0"/>
        <w:rPr>
          <w:rFonts w:ascii="Times New Roman" w:hAnsi="Times New Roman" w:cs="Times New Roman"/>
          <w:lang w:eastAsia="fr-BE"/>
        </w:rPr>
      </w:pPr>
      <w:r w:rsidRPr="00A34712">
        <w:rPr>
          <w:rFonts w:ascii="Times New Roman" w:hAnsi="Times New Roman" w:cs="Times New Roman"/>
          <w:sz w:val="24"/>
          <w:szCs w:val="24"/>
          <w:lang w:val="fr-BE" w:eastAsia="fr-BE"/>
        </w:rPr>
        <w:fldChar w:fldCharType="end"/>
      </w:r>
      <w:r w:rsidRPr="004D6C14">
        <w:rPr>
          <w:rFonts w:ascii="Times New Roman" w:hAnsi="Times New Roman" w:cs="Times New Roman"/>
          <w:lang w:eastAsia="fr-BE"/>
        </w:rPr>
        <w:t xml:space="preserve">HBA1C: glycosylated hemoglobin; n: number </w:t>
      </w:r>
      <w:r>
        <w:rPr>
          <w:rFonts w:ascii="Times New Roman" w:hAnsi="Times New Roman" w:cs="Times New Roman"/>
          <w:lang w:eastAsia="fr-BE"/>
        </w:rPr>
        <w:t>of patients</w:t>
      </w:r>
    </w:p>
    <w:p w14:paraId="4AC3C7A9" w14:textId="77777777" w:rsidR="009A3627" w:rsidRPr="004D6C14" w:rsidRDefault="009A3627" w:rsidP="009A3627">
      <w:pPr>
        <w:spacing w:after="0"/>
        <w:rPr>
          <w:rFonts w:ascii="Times New Roman" w:hAnsi="Times New Roman" w:cs="Times New Roman"/>
          <w:lang w:eastAsia="fr-BE"/>
        </w:rPr>
      </w:pPr>
      <w:r w:rsidRPr="004D6C14">
        <w:rPr>
          <w:rFonts w:ascii="Times New Roman" w:hAnsi="Times New Roman" w:cs="Times New Roman"/>
          <w:vertAlign w:val="superscript"/>
          <w:lang w:eastAsia="fr-BE"/>
        </w:rPr>
        <w:t>a </w:t>
      </w:r>
      <w:r w:rsidRPr="004D6C14">
        <w:rPr>
          <w:rFonts w:ascii="Times New Roman" w:hAnsi="Times New Roman" w:cs="Times New Roman"/>
          <w:lang w:eastAsia="fr-BE"/>
        </w:rPr>
        <w:t xml:space="preserve"> Median (interquartile range) ;</w:t>
      </w:r>
    </w:p>
    <w:p w14:paraId="53CF7649" w14:textId="77777777" w:rsidR="009A3627" w:rsidRDefault="009A3627" w:rsidP="009A3627">
      <w:pPr>
        <w:spacing w:after="0"/>
        <w:rPr>
          <w:rFonts w:ascii="Times New Roman" w:hAnsi="Times New Roman" w:cs="Times New Roman"/>
          <w:i/>
          <w:lang w:eastAsia="fr-BE"/>
        </w:rPr>
      </w:pPr>
      <w:r w:rsidRPr="004D6C14">
        <w:rPr>
          <w:rFonts w:ascii="Times New Roman" w:hAnsi="Times New Roman" w:cs="Times New Roman"/>
          <w:lang w:eastAsia="fr-BE"/>
        </w:rPr>
        <w:t xml:space="preserve"> ⃰: </w:t>
      </w:r>
      <w:r w:rsidRPr="004D6C14">
        <w:rPr>
          <w:rFonts w:ascii="Times New Roman" w:hAnsi="Times New Roman" w:cs="Times New Roman"/>
          <w:i/>
          <w:lang w:eastAsia="fr-BE"/>
        </w:rPr>
        <w:t>significant difference</w:t>
      </w:r>
    </w:p>
    <w:p w14:paraId="58F9AAD4" w14:textId="77777777" w:rsidR="009A3627" w:rsidRDefault="009A3627" w:rsidP="009A3627">
      <w:pPr>
        <w:spacing w:after="0"/>
        <w:rPr>
          <w:rFonts w:ascii="Times New Roman" w:hAnsi="Times New Roman" w:cs="Times New Roman"/>
          <w:lang w:val="en-GB" w:eastAsia="fr-BE"/>
        </w:rPr>
      </w:pPr>
      <w:r w:rsidRPr="00A34712">
        <w:rPr>
          <w:rFonts w:ascii="Times New Roman" w:hAnsi="Times New Roman" w:cs="Times New Roman"/>
          <w:vertAlign w:val="superscript"/>
          <w:lang w:val="en-GB" w:eastAsia="fr-BE"/>
        </w:rPr>
        <w:t>b</w:t>
      </w:r>
      <w:r w:rsidRPr="00A34712">
        <w:rPr>
          <w:rFonts w:ascii="Times New Roman" w:hAnsi="Times New Roman" w:cs="Times New Roman"/>
          <w:lang w:val="en-GB" w:eastAsia="fr-BE"/>
        </w:rPr>
        <w:t xml:space="preserve"> Wilcoxon rank sum test; Fisher's exact test</w:t>
      </w:r>
    </w:p>
    <w:p w14:paraId="44BBD1A5" w14:textId="77777777" w:rsidR="009A3627" w:rsidRPr="009A3627" w:rsidRDefault="009A3627">
      <w:pPr>
        <w:rPr>
          <w:lang w:val="en-GB"/>
        </w:rPr>
      </w:pPr>
    </w:p>
    <w:sectPr w:rsidR="009A3627" w:rsidRPr="009A3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27"/>
    <w:rsid w:val="009A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F167"/>
  <w15:chartTrackingRefBased/>
  <w15:docId w15:val="{88326335-8DFF-4991-843A-A79107E4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627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A36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BE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36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BE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362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BE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362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362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362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fr-BE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362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fr-BE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362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fr-BE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362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fr-BE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36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36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A36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A362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A362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A362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A362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A362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A362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A36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BE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9A3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362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BE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9A3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A362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fr-BE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9A362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A3627"/>
    <w:pPr>
      <w:spacing w:line="278" w:lineRule="auto"/>
      <w:ind w:left="720"/>
      <w:contextualSpacing/>
    </w:pPr>
    <w:rPr>
      <w:kern w:val="2"/>
      <w:sz w:val="24"/>
      <w:szCs w:val="24"/>
      <w:lang w:val="fr-BE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9A362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3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362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A36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638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RIS</dc:creator>
  <cp:keywords/>
  <dc:description/>
  <cp:lastModifiedBy>Laurence RIS</cp:lastModifiedBy>
  <cp:revision>1</cp:revision>
  <dcterms:created xsi:type="dcterms:W3CDTF">2024-04-10T13:30:00Z</dcterms:created>
  <dcterms:modified xsi:type="dcterms:W3CDTF">2024-04-10T13:31:00Z</dcterms:modified>
</cp:coreProperties>
</file>