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AAA89B" w14:textId="77777777" w:rsidR="00DE1AFA" w:rsidRPr="00D15F07" w:rsidRDefault="00DE1AFA" w:rsidP="00DE1AFA">
      <w:pPr>
        <w:spacing w:line="360" w:lineRule="auto"/>
        <w:rPr>
          <w:rFonts w:cstheme="minorHAnsi"/>
        </w:rPr>
      </w:pPr>
      <w:r w:rsidRPr="00D15F07">
        <w:rPr>
          <w:rFonts w:cstheme="minorHAnsi"/>
        </w:rPr>
        <w:t>Table 1.</w:t>
      </w:r>
      <w:r>
        <w:rPr>
          <w:rFonts w:cstheme="minorHAnsi"/>
        </w:rPr>
        <w:t xml:space="preserve"> </w:t>
      </w:r>
      <w:r w:rsidRPr="00D15F07">
        <w:rPr>
          <w:rFonts w:cstheme="minorHAnsi"/>
        </w:rPr>
        <w:t xml:space="preserve">Characteristics of experimental forests in the USDA Forest Service, Southern Research Station’s experimental forest network, adapted from </w:t>
      </w:r>
      <w:r>
        <w:rPr>
          <w:rFonts w:cstheme="minorHAnsi"/>
          <w:noProof/>
        </w:rPr>
        <w:t>Adams et al. (2008)</w:t>
      </w:r>
      <w:r w:rsidRPr="00D15F07">
        <w:rPr>
          <w:rFonts w:cstheme="minorHAnsi"/>
        </w:rPr>
        <w:t>.</w:t>
      </w:r>
    </w:p>
    <w:p w14:paraId="63130751" w14:textId="77777777" w:rsidR="00DE1AFA" w:rsidRPr="00D15F07" w:rsidRDefault="00DE1AFA" w:rsidP="00DE1AFA">
      <w:pPr>
        <w:tabs>
          <w:tab w:val="center" w:pos="1980"/>
          <w:tab w:val="center" w:pos="8910"/>
          <w:tab w:val="right" w:pos="9360"/>
        </w:tabs>
        <w:spacing w:after="0" w:line="360" w:lineRule="auto"/>
        <w:rPr>
          <w:rFonts w:cstheme="minorHAnsi"/>
        </w:rPr>
      </w:pPr>
      <w:r w:rsidRPr="00D15F07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99E1603" wp14:editId="70BF5C62">
                <wp:simplePos x="0" y="0"/>
                <wp:positionH relativeFrom="margin">
                  <wp:align>center</wp:align>
                </wp:positionH>
                <wp:positionV relativeFrom="paragraph">
                  <wp:posOffset>82550</wp:posOffset>
                </wp:positionV>
                <wp:extent cx="5943600" cy="0"/>
                <wp:effectExtent l="0" t="0" r="0" b="0"/>
                <wp:wrapNone/>
                <wp:docPr id="900557828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DCCCD3" id="Straight Connector 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page" from="0,6.5pt" to="468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" strokecolor="black [3213]" strokeweight="1pt">
                <v:stroke joinstyle="miter"/>
                <w10:wrap anchorx="margin"/>
              </v:line>
            </w:pict>
          </mc:Fallback>
        </mc:AlternateContent>
      </w:r>
    </w:p>
    <w:p w14:paraId="6C0C936D" w14:textId="77777777" w:rsidR="00DE1AFA" w:rsidRPr="00D15F07" w:rsidRDefault="00DE1AFA" w:rsidP="00DE1AFA">
      <w:pPr>
        <w:tabs>
          <w:tab w:val="center" w:pos="1980"/>
          <w:tab w:val="center" w:pos="8910"/>
          <w:tab w:val="right" w:pos="9360"/>
        </w:tabs>
        <w:spacing w:after="0" w:line="360" w:lineRule="auto"/>
        <w:rPr>
          <w:rFonts w:cstheme="minorHAnsi"/>
        </w:rPr>
      </w:pPr>
      <w:r w:rsidRPr="00D15F07">
        <w:rPr>
          <w:rFonts w:cstheme="minorHAnsi"/>
        </w:rPr>
        <w:tab/>
        <w:t>--------------- Experimental forest ---------------</w:t>
      </w:r>
      <w:r w:rsidRPr="00D15F07">
        <w:rPr>
          <w:rFonts w:cstheme="minorHAnsi"/>
        </w:rPr>
        <w:tab/>
        <w:t>Number of</w:t>
      </w:r>
    </w:p>
    <w:p w14:paraId="3980B71B" w14:textId="77777777" w:rsidR="00DE1AFA" w:rsidRPr="00D15F07" w:rsidRDefault="00DE1AFA" w:rsidP="00DE1AFA">
      <w:pPr>
        <w:tabs>
          <w:tab w:val="center" w:pos="1980"/>
          <w:tab w:val="center" w:pos="2880"/>
          <w:tab w:val="center" w:pos="3690"/>
          <w:tab w:val="left" w:pos="4500"/>
          <w:tab w:val="center" w:pos="9000"/>
        </w:tabs>
        <w:spacing w:after="0" w:line="360" w:lineRule="auto"/>
        <w:rPr>
          <w:rFonts w:cstheme="minorHAnsi"/>
        </w:rPr>
      </w:pPr>
      <w:r w:rsidRPr="00D15F07">
        <w:rPr>
          <w:rFonts w:cstheme="minorHAnsi"/>
        </w:rPr>
        <w:tab/>
      </w:r>
      <w:r w:rsidRPr="00D15F07">
        <w:rPr>
          <w:rFonts w:cstheme="minorHAnsi"/>
        </w:rPr>
        <w:tab/>
        <w:t>estab.</w:t>
      </w:r>
      <w:r w:rsidRPr="00D15F07">
        <w:rPr>
          <w:rFonts w:cstheme="minorHAnsi"/>
        </w:rPr>
        <w:tab/>
        <w:t>Size</w:t>
      </w:r>
      <w:r w:rsidRPr="00D15F07">
        <w:rPr>
          <w:rFonts w:cstheme="minorHAnsi"/>
        </w:rPr>
        <w:tab/>
      </w:r>
      <w:r w:rsidRPr="00D15F07">
        <w:rPr>
          <w:rFonts w:cstheme="minorHAnsi"/>
        </w:rPr>
        <w:tab/>
        <w:t>pollinator</w:t>
      </w:r>
    </w:p>
    <w:p w14:paraId="19FD600D" w14:textId="77777777" w:rsidR="00DE1AFA" w:rsidRPr="00D15F07" w:rsidRDefault="00DE1AFA" w:rsidP="00DE1AFA">
      <w:pPr>
        <w:tabs>
          <w:tab w:val="center" w:pos="1980"/>
          <w:tab w:val="center" w:pos="2880"/>
          <w:tab w:val="center" w:pos="3690"/>
          <w:tab w:val="left" w:pos="4500"/>
          <w:tab w:val="center" w:pos="9000"/>
        </w:tabs>
        <w:spacing w:after="0" w:line="360" w:lineRule="auto"/>
        <w:rPr>
          <w:rFonts w:cstheme="minorHAnsi"/>
        </w:rPr>
      </w:pPr>
      <w:r w:rsidRPr="00D15F07">
        <w:rPr>
          <w:rFonts w:cstheme="minorHAnsi"/>
        </w:rPr>
        <w:t>Name</w:t>
      </w:r>
      <w:r w:rsidRPr="00D15F07">
        <w:rPr>
          <w:rFonts w:cstheme="minorHAnsi"/>
        </w:rPr>
        <w:tab/>
        <w:t>State</w:t>
      </w:r>
      <w:r w:rsidRPr="00D15F07">
        <w:rPr>
          <w:rFonts w:cstheme="minorHAnsi"/>
        </w:rPr>
        <w:tab/>
        <w:t>date</w:t>
      </w:r>
      <w:r w:rsidRPr="00D15F07">
        <w:rPr>
          <w:rFonts w:cstheme="minorHAnsi"/>
        </w:rPr>
        <w:tab/>
        <w:t>(ha)</w:t>
      </w:r>
      <w:r w:rsidRPr="00D15F07">
        <w:rPr>
          <w:rFonts w:cstheme="minorHAnsi"/>
        </w:rPr>
        <w:tab/>
        <w:t>Bailey’s Ecoregions (code)</w:t>
      </w:r>
      <w:r w:rsidRPr="00D15F07">
        <w:rPr>
          <w:rFonts w:cstheme="minorHAnsi"/>
        </w:rPr>
        <w:tab/>
        <w:t>plots</w:t>
      </w:r>
    </w:p>
    <w:p w14:paraId="285A9303" w14:textId="77777777" w:rsidR="00DE1AFA" w:rsidRPr="00D15F07" w:rsidRDefault="00DE1AFA" w:rsidP="00DE1AFA">
      <w:pPr>
        <w:tabs>
          <w:tab w:val="center" w:pos="1980"/>
          <w:tab w:val="left" w:pos="2610"/>
          <w:tab w:val="right" w:pos="3960"/>
          <w:tab w:val="left" w:pos="4500"/>
          <w:tab w:val="center" w:pos="9000"/>
          <w:tab w:val="right" w:pos="9360"/>
        </w:tabs>
        <w:spacing w:after="0" w:line="360" w:lineRule="auto"/>
        <w:rPr>
          <w:rFonts w:cstheme="minorHAnsi"/>
        </w:rPr>
      </w:pPr>
      <w:r w:rsidRPr="00D15F07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481FFF" wp14:editId="02007858">
                <wp:simplePos x="0" y="0"/>
                <wp:positionH relativeFrom="margin">
                  <wp:align>center</wp:align>
                </wp:positionH>
                <wp:positionV relativeFrom="paragraph">
                  <wp:posOffset>95250</wp:posOffset>
                </wp:positionV>
                <wp:extent cx="5943600" cy="0"/>
                <wp:effectExtent l="0" t="0" r="0" b="0"/>
                <wp:wrapNone/>
                <wp:docPr id="578751000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F4BC94" id="Straight Connector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page" from="0,7.5pt" to="468pt,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" strokecolor="black [3213]" strokeweight="1pt">
                <v:stroke joinstyle="miter"/>
                <w10:wrap anchorx="margin"/>
              </v:line>
            </w:pict>
          </mc:Fallback>
        </mc:AlternateContent>
      </w:r>
    </w:p>
    <w:p w14:paraId="35C6AE16" w14:textId="77777777" w:rsidR="00DE1AFA" w:rsidRPr="00D15F07" w:rsidRDefault="00DE1AFA" w:rsidP="00DE1AFA">
      <w:pPr>
        <w:tabs>
          <w:tab w:val="center" w:pos="1980"/>
          <w:tab w:val="left" w:pos="2610"/>
          <w:tab w:val="right" w:pos="3960"/>
          <w:tab w:val="left" w:pos="4500"/>
          <w:tab w:val="center" w:pos="9000"/>
          <w:tab w:val="right" w:pos="9360"/>
        </w:tabs>
        <w:spacing w:after="0" w:line="360" w:lineRule="auto"/>
        <w:rPr>
          <w:rFonts w:cstheme="minorHAnsi"/>
        </w:rPr>
      </w:pPr>
      <w:r w:rsidRPr="00D15F07">
        <w:rPr>
          <w:rFonts w:cstheme="minorHAnsi"/>
        </w:rPr>
        <w:t>Alum Creek</w:t>
      </w:r>
      <w:r w:rsidRPr="00D15F07">
        <w:rPr>
          <w:rFonts w:cstheme="minorHAnsi"/>
        </w:rPr>
        <w:tab/>
        <w:t>AR</w:t>
      </w:r>
      <w:r w:rsidRPr="00D15F07">
        <w:rPr>
          <w:rFonts w:cstheme="minorHAnsi"/>
        </w:rPr>
        <w:tab/>
        <w:t>1959</w:t>
      </w:r>
      <w:r w:rsidRPr="00D15F07">
        <w:rPr>
          <w:rFonts w:cstheme="minorHAnsi"/>
        </w:rPr>
        <w:tab/>
        <w:t>1885</w:t>
      </w:r>
      <w:r w:rsidRPr="00D15F07">
        <w:rPr>
          <w:rFonts w:cstheme="minorHAnsi"/>
        </w:rPr>
        <w:tab/>
        <w:t>Ouachita Mixed Forest (M231)</w:t>
      </w:r>
      <w:r w:rsidRPr="00D15F07">
        <w:rPr>
          <w:rFonts w:cstheme="minorHAnsi"/>
        </w:rPr>
        <w:tab/>
        <w:t>5</w:t>
      </w:r>
    </w:p>
    <w:p w14:paraId="22114D39" w14:textId="77777777" w:rsidR="00DE1AFA" w:rsidRPr="00D15F07" w:rsidRDefault="00DE1AFA" w:rsidP="00DE1AFA">
      <w:pPr>
        <w:tabs>
          <w:tab w:val="center" w:pos="1980"/>
          <w:tab w:val="left" w:pos="2610"/>
          <w:tab w:val="right" w:pos="3960"/>
          <w:tab w:val="left" w:pos="4500"/>
          <w:tab w:val="center" w:pos="9000"/>
          <w:tab w:val="right" w:pos="9360"/>
        </w:tabs>
        <w:spacing w:after="0" w:line="360" w:lineRule="auto"/>
        <w:rPr>
          <w:rFonts w:cstheme="minorHAnsi"/>
        </w:rPr>
      </w:pPr>
      <w:r w:rsidRPr="00D15F07">
        <w:rPr>
          <w:rFonts w:cstheme="minorHAnsi"/>
        </w:rPr>
        <w:t>Bent Creek</w:t>
      </w:r>
      <w:r w:rsidRPr="00D15F07">
        <w:rPr>
          <w:rFonts w:cstheme="minorHAnsi"/>
        </w:rPr>
        <w:tab/>
        <w:t>NC</w:t>
      </w:r>
      <w:r w:rsidRPr="00D15F07">
        <w:rPr>
          <w:rFonts w:cstheme="minorHAnsi"/>
        </w:rPr>
        <w:tab/>
        <w:t>1925</w:t>
      </w:r>
      <w:r w:rsidRPr="00D15F07">
        <w:rPr>
          <w:rFonts w:cstheme="minorHAnsi"/>
        </w:rPr>
        <w:tab/>
        <w:t>2550</w:t>
      </w:r>
      <w:r w:rsidRPr="00D15F07">
        <w:rPr>
          <w:rFonts w:cstheme="minorHAnsi"/>
        </w:rPr>
        <w:tab/>
        <w:t>Central Appalachian Forest (M221)</w:t>
      </w:r>
      <w:r w:rsidRPr="00D15F07">
        <w:rPr>
          <w:rFonts w:cstheme="minorHAnsi"/>
        </w:rPr>
        <w:tab/>
        <w:t>5</w:t>
      </w:r>
    </w:p>
    <w:p w14:paraId="0CCC4546" w14:textId="77777777" w:rsidR="00DE1AFA" w:rsidRPr="00D15F07" w:rsidRDefault="00DE1AFA" w:rsidP="00DE1AFA">
      <w:pPr>
        <w:tabs>
          <w:tab w:val="center" w:pos="1980"/>
          <w:tab w:val="left" w:pos="2610"/>
          <w:tab w:val="right" w:pos="3960"/>
          <w:tab w:val="left" w:pos="4500"/>
          <w:tab w:val="center" w:pos="9000"/>
          <w:tab w:val="right" w:pos="9360"/>
        </w:tabs>
        <w:spacing w:after="0" w:line="360" w:lineRule="auto"/>
        <w:rPr>
          <w:rFonts w:cstheme="minorHAnsi"/>
        </w:rPr>
      </w:pPr>
      <w:r w:rsidRPr="00D15F07">
        <w:rPr>
          <w:rFonts w:cstheme="minorHAnsi"/>
        </w:rPr>
        <w:t>Blue Valley</w:t>
      </w:r>
      <w:r w:rsidRPr="00D15F07">
        <w:rPr>
          <w:rFonts w:cstheme="minorHAnsi"/>
        </w:rPr>
        <w:tab/>
        <w:t>NC</w:t>
      </w:r>
      <w:r w:rsidRPr="00D15F07">
        <w:rPr>
          <w:rFonts w:cstheme="minorHAnsi"/>
        </w:rPr>
        <w:tab/>
        <w:t>1964</w:t>
      </w:r>
      <w:r w:rsidRPr="00D15F07">
        <w:rPr>
          <w:rFonts w:cstheme="minorHAnsi"/>
        </w:rPr>
        <w:tab/>
        <w:t>526</w:t>
      </w:r>
      <w:r w:rsidRPr="00D15F07">
        <w:rPr>
          <w:rFonts w:cstheme="minorHAnsi"/>
        </w:rPr>
        <w:tab/>
        <w:t>Central Appalachian Forest (M221)</w:t>
      </w:r>
      <w:r w:rsidRPr="00D15F07">
        <w:rPr>
          <w:rFonts w:cstheme="minorHAnsi"/>
        </w:rPr>
        <w:tab/>
        <w:t>5</w:t>
      </w:r>
    </w:p>
    <w:p w14:paraId="138A3F70" w14:textId="77777777" w:rsidR="00DE1AFA" w:rsidRPr="00D15F07" w:rsidRDefault="00DE1AFA" w:rsidP="00DE1AFA">
      <w:pPr>
        <w:tabs>
          <w:tab w:val="center" w:pos="1980"/>
          <w:tab w:val="left" w:pos="2610"/>
          <w:tab w:val="right" w:pos="3960"/>
          <w:tab w:val="left" w:pos="4500"/>
          <w:tab w:val="center" w:pos="9000"/>
          <w:tab w:val="right" w:pos="9360"/>
        </w:tabs>
        <w:spacing w:after="0" w:line="360" w:lineRule="auto"/>
        <w:rPr>
          <w:rFonts w:cstheme="minorHAnsi"/>
        </w:rPr>
      </w:pPr>
      <w:r w:rsidRPr="00D15F07">
        <w:rPr>
          <w:rFonts w:cstheme="minorHAnsi"/>
        </w:rPr>
        <w:t>Calhoun</w:t>
      </w:r>
      <w:r w:rsidRPr="00D15F07">
        <w:rPr>
          <w:rFonts w:cstheme="minorHAnsi"/>
        </w:rPr>
        <w:tab/>
        <w:t>SC</w:t>
      </w:r>
      <w:r w:rsidRPr="00D15F07">
        <w:rPr>
          <w:rFonts w:cstheme="minorHAnsi"/>
        </w:rPr>
        <w:tab/>
        <w:t>1947</w:t>
      </w:r>
      <w:r w:rsidRPr="00D15F07">
        <w:rPr>
          <w:rFonts w:cstheme="minorHAnsi"/>
        </w:rPr>
        <w:tab/>
        <w:t>2078</w:t>
      </w:r>
      <w:r w:rsidRPr="00D15F07">
        <w:rPr>
          <w:rFonts w:cstheme="minorHAnsi"/>
        </w:rPr>
        <w:tab/>
        <w:t>Southeastern Mixed Forest (231)</w:t>
      </w:r>
      <w:r w:rsidRPr="00D15F07">
        <w:rPr>
          <w:rFonts w:cstheme="minorHAnsi"/>
        </w:rPr>
        <w:tab/>
        <w:t>5</w:t>
      </w:r>
    </w:p>
    <w:p w14:paraId="39B05739" w14:textId="77777777" w:rsidR="00DE1AFA" w:rsidRPr="00D15F07" w:rsidRDefault="00DE1AFA" w:rsidP="00DE1AFA">
      <w:pPr>
        <w:tabs>
          <w:tab w:val="center" w:pos="1980"/>
          <w:tab w:val="left" w:pos="2610"/>
          <w:tab w:val="right" w:pos="3960"/>
          <w:tab w:val="left" w:pos="4500"/>
          <w:tab w:val="center" w:pos="9000"/>
          <w:tab w:val="right" w:pos="9360"/>
        </w:tabs>
        <w:spacing w:after="0" w:line="360" w:lineRule="auto"/>
        <w:rPr>
          <w:rFonts w:cstheme="minorHAnsi"/>
        </w:rPr>
      </w:pPr>
      <w:r w:rsidRPr="00D15F07">
        <w:rPr>
          <w:rFonts w:cstheme="minorHAnsi"/>
        </w:rPr>
        <w:t>Chipola</w:t>
      </w:r>
      <w:r w:rsidRPr="00D15F07">
        <w:rPr>
          <w:rFonts w:cstheme="minorHAnsi"/>
        </w:rPr>
        <w:tab/>
        <w:t>FL</w:t>
      </w:r>
      <w:r w:rsidRPr="00D15F07">
        <w:rPr>
          <w:rFonts w:cstheme="minorHAnsi"/>
        </w:rPr>
        <w:tab/>
        <w:t>1952</w:t>
      </w:r>
      <w:r w:rsidRPr="00D15F07">
        <w:rPr>
          <w:rFonts w:cstheme="minorHAnsi"/>
        </w:rPr>
        <w:tab/>
        <w:t>1117</w:t>
      </w:r>
      <w:r w:rsidRPr="00D15F07">
        <w:rPr>
          <w:rFonts w:cstheme="minorHAnsi"/>
        </w:rPr>
        <w:tab/>
        <w:t>Outer Coastal Plain Mixed Forest (232)</w:t>
      </w:r>
      <w:r w:rsidRPr="00D15F07">
        <w:rPr>
          <w:rFonts w:cstheme="minorHAnsi"/>
        </w:rPr>
        <w:tab/>
        <w:t>7</w:t>
      </w:r>
    </w:p>
    <w:p w14:paraId="3D0EEDA4" w14:textId="77777777" w:rsidR="00DE1AFA" w:rsidRPr="00D15F07" w:rsidRDefault="00DE1AFA" w:rsidP="00DE1AFA">
      <w:pPr>
        <w:tabs>
          <w:tab w:val="center" w:pos="1980"/>
          <w:tab w:val="left" w:pos="2610"/>
          <w:tab w:val="right" w:pos="3960"/>
          <w:tab w:val="left" w:pos="4500"/>
          <w:tab w:val="center" w:pos="9000"/>
          <w:tab w:val="right" w:pos="9360"/>
        </w:tabs>
        <w:spacing w:after="0" w:line="360" w:lineRule="auto"/>
        <w:rPr>
          <w:rFonts w:cstheme="minorHAnsi"/>
        </w:rPr>
      </w:pPr>
      <w:r w:rsidRPr="00D15F07">
        <w:rPr>
          <w:rFonts w:cstheme="minorHAnsi"/>
        </w:rPr>
        <w:t>Coweeta</w:t>
      </w:r>
      <w:r w:rsidRPr="00D15F07">
        <w:rPr>
          <w:rFonts w:cstheme="minorHAnsi"/>
        </w:rPr>
        <w:tab/>
        <w:t>NC</w:t>
      </w:r>
      <w:r w:rsidRPr="00D15F07">
        <w:rPr>
          <w:rFonts w:cstheme="minorHAnsi"/>
        </w:rPr>
        <w:tab/>
        <w:t>1934</w:t>
      </w:r>
      <w:r w:rsidRPr="00D15F07">
        <w:rPr>
          <w:rFonts w:cstheme="minorHAnsi"/>
        </w:rPr>
        <w:tab/>
        <w:t>1600</w:t>
      </w:r>
      <w:r w:rsidRPr="00D15F07">
        <w:rPr>
          <w:rFonts w:cstheme="minorHAnsi"/>
        </w:rPr>
        <w:tab/>
        <w:t>Central Appalachian Forest (M221)</w:t>
      </w:r>
      <w:r w:rsidRPr="00D15F07">
        <w:rPr>
          <w:rFonts w:cstheme="minorHAnsi"/>
        </w:rPr>
        <w:tab/>
        <w:t>5</w:t>
      </w:r>
    </w:p>
    <w:p w14:paraId="00BF6E72" w14:textId="77777777" w:rsidR="00DE1AFA" w:rsidRPr="00D15F07" w:rsidRDefault="00DE1AFA" w:rsidP="00DE1AFA">
      <w:pPr>
        <w:tabs>
          <w:tab w:val="center" w:pos="1980"/>
          <w:tab w:val="left" w:pos="2610"/>
          <w:tab w:val="right" w:pos="3960"/>
          <w:tab w:val="left" w:pos="4500"/>
          <w:tab w:val="center" w:pos="9000"/>
          <w:tab w:val="right" w:pos="9360"/>
        </w:tabs>
        <w:spacing w:after="0" w:line="360" w:lineRule="auto"/>
        <w:rPr>
          <w:rFonts w:cstheme="minorHAnsi"/>
        </w:rPr>
      </w:pPr>
      <w:r w:rsidRPr="00D15F07">
        <w:rPr>
          <w:rFonts w:cstheme="minorHAnsi"/>
        </w:rPr>
        <w:t>Crossett</w:t>
      </w:r>
      <w:r w:rsidRPr="00D15F07">
        <w:rPr>
          <w:rFonts w:cstheme="minorHAnsi"/>
        </w:rPr>
        <w:tab/>
        <w:t>AR</w:t>
      </w:r>
      <w:r w:rsidRPr="00D15F07">
        <w:rPr>
          <w:rFonts w:cstheme="minorHAnsi"/>
        </w:rPr>
        <w:tab/>
        <w:t>1934</w:t>
      </w:r>
      <w:r w:rsidRPr="00D15F07">
        <w:rPr>
          <w:rFonts w:cstheme="minorHAnsi"/>
        </w:rPr>
        <w:tab/>
        <w:t>678</w:t>
      </w:r>
      <w:r w:rsidRPr="00D15F07">
        <w:rPr>
          <w:rFonts w:cstheme="minorHAnsi"/>
        </w:rPr>
        <w:tab/>
        <w:t>Southeastern Mixed Forest (231)</w:t>
      </w:r>
      <w:r w:rsidRPr="00D15F07">
        <w:rPr>
          <w:rFonts w:cstheme="minorHAnsi"/>
        </w:rPr>
        <w:tab/>
        <w:t>5</w:t>
      </w:r>
    </w:p>
    <w:p w14:paraId="4AFCB1ED" w14:textId="77777777" w:rsidR="00DE1AFA" w:rsidRPr="00D15F07" w:rsidRDefault="00DE1AFA" w:rsidP="00DE1AFA">
      <w:pPr>
        <w:tabs>
          <w:tab w:val="center" w:pos="1980"/>
          <w:tab w:val="left" w:pos="2610"/>
          <w:tab w:val="right" w:pos="3960"/>
          <w:tab w:val="left" w:pos="4500"/>
          <w:tab w:val="center" w:pos="9000"/>
          <w:tab w:val="right" w:pos="9360"/>
        </w:tabs>
        <w:spacing w:after="0" w:line="360" w:lineRule="auto"/>
        <w:rPr>
          <w:rFonts w:cstheme="minorHAnsi"/>
        </w:rPr>
      </w:pPr>
      <w:r w:rsidRPr="00D15F07">
        <w:rPr>
          <w:rFonts w:cstheme="minorHAnsi"/>
        </w:rPr>
        <w:t>Delta</w:t>
      </w:r>
      <w:r w:rsidRPr="00D15F07">
        <w:rPr>
          <w:rFonts w:cstheme="minorHAnsi"/>
        </w:rPr>
        <w:tab/>
        <w:t>MS</w:t>
      </w:r>
      <w:r w:rsidRPr="00D15F07">
        <w:rPr>
          <w:rFonts w:cstheme="minorHAnsi"/>
        </w:rPr>
        <w:tab/>
        <w:t>1945</w:t>
      </w:r>
      <w:r w:rsidRPr="00D15F07">
        <w:rPr>
          <w:rFonts w:cstheme="minorHAnsi"/>
        </w:rPr>
        <w:tab/>
        <w:t>1044</w:t>
      </w:r>
      <w:r w:rsidRPr="00D15F07">
        <w:rPr>
          <w:rFonts w:cstheme="minorHAnsi"/>
        </w:rPr>
        <w:tab/>
        <w:t>Lower Mississippi Riverine Forest (234)</w:t>
      </w:r>
      <w:r w:rsidRPr="00D15F07">
        <w:rPr>
          <w:rFonts w:cstheme="minorHAnsi"/>
        </w:rPr>
        <w:tab/>
        <w:t>5</w:t>
      </w:r>
    </w:p>
    <w:p w14:paraId="5B42B8E0" w14:textId="77777777" w:rsidR="00DE1AFA" w:rsidRPr="00D15F07" w:rsidRDefault="00DE1AFA" w:rsidP="00DE1AFA">
      <w:pPr>
        <w:tabs>
          <w:tab w:val="center" w:pos="1980"/>
          <w:tab w:val="left" w:pos="2610"/>
          <w:tab w:val="right" w:pos="3960"/>
          <w:tab w:val="left" w:pos="4500"/>
          <w:tab w:val="center" w:pos="9000"/>
          <w:tab w:val="right" w:pos="9360"/>
        </w:tabs>
        <w:spacing w:after="0" w:line="360" w:lineRule="auto"/>
        <w:rPr>
          <w:rFonts w:cstheme="minorHAnsi"/>
        </w:rPr>
      </w:pPr>
      <w:r w:rsidRPr="00D15F07">
        <w:rPr>
          <w:rFonts w:cstheme="minorHAnsi"/>
        </w:rPr>
        <w:t>Escambia</w:t>
      </w:r>
      <w:r w:rsidRPr="00D15F07">
        <w:rPr>
          <w:rFonts w:cstheme="minorHAnsi"/>
        </w:rPr>
        <w:tab/>
        <w:t>AL</w:t>
      </w:r>
      <w:r w:rsidRPr="00D15F07">
        <w:rPr>
          <w:rFonts w:cstheme="minorHAnsi"/>
        </w:rPr>
        <w:tab/>
        <w:t>1947</w:t>
      </w:r>
      <w:r w:rsidRPr="00D15F07">
        <w:rPr>
          <w:rFonts w:cstheme="minorHAnsi"/>
        </w:rPr>
        <w:tab/>
        <w:t>1214</w:t>
      </w:r>
      <w:r w:rsidRPr="00D15F07">
        <w:rPr>
          <w:rFonts w:cstheme="minorHAnsi"/>
        </w:rPr>
        <w:tab/>
        <w:t>Outer Coastal Plain Mixed Forest (232)</w:t>
      </w:r>
      <w:r w:rsidRPr="00D15F07">
        <w:rPr>
          <w:rFonts w:cstheme="minorHAnsi"/>
        </w:rPr>
        <w:tab/>
        <w:t>5</w:t>
      </w:r>
    </w:p>
    <w:p w14:paraId="29BB3E45" w14:textId="77777777" w:rsidR="00DE1AFA" w:rsidRPr="00D15F07" w:rsidRDefault="00DE1AFA" w:rsidP="00DE1AFA">
      <w:pPr>
        <w:tabs>
          <w:tab w:val="center" w:pos="1980"/>
          <w:tab w:val="left" w:pos="2610"/>
          <w:tab w:val="right" w:pos="3960"/>
          <w:tab w:val="left" w:pos="4500"/>
          <w:tab w:val="center" w:pos="9000"/>
          <w:tab w:val="right" w:pos="9360"/>
        </w:tabs>
        <w:spacing w:after="0" w:line="360" w:lineRule="auto"/>
        <w:rPr>
          <w:rFonts w:cstheme="minorHAnsi"/>
        </w:rPr>
      </w:pPr>
      <w:r w:rsidRPr="00D15F07">
        <w:rPr>
          <w:rFonts w:cstheme="minorHAnsi"/>
        </w:rPr>
        <w:t>Harrison</w:t>
      </w:r>
      <w:r w:rsidRPr="00D15F07">
        <w:rPr>
          <w:rFonts w:cstheme="minorHAnsi"/>
        </w:rPr>
        <w:tab/>
        <w:t>MS</w:t>
      </w:r>
      <w:r w:rsidRPr="00D15F07">
        <w:rPr>
          <w:rFonts w:cstheme="minorHAnsi"/>
        </w:rPr>
        <w:tab/>
        <w:t>1934</w:t>
      </w:r>
      <w:r w:rsidRPr="00D15F07">
        <w:rPr>
          <w:rFonts w:cstheme="minorHAnsi"/>
        </w:rPr>
        <w:tab/>
        <w:t>1662</w:t>
      </w:r>
      <w:r w:rsidRPr="00D15F07">
        <w:rPr>
          <w:rFonts w:cstheme="minorHAnsi"/>
        </w:rPr>
        <w:tab/>
        <w:t>Outer Coastal Plain Mixed Forest (232)</w:t>
      </w:r>
      <w:r w:rsidRPr="00D15F07">
        <w:rPr>
          <w:rFonts w:cstheme="minorHAnsi"/>
        </w:rPr>
        <w:tab/>
        <w:t>5</w:t>
      </w:r>
    </w:p>
    <w:p w14:paraId="0F50AF31" w14:textId="77777777" w:rsidR="00DE1AFA" w:rsidRPr="00D15F07" w:rsidRDefault="00DE1AFA" w:rsidP="00DE1AFA">
      <w:pPr>
        <w:tabs>
          <w:tab w:val="center" w:pos="1980"/>
          <w:tab w:val="left" w:pos="2610"/>
          <w:tab w:val="right" w:pos="3960"/>
          <w:tab w:val="left" w:pos="4500"/>
          <w:tab w:val="center" w:pos="9000"/>
          <w:tab w:val="right" w:pos="9360"/>
        </w:tabs>
        <w:spacing w:after="0" w:line="360" w:lineRule="auto"/>
        <w:rPr>
          <w:rFonts w:cstheme="minorHAnsi"/>
        </w:rPr>
      </w:pPr>
      <w:r w:rsidRPr="00D15F07">
        <w:rPr>
          <w:rFonts w:cstheme="minorHAnsi"/>
        </w:rPr>
        <w:t>Hitchiti</w:t>
      </w:r>
      <w:r w:rsidRPr="00D15F07">
        <w:rPr>
          <w:rFonts w:cstheme="minorHAnsi"/>
        </w:rPr>
        <w:tab/>
        <w:t>GA</w:t>
      </w:r>
      <w:r w:rsidRPr="00D15F07">
        <w:rPr>
          <w:rFonts w:cstheme="minorHAnsi"/>
        </w:rPr>
        <w:tab/>
        <w:t>1946</w:t>
      </w:r>
      <w:r w:rsidRPr="00D15F07">
        <w:rPr>
          <w:rFonts w:cstheme="minorHAnsi"/>
        </w:rPr>
        <w:tab/>
        <w:t>1916</w:t>
      </w:r>
      <w:r w:rsidRPr="00D15F07">
        <w:rPr>
          <w:rFonts w:cstheme="minorHAnsi"/>
        </w:rPr>
        <w:tab/>
        <w:t>Southeastern Mixed Forest (231)</w:t>
      </w:r>
      <w:r w:rsidRPr="00D15F07">
        <w:rPr>
          <w:rFonts w:cstheme="minorHAnsi"/>
        </w:rPr>
        <w:tab/>
        <w:t>5</w:t>
      </w:r>
    </w:p>
    <w:p w14:paraId="255DA147" w14:textId="77777777" w:rsidR="00DE1AFA" w:rsidRPr="00D15F07" w:rsidRDefault="00DE1AFA" w:rsidP="00DE1AFA">
      <w:pPr>
        <w:tabs>
          <w:tab w:val="center" w:pos="1980"/>
          <w:tab w:val="left" w:pos="2610"/>
          <w:tab w:val="right" w:pos="3960"/>
          <w:tab w:val="left" w:pos="4500"/>
          <w:tab w:val="center" w:pos="9000"/>
          <w:tab w:val="right" w:pos="9360"/>
        </w:tabs>
        <w:spacing w:after="0" w:line="360" w:lineRule="auto"/>
        <w:rPr>
          <w:rFonts w:cstheme="minorHAnsi"/>
        </w:rPr>
      </w:pPr>
      <w:r w:rsidRPr="00D15F07">
        <w:rPr>
          <w:rFonts w:cstheme="minorHAnsi"/>
        </w:rPr>
        <w:t>Koen</w:t>
      </w:r>
      <w:r w:rsidRPr="00D15F07">
        <w:rPr>
          <w:rFonts w:cstheme="minorHAnsi"/>
        </w:rPr>
        <w:tab/>
        <w:t>AR</w:t>
      </w:r>
      <w:r w:rsidRPr="00D15F07">
        <w:rPr>
          <w:rFonts w:cstheme="minorHAnsi"/>
        </w:rPr>
        <w:tab/>
        <w:t>1950</w:t>
      </w:r>
      <w:r w:rsidRPr="00D15F07">
        <w:rPr>
          <w:rFonts w:cstheme="minorHAnsi"/>
        </w:rPr>
        <w:tab/>
        <w:t>291</w:t>
      </w:r>
      <w:r w:rsidRPr="00D15F07">
        <w:rPr>
          <w:rFonts w:cstheme="minorHAnsi"/>
        </w:rPr>
        <w:tab/>
        <w:t>Ozark Broadleaf Forest (M222)</w:t>
      </w:r>
      <w:r w:rsidRPr="00D15F07">
        <w:rPr>
          <w:rFonts w:cstheme="minorHAnsi"/>
        </w:rPr>
        <w:tab/>
        <w:t>5</w:t>
      </w:r>
    </w:p>
    <w:p w14:paraId="1400D64B" w14:textId="77777777" w:rsidR="00DE1AFA" w:rsidRPr="00D15F07" w:rsidRDefault="00DE1AFA" w:rsidP="00DE1AFA">
      <w:pPr>
        <w:tabs>
          <w:tab w:val="center" w:pos="1980"/>
          <w:tab w:val="left" w:pos="2610"/>
          <w:tab w:val="right" w:pos="3960"/>
          <w:tab w:val="left" w:pos="4500"/>
          <w:tab w:val="center" w:pos="9000"/>
          <w:tab w:val="right" w:pos="9360"/>
        </w:tabs>
        <w:spacing w:after="0" w:line="360" w:lineRule="auto"/>
        <w:rPr>
          <w:rFonts w:cstheme="minorHAnsi"/>
        </w:rPr>
      </w:pPr>
      <w:r w:rsidRPr="00D15F07">
        <w:rPr>
          <w:rFonts w:cstheme="minorHAnsi"/>
        </w:rPr>
        <w:t>Olustee</w:t>
      </w:r>
      <w:r w:rsidRPr="00D15F07">
        <w:rPr>
          <w:rFonts w:cstheme="minorHAnsi"/>
        </w:rPr>
        <w:tab/>
        <w:t>FL</w:t>
      </w:r>
      <w:r w:rsidRPr="00D15F07">
        <w:rPr>
          <w:rFonts w:cstheme="minorHAnsi"/>
        </w:rPr>
        <w:tab/>
        <w:t>1931</w:t>
      </w:r>
      <w:r w:rsidRPr="00D15F07">
        <w:rPr>
          <w:rFonts w:cstheme="minorHAnsi"/>
        </w:rPr>
        <w:tab/>
        <w:t>3135</w:t>
      </w:r>
      <w:r w:rsidRPr="00D15F07">
        <w:rPr>
          <w:rFonts w:cstheme="minorHAnsi"/>
        </w:rPr>
        <w:tab/>
        <w:t>Outer Coastal Plain Mixed Forest (232)</w:t>
      </w:r>
      <w:r w:rsidRPr="00D15F07">
        <w:rPr>
          <w:rFonts w:cstheme="minorHAnsi"/>
        </w:rPr>
        <w:tab/>
        <w:t>5</w:t>
      </w:r>
    </w:p>
    <w:p w14:paraId="7F29C93E" w14:textId="77777777" w:rsidR="00DE1AFA" w:rsidRPr="00D15F07" w:rsidRDefault="00DE1AFA" w:rsidP="00DE1AFA">
      <w:pPr>
        <w:tabs>
          <w:tab w:val="center" w:pos="1980"/>
          <w:tab w:val="left" w:pos="2610"/>
          <w:tab w:val="right" w:pos="3960"/>
          <w:tab w:val="left" w:pos="4500"/>
          <w:tab w:val="center" w:pos="9000"/>
          <w:tab w:val="right" w:pos="9360"/>
        </w:tabs>
        <w:spacing w:after="0" w:line="360" w:lineRule="auto"/>
        <w:rPr>
          <w:rFonts w:cstheme="minorHAnsi"/>
        </w:rPr>
      </w:pPr>
      <w:r w:rsidRPr="00D15F07">
        <w:rPr>
          <w:rFonts w:cstheme="minorHAnsi"/>
        </w:rPr>
        <w:t>Palustris</w:t>
      </w:r>
      <w:r w:rsidRPr="00D15F07">
        <w:rPr>
          <w:rFonts w:cstheme="minorHAnsi"/>
        </w:rPr>
        <w:tab/>
        <w:t>LA</w:t>
      </w:r>
      <w:r w:rsidRPr="00D15F07">
        <w:rPr>
          <w:rFonts w:cstheme="minorHAnsi"/>
        </w:rPr>
        <w:tab/>
        <w:t>1935</w:t>
      </w:r>
      <w:r w:rsidRPr="00D15F07">
        <w:rPr>
          <w:rFonts w:cstheme="minorHAnsi"/>
        </w:rPr>
        <w:tab/>
        <w:t>3035</w:t>
      </w:r>
      <w:r w:rsidRPr="00D15F07">
        <w:rPr>
          <w:rFonts w:cstheme="minorHAnsi"/>
        </w:rPr>
        <w:tab/>
        <w:t>Outer Coastal Plain Mixed Forest (232)</w:t>
      </w:r>
      <w:r w:rsidRPr="00D15F07">
        <w:rPr>
          <w:rFonts w:cstheme="minorHAnsi"/>
        </w:rPr>
        <w:tab/>
        <w:t>5</w:t>
      </w:r>
    </w:p>
    <w:p w14:paraId="011A531A" w14:textId="77777777" w:rsidR="00DE1AFA" w:rsidRPr="00D15F07" w:rsidRDefault="00DE1AFA" w:rsidP="00DE1AFA">
      <w:pPr>
        <w:tabs>
          <w:tab w:val="center" w:pos="1980"/>
          <w:tab w:val="left" w:pos="2610"/>
          <w:tab w:val="right" w:pos="3960"/>
          <w:tab w:val="left" w:pos="4500"/>
          <w:tab w:val="center" w:pos="9000"/>
          <w:tab w:val="right" w:pos="9360"/>
        </w:tabs>
        <w:spacing w:after="0" w:line="360" w:lineRule="auto"/>
        <w:rPr>
          <w:rFonts w:cstheme="minorHAnsi"/>
        </w:rPr>
      </w:pPr>
      <w:r w:rsidRPr="00D15F07">
        <w:rPr>
          <w:rFonts w:cstheme="minorHAnsi"/>
        </w:rPr>
        <w:t>Santee</w:t>
      </w:r>
      <w:r w:rsidRPr="00D15F07">
        <w:rPr>
          <w:rFonts w:cstheme="minorHAnsi"/>
        </w:rPr>
        <w:tab/>
        <w:t>SC</w:t>
      </w:r>
      <w:r w:rsidRPr="00D15F07">
        <w:rPr>
          <w:rFonts w:cstheme="minorHAnsi"/>
        </w:rPr>
        <w:tab/>
        <w:t>1937</w:t>
      </w:r>
      <w:r w:rsidRPr="00D15F07">
        <w:rPr>
          <w:rFonts w:cstheme="minorHAnsi"/>
        </w:rPr>
        <w:tab/>
        <w:t>2469</w:t>
      </w:r>
      <w:r w:rsidRPr="00D15F07">
        <w:rPr>
          <w:rFonts w:cstheme="minorHAnsi"/>
        </w:rPr>
        <w:tab/>
        <w:t>Outer Coastal Plain Mixed Forest (232)</w:t>
      </w:r>
      <w:r w:rsidRPr="00D15F07">
        <w:rPr>
          <w:rFonts w:cstheme="minorHAnsi"/>
        </w:rPr>
        <w:tab/>
        <w:t>5</w:t>
      </w:r>
    </w:p>
    <w:p w14:paraId="69F2BE6C" w14:textId="77777777" w:rsidR="00DE1AFA" w:rsidRPr="00D15F07" w:rsidRDefault="00DE1AFA" w:rsidP="00DE1AFA">
      <w:pPr>
        <w:tabs>
          <w:tab w:val="center" w:pos="1980"/>
          <w:tab w:val="left" w:pos="2610"/>
          <w:tab w:val="right" w:pos="3960"/>
          <w:tab w:val="left" w:pos="4500"/>
          <w:tab w:val="center" w:pos="9000"/>
          <w:tab w:val="right" w:pos="9360"/>
        </w:tabs>
        <w:spacing w:after="0" w:line="360" w:lineRule="auto"/>
        <w:rPr>
          <w:rFonts w:cstheme="minorHAnsi"/>
        </w:rPr>
      </w:pPr>
      <w:r w:rsidRPr="00D15F07">
        <w:rPr>
          <w:rFonts w:cstheme="minorHAnsi"/>
        </w:rPr>
        <w:t>Scull Shoals</w:t>
      </w:r>
      <w:r w:rsidRPr="00D15F07">
        <w:rPr>
          <w:rFonts w:cstheme="minorHAnsi"/>
        </w:rPr>
        <w:tab/>
        <w:t>GA</w:t>
      </w:r>
      <w:r w:rsidRPr="00D15F07">
        <w:rPr>
          <w:rFonts w:cstheme="minorHAnsi"/>
        </w:rPr>
        <w:tab/>
        <w:t>1959</w:t>
      </w:r>
      <w:r w:rsidRPr="00D15F07">
        <w:rPr>
          <w:rFonts w:cstheme="minorHAnsi"/>
        </w:rPr>
        <w:tab/>
        <w:t>1816</w:t>
      </w:r>
      <w:r w:rsidRPr="00D15F07">
        <w:rPr>
          <w:rFonts w:cstheme="minorHAnsi"/>
        </w:rPr>
        <w:tab/>
        <w:t>Southeastern Mixed Forest (231)</w:t>
      </w:r>
      <w:r w:rsidRPr="00D15F07">
        <w:rPr>
          <w:rFonts w:cstheme="minorHAnsi"/>
        </w:rPr>
        <w:tab/>
        <w:t>5</w:t>
      </w:r>
    </w:p>
    <w:p w14:paraId="208014FF" w14:textId="77777777" w:rsidR="00DE1AFA" w:rsidRPr="00D15F07" w:rsidRDefault="00DE1AFA" w:rsidP="00DE1AFA">
      <w:pPr>
        <w:tabs>
          <w:tab w:val="center" w:pos="1980"/>
          <w:tab w:val="left" w:pos="2610"/>
          <w:tab w:val="right" w:pos="3960"/>
          <w:tab w:val="left" w:pos="4500"/>
          <w:tab w:val="center" w:pos="9000"/>
          <w:tab w:val="right" w:pos="9360"/>
        </w:tabs>
        <w:spacing w:after="0" w:line="360" w:lineRule="auto"/>
        <w:rPr>
          <w:rFonts w:cstheme="minorHAnsi"/>
        </w:rPr>
      </w:pPr>
      <w:r w:rsidRPr="00D15F07">
        <w:rPr>
          <w:rFonts w:cstheme="minorHAnsi"/>
        </w:rPr>
        <w:t>Stephen F. Austin</w:t>
      </w:r>
      <w:r w:rsidRPr="00D15F07">
        <w:rPr>
          <w:rFonts w:cstheme="minorHAnsi"/>
        </w:rPr>
        <w:tab/>
        <w:t>TX</w:t>
      </w:r>
      <w:r w:rsidRPr="00D15F07">
        <w:rPr>
          <w:rFonts w:cstheme="minorHAnsi"/>
        </w:rPr>
        <w:tab/>
        <w:t>1945</w:t>
      </w:r>
      <w:r w:rsidRPr="00D15F07">
        <w:rPr>
          <w:rFonts w:cstheme="minorHAnsi"/>
        </w:rPr>
        <w:tab/>
        <w:t>1072</w:t>
      </w:r>
      <w:r w:rsidRPr="00D15F07">
        <w:rPr>
          <w:rFonts w:cstheme="minorHAnsi"/>
        </w:rPr>
        <w:tab/>
        <w:t>Southeastern Mixed Forest (231)</w:t>
      </w:r>
      <w:r w:rsidRPr="00D15F07">
        <w:rPr>
          <w:rFonts w:cstheme="minorHAnsi"/>
        </w:rPr>
        <w:tab/>
        <w:t>5</w:t>
      </w:r>
    </w:p>
    <w:p w14:paraId="6CB23ED2" w14:textId="77777777" w:rsidR="00DE1AFA" w:rsidRPr="00D15F07" w:rsidRDefault="00DE1AFA" w:rsidP="00DE1AFA">
      <w:pPr>
        <w:tabs>
          <w:tab w:val="center" w:pos="1980"/>
          <w:tab w:val="left" w:pos="2610"/>
          <w:tab w:val="right" w:pos="3960"/>
          <w:tab w:val="left" w:pos="4500"/>
          <w:tab w:val="center" w:pos="9000"/>
          <w:tab w:val="right" w:pos="9360"/>
        </w:tabs>
        <w:spacing w:after="0" w:line="360" w:lineRule="auto"/>
        <w:rPr>
          <w:rFonts w:cstheme="minorHAnsi"/>
        </w:rPr>
      </w:pPr>
      <w:r w:rsidRPr="00D15F07">
        <w:rPr>
          <w:rFonts w:cstheme="minorHAnsi"/>
        </w:rPr>
        <w:t>Sylamore</w:t>
      </w:r>
      <w:r w:rsidRPr="00D15F07">
        <w:rPr>
          <w:rFonts w:cstheme="minorHAnsi"/>
        </w:rPr>
        <w:tab/>
        <w:t>AR</w:t>
      </w:r>
      <w:r w:rsidRPr="00D15F07">
        <w:rPr>
          <w:rFonts w:cstheme="minorHAnsi"/>
        </w:rPr>
        <w:tab/>
        <w:t>1934</w:t>
      </w:r>
      <w:r w:rsidRPr="00D15F07">
        <w:rPr>
          <w:rFonts w:cstheme="minorHAnsi"/>
        </w:rPr>
        <w:tab/>
        <w:t>1737</w:t>
      </w:r>
      <w:r w:rsidRPr="00D15F07">
        <w:rPr>
          <w:rFonts w:cstheme="minorHAnsi"/>
        </w:rPr>
        <w:tab/>
        <w:t>Eastern Broadleaf Forest (222)</w:t>
      </w:r>
      <w:r w:rsidRPr="00D15F07">
        <w:rPr>
          <w:rFonts w:cstheme="minorHAnsi"/>
        </w:rPr>
        <w:tab/>
        <w:t>5</w:t>
      </w:r>
    </w:p>
    <w:p w14:paraId="0D20E35F" w14:textId="77777777" w:rsidR="00DE1AFA" w:rsidRPr="00D15F07" w:rsidRDefault="00DE1AFA" w:rsidP="00DE1AFA">
      <w:pPr>
        <w:tabs>
          <w:tab w:val="center" w:pos="1980"/>
          <w:tab w:val="left" w:pos="2610"/>
          <w:tab w:val="right" w:pos="3960"/>
          <w:tab w:val="left" w:pos="4500"/>
          <w:tab w:val="center" w:pos="9000"/>
          <w:tab w:val="right" w:pos="9360"/>
        </w:tabs>
        <w:spacing w:after="0" w:line="360" w:lineRule="auto"/>
        <w:rPr>
          <w:rFonts w:cstheme="minorHAnsi"/>
        </w:rPr>
      </w:pPr>
      <w:r w:rsidRPr="00D15F07">
        <w:rPr>
          <w:rFonts w:cstheme="minorHAnsi"/>
        </w:rPr>
        <w:t>Tallahatchie</w:t>
      </w:r>
      <w:r w:rsidRPr="00D15F07">
        <w:rPr>
          <w:rFonts w:cstheme="minorHAnsi"/>
        </w:rPr>
        <w:tab/>
        <w:t>MS</w:t>
      </w:r>
      <w:r w:rsidRPr="00D15F07">
        <w:rPr>
          <w:rFonts w:cstheme="minorHAnsi"/>
        </w:rPr>
        <w:tab/>
        <w:t>1950</w:t>
      </w:r>
      <w:r w:rsidRPr="00D15F07">
        <w:rPr>
          <w:rFonts w:cstheme="minorHAnsi"/>
        </w:rPr>
        <w:tab/>
        <w:t>1416</w:t>
      </w:r>
      <w:r w:rsidRPr="00D15F07">
        <w:rPr>
          <w:rFonts w:cstheme="minorHAnsi"/>
        </w:rPr>
        <w:tab/>
        <w:t>Southeastern Mixed Forest (231)</w:t>
      </w:r>
      <w:r w:rsidRPr="00D15F07">
        <w:rPr>
          <w:rFonts w:cstheme="minorHAnsi"/>
        </w:rPr>
        <w:tab/>
        <w:t>5</w:t>
      </w:r>
    </w:p>
    <w:p w14:paraId="41BF6856" w14:textId="77777777" w:rsidR="00DE1AFA" w:rsidRPr="00D15F07" w:rsidRDefault="00DE1AFA" w:rsidP="00DE1AFA">
      <w:pPr>
        <w:spacing w:line="360" w:lineRule="auto"/>
        <w:rPr>
          <w:rFonts w:cstheme="minorHAnsi"/>
        </w:rPr>
      </w:pPr>
      <w:r w:rsidRPr="00D15F07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158170" wp14:editId="3F138BBE">
                <wp:simplePos x="0" y="0"/>
                <wp:positionH relativeFrom="margin">
                  <wp:align>center</wp:align>
                </wp:positionH>
                <wp:positionV relativeFrom="paragraph">
                  <wp:posOffset>89535</wp:posOffset>
                </wp:positionV>
                <wp:extent cx="5943600" cy="0"/>
                <wp:effectExtent l="0" t="0" r="0" b="0"/>
                <wp:wrapNone/>
                <wp:docPr id="813514326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6841D1"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page" from="0,7.05pt" to="468pt,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" strokecolor="black [3213]" strokeweight="1pt">
                <v:stroke joinstyle="miter"/>
                <w10:wrap anchorx="margin"/>
              </v:line>
            </w:pict>
          </mc:Fallback>
        </mc:AlternateContent>
      </w:r>
    </w:p>
    <w:p w14:paraId="67128741" w14:textId="77777777" w:rsidR="00DE1AFA" w:rsidRPr="00D15F07" w:rsidRDefault="00DE1AFA" w:rsidP="00DE1AFA">
      <w:pPr>
        <w:spacing w:line="360" w:lineRule="auto"/>
        <w:rPr>
          <w:rFonts w:cstheme="minorHAnsi"/>
        </w:rPr>
      </w:pPr>
      <w:r w:rsidRPr="00D15F07">
        <w:rPr>
          <w:rFonts w:cstheme="minorHAnsi"/>
        </w:rPr>
        <w:br w:type="page"/>
      </w:r>
    </w:p>
    <w:p w14:paraId="4CDBA48D" w14:textId="77777777" w:rsidR="00DE1AFA" w:rsidRDefault="00DE1AFA" w:rsidP="00DE1AFA">
      <w:pPr>
        <w:spacing w:line="360" w:lineRule="auto"/>
        <w:rPr>
          <w:rFonts w:cstheme="minorHAnsi"/>
        </w:rPr>
        <w:sectPr w:rsidR="00DE1AFA" w:rsidSect="000D1D57">
          <w:footerReference w:type="default" r:id="rId4"/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21448A32" w14:textId="77777777" w:rsidR="00DE1AFA" w:rsidRPr="00D15F07" w:rsidRDefault="00DE1AFA" w:rsidP="00DE1AFA">
      <w:pPr>
        <w:spacing w:line="360" w:lineRule="auto"/>
        <w:rPr>
          <w:rFonts w:cstheme="minorHAnsi"/>
        </w:rPr>
      </w:pPr>
      <w:r w:rsidRPr="00D15F07">
        <w:rPr>
          <w:rFonts w:cstheme="minorHAnsi"/>
        </w:rPr>
        <w:lastRenderedPageBreak/>
        <w:t>Table 2. Results from negative binomial models relating the richness of bees, hover flies, or butterflies to canopy openness and the amount of wetland and conifer forest on the landscape.</w:t>
      </w:r>
      <w:r>
        <w:rPr>
          <w:rFonts w:cstheme="minorHAnsi"/>
        </w:rPr>
        <w:t xml:space="preserve"> The spatial scale used in these models was 500 m for bees, butterflies, and all taxa and 2 km for hover flies.</w:t>
      </w:r>
      <w:r w:rsidRPr="00D15F07">
        <w:rPr>
          <w:rFonts w:cstheme="minorHAnsi"/>
        </w:rPr>
        <w:t xml:space="preserve"> Results for bee richness for all ecoregions combined and when limited to Southeastern Mixed and Coastal Plain are provided separately. Asterisks denote significance based on the following p-values: &lt;0.05*, &lt;0.01**, &lt;0.001***. The total R-squared for each model is also provided as well as that for the fixed and random effects. </w:t>
      </w:r>
    </w:p>
    <w:p w14:paraId="5D7652E4" w14:textId="77777777" w:rsidR="00DE1AFA" w:rsidRPr="00D15F07" w:rsidRDefault="00DE1AFA" w:rsidP="00DE1AFA">
      <w:pPr>
        <w:spacing w:line="360" w:lineRule="auto"/>
        <w:rPr>
          <w:rFonts w:cstheme="minorHAnsi"/>
        </w:rPr>
      </w:pPr>
    </w:p>
    <w:tbl>
      <w:tblPr>
        <w:tblStyle w:val="TableGrid"/>
        <w:tblW w:w="1278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0"/>
        <w:gridCol w:w="1260"/>
        <w:gridCol w:w="1170"/>
        <w:gridCol w:w="270"/>
        <w:gridCol w:w="1440"/>
        <w:gridCol w:w="1080"/>
        <w:gridCol w:w="270"/>
        <w:gridCol w:w="1350"/>
        <w:gridCol w:w="1170"/>
        <w:gridCol w:w="1800"/>
      </w:tblGrid>
      <w:tr w:rsidR="00DE1AFA" w:rsidRPr="00D15F07" w14:paraId="086DA476" w14:textId="77777777" w:rsidTr="00405B95">
        <w:tc>
          <w:tcPr>
            <w:tcW w:w="2970" w:type="dxa"/>
          </w:tcPr>
          <w:p w14:paraId="1F56CD8C" w14:textId="77777777" w:rsidR="00DE1AFA" w:rsidRPr="00D15F07" w:rsidRDefault="00DE1AFA" w:rsidP="00405B95">
            <w:pPr>
              <w:spacing w:line="360" w:lineRule="auto"/>
              <w:rPr>
                <w:rFonts w:cstheme="minorHAnsi"/>
              </w:rPr>
            </w:pPr>
            <w:bookmarkStart w:id="0" w:name="_Hlk160127070"/>
          </w:p>
        </w:tc>
        <w:tc>
          <w:tcPr>
            <w:tcW w:w="24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01829BB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 w:rsidRPr="00D15F07">
              <w:rPr>
                <w:rFonts w:cstheme="minorHAnsi"/>
                <w:color w:val="000000"/>
              </w:rPr>
              <w:t>Canopy Openness</w:t>
            </w:r>
          </w:p>
        </w:tc>
        <w:tc>
          <w:tcPr>
            <w:tcW w:w="270" w:type="dxa"/>
          </w:tcPr>
          <w:p w14:paraId="1A05DBC7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DCD29E5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 w:rsidRPr="00D15F07">
              <w:rPr>
                <w:rFonts w:cstheme="minorHAnsi"/>
                <w:color w:val="000000"/>
              </w:rPr>
              <w:t>Percent Wetland</w:t>
            </w:r>
          </w:p>
        </w:tc>
        <w:tc>
          <w:tcPr>
            <w:tcW w:w="270" w:type="dxa"/>
          </w:tcPr>
          <w:p w14:paraId="72CD36C4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5BAF1B7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 w:rsidRPr="00D15F07">
              <w:rPr>
                <w:rFonts w:cstheme="minorHAnsi"/>
                <w:color w:val="000000"/>
              </w:rPr>
              <w:t>Percent Conifer</w:t>
            </w:r>
          </w:p>
        </w:tc>
        <w:tc>
          <w:tcPr>
            <w:tcW w:w="1800" w:type="dxa"/>
          </w:tcPr>
          <w:p w14:paraId="2FD7E4B4" w14:textId="77777777" w:rsidR="00DE1AFA" w:rsidRPr="00D15F07" w:rsidRDefault="00DE1AFA" w:rsidP="00405B95">
            <w:pPr>
              <w:spacing w:line="360" w:lineRule="auto"/>
              <w:rPr>
                <w:rFonts w:cstheme="minorHAnsi"/>
              </w:rPr>
            </w:pPr>
          </w:p>
        </w:tc>
      </w:tr>
      <w:tr w:rsidR="00DE1AFA" w:rsidRPr="00D15F07" w14:paraId="5D49C637" w14:textId="77777777" w:rsidTr="00405B95">
        <w:tc>
          <w:tcPr>
            <w:tcW w:w="2970" w:type="dxa"/>
            <w:tcBorders>
              <w:bottom w:val="single" w:sz="4" w:space="0" w:color="auto"/>
            </w:tcBorders>
          </w:tcPr>
          <w:p w14:paraId="714AF8E3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 w:rsidRPr="00D15F07">
              <w:rPr>
                <w:rFonts w:cstheme="minorHAnsi"/>
              </w:rPr>
              <w:t>Taxon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643B1B3E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 w:rsidRPr="00D15F07">
              <w:rPr>
                <w:rFonts w:cstheme="minorHAnsi"/>
                <w:color w:val="000000"/>
              </w:rPr>
              <w:t>Est. ± SE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4A910040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 w:rsidRPr="00D15F07">
              <w:rPr>
                <w:rFonts w:cstheme="minorHAnsi"/>
                <w:color w:val="000000"/>
              </w:rPr>
              <w:t>z</w:t>
            </w: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14:paraId="37C37237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60016F16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 w:rsidRPr="00D15F07">
              <w:rPr>
                <w:rFonts w:cstheme="minorHAnsi"/>
                <w:color w:val="000000"/>
              </w:rPr>
              <w:t>Est. ± SE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320F874B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 w:rsidRPr="00D15F07">
              <w:rPr>
                <w:rFonts w:cstheme="minorHAnsi"/>
                <w:color w:val="000000"/>
              </w:rPr>
              <w:t>z</w:t>
            </w: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14:paraId="18C61C18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03308204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 w:rsidRPr="00D15F07">
              <w:rPr>
                <w:rFonts w:cstheme="minorHAnsi"/>
                <w:color w:val="000000"/>
              </w:rPr>
              <w:t>Est. ± SE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76F876E4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 w:rsidRPr="00D15F07">
              <w:rPr>
                <w:rFonts w:cstheme="minorHAnsi"/>
                <w:color w:val="000000"/>
              </w:rPr>
              <w:t>z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34F605D0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 w:rsidRPr="00D15F07">
              <w:rPr>
                <w:rFonts w:cstheme="minorHAnsi"/>
                <w:color w:val="000000"/>
              </w:rPr>
              <w:t>R-squared (fixed, random)</w:t>
            </w:r>
          </w:p>
        </w:tc>
      </w:tr>
      <w:tr w:rsidR="00DE1AFA" w:rsidRPr="00D15F07" w14:paraId="33B24E82" w14:textId="77777777" w:rsidTr="00405B95">
        <w:tc>
          <w:tcPr>
            <w:tcW w:w="2970" w:type="dxa"/>
            <w:tcBorders>
              <w:top w:val="single" w:sz="4" w:space="0" w:color="auto"/>
              <w:bottom w:val="nil"/>
            </w:tcBorders>
          </w:tcPr>
          <w:p w14:paraId="72461B05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 w:rsidRPr="00D15F07">
              <w:rPr>
                <w:rFonts w:cstheme="minorHAnsi"/>
                <w:color w:val="000000"/>
              </w:rPr>
              <w:t>Bee (all)</w:t>
            </w: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</w:tcPr>
          <w:p w14:paraId="0687965E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 w:rsidRPr="00D15F07">
              <w:rPr>
                <w:rFonts w:cstheme="minorHAnsi"/>
                <w:color w:val="000000"/>
              </w:rPr>
              <w:t>0.25 ± 0.07</w:t>
            </w:r>
          </w:p>
        </w:tc>
        <w:tc>
          <w:tcPr>
            <w:tcW w:w="1170" w:type="dxa"/>
            <w:tcBorders>
              <w:top w:val="single" w:sz="4" w:space="0" w:color="auto"/>
              <w:bottom w:val="nil"/>
            </w:tcBorders>
          </w:tcPr>
          <w:p w14:paraId="1AA037E4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 w:rsidRPr="00D15F07">
              <w:rPr>
                <w:rFonts w:cstheme="minorHAnsi"/>
                <w:color w:val="000000"/>
              </w:rPr>
              <w:t>3.85***</w:t>
            </w:r>
          </w:p>
        </w:tc>
        <w:tc>
          <w:tcPr>
            <w:tcW w:w="270" w:type="dxa"/>
            <w:tcBorders>
              <w:top w:val="single" w:sz="4" w:space="0" w:color="auto"/>
              <w:bottom w:val="nil"/>
            </w:tcBorders>
          </w:tcPr>
          <w:p w14:paraId="0F8CF1F5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14:paraId="2D2B0C76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 w:rsidRPr="00D15F07">
              <w:rPr>
                <w:rFonts w:cstheme="minorHAnsi"/>
                <w:color w:val="000000"/>
              </w:rPr>
              <w:t>-0.31 ± 0.07</w:t>
            </w:r>
          </w:p>
        </w:tc>
        <w:tc>
          <w:tcPr>
            <w:tcW w:w="1080" w:type="dxa"/>
            <w:tcBorders>
              <w:top w:val="single" w:sz="4" w:space="0" w:color="auto"/>
              <w:bottom w:val="nil"/>
            </w:tcBorders>
          </w:tcPr>
          <w:p w14:paraId="6789D724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 w:rsidRPr="00D15F07">
              <w:rPr>
                <w:rFonts w:cstheme="minorHAnsi"/>
                <w:color w:val="000000"/>
              </w:rPr>
              <w:t>-4.29***</w:t>
            </w:r>
          </w:p>
        </w:tc>
        <w:tc>
          <w:tcPr>
            <w:tcW w:w="270" w:type="dxa"/>
            <w:tcBorders>
              <w:top w:val="single" w:sz="4" w:space="0" w:color="auto"/>
              <w:bottom w:val="nil"/>
            </w:tcBorders>
          </w:tcPr>
          <w:p w14:paraId="2E0F7CD6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nil"/>
            </w:tcBorders>
          </w:tcPr>
          <w:p w14:paraId="2334E1C7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 w:rsidRPr="00D15F07">
              <w:rPr>
                <w:rFonts w:cstheme="minorHAnsi"/>
                <w:color w:val="000000"/>
              </w:rPr>
              <w:t>-0.23 ± 0.07</w:t>
            </w:r>
          </w:p>
        </w:tc>
        <w:tc>
          <w:tcPr>
            <w:tcW w:w="1170" w:type="dxa"/>
            <w:tcBorders>
              <w:top w:val="single" w:sz="4" w:space="0" w:color="auto"/>
              <w:bottom w:val="nil"/>
            </w:tcBorders>
          </w:tcPr>
          <w:p w14:paraId="3EC6666F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 w:rsidRPr="00D15F07">
              <w:rPr>
                <w:rFonts w:cstheme="minorHAnsi"/>
                <w:color w:val="000000"/>
              </w:rPr>
              <w:t>-3.39***</w:t>
            </w:r>
          </w:p>
        </w:tc>
        <w:tc>
          <w:tcPr>
            <w:tcW w:w="1800" w:type="dxa"/>
            <w:tcBorders>
              <w:top w:val="single" w:sz="4" w:space="0" w:color="auto"/>
              <w:bottom w:val="nil"/>
            </w:tcBorders>
          </w:tcPr>
          <w:p w14:paraId="5C5493AD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 w:rsidRPr="00D15F07">
              <w:rPr>
                <w:rFonts w:cstheme="minorHAnsi"/>
                <w:color w:val="000000"/>
              </w:rPr>
              <w:t>0.58 (0.36, 0.21)</w:t>
            </w:r>
          </w:p>
        </w:tc>
      </w:tr>
      <w:tr w:rsidR="00DE1AFA" w:rsidRPr="00D15F07" w14:paraId="351A7665" w14:textId="77777777" w:rsidTr="00405B95">
        <w:tc>
          <w:tcPr>
            <w:tcW w:w="2970" w:type="dxa"/>
            <w:tcBorders>
              <w:top w:val="nil"/>
              <w:bottom w:val="nil"/>
            </w:tcBorders>
          </w:tcPr>
          <w:p w14:paraId="5A7A91F7" w14:textId="77777777" w:rsidR="00DE1AFA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Bee (below-ground</w:t>
            </w:r>
          </w:p>
          <w:p w14:paraId="2B3E882C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nesters)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18FAD8DA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0.33</w:t>
            </w:r>
            <w:r w:rsidRPr="00D15F07">
              <w:rPr>
                <w:rFonts w:cstheme="minorHAnsi"/>
                <w:color w:val="000000"/>
              </w:rPr>
              <w:t xml:space="preserve"> ±</w:t>
            </w:r>
            <w:r>
              <w:rPr>
                <w:rFonts w:cstheme="minorHAnsi"/>
                <w:color w:val="000000"/>
              </w:rPr>
              <w:t xml:space="preserve"> 0.07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6A5DE701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4.70***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2F73F9F7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0F494217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-0.32</w:t>
            </w:r>
            <w:r w:rsidRPr="00D15F07">
              <w:rPr>
                <w:rFonts w:cstheme="minorHAnsi"/>
                <w:color w:val="000000"/>
              </w:rPr>
              <w:t xml:space="preserve"> ±</w:t>
            </w:r>
            <w:r>
              <w:rPr>
                <w:rFonts w:cstheme="minorHAnsi"/>
                <w:color w:val="000000"/>
              </w:rPr>
              <w:t xml:space="preserve"> 0.08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0879192B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-3.80***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28C72B90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7BDEFBD7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-0.21</w:t>
            </w:r>
            <w:r w:rsidRPr="00D15F07">
              <w:rPr>
                <w:rFonts w:cstheme="minorHAnsi"/>
                <w:color w:val="000000"/>
              </w:rPr>
              <w:t xml:space="preserve"> ±</w:t>
            </w:r>
            <w:r>
              <w:rPr>
                <w:rFonts w:cstheme="minorHAnsi"/>
                <w:color w:val="000000"/>
              </w:rPr>
              <w:t xml:space="preserve"> 0.08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347060B7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-2.63**</w:t>
            </w:r>
          </w:p>
        </w:tc>
        <w:tc>
          <w:tcPr>
            <w:tcW w:w="1800" w:type="dxa"/>
            <w:tcBorders>
              <w:top w:val="nil"/>
              <w:bottom w:val="nil"/>
            </w:tcBorders>
          </w:tcPr>
          <w:p w14:paraId="563B1ED3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0.58 (0.38, 0.20)</w:t>
            </w:r>
          </w:p>
        </w:tc>
      </w:tr>
      <w:tr w:rsidR="00DE1AFA" w:rsidRPr="00D15F07" w14:paraId="50F5AB39" w14:textId="77777777" w:rsidTr="00405B95">
        <w:tc>
          <w:tcPr>
            <w:tcW w:w="2970" w:type="dxa"/>
            <w:tcBorders>
              <w:top w:val="nil"/>
              <w:bottom w:val="nil"/>
            </w:tcBorders>
          </w:tcPr>
          <w:p w14:paraId="533CD031" w14:textId="77777777" w:rsidR="00DE1AFA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Bee (above-ground</w:t>
            </w:r>
          </w:p>
          <w:p w14:paraId="5F0BB6EC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nesters)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5F7574BE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0.02</w:t>
            </w:r>
            <w:r w:rsidRPr="00D15F07">
              <w:rPr>
                <w:rFonts w:cstheme="minorHAnsi"/>
                <w:color w:val="000000"/>
              </w:rPr>
              <w:t xml:space="preserve"> ±</w:t>
            </w:r>
            <w:r>
              <w:rPr>
                <w:rFonts w:cstheme="minorHAnsi"/>
                <w:color w:val="000000"/>
              </w:rPr>
              <w:t xml:space="preserve"> 0.09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380C8447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0.19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533B56CF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267E13D3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-0.28</w:t>
            </w:r>
            <w:r w:rsidRPr="00D15F07">
              <w:rPr>
                <w:rFonts w:cstheme="minorHAnsi"/>
                <w:color w:val="000000"/>
              </w:rPr>
              <w:t xml:space="preserve"> ±</w:t>
            </w:r>
            <w:r>
              <w:rPr>
                <w:rFonts w:cstheme="minorHAnsi"/>
                <w:color w:val="000000"/>
              </w:rPr>
              <w:t xml:space="preserve"> 0.09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4DCB4A36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-2.94**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0AEADB2D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6EE713DA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-0.27</w:t>
            </w:r>
            <w:r w:rsidRPr="00D15F07">
              <w:rPr>
                <w:rFonts w:cstheme="minorHAnsi"/>
                <w:color w:val="000000"/>
              </w:rPr>
              <w:t xml:space="preserve"> ±</w:t>
            </w:r>
            <w:r>
              <w:rPr>
                <w:rFonts w:cstheme="minorHAnsi"/>
                <w:color w:val="000000"/>
              </w:rPr>
              <w:t xml:space="preserve"> 0.09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31F18F7A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-2.90**</w:t>
            </w:r>
          </w:p>
        </w:tc>
        <w:tc>
          <w:tcPr>
            <w:tcW w:w="1800" w:type="dxa"/>
            <w:tcBorders>
              <w:top w:val="nil"/>
              <w:bottom w:val="nil"/>
            </w:tcBorders>
          </w:tcPr>
          <w:p w14:paraId="1B1A09C6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0.46 (0.19, 0.27)</w:t>
            </w:r>
          </w:p>
        </w:tc>
      </w:tr>
      <w:tr w:rsidR="00DE1AFA" w:rsidRPr="00D15F07" w14:paraId="56FB7641" w14:textId="77777777" w:rsidTr="00405B95">
        <w:tc>
          <w:tcPr>
            <w:tcW w:w="2970" w:type="dxa"/>
            <w:tcBorders>
              <w:top w:val="nil"/>
            </w:tcBorders>
          </w:tcPr>
          <w:p w14:paraId="7BB68FAE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 w:rsidRPr="00D15F07">
              <w:rPr>
                <w:rFonts w:cstheme="minorHAnsi"/>
                <w:color w:val="000000"/>
              </w:rPr>
              <w:t>Bee (Southeastern Mixed)</w:t>
            </w:r>
          </w:p>
        </w:tc>
        <w:tc>
          <w:tcPr>
            <w:tcW w:w="1260" w:type="dxa"/>
            <w:tcBorders>
              <w:top w:val="nil"/>
            </w:tcBorders>
          </w:tcPr>
          <w:p w14:paraId="25B30E95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 w:rsidRPr="00D15F07">
              <w:rPr>
                <w:rFonts w:cstheme="minorHAnsi"/>
                <w:color w:val="000000"/>
              </w:rPr>
              <w:t>0.74 ± 0.20</w:t>
            </w:r>
          </w:p>
        </w:tc>
        <w:tc>
          <w:tcPr>
            <w:tcW w:w="1170" w:type="dxa"/>
            <w:tcBorders>
              <w:top w:val="nil"/>
            </w:tcBorders>
          </w:tcPr>
          <w:p w14:paraId="61433415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 w:rsidRPr="00D15F07">
              <w:rPr>
                <w:rFonts w:cstheme="minorHAnsi"/>
                <w:color w:val="000000"/>
              </w:rPr>
              <w:t>3.60***</w:t>
            </w:r>
          </w:p>
        </w:tc>
        <w:tc>
          <w:tcPr>
            <w:tcW w:w="270" w:type="dxa"/>
            <w:tcBorders>
              <w:top w:val="nil"/>
            </w:tcBorders>
          </w:tcPr>
          <w:p w14:paraId="6A31EE2E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</w:p>
        </w:tc>
        <w:tc>
          <w:tcPr>
            <w:tcW w:w="1440" w:type="dxa"/>
            <w:tcBorders>
              <w:top w:val="nil"/>
            </w:tcBorders>
          </w:tcPr>
          <w:p w14:paraId="188B51C6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 w:rsidRPr="00D15F07">
              <w:rPr>
                <w:rFonts w:cstheme="minorHAnsi"/>
                <w:color w:val="000000"/>
              </w:rPr>
              <w:t>-0.30 ± 0.15</w:t>
            </w:r>
          </w:p>
        </w:tc>
        <w:tc>
          <w:tcPr>
            <w:tcW w:w="1080" w:type="dxa"/>
            <w:tcBorders>
              <w:top w:val="nil"/>
            </w:tcBorders>
          </w:tcPr>
          <w:p w14:paraId="33CCE475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 w:rsidRPr="00D15F07">
              <w:rPr>
                <w:rFonts w:cstheme="minorHAnsi"/>
                <w:color w:val="000000"/>
              </w:rPr>
              <w:t>-1.92</w:t>
            </w:r>
          </w:p>
        </w:tc>
        <w:tc>
          <w:tcPr>
            <w:tcW w:w="270" w:type="dxa"/>
            <w:tcBorders>
              <w:top w:val="nil"/>
            </w:tcBorders>
          </w:tcPr>
          <w:p w14:paraId="566539F0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</w:p>
        </w:tc>
        <w:tc>
          <w:tcPr>
            <w:tcW w:w="1350" w:type="dxa"/>
            <w:tcBorders>
              <w:top w:val="nil"/>
            </w:tcBorders>
          </w:tcPr>
          <w:p w14:paraId="046C9970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 w:rsidRPr="00D15F07">
              <w:rPr>
                <w:rFonts w:cstheme="minorHAnsi"/>
                <w:color w:val="000000"/>
              </w:rPr>
              <w:t>-0.36 ± 0.11</w:t>
            </w:r>
          </w:p>
        </w:tc>
        <w:tc>
          <w:tcPr>
            <w:tcW w:w="1170" w:type="dxa"/>
            <w:tcBorders>
              <w:top w:val="nil"/>
            </w:tcBorders>
          </w:tcPr>
          <w:p w14:paraId="55470AB8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 w:rsidRPr="00D15F07">
              <w:rPr>
                <w:rFonts w:cstheme="minorHAnsi"/>
                <w:color w:val="000000"/>
              </w:rPr>
              <w:t>-3.36***</w:t>
            </w:r>
          </w:p>
        </w:tc>
        <w:tc>
          <w:tcPr>
            <w:tcW w:w="1800" w:type="dxa"/>
            <w:tcBorders>
              <w:top w:val="nil"/>
            </w:tcBorders>
          </w:tcPr>
          <w:p w14:paraId="2173150E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 w:rsidRPr="00D15F07">
              <w:rPr>
                <w:rFonts w:cstheme="minorHAnsi"/>
                <w:color w:val="000000"/>
              </w:rPr>
              <w:t>0.44 (0.44, 0.00)</w:t>
            </w:r>
          </w:p>
        </w:tc>
      </w:tr>
      <w:tr w:rsidR="00DE1AFA" w:rsidRPr="00D15F07" w14:paraId="55CF4206" w14:textId="77777777" w:rsidTr="00405B95">
        <w:tc>
          <w:tcPr>
            <w:tcW w:w="2970" w:type="dxa"/>
          </w:tcPr>
          <w:p w14:paraId="07F46FFC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 w:rsidRPr="00D15F07">
              <w:rPr>
                <w:rFonts w:cstheme="minorHAnsi"/>
                <w:color w:val="000000"/>
              </w:rPr>
              <w:t>Bee (Coastal Plain)</w:t>
            </w:r>
          </w:p>
        </w:tc>
        <w:tc>
          <w:tcPr>
            <w:tcW w:w="1260" w:type="dxa"/>
          </w:tcPr>
          <w:p w14:paraId="4778DE41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 w:rsidRPr="00D15F07">
              <w:rPr>
                <w:rFonts w:cstheme="minorHAnsi"/>
                <w:color w:val="000000"/>
              </w:rPr>
              <w:t>0.28 ± 0.08</w:t>
            </w:r>
          </w:p>
        </w:tc>
        <w:tc>
          <w:tcPr>
            <w:tcW w:w="1170" w:type="dxa"/>
          </w:tcPr>
          <w:p w14:paraId="02F336F0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 w:rsidRPr="00D15F07">
              <w:rPr>
                <w:rFonts w:cstheme="minorHAnsi"/>
                <w:color w:val="000000"/>
              </w:rPr>
              <w:t>3.61***</w:t>
            </w:r>
          </w:p>
        </w:tc>
        <w:tc>
          <w:tcPr>
            <w:tcW w:w="270" w:type="dxa"/>
          </w:tcPr>
          <w:p w14:paraId="478F4810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</w:p>
        </w:tc>
        <w:tc>
          <w:tcPr>
            <w:tcW w:w="1440" w:type="dxa"/>
          </w:tcPr>
          <w:p w14:paraId="5ECC7477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 w:rsidRPr="00D15F07">
              <w:rPr>
                <w:rFonts w:cstheme="minorHAnsi"/>
                <w:color w:val="000000"/>
              </w:rPr>
              <w:t>-0.37 ± 0.14</w:t>
            </w:r>
          </w:p>
        </w:tc>
        <w:tc>
          <w:tcPr>
            <w:tcW w:w="1080" w:type="dxa"/>
          </w:tcPr>
          <w:p w14:paraId="649CE43A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 w:rsidRPr="00D15F07">
              <w:rPr>
                <w:rFonts w:cstheme="minorHAnsi"/>
                <w:color w:val="000000"/>
              </w:rPr>
              <w:t>-2.58**</w:t>
            </w:r>
          </w:p>
        </w:tc>
        <w:tc>
          <w:tcPr>
            <w:tcW w:w="270" w:type="dxa"/>
          </w:tcPr>
          <w:p w14:paraId="71EC6D98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</w:p>
        </w:tc>
        <w:tc>
          <w:tcPr>
            <w:tcW w:w="1350" w:type="dxa"/>
          </w:tcPr>
          <w:p w14:paraId="163548F9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 w:rsidRPr="00D15F07">
              <w:rPr>
                <w:rFonts w:cstheme="minorHAnsi"/>
                <w:color w:val="000000"/>
              </w:rPr>
              <w:t>-0.13 ± 0.12</w:t>
            </w:r>
          </w:p>
        </w:tc>
        <w:tc>
          <w:tcPr>
            <w:tcW w:w="1170" w:type="dxa"/>
          </w:tcPr>
          <w:p w14:paraId="153D298A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 w:rsidRPr="00D15F07">
              <w:rPr>
                <w:rFonts w:cstheme="minorHAnsi"/>
                <w:color w:val="000000"/>
              </w:rPr>
              <w:t>-1.08</w:t>
            </w:r>
          </w:p>
        </w:tc>
        <w:tc>
          <w:tcPr>
            <w:tcW w:w="1800" w:type="dxa"/>
          </w:tcPr>
          <w:p w14:paraId="666F45A2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 w:rsidRPr="00D15F07">
              <w:rPr>
                <w:rFonts w:cstheme="minorHAnsi"/>
                <w:color w:val="000000"/>
              </w:rPr>
              <w:t>0.52 (0.52, 0.00)</w:t>
            </w:r>
          </w:p>
        </w:tc>
      </w:tr>
      <w:tr w:rsidR="00DE1AFA" w:rsidRPr="00D15F07" w14:paraId="76D69440" w14:textId="77777777" w:rsidTr="00405B95">
        <w:tc>
          <w:tcPr>
            <w:tcW w:w="2970" w:type="dxa"/>
          </w:tcPr>
          <w:p w14:paraId="0B24C8C8" w14:textId="77777777" w:rsidR="00DE1AFA" w:rsidRPr="00D15F07" w:rsidRDefault="00DE1AFA" w:rsidP="00405B95">
            <w:pPr>
              <w:spacing w:line="360" w:lineRule="auto"/>
              <w:rPr>
                <w:rFonts w:cstheme="minorHAnsi"/>
              </w:rPr>
            </w:pPr>
            <w:r w:rsidRPr="00D15F07">
              <w:rPr>
                <w:rFonts w:cstheme="minorHAnsi"/>
                <w:color w:val="000000"/>
              </w:rPr>
              <w:t>Hover Fly</w:t>
            </w:r>
          </w:p>
        </w:tc>
        <w:tc>
          <w:tcPr>
            <w:tcW w:w="1260" w:type="dxa"/>
          </w:tcPr>
          <w:p w14:paraId="1D376A03" w14:textId="77777777" w:rsidR="00DE1AFA" w:rsidRPr="00D15F07" w:rsidRDefault="00DE1AFA" w:rsidP="00405B95">
            <w:pPr>
              <w:spacing w:line="360" w:lineRule="auto"/>
              <w:rPr>
                <w:rFonts w:cstheme="minorHAnsi"/>
              </w:rPr>
            </w:pPr>
            <w:r w:rsidRPr="00D15F07">
              <w:rPr>
                <w:rFonts w:cstheme="minorHAnsi"/>
                <w:color w:val="000000"/>
              </w:rPr>
              <w:t>0.01 ± 0.07</w:t>
            </w:r>
          </w:p>
        </w:tc>
        <w:tc>
          <w:tcPr>
            <w:tcW w:w="1170" w:type="dxa"/>
          </w:tcPr>
          <w:p w14:paraId="71EAC842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 w:rsidRPr="00D15F07">
              <w:rPr>
                <w:rFonts w:cstheme="minorHAnsi"/>
                <w:color w:val="000000"/>
              </w:rPr>
              <w:t>z=0.07</w:t>
            </w:r>
          </w:p>
        </w:tc>
        <w:tc>
          <w:tcPr>
            <w:tcW w:w="270" w:type="dxa"/>
          </w:tcPr>
          <w:p w14:paraId="57117DA4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</w:p>
        </w:tc>
        <w:tc>
          <w:tcPr>
            <w:tcW w:w="1440" w:type="dxa"/>
          </w:tcPr>
          <w:p w14:paraId="550DEB8C" w14:textId="77777777" w:rsidR="00DE1AFA" w:rsidRPr="00D15F07" w:rsidRDefault="00DE1AFA" w:rsidP="00405B95">
            <w:pPr>
              <w:spacing w:line="360" w:lineRule="auto"/>
              <w:rPr>
                <w:rFonts w:cstheme="minorHAnsi"/>
              </w:rPr>
            </w:pPr>
            <w:r w:rsidRPr="00D15F07">
              <w:rPr>
                <w:rFonts w:cstheme="minorHAnsi"/>
                <w:color w:val="000000"/>
              </w:rPr>
              <w:t>0.01 ± 0.07</w:t>
            </w:r>
          </w:p>
        </w:tc>
        <w:tc>
          <w:tcPr>
            <w:tcW w:w="1080" w:type="dxa"/>
          </w:tcPr>
          <w:p w14:paraId="12123413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 w:rsidRPr="00D15F07">
              <w:rPr>
                <w:rFonts w:cstheme="minorHAnsi"/>
                <w:color w:val="000000"/>
              </w:rPr>
              <w:t>0.12</w:t>
            </w:r>
          </w:p>
        </w:tc>
        <w:tc>
          <w:tcPr>
            <w:tcW w:w="270" w:type="dxa"/>
          </w:tcPr>
          <w:p w14:paraId="5F648B0D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</w:p>
        </w:tc>
        <w:tc>
          <w:tcPr>
            <w:tcW w:w="1350" w:type="dxa"/>
          </w:tcPr>
          <w:p w14:paraId="2F375CDF" w14:textId="77777777" w:rsidR="00DE1AFA" w:rsidRPr="00D15F07" w:rsidRDefault="00DE1AFA" w:rsidP="00405B95">
            <w:pPr>
              <w:spacing w:line="360" w:lineRule="auto"/>
              <w:rPr>
                <w:rFonts w:cstheme="minorHAnsi"/>
              </w:rPr>
            </w:pPr>
            <w:r w:rsidRPr="00D15F07">
              <w:rPr>
                <w:rFonts w:cstheme="minorHAnsi"/>
                <w:color w:val="000000"/>
              </w:rPr>
              <w:t>0.13 ± 0.07</w:t>
            </w:r>
          </w:p>
        </w:tc>
        <w:tc>
          <w:tcPr>
            <w:tcW w:w="1170" w:type="dxa"/>
          </w:tcPr>
          <w:p w14:paraId="79F2A71B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 w:rsidRPr="00D15F07">
              <w:rPr>
                <w:rFonts w:cstheme="minorHAnsi"/>
                <w:color w:val="000000"/>
              </w:rPr>
              <w:t>1.81</w:t>
            </w:r>
          </w:p>
        </w:tc>
        <w:tc>
          <w:tcPr>
            <w:tcW w:w="1800" w:type="dxa"/>
          </w:tcPr>
          <w:p w14:paraId="6D01BDAD" w14:textId="77777777" w:rsidR="00DE1AFA" w:rsidRPr="00D15F07" w:rsidRDefault="00DE1AFA" w:rsidP="00405B95">
            <w:pPr>
              <w:spacing w:line="360" w:lineRule="auto"/>
              <w:rPr>
                <w:rFonts w:cstheme="minorHAnsi"/>
              </w:rPr>
            </w:pPr>
            <w:r w:rsidRPr="00D15F07">
              <w:rPr>
                <w:rFonts w:cstheme="minorHAnsi"/>
                <w:color w:val="000000"/>
              </w:rPr>
              <w:t>0.22 (0.05, 0.17)</w:t>
            </w:r>
          </w:p>
        </w:tc>
      </w:tr>
      <w:tr w:rsidR="00DE1AFA" w:rsidRPr="00D15F07" w14:paraId="5437CF32" w14:textId="77777777" w:rsidTr="00405B95">
        <w:tc>
          <w:tcPr>
            <w:tcW w:w="2970" w:type="dxa"/>
          </w:tcPr>
          <w:p w14:paraId="21024593" w14:textId="77777777" w:rsidR="00DE1AFA" w:rsidRPr="00D15F07" w:rsidRDefault="00DE1AFA" w:rsidP="00405B95">
            <w:pPr>
              <w:spacing w:line="360" w:lineRule="auto"/>
              <w:rPr>
                <w:rFonts w:cstheme="minorHAnsi"/>
              </w:rPr>
            </w:pPr>
            <w:r w:rsidRPr="00D15F07">
              <w:rPr>
                <w:rFonts w:cstheme="minorHAnsi"/>
                <w:color w:val="000000"/>
              </w:rPr>
              <w:t>Butterfly</w:t>
            </w:r>
          </w:p>
        </w:tc>
        <w:tc>
          <w:tcPr>
            <w:tcW w:w="1260" w:type="dxa"/>
          </w:tcPr>
          <w:p w14:paraId="6F33E8A6" w14:textId="77777777" w:rsidR="00DE1AFA" w:rsidRPr="00D15F07" w:rsidRDefault="00DE1AFA" w:rsidP="00405B95">
            <w:pPr>
              <w:spacing w:line="360" w:lineRule="auto"/>
              <w:rPr>
                <w:rFonts w:cstheme="minorHAnsi"/>
              </w:rPr>
            </w:pPr>
            <w:r w:rsidRPr="00D15F07">
              <w:rPr>
                <w:rFonts w:cstheme="minorHAnsi"/>
                <w:color w:val="000000"/>
              </w:rPr>
              <w:t>0.06 ± 0.09</w:t>
            </w:r>
          </w:p>
        </w:tc>
        <w:tc>
          <w:tcPr>
            <w:tcW w:w="1170" w:type="dxa"/>
          </w:tcPr>
          <w:p w14:paraId="357116C0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 w:rsidRPr="00D15F07">
              <w:rPr>
                <w:rFonts w:cstheme="minorHAnsi"/>
                <w:color w:val="000000"/>
              </w:rPr>
              <w:t>z=0.703</w:t>
            </w:r>
          </w:p>
        </w:tc>
        <w:tc>
          <w:tcPr>
            <w:tcW w:w="270" w:type="dxa"/>
          </w:tcPr>
          <w:p w14:paraId="4E8293B3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</w:p>
        </w:tc>
        <w:tc>
          <w:tcPr>
            <w:tcW w:w="1440" w:type="dxa"/>
          </w:tcPr>
          <w:p w14:paraId="02690C9A" w14:textId="77777777" w:rsidR="00DE1AFA" w:rsidRPr="00D15F07" w:rsidRDefault="00DE1AFA" w:rsidP="00405B95">
            <w:pPr>
              <w:spacing w:line="360" w:lineRule="auto"/>
              <w:rPr>
                <w:rFonts w:cstheme="minorHAnsi"/>
              </w:rPr>
            </w:pPr>
            <w:r w:rsidRPr="00D15F07">
              <w:rPr>
                <w:rFonts w:cstheme="minorHAnsi"/>
                <w:color w:val="000000"/>
              </w:rPr>
              <w:t>-0.07 ± 0.11</w:t>
            </w:r>
          </w:p>
        </w:tc>
        <w:tc>
          <w:tcPr>
            <w:tcW w:w="1080" w:type="dxa"/>
          </w:tcPr>
          <w:p w14:paraId="131529DE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 w:rsidRPr="00D15F07">
              <w:rPr>
                <w:rFonts w:cstheme="minorHAnsi"/>
                <w:color w:val="000000"/>
              </w:rPr>
              <w:t>-0.65</w:t>
            </w:r>
          </w:p>
        </w:tc>
        <w:tc>
          <w:tcPr>
            <w:tcW w:w="270" w:type="dxa"/>
          </w:tcPr>
          <w:p w14:paraId="2DF3ECCA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</w:p>
        </w:tc>
        <w:tc>
          <w:tcPr>
            <w:tcW w:w="1350" w:type="dxa"/>
          </w:tcPr>
          <w:p w14:paraId="01CFC246" w14:textId="77777777" w:rsidR="00DE1AFA" w:rsidRPr="00D15F07" w:rsidRDefault="00DE1AFA" w:rsidP="00405B95">
            <w:pPr>
              <w:spacing w:line="360" w:lineRule="auto"/>
              <w:rPr>
                <w:rFonts w:cstheme="minorHAnsi"/>
              </w:rPr>
            </w:pPr>
            <w:r w:rsidRPr="00D15F07">
              <w:rPr>
                <w:rFonts w:cstheme="minorHAnsi"/>
                <w:color w:val="000000"/>
              </w:rPr>
              <w:t>0.19 ± 0.11</w:t>
            </w:r>
          </w:p>
        </w:tc>
        <w:tc>
          <w:tcPr>
            <w:tcW w:w="1170" w:type="dxa"/>
          </w:tcPr>
          <w:p w14:paraId="1A5CB672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 w:rsidRPr="00D15F07">
              <w:rPr>
                <w:rFonts w:cstheme="minorHAnsi"/>
                <w:color w:val="000000"/>
              </w:rPr>
              <w:t>1.66</w:t>
            </w:r>
          </w:p>
        </w:tc>
        <w:tc>
          <w:tcPr>
            <w:tcW w:w="1800" w:type="dxa"/>
          </w:tcPr>
          <w:p w14:paraId="71D00409" w14:textId="77777777" w:rsidR="00DE1AFA" w:rsidRPr="00D15F07" w:rsidRDefault="00DE1AFA" w:rsidP="00405B95">
            <w:pPr>
              <w:spacing w:line="360" w:lineRule="auto"/>
              <w:rPr>
                <w:rFonts w:cstheme="minorHAnsi"/>
              </w:rPr>
            </w:pPr>
            <w:r w:rsidRPr="00D15F07">
              <w:rPr>
                <w:rFonts w:cstheme="minorHAnsi"/>
                <w:color w:val="000000"/>
              </w:rPr>
              <w:t>0.46 (0.04, 0.43)</w:t>
            </w:r>
          </w:p>
        </w:tc>
      </w:tr>
      <w:tr w:rsidR="00DE1AFA" w:rsidRPr="00D15F07" w14:paraId="3E1E7CBF" w14:textId="77777777" w:rsidTr="00405B95">
        <w:tc>
          <w:tcPr>
            <w:tcW w:w="2970" w:type="dxa"/>
          </w:tcPr>
          <w:p w14:paraId="7C1489CD" w14:textId="77777777" w:rsidR="00DE1AFA" w:rsidRPr="00D15F07" w:rsidRDefault="00DE1AFA" w:rsidP="00405B95">
            <w:pPr>
              <w:spacing w:line="360" w:lineRule="auto"/>
              <w:rPr>
                <w:rFonts w:cstheme="minorHAnsi"/>
              </w:rPr>
            </w:pPr>
            <w:r w:rsidRPr="00D15F07">
              <w:rPr>
                <w:rFonts w:cstheme="minorHAnsi"/>
                <w:color w:val="000000"/>
              </w:rPr>
              <w:t>All Taxa</w:t>
            </w:r>
          </w:p>
        </w:tc>
        <w:tc>
          <w:tcPr>
            <w:tcW w:w="1260" w:type="dxa"/>
          </w:tcPr>
          <w:p w14:paraId="3AF7791B" w14:textId="77777777" w:rsidR="00DE1AFA" w:rsidRPr="00D15F07" w:rsidRDefault="00DE1AFA" w:rsidP="00405B95">
            <w:pPr>
              <w:spacing w:line="360" w:lineRule="auto"/>
              <w:rPr>
                <w:rFonts w:cstheme="minorHAnsi"/>
              </w:rPr>
            </w:pPr>
            <w:r w:rsidRPr="00D15F07">
              <w:rPr>
                <w:rFonts w:cstheme="minorHAnsi"/>
                <w:color w:val="000000"/>
              </w:rPr>
              <w:t>0.17 ± 0.06</w:t>
            </w:r>
          </w:p>
        </w:tc>
        <w:tc>
          <w:tcPr>
            <w:tcW w:w="1170" w:type="dxa"/>
          </w:tcPr>
          <w:p w14:paraId="42EDCF8F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 w:rsidRPr="00D15F07">
              <w:rPr>
                <w:rFonts w:cstheme="minorHAnsi"/>
                <w:color w:val="000000"/>
              </w:rPr>
              <w:t>z=2.88**</w:t>
            </w:r>
          </w:p>
        </w:tc>
        <w:tc>
          <w:tcPr>
            <w:tcW w:w="270" w:type="dxa"/>
          </w:tcPr>
          <w:p w14:paraId="3840771E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</w:p>
        </w:tc>
        <w:tc>
          <w:tcPr>
            <w:tcW w:w="1440" w:type="dxa"/>
          </w:tcPr>
          <w:p w14:paraId="1C268F65" w14:textId="77777777" w:rsidR="00DE1AFA" w:rsidRPr="00D15F07" w:rsidRDefault="00DE1AFA" w:rsidP="00405B95">
            <w:pPr>
              <w:spacing w:line="360" w:lineRule="auto"/>
              <w:rPr>
                <w:rFonts w:cstheme="minorHAnsi"/>
              </w:rPr>
            </w:pPr>
            <w:r w:rsidRPr="00D15F07">
              <w:rPr>
                <w:rFonts w:cstheme="minorHAnsi"/>
                <w:color w:val="000000"/>
              </w:rPr>
              <w:t>-0.17 ± 0.06</w:t>
            </w:r>
          </w:p>
        </w:tc>
        <w:tc>
          <w:tcPr>
            <w:tcW w:w="1080" w:type="dxa"/>
          </w:tcPr>
          <w:p w14:paraId="0E57D2D6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 w:rsidRPr="00D15F07">
              <w:rPr>
                <w:rFonts w:cstheme="minorHAnsi"/>
                <w:color w:val="000000"/>
              </w:rPr>
              <w:t>-2.84**</w:t>
            </w:r>
          </w:p>
        </w:tc>
        <w:tc>
          <w:tcPr>
            <w:tcW w:w="270" w:type="dxa"/>
          </w:tcPr>
          <w:p w14:paraId="5A40179C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</w:p>
        </w:tc>
        <w:tc>
          <w:tcPr>
            <w:tcW w:w="1350" w:type="dxa"/>
          </w:tcPr>
          <w:p w14:paraId="67D69A87" w14:textId="77777777" w:rsidR="00DE1AFA" w:rsidRPr="00D15F07" w:rsidRDefault="00DE1AFA" w:rsidP="00405B95">
            <w:pPr>
              <w:spacing w:line="360" w:lineRule="auto"/>
              <w:rPr>
                <w:rFonts w:cstheme="minorHAnsi"/>
              </w:rPr>
            </w:pPr>
            <w:r w:rsidRPr="00D15F07">
              <w:rPr>
                <w:rFonts w:cstheme="minorHAnsi"/>
                <w:color w:val="000000"/>
              </w:rPr>
              <w:t>-0.08 ± 0.06</w:t>
            </w:r>
          </w:p>
        </w:tc>
        <w:tc>
          <w:tcPr>
            <w:tcW w:w="1170" w:type="dxa"/>
          </w:tcPr>
          <w:p w14:paraId="2EF32B99" w14:textId="77777777" w:rsidR="00DE1AFA" w:rsidRPr="00D15F07" w:rsidRDefault="00DE1AFA" w:rsidP="00405B95">
            <w:pPr>
              <w:spacing w:line="360" w:lineRule="auto"/>
              <w:rPr>
                <w:rFonts w:cstheme="minorHAnsi"/>
                <w:color w:val="000000"/>
              </w:rPr>
            </w:pPr>
            <w:r w:rsidRPr="00D15F07">
              <w:rPr>
                <w:rFonts w:cstheme="minorHAnsi"/>
                <w:color w:val="000000"/>
              </w:rPr>
              <w:t>-1.31</w:t>
            </w:r>
          </w:p>
        </w:tc>
        <w:tc>
          <w:tcPr>
            <w:tcW w:w="1800" w:type="dxa"/>
          </w:tcPr>
          <w:p w14:paraId="41DC5E67" w14:textId="77777777" w:rsidR="00DE1AFA" w:rsidRPr="00D15F07" w:rsidRDefault="00DE1AFA" w:rsidP="00405B95">
            <w:pPr>
              <w:spacing w:line="360" w:lineRule="auto"/>
              <w:rPr>
                <w:rFonts w:cstheme="minorHAnsi"/>
              </w:rPr>
            </w:pPr>
            <w:r w:rsidRPr="00D15F07">
              <w:rPr>
                <w:rFonts w:cstheme="minorHAnsi"/>
                <w:color w:val="000000"/>
              </w:rPr>
              <w:t>0.44 (0.18, 0.26)</w:t>
            </w:r>
          </w:p>
        </w:tc>
      </w:tr>
      <w:bookmarkEnd w:id="0"/>
    </w:tbl>
    <w:p w14:paraId="32A4715F" w14:textId="77777777" w:rsidR="00DE1AFA" w:rsidRPr="00D15F07" w:rsidRDefault="00DE1AFA" w:rsidP="00DE1AFA">
      <w:pPr>
        <w:spacing w:line="360" w:lineRule="auto"/>
        <w:rPr>
          <w:rFonts w:cstheme="minorHAnsi"/>
        </w:rPr>
        <w:sectPr w:rsidR="00DE1AFA" w:rsidRPr="00D15F07" w:rsidSect="000D1D57">
          <w:type w:val="continuous"/>
          <w:pgSz w:w="15840" w:h="12240" w:orient="landscape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14B46EF5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1720023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BE4D1A3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44B3D58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AFA"/>
    <w:rsid w:val="000D1D57"/>
    <w:rsid w:val="001C76BA"/>
    <w:rsid w:val="00DE1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AE9A14"/>
  <w15:chartTrackingRefBased/>
  <w15:docId w15:val="{6D8D7C06-9208-4864-8187-5E602435B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1AFA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E1AF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DE1A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1AFA"/>
    <w:rPr>
      <w:kern w:val="0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DE1A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444</Words>
  <Characters>2537</Characters>
  <Application>Microsoft Office Word</Application>
  <DocSecurity>0</DocSecurity>
  <Lines>21</Lines>
  <Paragraphs>5</Paragraphs>
  <ScaleCrop>false</ScaleCrop>
  <Company>SpringerNature</Company>
  <LinksUpToDate>false</LinksUpToDate>
  <CharactersWithSpaces>2976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2024-04-11T05:18:00Z</dcterms:created>
  <dcterms:modified xsi:type="dcterms:W3CDTF">2024-04-11T05:18:00Z</dcterms:modified>
</cp:coreProperties>
</file>