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668" w:type="dxa"/>
        <w:tblInd w:w="-455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DD4E9"/>
        <w:tblLayout w:type="fixed"/>
        <w:tblLook w:val="04A0" w:firstRow="1" w:lastRow="0" w:firstColumn="1" w:lastColumn="0" w:noHBand="0" w:noVBand="1"/>
      </w:tblPr>
      <w:tblGrid>
        <w:gridCol w:w="8988"/>
        <w:gridCol w:w="1680"/>
      </w:tblGrid>
      <w:tr w:rsidR="00CE5C0C" w:rsidRPr="00DF5E41" w14:paraId="29DD5E8A" w14:textId="77777777" w:rsidTr="00A1275B">
        <w:trPr>
          <w:trHeight w:val="297"/>
        </w:trPr>
        <w:tc>
          <w:tcPr>
            <w:tcW w:w="106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D3E4B59" w14:textId="77777777" w:rsidR="00CE5C0C" w:rsidRPr="00DF5E41" w:rsidRDefault="0049200A">
            <w:pPr>
              <w:pStyle w:val="BodyA"/>
              <w:spacing w:after="0" w:line="240" w:lineRule="auto"/>
              <w:rPr>
                <w:rFonts w:ascii="Calibri body" w:hAnsi="Calibri body"/>
                <w:sz w:val="24"/>
                <w:szCs w:val="24"/>
              </w:rPr>
            </w:pPr>
            <w:r w:rsidRPr="00DF5E41">
              <w:rPr>
                <w:rFonts w:ascii="Calibri body" w:hAnsi="Calibri body"/>
                <w:b/>
                <w:bCs/>
                <w:sz w:val="24"/>
                <w:szCs w:val="24"/>
              </w:rPr>
              <w:t xml:space="preserve">Table 1. </w:t>
            </w:r>
            <w:r w:rsidRPr="00DF5E41">
              <w:rPr>
                <w:rFonts w:ascii="Calibri body" w:hAnsi="Calibri body"/>
                <w:sz w:val="24"/>
                <w:szCs w:val="24"/>
              </w:rPr>
              <w:t>Patient Characteristics, N=18</w:t>
            </w:r>
          </w:p>
        </w:tc>
      </w:tr>
      <w:tr w:rsidR="00CE5C0C" w:rsidRPr="00DF5E41" w14:paraId="7B713A71" w14:textId="77777777" w:rsidTr="00A1275B">
        <w:trPr>
          <w:trHeight w:val="297"/>
        </w:trPr>
        <w:tc>
          <w:tcPr>
            <w:tcW w:w="8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C80995E" w14:textId="77777777" w:rsidR="00CE5C0C" w:rsidRPr="00DF5E41" w:rsidRDefault="0049200A">
            <w:pPr>
              <w:pStyle w:val="BodyA"/>
              <w:spacing w:after="0" w:line="240" w:lineRule="auto"/>
              <w:rPr>
                <w:rFonts w:ascii="Calibri body" w:hAnsi="Calibri body"/>
                <w:sz w:val="24"/>
                <w:szCs w:val="24"/>
              </w:rPr>
            </w:pPr>
            <w:r w:rsidRPr="00DF5E41">
              <w:rPr>
                <w:rFonts w:ascii="Calibri body" w:hAnsi="Calibri body"/>
                <w:b/>
                <w:bCs/>
                <w:sz w:val="24"/>
                <w:szCs w:val="24"/>
              </w:rPr>
              <w:t>Characteristic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C887EB1" w14:textId="77777777" w:rsidR="00CE5C0C" w:rsidRPr="00DF5E41" w:rsidRDefault="0049200A">
            <w:pPr>
              <w:pStyle w:val="BodyB"/>
              <w:jc w:val="center"/>
              <w:rPr>
                <w:rFonts w:ascii="Calibri body" w:hAnsi="Calibri body" w:cs="Calibri"/>
              </w:rPr>
            </w:pPr>
            <w:r w:rsidRPr="00DF5E41">
              <w:rPr>
                <w:rFonts w:ascii="Calibri body" w:eastAsia="Calibri" w:hAnsi="Calibri body" w:cs="Calibri"/>
                <w:b/>
                <w:bCs/>
              </w:rPr>
              <w:t>No (%)</w:t>
            </w:r>
          </w:p>
        </w:tc>
      </w:tr>
      <w:tr w:rsidR="00CE5C0C" w:rsidRPr="00DF5E41" w14:paraId="42A6E120" w14:textId="77777777" w:rsidTr="00A1275B">
        <w:trPr>
          <w:trHeight w:val="297"/>
        </w:trPr>
        <w:tc>
          <w:tcPr>
            <w:tcW w:w="8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1DC01B4" w14:textId="77777777" w:rsidR="00CE5C0C" w:rsidRPr="00DF5E41" w:rsidRDefault="0049200A">
            <w:pPr>
              <w:pStyle w:val="BodyA"/>
              <w:spacing w:after="0" w:line="240" w:lineRule="auto"/>
              <w:rPr>
                <w:rFonts w:ascii="Calibri body" w:hAnsi="Calibri body"/>
                <w:sz w:val="24"/>
                <w:szCs w:val="24"/>
              </w:rPr>
            </w:pPr>
            <w:r w:rsidRPr="00DF5E41">
              <w:rPr>
                <w:rFonts w:ascii="Calibri body" w:hAnsi="Calibri body"/>
                <w:sz w:val="24"/>
                <w:szCs w:val="24"/>
              </w:rPr>
              <w:t>Age, years, median (IQR)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03A2B96" w14:textId="77777777" w:rsidR="00CE5C0C" w:rsidRPr="00DF5E41" w:rsidRDefault="0049200A">
            <w:pPr>
              <w:pStyle w:val="BodyC"/>
              <w:jc w:val="center"/>
              <w:rPr>
                <w:rFonts w:ascii="Calibri body" w:hAnsi="Calibri body" w:cs="Calibri"/>
              </w:rPr>
            </w:pPr>
            <w:r w:rsidRPr="00DF5E41">
              <w:rPr>
                <w:rFonts w:ascii="Calibri body" w:hAnsi="Calibri body" w:cs="Calibri"/>
              </w:rPr>
              <w:t>69.5 (50-73)</w:t>
            </w:r>
          </w:p>
        </w:tc>
      </w:tr>
      <w:tr w:rsidR="00CE5C0C" w:rsidRPr="00DF5E41" w14:paraId="7B2942FC" w14:textId="77777777" w:rsidTr="00A1275B">
        <w:trPr>
          <w:trHeight w:val="297"/>
        </w:trPr>
        <w:tc>
          <w:tcPr>
            <w:tcW w:w="8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71754FB" w14:textId="77777777" w:rsidR="00CE5C0C" w:rsidRPr="00DF5E41" w:rsidRDefault="0049200A">
            <w:pPr>
              <w:pStyle w:val="BodyA"/>
              <w:spacing w:after="0" w:line="240" w:lineRule="auto"/>
              <w:rPr>
                <w:rFonts w:ascii="Calibri body" w:hAnsi="Calibri body"/>
                <w:sz w:val="24"/>
                <w:szCs w:val="24"/>
              </w:rPr>
            </w:pPr>
            <w:r w:rsidRPr="00DF5E41">
              <w:rPr>
                <w:rFonts w:ascii="Calibri body" w:hAnsi="Calibri body"/>
                <w:sz w:val="24"/>
                <w:szCs w:val="24"/>
              </w:rPr>
              <w:t xml:space="preserve">Sex, male 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523D82E" w14:textId="77777777" w:rsidR="00CE5C0C" w:rsidRPr="00DF5E41" w:rsidRDefault="0049200A">
            <w:pPr>
              <w:pStyle w:val="BodyCA"/>
              <w:jc w:val="center"/>
              <w:rPr>
                <w:rFonts w:ascii="Calibri body" w:hAnsi="Calibri body" w:cs="Calibri"/>
              </w:rPr>
            </w:pPr>
            <w:r w:rsidRPr="00DF5E41">
              <w:rPr>
                <w:rFonts w:ascii="Calibri body" w:hAnsi="Calibri body" w:cs="Calibri"/>
              </w:rPr>
              <w:t>11 (61.1)</w:t>
            </w:r>
          </w:p>
        </w:tc>
      </w:tr>
      <w:tr w:rsidR="00CE5C0C" w:rsidRPr="00DF5E41" w14:paraId="1495BFDA" w14:textId="77777777" w:rsidTr="00A1275B">
        <w:trPr>
          <w:trHeight w:val="297"/>
        </w:trPr>
        <w:tc>
          <w:tcPr>
            <w:tcW w:w="8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8FBBB80" w14:textId="77777777" w:rsidR="00CE5C0C" w:rsidRPr="00DF5E41" w:rsidRDefault="0049200A">
            <w:pPr>
              <w:pStyle w:val="BodyA"/>
              <w:spacing w:after="0" w:line="240" w:lineRule="auto"/>
              <w:rPr>
                <w:rFonts w:ascii="Calibri body" w:hAnsi="Calibri body"/>
                <w:sz w:val="24"/>
                <w:szCs w:val="24"/>
              </w:rPr>
            </w:pPr>
            <w:r w:rsidRPr="00DF5E41">
              <w:rPr>
                <w:rFonts w:ascii="Calibri body" w:hAnsi="Calibri body"/>
                <w:sz w:val="24"/>
                <w:szCs w:val="24"/>
              </w:rPr>
              <w:t xml:space="preserve">Race, white 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C550460" w14:textId="77777777" w:rsidR="00CE5C0C" w:rsidRPr="00DF5E41" w:rsidRDefault="0049200A">
            <w:pPr>
              <w:pStyle w:val="BodyCA"/>
              <w:jc w:val="center"/>
              <w:rPr>
                <w:rFonts w:ascii="Calibri body" w:hAnsi="Calibri body" w:cs="Calibri"/>
              </w:rPr>
            </w:pPr>
            <w:r w:rsidRPr="00DF5E41">
              <w:rPr>
                <w:rFonts w:ascii="Calibri body" w:hAnsi="Calibri body" w:cs="Calibri"/>
              </w:rPr>
              <w:t>16 (88.8)</w:t>
            </w:r>
          </w:p>
        </w:tc>
      </w:tr>
      <w:tr w:rsidR="00CE5C0C" w:rsidRPr="00DF5E41" w14:paraId="727B5A05" w14:textId="77777777" w:rsidTr="00A1275B">
        <w:trPr>
          <w:trHeight w:val="315"/>
        </w:trPr>
        <w:tc>
          <w:tcPr>
            <w:tcW w:w="8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FEDD41A" w14:textId="77777777" w:rsidR="00CE5C0C" w:rsidRPr="00DF5E41" w:rsidRDefault="0049200A">
            <w:pPr>
              <w:pStyle w:val="BodyA"/>
              <w:spacing w:after="0" w:line="240" w:lineRule="auto"/>
              <w:rPr>
                <w:rFonts w:ascii="Calibri body" w:hAnsi="Calibri body"/>
                <w:sz w:val="24"/>
                <w:szCs w:val="24"/>
              </w:rPr>
            </w:pPr>
            <w:r w:rsidRPr="00DF5E41">
              <w:rPr>
                <w:rFonts w:ascii="Calibri body" w:hAnsi="Calibri body"/>
                <w:sz w:val="24"/>
                <w:szCs w:val="24"/>
              </w:rPr>
              <w:t>Cancer type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1EED557" w14:textId="77777777" w:rsidR="00CE5C0C" w:rsidRPr="00DF5E41" w:rsidRDefault="00CE5C0C">
            <w:pPr>
              <w:rPr>
                <w:rFonts w:ascii="Calibri body" w:hAnsi="Calibri body" w:cs="Calibri"/>
              </w:rPr>
            </w:pPr>
          </w:p>
        </w:tc>
      </w:tr>
      <w:tr w:rsidR="00CE5C0C" w:rsidRPr="00DF5E41" w14:paraId="462825FC" w14:textId="77777777" w:rsidTr="00A1275B">
        <w:trPr>
          <w:trHeight w:val="297"/>
        </w:trPr>
        <w:tc>
          <w:tcPr>
            <w:tcW w:w="8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397" w:type="dxa"/>
              <w:bottom w:w="80" w:type="dxa"/>
              <w:right w:w="80" w:type="dxa"/>
            </w:tcMar>
          </w:tcPr>
          <w:p w14:paraId="013975EB" w14:textId="77777777" w:rsidR="00CE5C0C" w:rsidRPr="00DF5E41" w:rsidRDefault="0049200A">
            <w:pPr>
              <w:pStyle w:val="BodyA"/>
              <w:spacing w:after="0" w:line="240" w:lineRule="auto"/>
              <w:ind w:left="317"/>
              <w:rPr>
                <w:rFonts w:ascii="Calibri body" w:hAnsi="Calibri body"/>
                <w:sz w:val="24"/>
                <w:szCs w:val="24"/>
              </w:rPr>
            </w:pPr>
            <w:r w:rsidRPr="00DF5E41">
              <w:rPr>
                <w:rFonts w:ascii="Calibri body" w:hAnsi="Calibri body"/>
                <w:sz w:val="24"/>
                <w:szCs w:val="24"/>
              </w:rPr>
              <w:t>Melanoma*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46D74D7" w14:textId="77777777" w:rsidR="00CE5C0C" w:rsidRPr="00DF5E41" w:rsidRDefault="0049200A">
            <w:pPr>
              <w:pStyle w:val="Body"/>
              <w:jc w:val="center"/>
              <w:rPr>
                <w:rFonts w:ascii="Calibri body" w:hAnsi="Calibri body" w:cs="Calibri"/>
              </w:rPr>
            </w:pPr>
            <w:r w:rsidRPr="00DF5E41">
              <w:rPr>
                <w:rFonts w:ascii="Calibri body" w:hAnsi="Calibri body" w:cs="Calibri"/>
              </w:rPr>
              <w:t>2 (11)</w:t>
            </w:r>
          </w:p>
        </w:tc>
      </w:tr>
      <w:tr w:rsidR="00CE5C0C" w:rsidRPr="00DF5E41" w14:paraId="4E4C8C4A" w14:textId="77777777" w:rsidTr="00A1275B">
        <w:trPr>
          <w:trHeight w:val="297"/>
        </w:trPr>
        <w:tc>
          <w:tcPr>
            <w:tcW w:w="8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397" w:type="dxa"/>
              <w:bottom w:w="80" w:type="dxa"/>
              <w:right w:w="80" w:type="dxa"/>
            </w:tcMar>
          </w:tcPr>
          <w:p w14:paraId="0D461DA3" w14:textId="77777777" w:rsidR="00CE5C0C" w:rsidRPr="00DF5E41" w:rsidRDefault="0049200A">
            <w:pPr>
              <w:pStyle w:val="BodyA"/>
              <w:spacing w:after="0" w:line="240" w:lineRule="auto"/>
              <w:ind w:left="317"/>
              <w:rPr>
                <w:rFonts w:ascii="Calibri body" w:hAnsi="Calibri body"/>
                <w:sz w:val="24"/>
                <w:szCs w:val="24"/>
              </w:rPr>
            </w:pPr>
            <w:r w:rsidRPr="00DF5E41">
              <w:rPr>
                <w:rFonts w:ascii="Calibri body" w:hAnsi="Calibri body"/>
                <w:sz w:val="24"/>
                <w:szCs w:val="24"/>
              </w:rPr>
              <w:t>Genitourinary *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5EBB35B" w14:textId="77777777" w:rsidR="00CE5C0C" w:rsidRPr="00DF5E41" w:rsidRDefault="0049200A">
            <w:pPr>
              <w:pStyle w:val="Body"/>
              <w:jc w:val="center"/>
              <w:rPr>
                <w:rFonts w:ascii="Calibri body" w:hAnsi="Calibri body" w:cs="Calibri"/>
              </w:rPr>
            </w:pPr>
            <w:r w:rsidRPr="00DF5E41">
              <w:rPr>
                <w:rFonts w:ascii="Calibri body" w:hAnsi="Calibri body" w:cs="Calibri"/>
              </w:rPr>
              <w:t>1 (5.5)</w:t>
            </w:r>
          </w:p>
        </w:tc>
      </w:tr>
      <w:tr w:rsidR="00CE5C0C" w:rsidRPr="00DF5E41" w14:paraId="14AC95CE" w14:textId="77777777" w:rsidTr="00A1275B">
        <w:trPr>
          <w:trHeight w:val="297"/>
        </w:trPr>
        <w:tc>
          <w:tcPr>
            <w:tcW w:w="8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397" w:type="dxa"/>
              <w:bottom w:w="80" w:type="dxa"/>
              <w:right w:w="80" w:type="dxa"/>
            </w:tcMar>
          </w:tcPr>
          <w:p w14:paraId="69AED1BD" w14:textId="77777777" w:rsidR="00CE5C0C" w:rsidRPr="00DF5E41" w:rsidRDefault="0049200A">
            <w:pPr>
              <w:pStyle w:val="BodyA"/>
              <w:spacing w:after="0" w:line="240" w:lineRule="auto"/>
              <w:ind w:left="317"/>
              <w:rPr>
                <w:rFonts w:ascii="Calibri body" w:hAnsi="Calibri body"/>
                <w:sz w:val="24"/>
                <w:szCs w:val="24"/>
              </w:rPr>
            </w:pPr>
            <w:r w:rsidRPr="00DF5E41">
              <w:rPr>
                <w:rFonts w:ascii="Calibri body" w:hAnsi="Calibri body"/>
                <w:sz w:val="24"/>
                <w:szCs w:val="24"/>
              </w:rPr>
              <w:t xml:space="preserve">Gastrointestinal 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2B13E36" w14:textId="77777777" w:rsidR="00CE5C0C" w:rsidRPr="00DF5E41" w:rsidRDefault="0049200A">
            <w:pPr>
              <w:pStyle w:val="BodyCA"/>
              <w:jc w:val="center"/>
              <w:rPr>
                <w:rFonts w:ascii="Calibri body" w:hAnsi="Calibri body" w:cs="Calibri"/>
              </w:rPr>
            </w:pPr>
            <w:r w:rsidRPr="00DF5E41">
              <w:rPr>
                <w:rFonts w:ascii="Calibri body" w:hAnsi="Calibri body" w:cs="Calibri"/>
              </w:rPr>
              <w:t>18 (100)</w:t>
            </w:r>
          </w:p>
        </w:tc>
      </w:tr>
      <w:tr w:rsidR="00CE5C0C" w:rsidRPr="00DF5E41" w14:paraId="2408DB02" w14:textId="77777777" w:rsidTr="00A1275B">
        <w:trPr>
          <w:trHeight w:val="297"/>
        </w:trPr>
        <w:tc>
          <w:tcPr>
            <w:tcW w:w="8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BFBC0CD" w14:textId="77777777" w:rsidR="00CE5C0C" w:rsidRPr="00DF5E41" w:rsidRDefault="0049200A">
            <w:pPr>
              <w:pStyle w:val="BodyA"/>
              <w:spacing w:after="0" w:line="240" w:lineRule="auto"/>
              <w:rPr>
                <w:rFonts w:ascii="Calibri body" w:hAnsi="Calibri body"/>
                <w:sz w:val="24"/>
                <w:szCs w:val="24"/>
              </w:rPr>
            </w:pPr>
            <w:r w:rsidRPr="00DF5E41">
              <w:rPr>
                <w:rFonts w:ascii="Calibri body" w:hAnsi="Calibri body"/>
                <w:sz w:val="24"/>
                <w:szCs w:val="24"/>
              </w:rPr>
              <w:t>Cancer stage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4203E75" w14:textId="77777777" w:rsidR="00CE5C0C" w:rsidRPr="00DF5E41" w:rsidRDefault="00CE5C0C">
            <w:pPr>
              <w:rPr>
                <w:rFonts w:ascii="Calibri body" w:hAnsi="Calibri body" w:cs="Calibri"/>
              </w:rPr>
            </w:pPr>
          </w:p>
        </w:tc>
      </w:tr>
      <w:tr w:rsidR="00CE5C0C" w:rsidRPr="00DF5E41" w14:paraId="5556C13A" w14:textId="77777777" w:rsidTr="00A1275B">
        <w:trPr>
          <w:trHeight w:val="297"/>
        </w:trPr>
        <w:tc>
          <w:tcPr>
            <w:tcW w:w="8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397" w:type="dxa"/>
              <w:bottom w:w="80" w:type="dxa"/>
              <w:right w:w="80" w:type="dxa"/>
            </w:tcMar>
          </w:tcPr>
          <w:p w14:paraId="02C6A0AA" w14:textId="77777777" w:rsidR="00CE5C0C" w:rsidRPr="00DF5E41" w:rsidRDefault="0049200A">
            <w:pPr>
              <w:pStyle w:val="BodyA"/>
              <w:spacing w:after="0" w:line="240" w:lineRule="auto"/>
              <w:ind w:left="317"/>
              <w:rPr>
                <w:rFonts w:ascii="Calibri body" w:hAnsi="Calibri body"/>
                <w:sz w:val="24"/>
                <w:szCs w:val="24"/>
              </w:rPr>
            </w:pPr>
            <w:r w:rsidRPr="00DF5E41">
              <w:rPr>
                <w:rFonts w:ascii="Calibri body" w:hAnsi="Calibri body"/>
                <w:sz w:val="24"/>
                <w:szCs w:val="24"/>
              </w:rPr>
              <w:t>III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90E516F" w14:textId="77777777" w:rsidR="00CE5C0C" w:rsidRPr="00DF5E41" w:rsidRDefault="0049200A">
            <w:pPr>
              <w:pStyle w:val="BodyCA"/>
              <w:jc w:val="center"/>
              <w:rPr>
                <w:rFonts w:ascii="Calibri body" w:hAnsi="Calibri body" w:cs="Calibri"/>
              </w:rPr>
            </w:pPr>
            <w:r w:rsidRPr="00DF5E41">
              <w:rPr>
                <w:rFonts w:ascii="Calibri body" w:hAnsi="Calibri body" w:cs="Calibri"/>
              </w:rPr>
              <w:t>5 (27.7)</w:t>
            </w:r>
          </w:p>
        </w:tc>
      </w:tr>
      <w:tr w:rsidR="00CE5C0C" w:rsidRPr="00DF5E41" w14:paraId="6D3499DA" w14:textId="77777777" w:rsidTr="00A1275B">
        <w:trPr>
          <w:trHeight w:val="297"/>
        </w:trPr>
        <w:tc>
          <w:tcPr>
            <w:tcW w:w="8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397" w:type="dxa"/>
              <w:bottom w:w="80" w:type="dxa"/>
              <w:right w:w="80" w:type="dxa"/>
            </w:tcMar>
          </w:tcPr>
          <w:p w14:paraId="7C3FBDDC" w14:textId="77777777" w:rsidR="00CE5C0C" w:rsidRPr="00DF5E41" w:rsidRDefault="0049200A">
            <w:pPr>
              <w:pStyle w:val="BodyA"/>
              <w:spacing w:after="0" w:line="240" w:lineRule="auto"/>
              <w:ind w:left="317"/>
              <w:rPr>
                <w:rFonts w:ascii="Calibri body" w:hAnsi="Calibri body"/>
                <w:sz w:val="24"/>
                <w:szCs w:val="24"/>
              </w:rPr>
            </w:pPr>
            <w:r w:rsidRPr="00DF5E41">
              <w:rPr>
                <w:rFonts w:ascii="Calibri body" w:hAnsi="Calibri body"/>
                <w:sz w:val="24"/>
                <w:szCs w:val="24"/>
              </w:rPr>
              <w:t>IV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463A16D" w14:textId="77777777" w:rsidR="00CE5C0C" w:rsidRPr="00DF5E41" w:rsidRDefault="0049200A">
            <w:pPr>
              <w:pStyle w:val="BodyCA"/>
              <w:jc w:val="center"/>
              <w:rPr>
                <w:rFonts w:ascii="Calibri body" w:hAnsi="Calibri body" w:cs="Calibri"/>
              </w:rPr>
            </w:pPr>
            <w:r w:rsidRPr="00DF5E41">
              <w:rPr>
                <w:rFonts w:ascii="Calibri body" w:hAnsi="Calibri body" w:cs="Calibri"/>
              </w:rPr>
              <w:t>13 (72.2)</w:t>
            </w:r>
          </w:p>
        </w:tc>
      </w:tr>
      <w:tr w:rsidR="00CE5C0C" w:rsidRPr="00DF5E41" w14:paraId="4D54273E" w14:textId="77777777" w:rsidTr="00A1275B">
        <w:trPr>
          <w:trHeight w:val="297"/>
        </w:trPr>
        <w:tc>
          <w:tcPr>
            <w:tcW w:w="8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5FF366F" w14:textId="77777777" w:rsidR="00CE5C0C" w:rsidRPr="00DF5E41" w:rsidRDefault="0049200A">
            <w:pPr>
              <w:pStyle w:val="BodyA"/>
              <w:spacing w:after="0" w:line="240" w:lineRule="auto"/>
              <w:rPr>
                <w:rFonts w:ascii="Calibri body" w:hAnsi="Calibri body"/>
                <w:sz w:val="24"/>
                <w:szCs w:val="24"/>
              </w:rPr>
            </w:pPr>
            <w:r w:rsidRPr="00DF5E41">
              <w:rPr>
                <w:rFonts w:ascii="Calibri body" w:hAnsi="Calibri body"/>
                <w:sz w:val="24"/>
                <w:szCs w:val="24"/>
              </w:rPr>
              <w:t>MSI status of tumor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AD80C13" w14:textId="77777777" w:rsidR="00CE5C0C" w:rsidRPr="00DF5E41" w:rsidRDefault="00CE5C0C">
            <w:pPr>
              <w:rPr>
                <w:rFonts w:ascii="Calibri body" w:hAnsi="Calibri body" w:cs="Calibri"/>
              </w:rPr>
            </w:pPr>
          </w:p>
        </w:tc>
      </w:tr>
      <w:tr w:rsidR="00CE5C0C" w:rsidRPr="00DF5E41" w14:paraId="25F73B66" w14:textId="77777777" w:rsidTr="00A1275B">
        <w:trPr>
          <w:trHeight w:val="297"/>
        </w:trPr>
        <w:tc>
          <w:tcPr>
            <w:tcW w:w="8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397" w:type="dxa"/>
              <w:bottom w:w="80" w:type="dxa"/>
              <w:right w:w="80" w:type="dxa"/>
            </w:tcMar>
          </w:tcPr>
          <w:p w14:paraId="3072568F" w14:textId="77777777" w:rsidR="00CE5C0C" w:rsidRPr="00DF5E41" w:rsidRDefault="0049200A">
            <w:pPr>
              <w:pStyle w:val="BodyA"/>
              <w:spacing w:after="0" w:line="240" w:lineRule="auto"/>
              <w:ind w:left="317"/>
              <w:rPr>
                <w:rFonts w:ascii="Calibri body" w:hAnsi="Calibri body"/>
                <w:sz w:val="24"/>
                <w:szCs w:val="24"/>
              </w:rPr>
            </w:pPr>
            <w:r w:rsidRPr="00DF5E41">
              <w:rPr>
                <w:rFonts w:ascii="Calibri body" w:hAnsi="Calibri body"/>
                <w:sz w:val="24"/>
                <w:szCs w:val="24"/>
              </w:rPr>
              <w:t>MSI - High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D6F680B" w14:textId="77777777" w:rsidR="00CE5C0C" w:rsidRPr="00DF5E41" w:rsidRDefault="0049200A">
            <w:pPr>
              <w:pStyle w:val="BodyCA"/>
              <w:jc w:val="center"/>
              <w:rPr>
                <w:rFonts w:ascii="Calibri body" w:hAnsi="Calibri body" w:cs="Calibri"/>
              </w:rPr>
            </w:pPr>
            <w:r w:rsidRPr="00DF5E41">
              <w:rPr>
                <w:rFonts w:ascii="Calibri body" w:hAnsi="Calibri body" w:cs="Calibri"/>
              </w:rPr>
              <w:t>12 (66.6)</w:t>
            </w:r>
          </w:p>
        </w:tc>
      </w:tr>
      <w:tr w:rsidR="00CE5C0C" w:rsidRPr="00DF5E41" w14:paraId="5E06D11E" w14:textId="77777777" w:rsidTr="00A1275B">
        <w:trPr>
          <w:trHeight w:val="297"/>
        </w:trPr>
        <w:tc>
          <w:tcPr>
            <w:tcW w:w="8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397" w:type="dxa"/>
              <w:bottom w:w="80" w:type="dxa"/>
              <w:right w:w="80" w:type="dxa"/>
            </w:tcMar>
          </w:tcPr>
          <w:p w14:paraId="18AE83E3" w14:textId="77777777" w:rsidR="00CE5C0C" w:rsidRPr="00DF5E41" w:rsidRDefault="0049200A">
            <w:pPr>
              <w:pStyle w:val="BodyA"/>
              <w:spacing w:after="0" w:line="240" w:lineRule="auto"/>
              <w:ind w:left="317"/>
              <w:rPr>
                <w:rFonts w:ascii="Calibri body" w:hAnsi="Calibri body"/>
                <w:sz w:val="24"/>
                <w:szCs w:val="24"/>
              </w:rPr>
            </w:pPr>
            <w:r w:rsidRPr="00DF5E41">
              <w:rPr>
                <w:rFonts w:ascii="Calibri body" w:hAnsi="Calibri body"/>
                <w:sz w:val="24"/>
                <w:szCs w:val="24"/>
              </w:rPr>
              <w:t>MSI - Stable†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A06480B" w14:textId="77777777" w:rsidR="00CE5C0C" w:rsidRPr="00DF5E41" w:rsidRDefault="0049200A">
            <w:pPr>
              <w:pStyle w:val="Body"/>
              <w:jc w:val="center"/>
              <w:rPr>
                <w:rFonts w:ascii="Calibri body" w:hAnsi="Calibri body" w:cs="Calibri"/>
              </w:rPr>
            </w:pPr>
            <w:r w:rsidRPr="00DF5E41">
              <w:rPr>
                <w:rFonts w:ascii="Calibri body" w:hAnsi="Calibri body" w:cs="Calibri"/>
              </w:rPr>
              <w:t>3 (16.6)</w:t>
            </w:r>
          </w:p>
        </w:tc>
      </w:tr>
      <w:tr w:rsidR="00CE5C0C" w:rsidRPr="00DF5E41" w14:paraId="329D2649" w14:textId="77777777" w:rsidTr="00A1275B">
        <w:trPr>
          <w:trHeight w:val="297"/>
        </w:trPr>
        <w:tc>
          <w:tcPr>
            <w:tcW w:w="8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397" w:type="dxa"/>
              <w:bottom w:w="80" w:type="dxa"/>
              <w:right w:w="80" w:type="dxa"/>
            </w:tcMar>
          </w:tcPr>
          <w:p w14:paraId="4691674E" w14:textId="3F318CF2" w:rsidR="00CE5C0C" w:rsidRPr="00DF5E41" w:rsidRDefault="00BC4730">
            <w:pPr>
              <w:pStyle w:val="BodyA"/>
              <w:spacing w:after="0" w:line="240" w:lineRule="auto"/>
              <w:ind w:left="317"/>
              <w:rPr>
                <w:rFonts w:ascii="Calibri body" w:hAnsi="Calibri body"/>
                <w:sz w:val="24"/>
                <w:szCs w:val="24"/>
              </w:rPr>
            </w:pPr>
            <w:r w:rsidRPr="00DF5E41">
              <w:rPr>
                <w:rFonts w:ascii="Calibri body" w:hAnsi="Calibri body"/>
                <w:sz w:val="24"/>
                <w:szCs w:val="24"/>
              </w:rPr>
              <w:t>Unavailable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334FB65" w14:textId="77777777" w:rsidR="00CE5C0C" w:rsidRPr="00DF5E41" w:rsidRDefault="0049200A">
            <w:pPr>
              <w:pStyle w:val="Body"/>
              <w:jc w:val="center"/>
              <w:rPr>
                <w:rFonts w:ascii="Calibri body" w:hAnsi="Calibri body" w:cs="Calibri"/>
              </w:rPr>
            </w:pPr>
            <w:r w:rsidRPr="00DF5E41">
              <w:rPr>
                <w:rFonts w:ascii="Calibri body" w:hAnsi="Calibri body" w:cs="Calibri"/>
              </w:rPr>
              <w:t>3 (16.6)</w:t>
            </w:r>
          </w:p>
        </w:tc>
      </w:tr>
      <w:tr w:rsidR="00CE5C0C" w:rsidRPr="00DF5E41" w14:paraId="777B670F" w14:textId="77777777" w:rsidTr="00A1275B">
        <w:trPr>
          <w:trHeight w:val="315"/>
        </w:trPr>
        <w:tc>
          <w:tcPr>
            <w:tcW w:w="8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1D29B21" w14:textId="77777777" w:rsidR="00CE5C0C" w:rsidRPr="00DF5E41" w:rsidRDefault="0049200A">
            <w:pPr>
              <w:pStyle w:val="BodyA"/>
              <w:spacing w:after="0" w:line="240" w:lineRule="auto"/>
              <w:rPr>
                <w:rFonts w:ascii="Calibri body" w:hAnsi="Calibri body"/>
                <w:sz w:val="24"/>
                <w:szCs w:val="24"/>
              </w:rPr>
            </w:pPr>
            <w:r w:rsidRPr="00DF5E41">
              <w:rPr>
                <w:rFonts w:ascii="Calibri body" w:hAnsi="Calibri body"/>
                <w:sz w:val="24"/>
                <w:szCs w:val="24"/>
              </w:rPr>
              <w:t>Type of ICI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7962E50" w14:textId="77777777" w:rsidR="00CE5C0C" w:rsidRPr="00DF5E41" w:rsidRDefault="00CE5C0C">
            <w:pPr>
              <w:rPr>
                <w:rFonts w:ascii="Calibri body" w:hAnsi="Calibri body" w:cs="Calibri"/>
              </w:rPr>
            </w:pPr>
          </w:p>
        </w:tc>
      </w:tr>
      <w:tr w:rsidR="00CE5C0C" w:rsidRPr="00DF5E41" w14:paraId="26891D96" w14:textId="77777777" w:rsidTr="00A1275B">
        <w:trPr>
          <w:trHeight w:val="297"/>
        </w:trPr>
        <w:tc>
          <w:tcPr>
            <w:tcW w:w="8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397" w:type="dxa"/>
              <w:bottom w:w="80" w:type="dxa"/>
              <w:right w:w="80" w:type="dxa"/>
            </w:tcMar>
          </w:tcPr>
          <w:p w14:paraId="542DACE6" w14:textId="77777777" w:rsidR="00CE5C0C" w:rsidRPr="00DF5E41" w:rsidRDefault="0049200A">
            <w:pPr>
              <w:pStyle w:val="BodyA"/>
              <w:spacing w:after="0" w:line="240" w:lineRule="auto"/>
              <w:ind w:left="317"/>
              <w:rPr>
                <w:rFonts w:ascii="Calibri body" w:hAnsi="Calibri body"/>
                <w:sz w:val="24"/>
                <w:szCs w:val="24"/>
              </w:rPr>
            </w:pPr>
            <w:r w:rsidRPr="00DF5E41">
              <w:rPr>
                <w:rFonts w:ascii="Calibri body" w:hAnsi="Calibri body"/>
                <w:sz w:val="24"/>
                <w:szCs w:val="24"/>
              </w:rPr>
              <w:t xml:space="preserve">Anti–CTLA-4 monotherapy 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74ED688" w14:textId="77777777" w:rsidR="00CE5C0C" w:rsidRPr="00DF5E41" w:rsidRDefault="0049200A">
            <w:pPr>
              <w:pStyle w:val="BodyCA"/>
              <w:jc w:val="center"/>
              <w:rPr>
                <w:rFonts w:ascii="Calibri body" w:hAnsi="Calibri body" w:cs="Calibri"/>
              </w:rPr>
            </w:pPr>
            <w:r w:rsidRPr="00DF5E41">
              <w:rPr>
                <w:rFonts w:ascii="Calibri body" w:hAnsi="Calibri body" w:cs="Calibri"/>
              </w:rPr>
              <w:t>1 (5.5)</w:t>
            </w:r>
          </w:p>
        </w:tc>
      </w:tr>
      <w:tr w:rsidR="00CE5C0C" w:rsidRPr="00DF5E41" w14:paraId="3C144453" w14:textId="77777777" w:rsidTr="00A1275B">
        <w:trPr>
          <w:trHeight w:val="297"/>
        </w:trPr>
        <w:tc>
          <w:tcPr>
            <w:tcW w:w="8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397" w:type="dxa"/>
              <w:bottom w:w="80" w:type="dxa"/>
              <w:right w:w="80" w:type="dxa"/>
            </w:tcMar>
          </w:tcPr>
          <w:p w14:paraId="7540D8D5" w14:textId="77777777" w:rsidR="00CE5C0C" w:rsidRPr="00DF5E41" w:rsidRDefault="0049200A">
            <w:pPr>
              <w:pStyle w:val="BodyA"/>
              <w:spacing w:after="0" w:line="240" w:lineRule="auto"/>
              <w:ind w:left="317"/>
              <w:rPr>
                <w:rFonts w:ascii="Calibri body" w:hAnsi="Calibri body"/>
                <w:sz w:val="24"/>
                <w:szCs w:val="24"/>
              </w:rPr>
            </w:pPr>
            <w:r w:rsidRPr="00DF5E41">
              <w:rPr>
                <w:rFonts w:ascii="Calibri body" w:hAnsi="Calibri body"/>
                <w:sz w:val="24"/>
                <w:szCs w:val="24"/>
              </w:rPr>
              <w:t xml:space="preserve">Anti–PD-1/L1 monotherapy 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3CB5F4F" w14:textId="77777777" w:rsidR="00CE5C0C" w:rsidRPr="00DF5E41" w:rsidRDefault="0049200A">
            <w:pPr>
              <w:pStyle w:val="BodyCA"/>
              <w:jc w:val="center"/>
              <w:rPr>
                <w:rFonts w:ascii="Calibri body" w:hAnsi="Calibri body" w:cs="Calibri"/>
              </w:rPr>
            </w:pPr>
            <w:r w:rsidRPr="00DF5E41">
              <w:rPr>
                <w:rFonts w:ascii="Calibri body" w:hAnsi="Calibri body" w:cs="Calibri"/>
              </w:rPr>
              <w:t>8 (44.4)</w:t>
            </w:r>
          </w:p>
        </w:tc>
      </w:tr>
      <w:tr w:rsidR="00CE5C0C" w:rsidRPr="00DF5E41" w14:paraId="205A3ACB" w14:textId="77777777" w:rsidTr="00A1275B">
        <w:trPr>
          <w:trHeight w:val="297"/>
        </w:trPr>
        <w:tc>
          <w:tcPr>
            <w:tcW w:w="8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397" w:type="dxa"/>
              <w:bottom w:w="80" w:type="dxa"/>
              <w:right w:w="80" w:type="dxa"/>
            </w:tcMar>
          </w:tcPr>
          <w:p w14:paraId="708DE9D5" w14:textId="77777777" w:rsidR="00CE5C0C" w:rsidRPr="00DF5E41" w:rsidRDefault="0049200A">
            <w:pPr>
              <w:pStyle w:val="BodyA"/>
              <w:spacing w:after="0" w:line="240" w:lineRule="auto"/>
              <w:ind w:left="317"/>
              <w:rPr>
                <w:rFonts w:ascii="Calibri body" w:hAnsi="Calibri body"/>
                <w:sz w:val="24"/>
                <w:szCs w:val="24"/>
              </w:rPr>
            </w:pPr>
            <w:r w:rsidRPr="00DF5E41">
              <w:rPr>
                <w:rFonts w:ascii="Calibri body" w:hAnsi="Calibri body"/>
                <w:sz w:val="24"/>
                <w:szCs w:val="24"/>
              </w:rPr>
              <w:t xml:space="preserve">Combination anti–CTLA-4 and anti–PD-1/L1 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F508DBD" w14:textId="77777777" w:rsidR="00CE5C0C" w:rsidRPr="00DF5E41" w:rsidRDefault="0049200A">
            <w:pPr>
              <w:pStyle w:val="BodyCA"/>
              <w:jc w:val="center"/>
              <w:rPr>
                <w:rFonts w:ascii="Calibri body" w:hAnsi="Calibri body" w:cs="Calibri"/>
              </w:rPr>
            </w:pPr>
            <w:r w:rsidRPr="00DF5E41">
              <w:rPr>
                <w:rFonts w:ascii="Calibri body" w:hAnsi="Calibri body" w:cs="Calibri"/>
              </w:rPr>
              <w:t>9 (50)</w:t>
            </w:r>
          </w:p>
        </w:tc>
      </w:tr>
      <w:tr w:rsidR="00CE5C0C" w:rsidRPr="00DF5E41" w14:paraId="67D2A385" w14:textId="77777777" w:rsidTr="00A1275B">
        <w:trPr>
          <w:trHeight w:val="297"/>
        </w:trPr>
        <w:tc>
          <w:tcPr>
            <w:tcW w:w="8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08E3AE3" w14:textId="77777777" w:rsidR="00CE5C0C" w:rsidRPr="00DF5E41" w:rsidRDefault="0049200A">
            <w:pPr>
              <w:pStyle w:val="BodyA"/>
              <w:spacing w:after="0" w:line="240" w:lineRule="auto"/>
              <w:rPr>
                <w:rFonts w:ascii="Calibri body" w:hAnsi="Calibri body"/>
                <w:sz w:val="24"/>
                <w:szCs w:val="24"/>
              </w:rPr>
            </w:pPr>
            <w:r w:rsidRPr="00DF5E41">
              <w:rPr>
                <w:rFonts w:ascii="Calibri body" w:hAnsi="Calibri body"/>
                <w:sz w:val="24"/>
                <w:szCs w:val="24"/>
              </w:rPr>
              <w:t>Cycles of ICI, median (IQR)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B75F8B3" w14:textId="77777777" w:rsidR="00CE5C0C" w:rsidRPr="00DF5E41" w:rsidRDefault="0049200A">
            <w:pPr>
              <w:pStyle w:val="BodyCA"/>
              <w:jc w:val="center"/>
              <w:rPr>
                <w:rFonts w:ascii="Calibri body" w:hAnsi="Calibri body" w:cs="Calibri"/>
              </w:rPr>
            </w:pPr>
            <w:r w:rsidRPr="00DF5E41">
              <w:rPr>
                <w:rFonts w:ascii="Calibri body" w:hAnsi="Calibri body" w:cs="Calibri"/>
              </w:rPr>
              <w:t>6 (2.5-10)</w:t>
            </w:r>
          </w:p>
        </w:tc>
      </w:tr>
      <w:tr w:rsidR="00CE5C0C" w:rsidRPr="00DF5E41" w14:paraId="766B19B4" w14:textId="77777777" w:rsidTr="00A1275B">
        <w:trPr>
          <w:trHeight w:val="297"/>
        </w:trPr>
        <w:tc>
          <w:tcPr>
            <w:tcW w:w="8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6D823E0" w14:textId="77777777" w:rsidR="00CE5C0C" w:rsidRPr="00DF5E41" w:rsidRDefault="0049200A">
            <w:pPr>
              <w:pStyle w:val="BodyA"/>
              <w:spacing w:after="0" w:line="240" w:lineRule="auto"/>
              <w:rPr>
                <w:rFonts w:ascii="Calibri body" w:hAnsi="Calibri body"/>
                <w:sz w:val="24"/>
                <w:szCs w:val="24"/>
              </w:rPr>
            </w:pPr>
            <w:r w:rsidRPr="00DF5E41">
              <w:rPr>
                <w:rFonts w:ascii="Calibri body" w:hAnsi="Calibri body"/>
                <w:sz w:val="24"/>
                <w:szCs w:val="24"/>
              </w:rPr>
              <w:t>Other gastrointestinal irAE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CE4F3D4" w14:textId="77777777" w:rsidR="00CE5C0C" w:rsidRPr="00DF5E41" w:rsidRDefault="00CE5C0C">
            <w:pPr>
              <w:rPr>
                <w:rFonts w:ascii="Calibri body" w:hAnsi="Calibri body" w:cs="Calibri"/>
              </w:rPr>
            </w:pPr>
          </w:p>
        </w:tc>
      </w:tr>
      <w:tr w:rsidR="00CE5C0C" w:rsidRPr="00DF5E41" w14:paraId="13539795" w14:textId="77777777" w:rsidTr="00A1275B">
        <w:trPr>
          <w:trHeight w:val="297"/>
        </w:trPr>
        <w:tc>
          <w:tcPr>
            <w:tcW w:w="8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397" w:type="dxa"/>
              <w:bottom w:w="80" w:type="dxa"/>
              <w:right w:w="80" w:type="dxa"/>
            </w:tcMar>
          </w:tcPr>
          <w:p w14:paraId="05C5FAD1" w14:textId="15A699D5" w:rsidR="00CE5C0C" w:rsidRPr="00DF5E41" w:rsidRDefault="0049200A">
            <w:pPr>
              <w:pStyle w:val="BodyA"/>
              <w:spacing w:after="0" w:line="240" w:lineRule="auto"/>
              <w:ind w:left="317"/>
              <w:rPr>
                <w:rFonts w:ascii="Calibri body" w:hAnsi="Calibri body"/>
                <w:sz w:val="24"/>
                <w:szCs w:val="24"/>
              </w:rPr>
            </w:pPr>
            <w:r w:rsidRPr="00DF5E41">
              <w:rPr>
                <w:rFonts w:ascii="Calibri body" w:hAnsi="Calibri body"/>
                <w:sz w:val="24"/>
                <w:szCs w:val="24"/>
              </w:rPr>
              <w:t>Hepatitis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733D11C" w14:textId="77777777" w:rsidR="00CE5C0C" w:rsidRPr="00DF5E41" w:rsidRDefault="0049200A">
            <w:pPr>
              <w:pStyle w:val="BodyCA"/>
              <w:jc w:val="center"/>
              <w:rPr>
                <w:rFonts w:ascii="Calibri body" w:hAnsi="Calibri body" w:cs="Calibri"/>
              </w:rPr>
            </w:pPr>
            <w:r w:rsidRPr="00DF5E41">
              <w:rPr>
                <w:rFonts w:ascii="Calibri body" w:hAnsi="Calibri body" w:cs="Calibri"/>
              </w:rPr>
              <w:t>14 (41.1)</w:t>
            </w:r>
          </w:p>
        </w:tc>
      </w:tr>
      <w:tr w:rsidR="00CE5C0C" w:rsidRPr="00DF5E41" w14:paraId="289AB455" w14:textId="77777777" w:rsidTr="00A1275B">
        <w:trPr>
          <w:trHeight w:val="297"/>
        </w:trPr>
        <w:tc>
          <w:tcPr>
            <w:tcW w:w="8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397" w:type="dxa"/>
              <w:bottom w:w="80" w:type="dxa"/>
              <w:right w:w="80" w:type="dxa"/>
            </w:tcMar>
          </w:tcPr>
          <w:p w14:paraId="08EAEFCC" w14:textId="33682BFD" w:rsidR="00CE5C0C" w:rsidRPr="00DF5E41" w:rsidRDefault="0049200A">
            <w:pPr>
              <w:pStyle w:val="BodyA"/>
              <w:spacing w:after="0" w:line="240" w:lineRule="auto"/>
              <w:ind w:left="317"/>
              <w:rPr>
                <w:rFonts w:ascii="Calibri body" w:hAnsi="Calibri body"/>
                <w:sz w:val="24"/>
                <w:szCs w:val="24"/>
              </w:rPr>
            </w:pPr>
            <w:r w:rsidRPr="00DF5E41">
              <w:rPr>
                <w:rFonts w:ascii="Calibri body" w:hAnsi="Calibri body"/>
                <w:sz w:val="24"/>
                <w:szCs w:val="24"/>
              </w:rPr>
              <w:t>Pancreatitis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7FE0F38" w14:textId="77777777" w:rsidR="00CE5C0C" w:rsidRPr="00DF5E41" w:rsidRDefault="0049200A">
            <w:pPr>
              <w:pStyle w:val="BodyCA"/>
              <w:jc w:val="center"/>
              <w:rPr>
                <w:rFonts w:ascii="Calibri body" w:hAnsi="Calibri body" w:cs="Calibri"/>
              </w:rPr>
            </w:pPr>
            <w:r w:rsidRPr="00DF5E41">
              <w:rPr>
                <w:rFonts w:ascii="Calibri body" w:hAnsi="Calibri body" w:cs="Calibri"/>
              </w:rPr>
              <w:t>2 (5.8)</w:t>
            </w:r>
          </w:p>
        </w:tc>
      </w:tr>
      <w:tr w:rsidR="00CE5C0C" w:rsidRPr="00DF5E41" w14:paraId="43E19209" w14:textId="77777777" w:rsidTr="00A1275B">
        <w:trPr>
          <w:trHeight w:val="297"/>
        </w:trPr>
        <w:tc>
          <w:tcPr>
            <w:tcW w:w="8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204E450" w14:textId="77777777" w:rsidR="00CE5C0C" w:rsidRPr="00DF5E41" w:rsidRDefault="0049200A">
            <w:pPr>
              <w:pStyle w:val="BodyB"/>
              <w:rPr>
                <w:rFonts w:ascii="Calibri body" w:hAnsi="Calibri body" w:cs="Calibri"/>
              </w:rPr>
            </w:pPr>
            <w:r w:rsidRPr="00DF5E41">
              <w:rPr>
                <w:rFonts w:ascii="Calibri body" w:eastAsia="Calibri" w:hAnsi="Calibri body" w:cs="Calibri"/>
              </w:rPr>
              <w:t>Active treatment with other chemotherapy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0B7BD30" w14:textId="77777777" w:rsidR="00CE5C0C" w:rsidRPr="00DF5E41" w:rsidRDefault="00CE5C0C">
            <w:pPr>
              <w:rPr>
                <w:rFonts w:ascii="Calibri body" w:hAnsi="Calibri body" w:cs="Calibri"/>
              </w:rPr>
            </w:pPr>
          </w:p>
        </w:tc>
      </w:tr>
      <w:tr w:rsidR="00CE5C0C" w:rsidRPr="00DF5E41" w14:paraId="05B70C54" w14:textId="77777777" w:rsidTr="00A1275B">
        <w:trPr>
          <w:trHeight w:val="297"/>
        </w:trPr>
        <w:tc>
          <w:tcPr>
            <w:tcW w:w="8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397" w:type="dxa"/>
              <w:bottom w:w="80" w:type="dxa"/>
              <w:right w:w="80" w:type="dxa"/>
            </w:tcMar>
          </w:tcPr>
          <w:p w14:paraId="3FAC3491" w14:textId="77777777" w:rsidR="00CE5C0C" w:rsidRPr="00DF5E41" w:rsidRDefault="0049200A">
            <w:pPr>
              <w:pStyle w:val="BodyA"/>
              <w:spacing w:after="0" w:line="240" w:lineRule="auto"/>
              <w:ind w:left="317"/>
              <w:rPr>
                <w:rFonts w:ascii="Calibri body" w:hAnsi="Calibri body"/>
                <w:sz w:val="24"/>
                <w:szCs w:val="24"/>
              </w:rPr>
            </w:pPr>
            <w:r w:rsidRPr="00DF5E41">
              <w:rPr>
                <w:rFonts w:ascii="Calibri body" w:hAnsi="Calibri body"/>
                <w:sz w:val="24"/>
                <w:szCs w:val="24"/>
              </w:rPr>
              <w:t>Continued with ICI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C697B96" w14:textId="77777777" w:rsidR="00CE5C0C" w:rsidRPr="00DF5E41" w:rsidRDefault="0049200A">
            <w:pPr>
              <w:pStyle w:val="BodyCA"/>
              <w:jc w:val="center"/>
              <w:rPr>
                <w:rFonts w:ascii="Calibri body" w:hAnsi="Calibri body" w:cs="Calibri"/>
              </w:rPr>
            </w:pPr>
            <w:r w:rsidRPr="00DF5E41">
              <w:rPr>
                <w:rFonts w:ascii="Calibri body" w:hAnsi="Calibri body" w:cs="Calibri"/>
              </w:rPr>
              <w:t>5 (27.7)</w:t>
            </w:r>
          </w:p>
        </w:tc>
      </w:tr>
      <w:tr w:rsidR="00CE5C0C" w:rsidRPr="00DF5E41" w14:paraId="342F4C98" w14:textId="77777777" w:rsidTr="00A1275B">
        <w:trPr>
          <w:trHeight w:val="297"/>
        </w:trPr>
        <w:tc>
          <w:tcPr>
            <w:tcW w:w="8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397" w:type="dxa"/>
              <w:bottom w:w="80" w:type="dxa"/>
              <w:right w:w="80" w:type="dxa"/>
            </w:tcMar>
          </w:tcPr>
          <w:p w14:paraId="5A609608" w14:textId="77777777" w:rsidR="00CE5C0C" w:rsidRPr="00DF5E41" w:rsidRDefault="0049200A">
            <w:pPr>
              <w:pStyle w:val="BodyA"/>
              <w:spacing w:after="0" w:line="240" w:lineRule="auto"/>
              <w:ind w:left="317"/>
              <w:rPr>
                <w:rFonts w:ascii="Calibri body" w:hAnsi="Calibri body"/>
                <w:sz w:val="24"/>
                <w:szCs w:val="24"/>
              </w:rPr>
            </w:pPr>
            <w:r w:rsidRPr="00DF5E41">
              <w:rPr>
                <w:rFonts w:ascii="Calibri body" w:hAnsi="Calibri body"/>
                <w:sz w:val="24"/>
                <w:szCs w:val="24"/>
              </w:rPr>
              <w:t>Continued with other chemotherapy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6688E7E" w14:textId="77777777" w:rsidR="00CE5C0C" w:rsidRPr="00DF5E41" w:rsidRDefault="0049200A">
            <w:pPr>
              <w:pStyle w:val="BodyCA"/>
              <w:jc w:val="center"/>
              <w:rPr>
                <w:rFonts w:ascii="Calibri body" w:hAnsi="Calibri body" w:cs="Calibri"/>
              </w:rPr>
            </w:pPr>
            <w:r w:rsidRPr="00DF5E41">
              <w:rPr>
                <w:rFonts w:ascii="Calibri body" w:hAnsi="Calibri body" w:cs="Calibri"/>
              </w:rPr>
              <w:t>2 (5.8)</w:t>
            </w:r>
          </w:p>
        </w:tc>
      </w:tr>
      <w:tr w:rsidR="00CE5C0C" w:rsidRPr="00DF5E41" w14:paraId="164A7E16" w14:textId="77777777" w:rsidTr="00A1275B">
        <w:trPr>
          <w:trHeight w:val="315"/>
        </w:trPr>
        <w:tc>
          <w:tcPr>
            <w:tcW w:w="8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59A2E60" w14:textId="77777777" w:rsidR="00CE5C0C" w:rsidRPr="00DF5E41" w:rsidRDefault="0049200A">
            <w:pPr>
              <w:pStyle w:val="BodyB"/>
              <w:rPr>
                <w:rFonts w:ascii="Calibri body" w:hAnsi="Calibri body" w:cs="Calibri"/>
              </w:rPr>
            </w:pPr>
            <w:r w:rsidRPr="00DF5E41">
              <w:rPr>
                <w:rFonts w:ascii="Calibri body" w:eastAsia="Calibri" w:hAnsi="Calibri body" w:cs="Calibri"/>
              </w:rPr>
              <w:lastRenderedPageBreak/>
              <w:t>Median time duration of ICI therapy, months (IQR)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6F1D378" w14:textId="77777777" w:rsidR="00CE5C0C" w:rsidRPr="00DF5E41" w:rsidRDefault="0049200A">
            <w:pPr>
              <w:pStyle w:val="BodyCA"/>
              <w:jc w:val="center"/>
              <w:rPr>
                <w:rFonts w:ascii="Calibri body" w:hAnsi="Calibri body" w:cs="Calibri"/>
              </w:rPr>
            </w:pPr>
            <w:r w:rsidRPr="00DF5E41">
              <w:rPr>
                <w:rFonts w:ascii="Calibri body" w:hAnsi="Calibri body" w:cs="Calibri"/>
              </w:rPr>
              <w:t>3.5 (0-7)</w:t>
            </w:r>
          </w:p>
        </w:tc>
      </w:tr>
      <w:tr w:rsidR="00CE5C0C" w:rsidRPr="00DF5E41" w14:paraId="02E4463C" w14:textId="77777777" w:rsidTr="00A1275B">
        <w:trPr>
          <w:trHeight w:val="23"/>
        </w:trPr>
        <w:tc>
          <w:tcPr>
            <w:tcW w:w="8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2D3BD27" w14:textId="77777777" w:rsidR="00CE5C0C" w:rsidRPr="00DF5E41" w:rsidRDefault="0049200A">
            <w:pPr>
              <w:pStyle w:val="BodyB"/>
              <w:rPr>
                <w:rFonts w:ascii="Calibri body" w:hAnsi="Calibri body" w:cs="Calibri"/>
              </w:rPr>
            </w:pPr>
            <w:r w:rsidRPr="00DF5E41">
              <w:rPr>
                <w:rFonts w:ascii="Calibri body" w:eastAsia="Calibri" w:hAnsi="Calibri body" w:cs="Calibri"/>
              </w:rPr>
              <w:t>Median time duration from gastrointestinal irAE diagnosis and first dose of ICI, days (IQR)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00C4C9F" w14:textId="77777777" w:rsidR="00CE5C0C" w:rsidRPr="00DF5E41" w:rsidRDefault="0049200A">
            <w:pPr>
              <w:pStyle w:val="BodyCA"/>
              <w:jc w:val="center"/>
              <w:rPr>
                <w:rFonts w:ascii="Calibri body" w:hAnsi="Calibri body" w:cs="Calibri"/>
              </w:rPr>
            </w:pPr>
            <w:r w:rsidRPr="00DF5E41">
              <w:rPr>
                <w:rFonts w:ascii="Calibri body" w:hAnsi="Calibri body" w:cs="Calibri"/>
              </w:rPr>
              <w:t>259 (70-444)</w:t>
            </w:r>
          </w:p>
        </w:tc>
      </w:tr>
      <w:tr w:rsidR="00CE5C0C" w:rsidRPr="00DF5E41" w14:paraId="1FBD9C25" w14:textId="77777777" w:rsidTr="00A1275B">
        <w:trPr>
          <w:trHeight w:val="2034"/>
        </w:trPr>
        <w:tc>
          <w:tcPr>
            <w:tcW w:w="106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A671071" w14:textId="77777777" w:rsidR="00CE5C0C" w:rsidRPr="00DF5E41" w:rsidRDefault="0049200A">
            <w:pPr>
              <w:pStyle w:val="BodyA"/>
              <w:spacing w:after="0" w:line="240" w:lineRule="auto"/>
              <w:rPr>
                <w:rFonts w:ascii="Calibri body" w:hAnsi="Calibri body"/>
                <w:sz w:val="24"/>
                <w:szCs w:val="24"/>
              </w:rPr>
            </w:pPr>
            <w:r w:rsidRPr="00DF5E41">
              <w:rPr>
                <w:rFonts w:ascii="Calibri body" w:hAnsi="Calibri body"/>
                <w:sz w:val="24"/>
                <w:szCs w:val="24"/>
              </w:rPr>
              <w:t>Abbreviations: CTLA-4, cytotoxic T lymphocyte antigen 4; ICI, immune checkpoint inhibitor; IQR, interquartile range; PD-1/PD-L1, programmed cell death 1/programmed death ligand 1; irAE, immune related adverse event</w:t>
            </w:r>
          </w:p>
          <w:p w14:paraId="2EEE6BB6" w14:textId="7BA12B95" w:rsidR="00CE5C0C" w:rsidRPr="00DF5E41" w:rsidRDefault="0049200A">
            <w:pPr>
              <w:pStyle w:val="BodyA"/>
              <w:spacing w:after="0" w:line="240" w:lineRule="auto"/>
              <w:rPr>
                <w:rFonts w:ascii="Calibri body" w:hAnsi="Calibri body"/>
                <w:sz w:val="24"/>
                <w:szCs w:val="24"/>
              </w:rPr>
            </w:pPr>
            <w:r w:rsidRPr="00DF5E41">
              <w:rPr>
                <w:rFonts w:ascii="Calibri body" w:hAnsi="Calibri body"/>
                <w:sz w:val="24"/>
                <w:szCs w:val="24"/>
              </w:rPr>
              <w:t>Footnote: *2 patients were diagnosed with melanoma and 1 patient with genitourinary cancer and then subsequently diagnosed with colorectal cancer.</w:t>
            </w:r>
          </w:p>
          <w:p w14:paraId="0BA6F97B" w14:textId="77777777" w:rsidR="00CE5C0C" w:rsidRPr="00DF5E41" w:rsidRDefault="0049200A">
            <w:pPr>
              <w:pStyle w:val="Default"/>
              <w:spacing w:line="280" w:lineRule="atLeast"/>
              <w:rPr>
                <w:rFonts w:ascii="Calibri body" w:hAnsi="Calibri body" w:cs="Calibri"/>
                <w:sz w:val="24"/>
                <w:szCs w:val="24"/>
              </w:rPr>
            </w:pPr>
            <w:r w:rsidRPr="00DF5E41">
              <w:rPr>
                <w:rFonts w:ascii="Calibri body" w:eastAsia="Calibri" w:hAnsi="Calibri body" w:cs="Calibri"/>
                <w:sz w:val="24"/>
                <w:szCs w:val="24"/>
              </w:rPr>
              <w:t>† Patients in the MSS - Stable group, received ICI due to alternative reasons such as different clinical trials as well as other secondary cancers where ICI was indicated</w:t>
            </w:r>
          </w:p>
        </w:tc>
      </w:tr>
    </w:tbl>
    <w:p w14:paraId="481BF8F7" w14:textId="77777777" w:rsidR="00CE5C0C" w:rsidRPr="00DF5E41" w:rsidRDefault="00CE5C0C" w:rsidP="00A1275B">
      <w:pPr>
        <w:pStyle w:val="Body"/>
        <w:widowControl w:val="0"/>
        <w:ind w:left="650" w:hanging="650"/>
        <w:rPr>
          <w:rFonts w:ascii="Calibri body" w:hAnsi="Calibri body" w:cs="Calibri"/>
        </w:rPr>
      </w:pPr>
    </w:p>
    <w:tbl>
      <w:tblPr>
        <w:tblpPr w:leftFromText="180" w:rightFromText="180" w:vertAnchor="text" w:horzAnchor="margin" w:tblpY="193"/>
        <w:tblW w:w="9395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DD4E9"/>
        <w:tblLayout w:type="fixed"/>
        <w:tblLook w:val="04A0" w:firstRow="1" w:lastRow="0" w:firstColumn="1" w:lastColumn="0" w:noHBand="0" w:noVBand="1"/>
      </w:tblPr>
      <w:tblGrid>
        <w:gridCol w:w="7543"/>
        <w:gridCol w:w="1852"/>
      </w:tblGrid>
      <w:tr w:rsidR="00A1275B" w:rsidRPr="00DF5E41" w14:paraId="6F8A41C0" w14:textId="77777777" w:rsidTr="00A1275B">
        <w:trPr>
          <w:trHeight w:val="460"/>
        </w:trPr>
        <w:tc>
          <w:tcPr>
            <w:tcW w:w="93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57473C5" w14:textId="77777777" w:rsidR="00A1275B" w:rsidRPr="00DF5E41" w:rsidRDefault="00A1275B" w:rsidP="00A1275B">
            <w:pPr>
              <w:rPr>
                <w:rFonts w:ascii="Calibri body" w:hAnsi="Calibri body" w:cs="Calibri"/>
              </w:rPr>
            </w:pPr>
            <w:r w:rsidRPr="00DF5E41">
              <w:rPr>
                <w:rFonts w:ascii="Calibri body" w:hAnsi="Calibri body" w:cs="Calibri"/>
                <w:b/>
                <w:bCs/>
              </w:rPr>
              <w:t>Table 2</w:t>
            </w:r>
            <w:r w:rsidRPr="00DF5E41">
              <w:rPr>
                <w:rFonts w:ascii="Calibri body" w:hAnsi="Calibri body" w:cs="Calibri"/>
              </w:rPr>
              <w:t>. Characteristics of gastrointestinal irAE in patients with colorectal cancer, N=18</w:t>
            </w:r>
          </w:p>
        </w:tc>
      </w:tr>
      <w:tr w:rsidR="00A1275B" w:rsidRPr="00DF5E41" w14:paraId="2D6A7583" w14:textId="77777777" w:rsidTr="00A1275B">
        <w:trPr>
          <w:trHeight w:val="249"/>
        </w:trPr>
        <w:tc>
          <w:tcPr>
            <w:tcW w:w="7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6096640" w14:textId="77777777" w:rsidR="00A1275B" w:rsidRPr="00DF5E41" w:rsidRDefault="00A1275B" w:rsidP="00A1275B">
            <w:pPr>
              <w:pStyle w:val="BodyA"/>
              <w:spacing w:after="0" w:line="240" w:lineRule="auto"/>
              <w:rPr>
                <w:rFonts w:ascii="Calibri body" w:hAnsi="Calibri body"/>
                <w:sz w:val="24"/>
                <w:szCs w:val="24"/>
              </w:rPr>
            </w:pPr>
            <w:r w:rsidRPr="00DF5E41">
              <w:rPr>
                <w:rFonts w:ascii="Calibri body" w:hAnsi="Calibri body"/>
                <w:b/>
                <w:bCs/>
                <w:sz w:val="24"/>
                <w:szCs w:val="24"/>
              </w:rPr>
              <w:t>Colitis, N=18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1A476B2" w14:textId="77777777" w:rsidR="00A1275B" w:rsidRPr="00DF5E41" w:rsidRDefault="00A1275B" w:rsidP="00A1275B">
            <w:pPr>
              <w:pStyle w:val="BodyCAAAAAAAAA"/>
              <w:jc w:val="center"/>
              <w:rPr>
                <w:rFonts w:ascii="Calibri body" w:hAnsi="Calibri body" w:cs="Calibri"/>
              </w:rPr>
            </w:pPr>
            <w:r w:rsidRPr="00DF5E41">
              <w:rPr>
                <w:rFonts w:ascii="Calibri body" w:eastAsia="Calibri" w:hAnsi="Calibri body" w:cs="Calibri"/>
                <w:b/>
                <w:bCs/>
              </w:rPr>
              <w:t xml:space="preserve">No. (%) </w:t>
            </w:r>
          </w:p>
        </w:tc>
      </w:tr>
      <w:tr w:rsidR="00A1275B" w:rsidRPr="00DF5E41" w14:paraId="26C41826" w14:textId="77777777" w:rsidTr="00A1275B">
        <w:trPr>
          <w:trHeight w:val="334"/>
        </w:trPr>
        <w:tc>
          <w:tcPr>
            <w:tcW w:w="7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82AFD2D" w14:textId="77777777" w:rsidR="00A1275B" w:rsidRPr="00DF5E41" w:rsidRDefault="00A1275B" w:rsidP="00A1275B">
            <w:pPr>
              <w:pStyle w:val="BodyA"/>
              <w:spacing w:after="0" w:line="240" w:lineRule="auto"/>
              <w:rPr>
                <w:rFonts w:ascii="Calibri body" w:hAnsi="Calibri body"/>
                <w:sz w:val="24"/>
                <w:szCs w:val="24"/>
              </w:rPr>
            </w:pPr>
            <w:r w:rsidRPr="00DF5E41">
              <w:rPr>
                <w:rFonts w:ascii="Calibri body" w:hAnsi="Calibri body"/>
                <w:sz w:val="24"/>
                <w:szCs w:val="24"/>
              </w:rPr>
              <w:t>Symptoms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43F9857" w14:textId="77777777" w:rsidR="00A1275B" w:rsidRPr="00DF5E41" w:rsidRDefault="00A1275B" w:rsidP="00A1275B">
            <w:pPr>
              <w:rPr>
                <w:rFonts w:ascii="Calibri body" w:hAnsi="Calibri body" w:cs="Calibri"/>
              </w:rPr>
            </w:pPr>
          </w:p>
        </w:tc>
      </w:tr>
      <w:tr w:rsidR="00A1275B" w:rsidRPr="00DF5E41" w14:paraId="334B0BE8" w14:textId="77777777" w:rsidTr="00A1275B">
        <w:trPr>
          <w:trHeight w:val="295"/>
        </w:trPr>
        <w:tc>
          <w:tcPr>
            <w:tcW w:w="7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414" w:type="dxa"/>
              <w:bottom w:w="80" w:type="dxa"/>
              <w:right w:w="80" w:type="dxa"/>
            </w:tcMar>
          </w:tcPr>
          <w:p w14:paraId="4BDF3BC7" w14:textId="5B185705" w:rsidR="00A1275B" w:rsidRPr="00DF5E41" w:rsidRDefault="00A1275B" w:rsidP="00A1275B">
            <w:pPr>
              <w:pStyle w:val="BodyA"/>
              <w:spacing w:after="0" w:line="240" w:lineRule="auto"/>
              <w:ind w:left="334"/>
              <w:rPr>
                <w:rFonts w:ascii="Calibri body" w:hAnsi="Calibri body"/>
                <w:sz w:val="24"/>
                <w:szCs w:val="24"/>
              </w:rPr>
            </w:pPr>
            <w:r w:rsidRPr="00DF5E41">
              <w:rPr>
                <w:rFonts w:ascii="Calibri body" w:hAnsi="Calibri body"/>
                <w:sz w:val="24"/>
                <w:szCs w:val="24"/>
              </w:rPr>
              <w:t>Diarrhea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E051031" w14:textId="77777777" w:rsidR="00A1275B" w:rsidRPr="00DF5E41" w:rsidRDefault="00A1275B" w:rsidP="00A1275B">
            <w:pPr>
              <w:pStyle w:val="BodyCA"/>
              <w:jc w:val="center"/>
              <w:rPr>
                <w:rFonts w:ascii="Calibri body" w:hAnsi="Calibri body" w:cs="Calibri"/>
              </w:rPr>
            </w:pPr>
            <w:r w:rsidRPr="00DF5E41">
              <w:rPr>
                <w:rFonts w:ascii="Calibri body" w:hAnsi="Calibri body" w:cs="Calibri"/>
              </w:rPr>
              <w:t>18 (100)</w:t>
            </w:r>
          </w:p>
        </w:tc>
      </w:tr>
      <w:tr w:rsidR="00A1275B" w:rsidRPr="00DF5E41" w14:paraId="3DEF4F95" w14:textId="77777777" w:rsidTr="00A1275B">
        <w:trPr>
          <w:trHeight w:val="295"/>
        </w:trPr>
        <w:tc>
          <w:tcPr>
            <w:tcW w:w="7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414" w:type="dxa"/>
              <w:bottom w:w="80" w:type="dxa"/>
              <w:right w:w="80" w:type="dxa"/>
            </w:tcMar>
          </w:tcPr>
          <w:p w14:paraId="61149088" w14:textId="0ABBA0E6" w:rsidR="00A1275B" w:rsidRPr="00DF5E41" w:rsidRDefault="00A1275B" w:rsidP="00A1275B">
            <w:pPr>
              <w:pStyle w:val="BodyA"/>
              <w:spacing w:after="0" w:line="240" w:lineRule="auto"/>
              <w:ind w:left="334"/>
              <w:rPr>
                <w:rFonts w:ascii="Calibri body" w:hAnsi="Calibri body"/>
                <w:sz w:val="24"/>
                <w:szCs w:val="24"/>
              </w:rPr>
            </w:pPr>
            <w:r w:rsidRPr="00DF5E41">
              <w:rPr>
                <w:rFonts w:ascii="Calibri body" w:hAnsi="Calibri body"/>
                <w:sz w:val="24"/>
                <w:szCs w:val="24"/>
              </w:rPr>
              <w:t>Abdominal pain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CF995A8" w14:textId="77777777" w:rsidR="00A1275B" w:rsidRPr="00DF5E41" w:rsidRDefault="00A1275B" w:rsidP="00A1275B">
            <w:pPr>
              <w:pStyle w:val="BodyCA"/>
              <w:jc w:val="center"/>
              <w:rPr>
                <w:rFonts w:ascii="Calibri body" w:hAnsi="Calibri body" w:cs="Calibri"/>
              </w:rPr>
            </w:pPr>
            <w:r w:rsidRPr="00DF5E41">
              <w:rPr>
                <w:rFonts w:ascii="Calibri body" w:hAnsi="Calibri body" w:cs="Calibri"/>
              </w:rPr>
              <w:t>18 (100)</w:t>
            </w:r>
          </w:p>
        </w:tc>
      </w:tr>
      <w:tr w:rsidR="00A1275B" w:rsidRPr="00DF5E41" w14:paraId="7610B04F" w14:textId="77777777" w:rsidTr="00A1275B">
        <w:trPr>
          <w:trHeight w:val="295"/>
        </w:trPr>
        <w:tc>
          <w:tcPr>
            <w:tcW w:w="7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414" w:type="dxa"/>
              <w:bottom w:w="80" w:type="dxa"/>
              <w:right w:w="80" w:type="dxa"/>
            </w:tcMar>
          </w:tcPr>
          <w:p w14:paraId="20CCE338" w14:textId="4FCF2EE3" w:rsidR="00A1275B" w:rsidRPr="00DF5E41" w:rsidRDefault="00A1275B" w:rsidP="00A1275B">
            <w:pPr>
              <w:pStyle w:val="BodyA"/>
              <w:spacing w:after="0" w:line="240" w:lineRule="auto"/>
              <w:ind w:left="334"/>
              <w:rPr>
                <w:rFonts w:ascii="Calibri body" w:hAnsi="Calibri body"/>
                <w:sz w:val="24"/>
                <w:szCs w:val="24"/>
              </w:rPr>
            </w:pPr>
            <w:r w:rsidRPr="00DF5E41">
              <w:rPr>
                <w:rFonts w:ascii="Calibri body" w:hAnsi="Calibri body"/>
                <w:sz w:val="24"/>
                <w:szCs w:val="24"/>
              </w:rPr>
              <w:t>Nausea/vomiting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F3597E2" w14:textId="77777777" w:rsidR="00A1275B" w:rsidRPr="00DF5E41" w:rsidRDefault="00A1275B" w:rsidP="00A1275B">
            <w:pPr>
              <w:pStyle w:val="BodyCA"/>
              <w:jc w:val="center"/>
              <w:rPr>
                <w:rFonts w:ascii="Calibri body" w:hAnsi="Calibri body" w:cs="Calibri"/>
              </w:rPr>
            </w:pPr>
            <w:r w:rsidRPr="00DF5E41">
              <w:rPr>
                <w:rFonts w:ascii="Calibri body" w:hAnsi="Calibri body" w:cs="Calibri"/>
              </w:rPr>
              <w:t>1 (5.5)</w:t>
            </w:r>
          </w:p>
        </w:tc>
      </w:tr>
      <w:tr w:rsidR="00A1275B" w:rsidRPr="00DF5E41" w14:paraId="7B137BA0" w14:textId="77777777" w:rsidTr="00A1275B">
        <w:trPr>
          <w:trHeight w:val="26"/>
        </w:trPr>
        <w:tc>
          <w:tcPr>
            <w:tcW w:w="7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948C699" w14:textId="3341C78C" w:rsidR="00A1275B" w:rsidRPr="00DF5E41" w:rsidRDefault="00A1275B" w:rsidP="00A1275B">
            <w:pPr>
              <w:pStyle w:val="BodyA"/>
              <w:spacing w:after="0" w:line="240" w:lineRule="auto"/>
              <w:rPr>
                <w:rFonts w:ascii="Calibri body" w:hAnsi="Calibri body"/>
                <w:sz w:val="24"/>
                <w:szCs w:val="24"/>
              </w:rPr>
            </w:pPr>
            <w:r w:rsidRPr="00DF5E41">
              <w:rPr>
                <w:rFonts w:ascii="Calibri body" w:hAnsi="Calibri body"/>
                <w:sz w:val="24"/>
                <w:szCs w:val="24"/>
              </w:rPr>
              <w:t xml:space="preserve">Median fecal calprotectin before treatment (IQR), N=8 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7F7DE2E" w14:textId="77777777" w:rsidR="00A1275B" w:rsidRPr="00DF5E41" w:rsidRDefault="00A1275B" w:rsidP="00A1275B">
            <w:pPr>
              <w:pStyle w:val="BodyCA"/>
              <w:jc w:val="center"/>
              <w:rPr>
                <w:rFonts w:ascii="Calibri body" w:hAnsi="Calibri body" w:cs="Calibri"/>
              </w:rPr>
            </w:pPr>
            <w:r w:rsidRPr="00DF5E41">
              <w:rPr>
                <w:rFonts w:ascii="Calibri body" w:hAnsi="Calibri body" w:cs="Calibri"/>
              </w:rPr>
              <w:t>641 (347-1560.5)</w:t>
            </w:r>
          </w:p>
        </w:tc>
      </w:tr>
      <w:tr w:rsidR="00A1275B" w:rsidRPr="00DF5E41" w14:paraId="466D2291" w14:textId="77777777" w:rsidTr="00A1275B">
        <w:trPr>
          <w:trHeight w:val="334"/>
        </w:trPr>
        <w:tc>
          <w:tcPr>
            <w:tcW w:w="7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57A9F23" w14:textId="77777777" w:rsidR="00A1275B" w:rsidRPr="00DF5E41" w:rsidRDefault="00A1275B" w:rsidP="00A1275B">
            <w:pPr>
              <w:pStyle w:val="BodyA"/>
              <w:spacing w:after="0" w:line="240" w:lineRule="auto"/>
              <w:rPr>
                <w:rFonts w:ascii="Calibri body" w:hAnsi="Calibri body"/>
                <w:sz w:val="24"/>
                <w:szCs w:val="24"/>
              </w:rPr>
            </w:pPr>
            <w:r w:rsidRPr="00DF5E41">
              <w:rPr>
                <w:rFonts w:ascii="Calibri body" w:hAnsi="Calibri body"/>
                <w:sz w:val="24"/>
                <w:szCs w:val="24"/>
              </w:rPr>
              <w:t>Median CTCAE grade of colitis (IQR)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C37DEDA" w14:textId="77777777" w:rsidR="00A1275B" w:rsidRPr="00DF5E41" w:rsidRDefault="00A1275B" w:rsidP="00A1275B">
            <w:pPr>
              <w:pStyle w:val="BodyCA"/>
              <w:jc w:val="center"/>
              <w:rPr>
                <w:rFonts w:ascii="Calibri body" w:hAnsi="Calibri body" w:cs="Calibri"/>
              </w:rPr>
            </w:pPr>
            <w:r w:rsidRPr="00DF5E41">
              <w:rPr>
                <w:rFonts w:ascii="Calibri body" w:hAnsi="Calibri body" w:cs="Calibri"/>
              </w:rPr>
              <w:t>1 (0.5-2)</w:t>
            </w:r>
          </w:p>
        </w:tc>
      </w:tr>
      <w:tr w:rsidR="00A1275B" w:rsidRPr="00DF5E41" w14:paraId="6FA9B3DC" w14:textId="77777777" w:rsidTr="00A1275B">
        <w:trPr>
          <w:trHeight w:val="334"/>
        </w:trPr>
        <w:tc>
          <w:tcPr>
            <w:tcW w:w="7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3D3F88E" w14:textId="77777777" w:rsidR="00A1275B" w:rsidRPr="00DF5E41" w:rsidRDefault="00A1275B" w:rsidP="00A1275B">
            <w:pPr>
              <w:pStyle w:val="BodyCAA"/>
              <w:rPr>
                <w:rFonts w:ascii="Calibri body" w:hAnsi="Calibri body" w:cs="Calibri"/>
              </w:rPr>
            </w:pPr>
            <w:r w:rsidRPr="00DF5E41">
              <w:rPr>
                <w:rFonts w:ascii="Calibri body" w:hAnsi="Calibri body" w:cs="Calibri"/>
              </w:rPr>
              <w:t xml:space="preserve">Median </w:t>
            </w:r>
            <w:r w:rsidRPr="00DF5E41">
              <w:rPr>
                <w:rFonts w:ascii="Calibri body" w:eastAsia="Calibri" w:hAnsi="Calibri body" w:cs="Calibri"/>
              </w:rPr>
              <w:t>CTCAE grade of diarrhea (IQR)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5F33E4B" w14:textId="77777777" w:rsidR="00A1275B" w:rsidRPr="00DF5E41" w:rsidRDefault="00A1275B" w:rsidP="00A1275B">
            <w:pPr>
              <w:pStyle w:val="BodyCA"/>
              <w:jc w:val="center"/>
              <w:rPr>
                <w:rFonts w:ascii="Calibri body" w:hAnsi="Calibri body" w:cs="Calibri"/>
              </w:rPr>
            </w:pPr>
            <w:r w:rsidRPr="00DF5E41">
              <w:rPr>
                <w:rFonts w:ascii="Calibri body" w:hAnsi="Calibri body" w:cs="Calibri"/>
              </w:rPr>
              <w:t>2 (2-3)</w:t>
            </w:r>
          </w:p>
        </w:tc>
      </w:tr>
      <w:tr w:rsidR="00A1275B" w:rsidRPr="00DF5E41" w14:paraId="72FD7A69" w14:textId="77777777" w:rsidTr="00A1275B">
        <w:trPr>
          <w:trHeight w:val="334"/>
        </w:trPr>
        <w:tc>
          <w:tcPr>
            <w:tcW w:w="7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414" w:type="dxa"/>
              <w:bottom w:w="80" w:type="dxa"/>
              <w:right w:w="80" w:type="dxa"/>
            </w:tcMar>
          </w:tcPr>
          <w:p w14:paraId="5C65FF59" w14:textId="5A468CA9" w:rsidR="00A1275B" w:rsidRPr="00DF5E41" w:rsidRDefault="00A1275B" w:rsidP="00A1275B">
            <w:pPr>
              <w:pStyle w:val="BodyA"/>
              <w:spacing w:after="0" w:line="240" w:lineRule="auto"/>
              <w:ind w:left="334"/>
              <w:rPr>
                <w:rFonts w:ascii="Calibri body" w:hAnsi="Calibri body"/>
                <w:sz w:val="24"/>
                <w:szCs w:val="24"/>
              </w:rPr>
            </w:pPr>
            <w:r w:rsidRPr="00DF5E41">
              <w:rPr>
                <w:rFonts w:ascii="Calibri body" w:hAnsi="Calibri body"/>
                <w:sz w:val="24"/>
                <w:szCs w:val="24"/>
              </w:rPr>
              <w:t>Grade I diarrhea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001E00F" w14:textId="77777777" w:rsidR="00A1275B" w:rsidRPr="00DF5E41" w:rsidRDefault="00A1275B" w:rsidP="00A1275B">
            <w:pPr>
              <w:pStyle w:val="BodyD"/>
              <w:jc w:val="center"/>
              <w:rPr>
                <w:rFonts w:ascii="Calibri body" w:hAnsi="Calibri body" w:cs="Calibri"/>
              </w:rPr>
            </w:pPr>
            <w:r w:rsidRPr="00DF5E41">
              <w:rPr>
                <w:rFonts w:ascii="Calibri body" w:hAnsi="Calibri body" w:cs="Calibri"/>
              </w:rPr>
              <w:t>10 (55.5)</w:t>
            </w:r>
          </w:p>
        </w:tc>
      </w:tr>
      <w:tr w:rsidR="00A1275B" w:rsidRPr="00DF5E41" w14:paraId="3D5BFCF6" w14:textId="77777777" w:rsidTr="00A1275B">
        <w:trPr>
          <w:trHeight w:val="334"/>
        </w:trPr>
        <w:tc>
          <w:tcPr>
            <w:tcW w:w="7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414" w:type="dxa"/>
              <w:bottom w:w="80" w:type="dxa"/>
              <w:right w:w="80" w:type="dxa"/>
            </w:tcMar>
          </w:tcPr>
          <w:p w14:paraId="014DFB9E" w14:textId="5F8F1333" w:rsidR="00A1275B" w:rsidRPr="00DF5E41" w:rsidRDefault="00A1275B" w:rsidP="00A1275B">
            <w:pPr>
              <w:pStyle w:val="BodyA"/>
              <w:spacing w:after="0" w:line="240" w:lineRule="auto"/>
              <w:ind w:left="334"/>
              <w:rPr>
                <w:rFonts w:ascii="Calibri body" w:hAnsi="Calibri body"/>
                <w:sz w:val="24"/>
                <w:szCs w:val="24"/>
              </w:rPr>
            </w:pPr>
            <w:r w:rsidRPr="00DF5E41">
              <w:rPr>
                <w:rFonts w:ascii="Calibri body" w:hAnsi="Calibri body"/>
                <w:sz w:val="24"/>
                <w:szCs w:val="24"/>
              </w:rPr>
              <w:t>Grade II diarrhea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7BA9E69" w14:textId="77777777" w:rsidR="00A1275B" w:rsidRPr="00DF5E41" w:rsidRDefault="00A1275B" w:rsidP="00A1275B">
            <w:pPr>
              <w:pStyle w:val="BodyD"/>
              <w:jc w:val="center"/>
              <w:rPr>
                <w:rFonts w:ascii="Calibri body" w:hAnsi="Calibri body" w:cs="Calibri"/>
              </w:rPr>
            </w:pPr>
            <w:r w:rsidRPr="00DF5E41">
              <w:rPr>
                <w:rFonts w:ascii="Calibri body" w:hAnsi="Calibri body" w:cs="Calibri"/>
              </w:rPr>
              <w:t>6 (33.3)</w:t>
            </w:r>
          </w:p>
        </w:tc>
      </w:tr>
      <w:tr w:rsidR="00A1275B" w:rsidRPr="00DF5E41" w14:paraId="30A40850" w14:textId="77777777" w:rsidTr="00A1275B">
        <w:trPr>
          <w:trHeight w:val="334"/>
        </w:trPr>
        <w:tc>
          <w:tcPr>
            <w:tcW w:w="7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414" w:type="dxa"/>
              <w:bottom w:w="80" w:type="dxa"/>
              <w:right w:w="80" w:type="dxa"/>
            </w:tcMar>
          </w:tcPr>
          <w:p w14:paraId="0D042E0B" w14:textId="0EE06346" w:rsidR="00A1275B" w:rsidRPr="00DF5E41" w:rsidRDefault="00A1275B" w:rsidP="00A1275B">
            <w:pPr>
              <w:pStyle w:val="BodyA"/>
              <w:spacing w:after="0" w:line="240" w:lineRule="auto"/>
              <w:ind w:left="334"/>
              <w:rPr>
                <w:rFonts w:ascii="Calibri body" w:hAnsi="Calibri body"/>
                <w:sz w:val="24"/>
                <w:szCs w:val="24"/>
              </w:rPr>
            </w:pPr>
            <w:r w:rsidRPr="00DF5E41">
              <w:rPr>
                <w:rFonts w:ascii="Calibri body" w:hAnsi="Calibri body"/>
                <w:sz w:val="24"/>
                <w:szCs w:val="24"/>
              </w:rPr>
              <w:t>Grade III and IV diarrhea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4670E7F" w14:textId="77777777" w:rsidR="00A1275B" w:rsidRPr="00DF5E41" w:rsidRDefault="00A1275B" w:rsidP="00A1275B">
            <w:pPr>
              <w:pStyle w:val="Body"/>
              <w:jc w:val="center"/>
              <w:rPr>
                <w:rFonts w:ascii="Calibri body" w:hAnsi="Calibri body" w:cs="Calibri"/>
              </w:rPr>
            </w:pPr>
            <w:r w:rsidRPr="00DF5E41">
              <w:rPr>
                <w:rFonts w:ascii="Calibri body" w:hAnsi="Calibri body" w:cs="Calibri"/>
              </w:rPr>
              <w:t>2 (5.8)</w:t>
            </w:r>
          </w:p>
        </w:tc>
      </w:tr>
      <w:tr w:rsidR="00A1275B" w:rsidRPr="00DF5E41" w14:paraId="3B6D1994" w14:textId="77777777" w:rsidTr="00A1275B">
        <w:trPr>
          <w:trHeight w:val="334"/>
        </w:trPr>
        <w:tc>
          <w:tcPr>
            <w:tcW w:w="7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FDFA760" w14:textId="30E6CE32" w:rsidR="00A1275B" w:rsidRPr="00DF5E41" w:rsidRDefault="00A1275B" w:rsidP="00A1275B">
            <w:pPr>
              <w:pStyle w:val="BodyCAA"/>
              <w:rPr>
                <w:rFonts w:ascii="Calibri body" w:hAnsi="Calibri body" w:cs="Calibri"/>
              </w:rPr>
            </w:pPr>
            <w:r w:rsidRPr="00DF5E41">
              <w:rPr>
                <w:rFonts w:ascii="Calibri body" w:eastAsia="Calibri" w:hAnsi="Calibri body" w:cs="Calibri"/>
              </w:rPr>
              <w:t>Hospitalization required</w:t>
            </w:r>
            <w:r w:rsidRPr="00DF5E41">
              <w:rPr>
                <w:rFonts w:ascii="Calibri body" w:hAnsi="Calibri body" w:cs="Calibri"/>
              </w:rPr>
              <w:t>, N (%)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224DE32" w14:textId="77777777" w:rsidR="00A1275B" w:rsidRPr="00DF5E41" w:rsidRDefault="00A1275B" w:rsidP="00A1275B">
            <w:pPr>
              <w:pStyle w:val="BodyCA"/>
              <w:jc w:val="center"/>
              <w:rPr>
                <w:rFonts w:ascii="Calibri body" w:hAnsi="Calibri body" w:cs="Calibri"/>
              </w:rPr>
            </w:pPr>
            <w:r w:rsidRPr="00DF5E41">
              <w:rPr>
                <w:rFonts w:ascii="Calibri body" w:hAnsi="Calibri body" w:cs="Calibri"/>
              </w:rPr>
              <w:t>4 (22.2)</w:t>
            </w:r>
          </w:p>
        </w:tc>
      </w:tr>
      <w:tr w:rsidR="00A1275B" w:rsidRPr="00DF5E41" w14:paraId="4A45443D" w14:textId="77777777" w:rsidTr="00A1275B">
        <w:trPr>
          <w:trHeight w:val="45"/>
        </w:trPr>
        <w:tc>
          <w:tcPr>
            <w:tcW w:w="7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37B0E71" w14:textId="21811940" w:rsidR="00A1275B" w:rsidRPr="00DF5E41" w:rsidRDefault="00A1275B" w:rsidP="00A1275B">
            <w:pPr>
              <w:pStyle w:val="BodyCAA"/>
              <w:rPr>
                <w:rFonts w:ascii="Calibri body" w:hAnsi="Calibri body" w:cs="Calibri"/>
              </w:rPr>
            </w:pPr>
            <w:r w:rsidRPr="00DF5E41">
              <w:rPr>
                <w:rFonts w:ascii="Calibri body" w:eastAsia="Calibri" w:hAnsi="Calibri body" w:cs="Calibri"/>
              </w:rPr>
              <w:t>Cancer treatment withheld due to toxicity</w:t>
            </w:r>
            <w:r w:rsidRPr="00DF5E41">
              <w:rPr>
                <w:rFonts w:ascii="Calibri body" w:hAnsi="Calibri body" w:cs="Calibri"/>
              </w:rPr>
              <w:t>, N (%)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2E5F06D" w14:textId="77777777" w:rsidR="00A1275B" w:rsidRPr="00DF5E41" w:rsidRDefault="00A1275B" w:rsidP="00A1275B">
            <w:pPr>
              <w:pStyle w:val="BodyCA"/>
              <w:jc w:val="center"/>
              <w:rPr>
                <w:rFonts w:ascii="Calibri body" w:hAnsi="Calibri body" w:cs="Calibri"/>
              </w:rPr>
            </w:pPr>
            <w:r w:rsidRPr="00DF5E41">
              <w:rPr>
                <w:rFonts w:ascii="Calibri body" w:hAnsi="Calibri body" w:cs="Calibri"/>
              </w:rPr>
              <w:t>11 (61.1)</w:t>
            </w:r>
          </w:p>
        </w:tc>
      </w:tr>
      <w:tr w:rsidR="00A1275B" w:rsidRPr="00DF5E41" w14:paraId="3BA4577B" w14:textId="77777777" w:rsidTr="00A1275B">
        <w:trPr>
          <w:trHeight w:val="153"/>
        </w:trPr>
        <w:tc>
          <w:tcPr>
            <w:tcW w:w="7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E57AC4E" w14:textId="08DF5A8B" w:rsidR="00A1275B" w:rsidRPr="00DF5E41" w:rsidRDefault="00A1275B" w:rsidP="00A1275B">
            <w:pPr>
              <w:pStyle w:val="BodyCAA"/>
              <w:rPr>
                <w:rFonts w:ascii="Calibri body" w:hAnsi="Calibri body" w:cs="Calibri"/>
              </w:rPr>
            </w:pPr>
            <w:r w:rsidRPr="00DF5E41">
              <w:rPr>
                <w:rFonts w:ascii="Calibri body" w:eastAsia="Calibri" w:hAnsi="Calibri body" w:cs="Calibri"/>
              </w:rPr>
              <w:t>All</w:t>
            </w:r>
            <w:r w:rsidR="005E1FA4">
              <w:rPr>
                <w:rFonts w:ascii="Calibri body" w:eastAsia="Calibri" w:hAnsi="Calibri body" w:cs="Calibri"/>
              </w:rPr>
              <w:t>-</w:t>
            </w:r>
            <w:r w:rsidRPr="00DF5E41">
              <w:rPr>
                <w:rFonts w:ascii="Calibri body" w:eastAsia="Calibri" w:hAnsi="Calibri body" w:cs="Calibri"/>
              </w:rPr>
              <w:t>cause mortality</w:t>
            </w:r>
            <w:r w:rsidRPr="00DF5E41">
              <w:rPr>
                <w:rFonts w:ascii="Calibri body" w:hAnsi="Calibri body" w:cs="Calibri"/>
              </w:rPr>
              <w:t>, N (%)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47A1C80" w14:textId="77777777" w:rsidR="00A1275B" w:rsidRPr="00DF5E41" w:rsidRDefault="00A1275B" w:rsidP="00A1275B">
            <w:pPr>
              <w:pStyle w:val="BodyCA"/>
              <w:jc w:val="center"/>
              <w:rPr>
                <w:rFonts w:ascii="Calibri body" w:hAnsi="Calibri body" w:cs="Calibri"/>
              </w:rPr>
            </w:pPr>
            <w:r w:rsidRPr="00DF5E41">
              <w:rPr>
                <w:rFonts w:ascii="Calibri body" w:hAnsi="Calibri body" w:cs="Calibri"/>
              </w:rPr>
              <w:t>7 (38.8)</w:t>
            </w:r>
          </w:p>
        </w:tc>
      </w:tr>
      <w:tr w:rsidR="00A1275B" w:rsidRPr="00DF5E41" w14:paraId="2B4EDEE8" w14:textId="77777777" w:rsidTr="00A1275B">
        <w:trPr>
          <w:trHeight w:val="883"/>
        </w:trPr>
        <w:tc>
          <w:tcPr>
            <w:tcW w:w="93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ABCE2A0" w14:textId="77777777" w:rsidR="00A1275B" w:rsidRPr="00DF5E41" w:rsidRDefault="00A1275B" w:rsidP="00A1275B">
            <w:pPr>
              <w:pStyle w:val="BodyA"/>
              <w:spacing w:after="0" w:line="240" w:lineRule="auto"/>
              <w:rPr>
                <w:rFonts w:ascii="Calibri body" w:hAnsi="Calibri body"/>
                <w:sz w:val="24"/>
                <w:szCs w:val="24"/>
              </w:rPr>
            </w:pPr>
            <w:r w:rsidRPr="00DF5E41">
              <w:rPr>
                <w:rFonts w:ascii="Calibri body" w:hAnsi="Calibri body"/>
                <w:sz w:val="24"/>
                <w:szCs w:val="24"/>
              </w:rPr>
              <w:t>Abbreviations: CTCAE v5, Common Terminology Criteria for Adverse Events version 5; ICI, immune checkpoint inhibitor; IMC, immune-mediated colitis; IQR, interquartile range; TNF, tumor necrosis factor; FMT, fecal microbiota transplantation; irAE, immune related adverse event</w:t>
            </w:r>
          </w:p>
        </w:tc>
      </w:tr>
    </w:tbl>
    <w:p w14:paraId="742B02CB" w14:textId="77777777" w:rsidR="00CE5C0C" w:rsidRPr="00DF5E41" w:rsidRDefault="00CE5C0C" w:rsidP="00A1275B">
      <w:pPr>
        <w:pStyle w:val="BodyC"/>
        <w:widowControl w:val="0"/>
        <w:ind w:left="542" w:hanging="542"/>
        <w:rPr>
          <w:rFonts w:ascii="Calibri body" w:hAnsi="Calibri body" w:cs="Calibri"/>
        </w:rPr>
      </w:pPr>
    </w:p>
    <w:p w14:paraId="31170CD9" w14:textId="77777777" w:rsidR="00CE5C0C" w:rsidRPr="00DF5E41" w:rsidRDefault="00CE5C0C" w:rsidP="00A1275B">
      <w:pPr>
        <w:pStyle w:val="BodyD"/>
        <w:widowControl w:val="0"/>
        <w:ind w:left="434" w:hanging="434"/>
        <w:rPr>
          <w:rFonts w:ascii="Calibri body" w:hAnsi="Calibri body" w:cs="Calibri"/>
        </w:rPr>
      </w:pPr>
    </w:p>
    <w:p w14:paraId="5C54B846" w14:textId="77777777" w:rsidR="00CE5C0C" w:rsidRPr="00DF5E41" w:rsidRDefault="00CE5C0C" w:rsidP="00A1275B">
      <w:pPr>
        <w:pStyle w:val="BodyCA"/>
        <w:widowControl w:val="0"/>
        <w:ind w:left="326" w:hanging="326"/>
        <w:rPr>
          <w:rFonts w:ascii="Calibri body" w:hAnsi="Calibri body" w:cs="Calibri"/>
        </w:rPr>
      </w:pPr>
    </w:p>
    <w:p w14:paraId="6B81EF28" w14:textId="77777777" w:rsidR="00CE5C0C" w:rsidRPr="00DF5E41" w:rsidRDefault="00CE5C0C">
      <w:pPr>
        <w:pStyle w:val="BodyBA"/>
        <w:widowControl w:val="0"/>
        <w:ind w:left="218" w:hanging="218"/>
        <w:rPr>
          <w:rFonts w:ascii="Calibri body" w:hAnsi="Calibri body" w:cs="Calibri"/>
        </w:rPr>
      </w:pPr>
    </w:p>
    <w:tbl>
      <w:tblPr>
        <w:tblW w:w="9567" w:type="dxa"/>
        <w:tblInd w:w="-95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DD4E9"/>
        <w:tblLayout w:type="fixed"/>
        <w:tblLook w:val="04A0" w:firstRow="1" w:lastRow="0" w:firstColumn="1" w:lastColumn="0" w:noHBand="0" w:noVBand="1"/>
      </w:tblPr>
      <w:tblGrid>
        <w:gridCol w:w="7998"/>
        <w:gridCol w:w="1569"/>
      </w:tblGrid>
      <w:tr w:rsidR="00A1275B" w:rsidRPr="00DF5E41" w14:paraId="7D5FAF37" w14:textId="77777777" w:rsidTr="00CB6EA8">
        <w:trPr>
          <w:trHeight w:val="315"/>
        </w:trPr>
        <w:tc>
          <w:tcPr>
            <w:tcW w:w="9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9019937" w14:textId="67962816" w:rsidR="00A1275B" w:rsidRPr="00DF5E41" w:rsidRDefault="00A1275B">
            <w:pPr>
              <w:rPr>
                <w:rFonts w:ascii="Calibri body" w:hAnsi="Calibri body" w:cs="Calibri"/>
              </w:rPr>
            </w:pPr>
            <w:r w:rsidRPr="00DF5E41">
              <w:rPr>
                <w:rFonts w:ascii="Calibri body" w:hAnsi="Calibri body" w:cs="Calibri"/>
                <w:b/>
                <w:bCs/>
              </w:rPr>
              <w:t>Table 3</w:t>
            </w:r>
            <w:r w:rsidRPr="00DF5E41">
              <w:rPr>
                <w:rFonts w:ascii="Calibri body" w:hAnsi="Calibri body" w:cs="Calibri"/>
              </w:rPr>
              <w:t>. Endoscopy-related characteristics for patients diagnosed with colitis, N=18</w:t>
            </w:r>
          </w:p>
        </w:tc>
      </w:tr>
      <w:tr w:rsidR="00CE5C0C" w:rsidRPr="00DF5E41" w14:paraId="3AB571EF" w14:textId="77777777" w:rsidTr="00A1275B">
        <w:trPr>
          <w:trHeight w:val="170"/>
        </w:trPr>
        <w:tc>
          <w:tcPr>
            <w:tcW w:w="7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AD1C1D2" w14:textId="77777777" w:rsidR="00CE5C0C" w:rsidRPr="00DF5E41" w:rsidRDefault="0049200A">
            <w:pPr>
              <w:pStyle w:val="BodyA"/>
              <w:spacing w:after="0" w:line="240" w:lineRule="auto"/>
              <w:rPr>
                <w:rFonts w:ascii="Calibri body" w:hAnsi="Calibri body"/>
                <w:sz w:val="24"/>
                <w:szCs w:val="24"/>
              </w:rPr>
            </w:pPr>
            <w:r w:rsidRPr="00DF5E41">
              <w:rPr>
                <w:rFonts w:ascii="Calibri body" w:hAnsi="Calibri body"/>
                <w:b/>
                <w:bCs/>
                <w:sz w:val="24"/>
                <w:szCs w:val="24"/>
              </w:rPr>
              <w:t>At the time of colitis diagnosis</w:t>
            </w:r>
          </w:p>
        </w:tc>
        <w:tc>
          <w:tcPr>
            <w:tcW w:w="1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C058469" w14:textId="77777777" w:rsidR="00CE5C0C" w:rsidRPr="00DF5E41" w:rsidRDefault="0049200A">
            <w:pPr>
              <w:pStyle w:val="BodyCAAAAAAAA"/>
              <w:jc w:val="center"/>
              <w:rPr>
                <w:rFonts w:ascii="Calibri body" w:hAnsi="Calibri body" w:cs="Calibri"/>
              </w:rPr>
            </w:pPr>
            <w:r w:rsidRPr="00DF5E41">
              <w:rPr>
                <w:rFonts w:ascii="Calibri body" w:eastAsia="Calibri" w:hAnsi="Calibri body" w:cs="Calibri"/>
                <w:b/>
                <w:bCs/>
              </w:rPr>
              <w:t xml:space="preserve">No. (%) </w:t>
            </w:r>
          </w:p>
        </w:tc>
      </w:tr>
      <w:tr w:rsidR="00CE5C0C" w:rsidRPr="00DF5E41" w14:paraId="37893C6F" w14:textId="77777777" w:rsidTr="00A1275B">
        <w:trPr>
          <w:trHeight w:val="224"/>
        </w:trPr>
        <w:tc>
          <w:tcPr>
            <w:tcW w:w="7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DE0A3BB" w14:textId="77777777" w:rsidR="00CE5C0C" w:rsidRPr="00DF5E41" w:rsidRDefault="0049200A">
            <w:pPr>
              <w:pStyle w:val="BodyA"/>
              <w:spacing w:after="0" w:line="240" w:lineRule="auto"/>
              <w:rPr>
                <w:rFonts w:ascii="Calibri body" w:hAnsi="Calibri body"/>
                <w:sz w:val="24"/>
                <w:szCs w:val="24"/>
              </w:rPr>
            </w:pPr>
            <w:r w:rsidRPr="00DF5E41">
              <w:rPr>
                <w:rFonts w:ascii="Calibri body" w:hAnsi="Calibri body"/>
                <w:sz w:val="24"/>
                <w:szCs w:val="24"/>
              </w:rPr>
              <w:t>Endoscopic findings</w:t>
            </w:r>
          </w:p>
        </w:tc>
        <w:tc>
          <w:tcPr>
            <w:tcW w:w="1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DF628D5" w14:textId="77777777" w:rsidR="00CE5C0C" w:rsidRPr="00DF5E41" w:rsidRDefault="0049200A">
            <w:pPr>
              <w:pStyle w:val="BodyCA"/>
              <w:jc w:val="center"/>
              <w:rPr>
                <w:rFonts w:ascii="Calibri body" w:hAnsi="Calibri body" w:cs="Calibri"/>
              </w:rPr>
            </w:pPr>
            <w:r w:rsidRPr="00DF5E41">
              <w:rPr>
                <w:rFonts w:ascii="Calibri body" w:hAnsi="Calibri body" w:cs="Calibri"/>
              </w:rPr>
              <w:t>5 (27.7)</w:t>
            </w:r>
          </w:p>
        </w:tc>
      </w:tr>
      <w:tr w:rsidR="00CE5C0C" w:rsidRPr="00DF5E41" w14:paraId="12915047" w14:textId="77777777" w:rsidTr="00A1275B">
        <w:trPr>
          <w:trHeight w:val="197"/>
        </w:trPr>
        <w:tc>
          <w:tcPr>
            <w:tcW w:w="7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414" w:type="dxa"/>
              <w:bottom w:w="80" w:type="dxa"/>
              <w:right w:w="80" w:type="dxa"/>
            </w:tcMar>
          </w:tcPr>
          <w:p w14:paraId="26E04BFD" w14:textId="77777777" w:rsidR="00CE5C0C" w:rsidRPr="00DF5E41" w:rsidRDefault="0049200A">
            <w:pPr>
              <w:pStyle w:val="BodyA"/>
              <w:spacing w:after="0" w:line="240" w:lineRule="auto"/>
              <w:ind w:left="334"/>
              <w:rPr>
                <w:rFonts w:ascii="Calibri body" w:hAnsi="Calibri body"/>
                <w:sz w:val="24"/>
                <w:szCs w:val="24"/>
              </w:rPr>
            </w:pPr>
            <w:r w:rsidRPr="00DF5E41">
              <w:rPr>
                <w:rFonts w:ascii="Calibri body" w:hAnsi="Calibri body"/>
                <w:sz w:val="24"/>
                <w:szCs w:val="24"/>
              </w:rPr>
              <w:t xml:space="preserve">Ulcers </w:t>
            </w:r>
          </w:p>
        </w:tc>
        <w:tc>
          <w:tcPr>
            <w:tcW w:w="1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5CFDE57" w14:textId="77777777" w:rsidR="00CE5C0C" w:rsidRPr="00DF5E41" w:rsidRDefault="0049200A">
            <w:pPr>
              <w:pStyle w:val="BodyCA"/>
              <w:jc w:val="center"/>
              <w:rPr>
                <w:rFonts w:ascii="Calibri body" w:hAnsi="Calibri body" w:cs="Calibri"/>
              </w:rPr>
            </w:pPr>
            <w:r w:rsidRPr="00DF5E41">
              <w:rPr>
                <w:rFonts w:ascii="Calibri body" w:eastAsia="Calibri" w:hAnsi="Calibri body" w:cs="Calibri"/>
              </w:rPr>
              <w:t>2 (40)</w:t>
            </w:r>
          </w:p>
        </w:tc>
      </w:tr>
      <w:tr w:rsidR="00CE5C0C" w:rsidRPr="00DF5E41" w14:paraId="32E8F044" w14:textId="77777777" w:rsidTr="00A1275B">
        <w:trPr>
          <w:trHeight w:val="197"/>
        </w:trPr>
        <w:tc>
          <w:tcPr>
            <w:tcW w:w="7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414" w:type="dxa"/>
              <w:bottom w:w="80" w:type="dxa"/>
              <w:right w:w="80" w:type="dxa"/>
            </w:tcMar>
          </w:tcPr>
          <w:p w14:paraId="6BC16EC2" w14:textId="77777777" w:rsidR="00CE5C0C" w:rsidRPr="00DF5E41" w:rsidRDefault="0049200A">
            <w:pPr>
              <w:pStyle w:val="BodyA"/>
              <w:spacing w:after="0" w:line="240" w:lineRule="auto"/>
              <w:ind w:left="334"/>
              <w:rPr>
                <w:rFonts w:ascii="Calibri body" w:hAnsi="Calibri body"/>
                <w:sz w:val="24"/>
                <w:szCs w:val="24"/>
              </w:rPr>
            </w:pPr>
            <w:r w:rsidRPr="00DF5E41">
              <w:rPr>
                <w:rFonts w:ascii="Calibri body" w:hAnsi="Calibri body"/>
                <w:sz w:val="24"/>
                <w:szCs w:val="24"/>
              </w:rPr>
              <w:t xml:space="preserve">Non-ulcer inflammation </w:t>
            </w:r>
          </w:p>
        </w:tc>
        <w:tc>
          <w:tcPr>
            <w:tcW w:w="1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6C306CD" w14:textId="77777777" w:rsidR="00CE5C0C" w:rsidRPr="00DF5E41" w:rsidRDefault="0049200A">
            <w:pPr>
              <w:pStyle w:val="BodyCA"/>
              <w:jc w:val="center"/>
              <w:rPr>
                <w:rFonts w:ascii="Calibri body" w:hAnsi="Calibri body" w:cs="Calibri"/>
              </w:rPr>
            </w:pPr>
            <w:r w:rsidRPr="00DF5E41">
              <w:rPr>
                <w:rFonts w:ascii="Calibri body" w:eastAsia="Calibri" w:hAnsi="Calibri body" w:cs="Calibri"/>
              </w:rPr>
              <w:t>2 (40)</w:t>
            </w:r>
          </w:p>
        </w:tc>
      </w:tr>
      <w:tr w:rsidR="00CE5C0C" w:rsidRPr="00DF5E41" w14:paraId="19F668D4" w14:textId="77777777" w:rsidTr="00A1275B">
        <w:trPr>
          <w:trHeight w:val="197"/>
        </w:trPr>
        <w:tc>
          <w:tcPr>
            <w:tcW w:w="7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414" w:type="dxa"/>
              <w:bottom w:w="80" w:type="dxa"/>
              <w:right w:w="80" w:type="dxa"/>
            </w:tcMar>
          </w:tcPr>
          <w:p w14:paraId="2D563C0B" w14:textId="77777777" w:rsidR="00CE5C0C" w:rsidRPr="00DF5E41" w:rsidRDefault="0049200A">
            <w:pPr>
              <w:pStyle w:val="BodyA"/>
              <w:spacing w:after="0" w:line="240" w:lineRule="auto"/>
              <w:ind w:left="334"/>
              <w:rPr>
                <w:rFonts w:ascii="Calibri body" w:hAnsi="Calibri body"/>
                <w:sz w:val="24"/>
                <w:szCs w:val="24"/>
              </w:rPr>
            </w:pPr>
            <w:r w:rsidRPr="00DF5E41">
              <w:rPr>
                <w:rFonts w:ascii="Calibri body" w:hAnsi="Calibri body"/>
                <w:sz w:val="24"/>
                <w:szCs w:val="24"/>
              </w:rPr>
              <w:t xml:space="preserve">Normal </w:t>
            </w:r>
          </w:p>
        </w:tc>
        <w:tc>
          <w:tcPr>
            <w:tcW w:w="1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04A3594" w14:textId="77777777" w:rsidR="00CE5C0C" w:rsidRPr="00DF5E41" w:rsidRDefault="0049200A">
            <w:pPr>
              <w:pStyle w:val="BodyCA"/>
              <w:jc w:val="center"/>
              <w:rPr>
                <w:rFonts w:ascii="Calibri body" w:hAnsi="Calibri body" w:cs="Calibri"/>
              </w:rPr>
            </w:pPr>
            <w:r w:rsidRPr="00DF5E41">
              <w:rPr>
                <w:rFonts w:ascii="Calibri body" w:eastAsia="Calibri" w:hAnsi="Calibri body" w:cs="Calibri"/>
              </w:rPr>
              <w:t>1 (20)</w:t>
            </w:r>
          </w:p>
        </w:tc>
      </w:tr>
      <w:tr w:rsidR="00CE5C0C" w:rsidRPr="00DF5E41" w14:paraId="66A575D1" w14:textId="77777777" w:rsidTr="00A1275B">
        <w:trPr>
          <w:trHeight w:val="224"/>
        </w:trPr>
        <w:tc>
          <w:tcPr>
            <w:tcW w:w="7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D203C5F" w14:textId="77777777" w:rsidR="00CE5C0C" w:rsidRPr="00DF5E41" w:rsidRDefault="0049200A">
            <w:pPr>
              <w:pStyle w:val="BodyA"/>
              <w:spacing w:after="0" w:line="240" w:lineRule="auto"/>
              <w:rPr>
                <w:rFonts w:ascii="Calibri body" w:hAnsi="Calibri body"/>
                <w:sz w:val="24"/>
                <w:szCs w:val="24"/>
              </w:rPr>
            </w:pPr>
            <w:r w:rsidRPr="00DF5E41">
              <w:rPr>
                <w:rFonts w:ascii="Calibri body" w:hAnsi="Calibri body"/>
                <w:sz w:val="24"/>
                <w:szCs w:val="24"/>
              </w:rPr>
              <w:t>Histologic findings</w:t>
            </w:r>
          </w:p>
        </w:tc>
        <w:tc>
          <w:tcPr>
            <w:tcW w:w="1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8B8DA8E" w14:textId="77777777" w:rsidR="00CE5C0C" w:rsidRPr="00DF5E41" w:rsidRDefault="00CE5C0C">
            <w:pPr>
              <w:rPr>
                <w:rFonts w:ascii="Calibri body" w:hAnsi="Calibri body" w:cs="Calibri"/>
              </w:rPr>
            </w:pPr>
          </w:p>
        </w:tc>
      </w:tr>
      <w:tr w:rsidR="00CE5C0C" w:rsidRPr="00DF5E41" w14:paraId="25CCA5BB" w14:textId="77777777" w:rsidTr="00A1275B">
        <w:trPr>
          <w:trHeight w:val="197"/>
        </w:trPr>
        <w:tc>
          <w:tcPr>
            <w:tcW w:w="7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414" w:type="dxa"/>
              <w:bottom w:w="80" w:type="dxa"/>
              <w:right w:w="80" w:type="dxa"/>
            </w:tcMar>
          </w:tcPr>
          <w:p w14:paraId="74A5B30E" w14:textId="77777777" w:rsidR="00CE5C0C" w:rsidRPr="00DF5E41" w:rsidRDefault="0049200A">
            <w:pPr>
              <w:pStyle w:val="BodyA"/>
              <w:spacing w:after="0" w:line="240" w:lineRule="auto"/>
              <w:ind w:left="334"/>
              <w:rPr>
                <w:rFonts w:ascii="Calibri body" w:hAnsi="Calibri body"/>
                <w:sz w:val="24"/>
                <w:szCs w:val="24"/>
              </w:rPr>
            </w:pPr>
            <w:r w:rsidRPr="00DF5E41">
              <w:rPr>
                <w:rFonts w:ascii="Calibri body" w:hAnsi="Calibri body"/>
                <w:sz w:val="24"/>
                <w:szCs w:val="24"/>
              </w:rPr>
              <w:t xml:space="preserve">Active inflammation </w:t>
            </w:r>
          </w:p>
        </w:tc>
        <w:tc>
          <w:tcPr>
            <w:tcW w:w="1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3D32204" w14:textId="77777777" w:rsidR="00CE5C0C" w:rsidRPr="00DF5E41" w:rsidRDefault="0049200A">
            <w:pPr>
              <w:pStyle w:val="BodyCA"/>
              <w:jc w:val="center"/>
              <w:rPr>
                <w:rFonts w:ascii="Calibri body" w:hAnsi="Calibri body" w:cs="Calibri"/>
              </w:rPr>
            </w:pPr>
            <w:r w:rsidRPr="00DF5E41">
              <w:rPr>
                <w:rFonts w:ascii="Calibri body" w:eastAsia="Calibri" w:hAnsi="Calibri body" w:cs="Calibri"/>
              </w:rPr>
              <w:t>4 (80)</w:t>
            </w:r>
          </w:p>
        </w:tc>
      </w:tr>
      <w:tr w:rsidR="00CE5C0C" w:rsidRPr="00DF5E41" w14:paraId="0E44E31A" w14:textId="77777777" w:rsidTr="00A1275B">
        <w:trPr>
          <w:trHeight w:val="197"/>
        </w:trPr>
        <w:tc>
          <w:tcPr>
            <w:tcW w:w="7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414" w:type="dxa"/>
              <w:bottom w:w="80" w:type="dxa"/>
              <w:right w:w="80" w:type="dxa"/>
            </w:tcMar>
          </w:tcPr>
          <w:p w14:paraId="36FECC34" w14:textId="77777777" w:rsidR="00CE5C0C" w:rsidRPr="00DF5E41" w:rsidRDefault="0049200A">
            <w:pPr>
              <w:pStyle w:val="BodyA"/>
              <w:spacing w:after="0" w:line="240" w:lineRule="auto"/>
              <w:ind w:left="334"/>
              <w:rPr>
                <w:rFonts w:ascii="Calibri body" w:hAnsi="Calibri body"/>
                <w:sz w:val="24"/>
                <w:szCs w:val="24"/>
              </w:rPr>
            </w:pPr>
            <w:r w:rsidRPr="00DF5E41">
              <w:rPr>
                <w:rFonts w:ascii="Calibri body" w:hAnsi="Calibri body"/>
                <w:sz w:val="24"/>
                <w:szCs w:val="24"/>
              </w:rPr>
              <w:t xml:space="preserve">Normal </w:t>
            </w:r>
          </w:p>
        </w:tc>
        <w:tc>
          <w:tcPr>
            <w:tcW w:w="1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7ECB57D" w14:textId="77777777" w:rsidR="00CE5C0C" w:rsidRPr="00DF5E41" w:rsidRDefault="0049200A">
            <w:pPr>
              <w:pStyle w:val="BodyCA"/>
              <w:jc w:val="center"/>
              <w:rPr>
                <w:rFonts w:ascii="Calibri body" w:hAnsi="Calibri body" w:cs="Calibri"/>
              </w:rPr>
            </w:pPr>
            <w:r w:rsidRPr="00DF5E41">
              <w:rPr>
                <w:rFonts w:ascii="Calibri body" w:eastAsia="Calibri" w:hAnsi="Calibri body" w:cs="Calibri"/>
              </w:rPr>
              <w:t>1 (20)</w:t>
            </w:r>
          </w:p>
        </w:tc>
      </w:tr>
      <w:tr w:rsidR="00CE5C0C" w:rsidRPr="00DF5E41" w14:paraId="6D88EC0C" w14:textId="77777777" w:rsidTr="00A1275B">
        <w:trPr>
          <w:trHeight w:val="224"/>
        </w:trPr>
        <w:tc>
          <w:tcPr>
            <w:tcW w:w="7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3C918EB" w14:textId="77777777" w:rsidR="00CE5C0C" w:rsidRPr="00DF5E41" w:rsidRDefault="0049200A">
            <w:pPr>
              <w:pStyle w:val="BodyA"/>
              <w:spacing w:after="0" w:line="240" w:lineRule="auto"/>
              <w:rPr>
                <w:rFonts w:ascii="Calibri body" w:hAnsi="Calibri body"/>
                <w:sz w:val="24"/>
                <w:szCs w:val="24"/>
              </w:rPr>
            </w:pPr>
            <w:r w:rsidRPr="00DF5E41">
              <w:rPr>
                <w:rFonts w:ascii="Calibri body" w:hAnsi="Calibri body"/>
                <w:sz w:val="24"/>
                <w:szCs w:val="24"/>
              </w:rPr>
              <w:t>Treatment of IMC</w:t>
            </w:r>
          </w:p>
        </w:tc>
        <w:tc>
          <w:tcPr>
            <w:tcW w:w="1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4CD92E3" w14:textId="77777777" w:rsidR="00CE5C0C" w:rsidRPr="00DF5E41" w:rsidRDefault="00CE5C0C">
            <w:pPr>
              <w:rPr>
                <w:rFonts w:ascii="Calibri body" w:hAnsi="Calibri body" w:cs="Calibri"/>
              </w:rPr>
            </w:pPr>
          </w:p>
        </w:tc>
      </w:tr>
      <w:tr w:rsidR="00CE5C0C" w:rsidRPr="00DF5E41" w14:paraId="34885F43" w14:textId="77777777" w:rsidTr="00A1275B">
        <w:trPr>
          <w:trHeight w:val="197"/>
        </w:trPr>
        <w:tc>
          <w:tcPr>
            <w:tcW w:w="7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414" w:type="dxa"/>
              <w:bottom w:w="80" w:type="dxa"/>
              <w:right w:w="80" w:type="dxa"/>
            </w:tcMar>
          </w:tcPr>
          <w:p w14:paraId="38D4838B" w14:textId="77777777" w:rsidR="00CE5C0C" w:rsidRPr="00DF5E41" w:rsidRDefault="0049200A">
            <w:pPr>
              <w:pStyle w:val="BodyA"/>
              <w:spacing w:after="0" w:line="240" w:lineRule="auto"/>
              <w:ind w:left="334"/>
              <w:rPr>
                <w:rFonts w:ascii="Calibri body" w:hAnsi="Calibri body"/>
                <w:sz w:val="24"/>
                <w:szCs w:val="24"/>
              </w:rPr>
            </w:pPr>
            <w:r w:rsidRPr="00DF5E41">
              <w:rPr>
                <w:rFonts w:ascii="Calibri body" w:hAnsi="Calibri body"/>
                <w:sz w:val="24"/>
                <w:szCs w:val="24"/>
              </w:rPr>
              <w:t xml:space="preserve">Corticosteroids </w:t>
            </w:r>
          </w:p>
        </w:tc>
        <w:tc>
          <w:tcPr>
            <w:tcW w:w="1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BC736A6" w14:textId="77777777" w:rsidR="00CE5C0C" w:rsidRPr="00DF5E41" w:rsidRDefault="0049200A">
            <w:pPr>
              <w:pStyle w:val="BodyCA"/>
              <w:jc w:val="center"/>
              <w:rPr>
                <w:rFonts w:ascii="Calibri body" w:hAnsi="Calibri body" w:cs="Calibri"/>
              </w:rPr>
            </w:pPr>
            <w:r w:rsidRPr="00DF5E41">
              <w:rPr>
                <w:rFonts w:ascii="Calibri body" w:eastAsia="Calibri" w:hAnsi="Calibri body" w:cs="Calibri"/>
              </w:rPr>
              <w:t>18 (100)</w:t>
            </w:r>
          </w:p>
        </w:tc>
      </w:tr>
      <w:tr w:rsidR="00CE5C0C" w:rsidRPr="00DF5E41" w14:paraId="7D849F95" w14:textId="77777777" w:rsidTr="00A1275B">
        <w:trPr>
          <w:trHeight w:val="197"/>
        </w:trPr>
        <w:tc>
          <w:tcPr>
            <w:tcW w:w="7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414" w:type="dxa"/>
              <w:bottom w:w="80" w:type="dxa"/>
              <w:right w:w="80" w:type="dxa"/>
            </w:tcMar>
          </w:tcPr>
          <w:p w14:paraId="6EBB68D3" w14:textId="2E5B826E" w:rsidR="00CE5C0C" w:rsidRPr="00DF5E41" w:rsidRDefault="0049200A">
            <w:pPr>
              <w:pStyle w:val="BodyA"/>
              <w:spacing w:after="0" w:line="240" w:lineRule="auto"/>
              <w:ind w:left="334"/>
              <w:rPr>
                <w:rFonts w:ascii="Calibri body" w:hAnsi="Calibri body"/>
                <w:sz w:val="24"/>
                <w:szCs w:val="24"/>
              </w:rPr>
            </w:pPr>
            <w:r w:rsidRPr="00DF5E41">
              <w:rPr>
                <w:rFonts w:ascii="Calibri body" w:hAnsi="Calibri body"/>
                <w:sz w:val="24"/>
                <w:szCs w:val="24"/>
              </w:rPr>
              <w:t xml:space="preserve">Corticosteroids plus </w:t>
            </w:r>
            <w:r w:rsidR="001C4B14" w:rsidRPr="00DF5E41">
              <w:rPr>
                <w:rFonts w:ascii="Calibri body" w:hAnsi="Calibri body"/>
                <w:sz w:val="24"/>
                <w:szCs w:val="24"/>
              </w:rPr>
              <w:t>biologic</w:t>
            </w:r>
            <w:r w:rsidRPr="00DF5E41">
              <w:rPr>
                <w:rFonts w:ascii="Calibri body" w:hAnsi="Calibri body"/>
                <w:sz w:val="24"/>
                <w:szCs w:val="24"/>
              </w:rPr>
              <w:t xml:space="preserve"> </w:t>
            </w:r>
            <w:r w:rsidR="001C4B14" w:rsidRPr="00DF5E41">
              <w:rPr>
                <w:rFonts w:ascii="Calibri body" w:hAnsi="Calibri body"/>
                <w:sz w:val="24"/>
                <w:szCs w:val="24"/>
              </w:rPr>
              <w:t>*</w:t>
            </w:r>
          </w:p>
        </w:tc>
        <w:tc>
          <w:tcPr>
            <w:tcW w:w="1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6B15E8A" w14:textId="405BD321" w:rsidR="00CE5C0C" w:rsidRPr="00DF5E41" w:rsidRDefault="001C4B14">
            <w:pPr>
              <w:pStyle w:val="BodyCA"/>
              <w:jc w:val="center"/>
              <w:rPr>
                <w:rFonts w:ascii="Calibri body" w:hAnsi="Calibri body" w:cs="Calibri"/>
              </w:rPr>
            </w:pPr>
            <w:r w:rsidRPr="00DF5E41">
              <w:rPr>
                <w:rFonts w:ascii="Calibri body" w:eastAsia="Calibri" w:hAnsi="Calibri body" w:cs="Calibri"/>
              </w:rPr>
              <w:t xml:space="preserve">4 </w:t>
            </w:r>
            <w:r w:rsidR="0049200A" w:rsidRPr="00DF5E41">
              <w:rPr>
                <w:rFonts w:ascii="Calibri body" w:eastAsia="Calibri" w:hAnsi="Calibri body" w:cs="Calibri"/>
              </w:rPr>
              <w:t>(</w:t>
            </w:r>
            <w:r w:rsidRPr="00DF5E41">
              <w:rPr>
                <w:rFonts w:ascii="Calibri body" w:eastAsia="Calibri" w:hAnsi="Calibri body" w:cs="Calibri"/>
              </w:rPr>
              <w:t>22.1</w:t>
            </w:r>
            <w:r w:rsidR="0049200A" w:rsidRPr="00DF5E41">
              <w:rPr>
                <w:rFonts w:ascii="Calibri body" w:eastAsia="Calibri" w:hAnsi="Calibri body" w:cs="Calibri"/>
              </w:rPr>
              <w:t>)</w:t>
            </w:r>
          </w:p>
        </w:tc>
      </w:tr>
      <w:tr w:rsidR="00CE5C0C" w:rsidRPr="00DF5E41" w14:paraId="64AF53A8" w14:textId="77777777" w:rsidTr="00A1275B">
        <w:trPr>
          <w:trHeight w:val="197"/>
        </w:trPr>
        <w:tc>
          <w:tcPr>
            <w:tcW w:w="7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414" w:type="dxa"/>
              <w:bottom w:w="80" w:type="dxa"/>
              <w:right w:w="80" w:type="dxa"/>
            </w:tcMar>
          </w:tcPr>
          <w:p w14:paraId="5E410B61" w14:textId="76D4B67A" w:rsidR="00CE5C0C" w:rsidRPr="00DF5E41" w:rsidRDefault="0049200A">
            <w:pPr>
              <w:pStyle w:val="BodyA"/>
              <w:spacing w:after="0" w:line="240" w:lineRule="auto"/>
              <w:ind w:left="334"/>
              <w:rPr>
                <w:rFonts w:ascii="Calibri body" w:hAnsi="Calibri body"/>
                <w:sz w:val="24"/>
                <w:szCs w:val="24"/>
              </w:rPr>
            </w:pPr>
            <w:r w:rsidRPr="00DF5E41">
              <w:rPr>
                <w:rFonts w:ascii="Calibri body" w:hAnsi="Calibri body"/>
                <w:sz w:val="24"/>
                <w:szCs w:val="24"/>
              </w:rPr>
              <w:t xml:space="preserve">FMT </w:t>
            </w:r>
          </w:p>
        </w:tc>
        <w:tc>
          <w:tcPr>
            <w:tcW w:w="1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05E7F61" w14:textId="77777777" w:rsidR="00CE5C0C" w:rsidRPr="00DF5E41" w:rsidRDefault="0049200A">
            <w:pPr>
              <w:pStyle w:val="BodyCA"/>
              <w:jc w:val="center"/>
              <w:rPr>
                <w:rFonts w:ascii="Calibri body" w:hAnsi="Calibri body" w:cs="Calibri"/>
              </w:rPr>
            </w:pPr>
            <w:r w:rsidRPr="00DF5E41">
              <w:rPr>
                <w:rFonts w:ascii="Calibri body" w:eastAsia="Calibri" w:hAnsi="Calibri body" w:cs="Calibri"/>
              </w:rPr>
              <w:t>1 (5.5)</w:t>
            </w:r>
          </w:p>
        </w:tc>
      </w:tr>
      <w:tr w:rsidR="00CE5C0C" w:rsidRPr="00DF5E41" w14:paraId="3F0C7F86" w14:textId="77777777" w:rsidTr="00A1275B">
        <w:trPr>
          <w:trHeight w:val="197"/>
        </w:trPr>
        <w:tc>
          <w:tcPr>
            <w:tcW w:w="7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5294579" w14:textId="77777777" w:rsidR="00CE5C0C" w:rsidRPr="00DF5E41" w:rsidRDefault="0049200A">
            <w:pPr>
              <w:pStyle w:val="BodyA"/>
              <w:spacing w:after="0" w:line="240" w:lineRule="auto"/>
              <w:rPr>
                <w:rFonts w:ascii="Calibri body" w:hAnsi="Calibri body"/>
                <w:sz w:val="24"/>
                <w:szCs w:val="24"/>
              </w:rPr>
            </w:pPr>
            <w:r w:rsidRPr="00DF5E41">
              <w:rPr>
                <w:rFonts w:ascii="Calibri body" w:hAnsi="Calibri body"/>
                <w:sz w:val="24"/>
                <w:szCs w:val="24"/>
              </w:rPr>
              <w:t>Complications of IMC</w:t>
            </w:r>
          </w:p>
        </w:tc>
        <w:tc>
          <w:tcPr>
            <w:tcW w:w="1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B5B0CF3" w14:textId="77777777" w:rsidR="00CE5C0C" w:rsidRPr="00DF5E41" w:rsidRDefault="0049200A">
            <w:pPr>
              <w:pStyle w:val="BodyCA"/>
              <w:jc w:val="center"/>
              <w:rPr>
                <w:rFonts w:ascii="Calibri body" w:hAnsi="Calibri body" w:cs="Calibri"/>
              </w:rPr>
            </w:pPr>
            <w:r w:rsidRPr="00DF5E41">
              <w:rPr>
                <w:rFonts w:ascii="Calibri body" w:eastAsia="Calibri" w:hAnsi="Calibri body" w:cs="Calibri"/>
              </w:rPr>
              <w:t>1 (5.5)</w:t>
            </w:r>
          </w:p>
        </w:tc>
      </w:tr>
      <w:tr w:rsidR="00CE5C0C" w:rsidRPr="00DF5E41" w14:paraId="349183FC" w14:textId="77777777" w:rsidTr="00A1275B">
        <w:trPr>
          <w:trHeight w:val="197"/>
        </w:trPr>
        <w:tc>
          <w:tcPr>
            <w:tcW w:w="7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414" w:type="dxa"/>
              <w:bottom w:w="80" w:type="dxa"/>
              <w:right w:w="80" w:type="dxa"/>
            </w:tcMar>
          </w:tcPr>
          <w:p w14:paraId="5D8508D3" w14:textId="77777777" w:rsidR="00CE5C0C" w:rsidRPr="00DF5E41" w:rsidRDefault="0049200A">
            <w:pPr>
              <w:pStyle w:val="BodyA"/>
              <w:spacing w:after="0" w:line="240" w:lineRule="auto"/>
              <w:ind w:left="334"/>
              <w:rPr>
                <w:rFonts w:ascii="Calibri body" w:hAnsi="Calibri body"/>
                <w:sz w:val="24"/>
                <w:szCs w:val="24"/>
              </w:rPr>
            </w:pPr>
            <w:r w:rsidRPr="00DF5E41">
              <w:rPr>
                <w:rFonts w:ascii="Calibri body" w:hAnsi="Calibri body"/>
                <w:sz w:val="24"/>
                <w:szCs w:val="24"/>
              </w:rPr>
              <w:t>Perforation</w:t>
            </w:r>
          </w:p>
        </w:tc>
        <w:tc>
          <w:tcPr>
            <w:tcW w:w="1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3B07BFD" w14:textId="77777777" w:rsidR="00CE5C0C" w:rsidRPr="00DF5E41" w:rsidRDefault="0049200A">
            <w:pPr>
              <w:pStyle w:val="BodyCA"/>
              <w:jc w:val="center"/>
              <w:rPr>
                <w:rFonts w:ascii="Calibri body" w:hAnsi="Calibri body" w:cs="Calibri"/>
              </w:rPr>
            </w:pPr>
            <w:r w:rsidRPr="00DF5E41">
              <w:rPr>
                <w:rFonts w:ascii="Calibri body" w:eastAsia="Calibri" w:hAnsi="Calibri body" w:cs="Calibri"/>
              </w:rPr>
              <w:t>1 (5.5)</w:t>
            </w:r>
          </w:p>
        </w:tc>
      </w:tr>
    </w:tbl>
    <w:p w14:paraId="4096EF31" w14:textId="30A27E5A" w:rsidR="00CE5C0C" w:rsidRPr="00DF5E41" w:rsidRDefault="001C4B14" w:rsidP="001C4B14">
      <w:pPr>
        <w:pStyle w:val="BodyBAAA"/>
        <w:widowControl w:val="0"/>
        <w:rPr>
          <w:rFonts w:ascii="Calibri body" w:hAnsi="Calibri body" w:cs="Calibri"/>
        </w:rPr>
      </w:pPr>
      <w:r w:rsidRPr="00DF5E41">
        <w:rPr>
          <w:rFonts w:ascii="Calibri body" w:hAnsi="Calibri body"/>
        </w:rPr>
        <w:t xml:space="preserve">3 patients received Infliximab; 1 patient received </w:t>
      </w:r>
      <w:r w:rsidR="005E1FA4" w:rsidRPr="00DF5E41">
        <w:rPr>
          <w:rFonts w:ascii="Calibri body" w:hAnsi="Calibri body"/>
        </w:rPr>
        <w:t>Vedolizumab.</w:t>
      </w:r>
    </w:p>
    <w:sectPr w:rsidR="00CE5C0C" w:rsidRPr="00DF5E41">
      <w:headerReference w:type="default" r:id="rId7"/>
      <w:footerReference w:type="default" r:id="rId8"/>
      <w:pgSz w:w="12240" w:h="15840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D8A06B" w14:textId="77777777" w:rsidR="003F3659" w:rsidRDefault="0049200A">
      <w:r>
        <w:separator/>
      </w:r>
    </w:p>
  </w:endnote>
  <w:endnote w:type="continuationSeparator" w:id="0">
    <w:p w14:paraId="450E2833" w14:textId="77777777" w:rsidR="003F3659" w:rsidRDefault="004920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pitch w:val="default"/>
  </w:font>
  <w:font w:name="Helvetica Neue">
    <w:altName w:val="Arial"/>
    <w:charset w:val="00"/>
    <w:family w:val="roman"/>
    <w:pitch w:val="default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body">
    <w:altName w:val="Cambria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FDAA50" w14:textId="77777777" w:rsidR="00CE5C0C" w:rsidRDefault="00CE5C0C">
    <w:pPr>
      <w:pStyle w:val="Header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F246EC5" w14:textId="77777777" w:rsidR="003F3659" w:rsidRDefault="0049200A">
      <w:r>
        <w:separator/>
      </w:r>
    </w:p>
  </w:footnote>
  <w:footnote w:type="continuationSeparator" w:id="0">
    <w:p w14:paraId="7FC4959D" w14:textId="77777777" w:rsidR="003F3659" w:rsidRDefault="0049200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2B953E" w14:textId="77777777" w:rsidR="00CE5C0C" w:rsidRDefault="00CE5C0C">
    <w:pPr>
      <w:pStyle w:val="HeaderFoo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654581B"/>
    <w:multiLevelType w:val="hybridMultilevel"/>
    <w:tmpl w:val="AFB6668A"/>
    <w:lvl w:ilvl="0" w:tplc="8A6CD584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sz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8817886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5C0C"/>
    <w:rsid w:val="001C4B14"/>
    <w:rsid w:val="003F3659"/>
    <w:rsid w:val="0049200A"/>
    <w:rsid w:val="005E1FA4"/>
    <w:rsid w:val="00A1275B"/>
    <w:rsid w:val="00BC37A7"/>
    <w:rsid w:val="00BC4730"/>
    <w:rsid w:val="00CE5C0C"/>
    <w:rsid w:val="00DF5E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A3203FD"/>
  <w15:docId w15:val="{A5048D5D-9D17-46B0-9EE3-BEA0DA5794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Arial Unicode MS" w:hAnsi="Times New Roman" w:cs="Times New Roman"/>
        <w:bdr w:val="nil"/>
        <w:lang w:val="en-US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customStyle="1" w:styleId="HeaderFooter">
    <w:name w:val="Header &amp; Footer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</w:rPr>
  </w:style>
  <w:style w:type="paragraph" w:customStyle="1" w:styleId="Body">
    <w:name w:val="Body"/>
    <w:rPr>
      <w:rFonts w:cs="Arial Unicode MS"/>
      <w:color w:val="000000"/>
      <w:sz w:val="24"/>
      <w:szCs w:val="24"/>
      <w:u w:color="000000"/>
    </w:rPr>
  </w:style>
  <w:style w:type="paragraph" w:customStyle="1" w:styleId="BodyA">
    <w:name w:val="Body A"/>
    <w:pPr>
      <w:spacing w:after="160" w:line="259" w:lineRule="auto"/>
    </w:pPr>
    <w:rPr>
      <w:rFonts w:ascii="Calibri" w:eastAsia="Calibri" w:hAnsi="Calibri" w:cs="Calibri"/>
      <w:color w:val="000000"/>
      <w:sz w:val="22"/>
      <w:szCs w:val="22"/>
      <w:u w:color="000000"/>
    </w:rPr>
  </w:style>
  <w:style w:type="paragraph" w:customStyle="1" w:styleId="BodyB">
    <w:name w:val="Body B"/>
    <w:rPr>
      <w:rFonts w:cs="Arial Unicode MS"/>
      <w:color w:val="000000"/>
      <w:sz w:val="24"/>
      <w:szCs w:val="24"/>
      <w:u w:color="000000"/>
    </w:rPr>
  </w:style>
  <w:style w:type="paragraph" w:customStyle="1" w:styleId="BodyC">
    <w:name w:val="Body C"/>
    <w:rPr>
      <w:rFonts w:cs="Arial Unicode MS"/>
      <w:color w:val="000000"/>
      <w:sz w:val="24"/>
      <w:szCs w:val="24"/>
      <w:u w:color="000000"/>
    </w:rPr>
  </w:style>
  <w:style w:type="paragraph" w:customStyle="1" w:styleId="BodyCA">
    <w:name w:val="Body C A"/>
    <w:rPr>
      <w:rFonts w:cs="Arial Unicode MS"/>
      <w:color w:val="000000"/>
      <w:sz w:val="24"/>
      <w:szCs w:val="24"/>
      <w:u w:color="000000"/>
    </w:rPr>
  </w:style>
  <w:style w:type="paragraph" w:customStyle="1" w:styleId="Default">
    <w:name w:val="Default"/>
    <w:rPr>
      <w:rFonts w:ascii="Helvetica Neue" w:eastAsia="Helvetica Neue" w:hAnsi="Helvetica Neue" w:cs="Helvetica Neue"/>
      <w:color w:val="000000"/>
      <w:sz w:val="22"/>
      <w:szCs w:val="22"/>
      <w:u w:color="000000"/>
    </w:rPr>
  </w:style>
  <w:style w:type="paragraph" w:customStyle="1" w:styleId="BodyD">
    <w:name w:val="Body D"/>
    <w:rPr>
      <w:rFonts w:eastAsia="Times New Roman"/>
      <w:color w:val="000000"/>
      <w:sz w:val="24"/>
      <w:szCs w:val="24"/>
      <w:u w:color="000000"/>
    </w:rPr>
  </w:style>
  <w:style w:type="paragraph" w:customStyle="1" w:styleId="BodyCAA">
    <w:name w:val="Body C A A"/>
    <w:rPr>
      <w:rFonts w:eastAsia="Times New Roman"/>
      <w:color w:val="000000"/>
      <w:sz w:val="24"/>
      <w:szCs w:val="24"/>
      <w:u w:color="000000"/>
    </w:rPr>
  </w:style>
  <w:style w:type="paragraph" w:customStyle="1" w:styleId="BodyCAAA">
    <w:name w:val="Body C A A A"/>
    <w:rPr>
      <w:rFonts w:eastAsia="Times New Roman"/>
      <w:color w:val="000000"/>
      <w:sz w:val="24"/>
      <w:szCs w:val="24"/>
      <w:u w:color="000000"/>
    </w:rPr>
  </w:style>
  <w:style w:type="paragraph" w:customStyle="1" w:styleId="BodyCAAAA">
    <w:name w:val="Body C A A A A"/>
    <w:rPr>
      <w:rFonts w:eastAsia="Times New Roman"/>
      <w:color w:val="000000"/>
      <w:sz w:val="24"/>
      <w:szCs w:val="24"/>
      <w:u w:color="000000"/>
    </w:rPr>
  </w:style>
  <w:style w:type="paragraph" w:customStyle="1" w:styleId="BodyCAAAAA">
    <w:name w:val="Body C A A A A A"/>
    <w:rPr>
      <w:rFonts w:eastAsia="Times New Roman"/>
      <w:color w:val="000000"/>
      <w:sz w:val="24"/>
      <w:szCs w:val="24"/>
      <w:u w:color="000000"/>
    </w:rPr>
  </w:style>
  <w:style w:type="paragraph" w:customStyle="1" w:styleId="BodyCAAAAAA">
    <w:name w:val="Body C A A A A A A"/>
    <w:rPr>
      <w:rFonts w:eastAsia="Times New Roman"/>
      <w:color w:val="000000"/>
      <w:sz w:val="24"/>
      <w:szCs w:val="24"/>
      <w:u w:color="000000"/>
    </w:rPr>
  </w:style>
  <w:style w:type="paragraph" w:customStyle="1" w:styleId="BodyCAAAAAAA">
    <w:name w:val="Body C A A A A A A A"/>
    <w:rPr>
      <w:rFonts w:eastAsia="Times New Roman"/>
      <w:color w:val="000000"/>
      <w:sz w:val="24"/>
      <w:szCs w:val="24"/>
      <w:u w:color="000000"/>
    </w:rPr>
  </w:style>
  <w:style w:type="paragraph" w:customStyle="1" w:styleId="BodyCAAAAAAAA">
    <w:name w:val="Body C A A A A A A A A"/>
    <w:rPr>
      <w:rFonts w:eastAsia="Times New Roman"/>
      <w:color w:val="000000"/>
      <w:sz w:val="24"/>
      <w:szCs w:val="24"/>
      <w:u w:color="000000"/>
    </w:rPr>
  </w:style>
  <w:style w:type="paragraph" w:customStyle="1" w:styleId="BodyCAAAAAAAAA">
    <w:name w:val="Body C A A A A A A A A A"/>
    <w:rPr>
      <w:rFonts w:eastAsia="Times New Roman"/>
      <w:color w:val="000000"/>
      <w:sz w:val="24"/>
      <w:szCs w:val="24"/>
      <w:u w:color="000000"/>
    </w:rPr>
  </w:style>
  <w:style w:type="paragraph" w:customStyle="1" w:styleId="BodyCAAAAAAAAAA">
    <w:name w:val="Body C A A A A A A A A A A"/>
    <w:rPr>
      <w:rFonts w:eastAsia="Times New Roman"/>
      <w:color w:val="000000"/>
      <w:sz w:val="24"/>
      <w:szCs w:val="24"/>
      <w:u w:color="000000"/>
    </w:rPr>
  </w:style>
  <w:style w:type="paragraph" w:customStyle="1" w:styleId="BodyBA">
    <w:name w:val="Body B A"/>
    <w:rPr>
      <w:rFonts w:eastAsia="Times New Roman"/>
      <w:color w:val="000000"/>
      <w:sz w:val="24"/>
      <w:szCs w:val="24"/>
      <w:u w:color="000000"/>
    </w:rPr>
  </w:style>
  <w:style w:type="paragraph" w:customStyle="1" w:styleId="BodyBAA">
    <w:name w:val="Body B A A"/>
    <w:rPr>
      <w:rFonts w:eastAsia="Times New Roman"/>
      <w:color w:val="000000"/>
      <w:sz w:val="24"/>
      <w:szCs w:val="24"/>
      <w:u w:color="000000"/>
    </w:rPr>
  </w:style>
  <w:style w:type="paragraph" w:customStyle="1" w:styleId="BodyBAAA">
    <w:name w:val="Body B A A A"/>
    <w:rPr>
      <w:rFonts w:eastAsia="Times New Roman"/>
      <w:color w:val="000000"/>
      <w:sz w:val="24"/>
      <w:szCs w:val="24"/>
      <w:u w:color="000000"/>
    </w:rPr>
  </w:style>
  <w:style w:type="paragraph" w:styleId="CommentText">
    <w:name w:val="annotation text"/>
    <w:basedOn w:val="Normal"/>
    <w:link w:val="CommentTextChar"/>
    <w:uiPriority w:val="99"/>
    <w:unhideWhenUsed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Revision">
    <w:name w:val="Revision"/>
    <w:hidden/>
    <w:uiPriority w:val="99"/>
    <w:semiHidden/>
    <w:rsid w:val="00BC37A7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1275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1275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000FF"/>
      </a:hlink>
      <a:folHlink>
        <a:srgbClr val="FF00FF"/>
      </a:folHlink>
    </a:clrScheme>
    <a:fontScheme name="Office Them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3</Pages>
  <Words>419</Words>
  <Characters>2390</Characters>
  <Application>Microsoft Office Word</Application>
  <DocSecurity>4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Thomas,Anusha S</dc:creator>
  <cp:lastModifiedBy>Thomas,Anusha S</cp:lastModifiedBy>
  <cp:revision>2</cp:revision>
  <dcterms:created xsi:type="dcterms:W3CDTF">2024-01-31T19:04:00Z</dcterms:created>
  <dcterms:modified xsi:type="dcterms:W3CDTF">2024-01-31T19:04:00Z</dcterms:modified>
</cp:coreProperties>
</file>