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5AC21" w14:textId="77777777" w:rsidR="004E4536" w:rsidRPr="00C50CCD" w:rsidRDefault="004E4536" w:rsidP="004E4536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proofErr w:type="gramStart"/>
      <w:r>
        <w:rPr>
          <w:rFonts w:ascii="Times New Roman" w:hAnsi="Times New Roman" w:cs="Times New Roman"/>
          <w:b/>
          <w:bCs/>
          <w:lang w:val="en-US"/>
        </w:rPr>
        <w:t xml:space="preserve">Additional </w:t>
      </w:r>
      <w:r w:rsidRPr="007516F2">
        <w:rPr>
          <w:rFonts w:ascii="Times New Roman" w:hAnsi="Times New Roman" w:cs="Times New Roman"/>
          <w:b/>
          <w:bCs/>
          <w:lang w:val="en-US"/>
        </w:rPr>
        <w:t xml:space="preserve"> Table</w:t>
      </w:r>
      <w:proofErr w:type="gramEnd"/>
      <w:r w:rsidRPr="007516F2">
        <w:rPr>
          <w:rFonts w:ascii="Times New Roman" w:hAnsi="Times New Roman" w:cs="Times New Roman"/>
          <w:b/>
          <w:bCs/>
          <w:lang w:val="en-US"/>
        </w:rPr>
        <w:t xml:space="preserve"> 1: Description of heart and cardiac substructures </w:t>
      </w:r>
      <w:r>
        <w:rPr>
          <w:rFonts w:ascii="Times New Roman" w:hAnsi="Times New Roman" w:cs="Times New Roman"/>
          <w:b/>
          <w:bCs/>
          <w:lang w:val="en-US"/>
        </w:rPr>
        <w:t>dosimetry</w:t>
      </w:r>
    </w:p>
    <w:tbl>
      <w:tblPr>
        <w:tblStyle w:val="Grilledutableau"/>
        <w:tblW w:w="1026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58"/>
        <w:gridCol w:w="1275"/>
        <w:gridCol w:w="1176"/>
        <w:gridCol w:w="1237"/>
        <w:gridCol w:w="1406"/>
        <w:gridCol w:w="1237"/>
        <w:gridCol w:w="1460"/>
        <w:gridCol w:w="10"/>
        <w:gridCol w:w="1086"/>
        <w:gridCol w:w="22"/>
      </w:tblGrid>
      <w:tr w:rsidR="004E4536" w:rsidRPr="00C0287C" w14:paraId="01A66549" w14:textId="77777777" w:rsidTr="00B23777">
        <w:trPr>
          <w:gridAfter w:val="1"/>
          <w:wAfter w:w="22" w:type="dxa"/>
          <w:trHeight w:val="209"/>
        </w:trPr>
        <w:tc>
          <w:tcPr>
            <w:tcW w:w="1358" w:type="dxa"/>
          </w:tcPr>
          <w:p w14:paraId="3529541E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451" w:type="dxa"/>
            <w:gridSpan w:val="2"/>
          </w:tcPr>
          <w:p w14:paraId="0D8CCC7B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0287C">
              <w:rPr>
                <w:rFonts w:ascii="Times New Roman" w:hAnsi="Times New Roman"/>
                <w:b/>
                <w:bCs/>
                <w:sz w:val="22"/>
                <w:szCs w:val="22"/>
              </w:rPr>
              <w:t>All patients</w:t>
            </w:r>
          </w:p>
          <w:p w14:paraId="6D8D4C65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0287C">
              <w:rPr>
                <w:rFonts w:ascii="Times New Roman" w:hAnsi="Times New Roman"/>
                <w:b/>
                <w:bCs/>
                <w:sz w:val="22"/>
                <w:szCs w:val="22"/>
              </w:rPr>
              <w:t>(n=72)</w:t>
            </w:r>
          </w:p>
        </w:tc>
        <w:tc>
          <w:tcPr>
            <w:tcW w:w="2643" w:type="dxa"/>
            <w:gridSpan w:val="2"/>
          </w:tcPr>
          <w:p w14:paraId="60B8A3FE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0287C">
              <w:rPr>
                <w:rFonts w:ascii="Times New Roman" w:hAnsi="Times New Roman"/>
                <w:b/>
                <w:bCs/>
                <w:sz w:val="22"/>
                <w:szCs w:val="22"/>
              </w:rPr>
              <w:t>Left-sided BC patients (n=59)</w:t>
            </w:r>
          </w:p>
        </w:tc>
        <w:tc>
          <w:tcPr>
            <w:tcW w:w="2697" w:type="dxa"/>
            <w:gridSpan w:val="2"/>
          </w:tcPr>
          <w:p w14:paraId="2678374B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0287C">
              <w:rPr>
                <w:rFonts w:ascii="Times New Roman" w:hAnsi="Times New Roman"/>
                <w:b/>
                <w:bCs/>
                <w:sz w:val="22"/>
                <w:szCs w:val="22"/>
              </w:rPr>
              <w:t>Right-sided BC patients (n=13)</w:t>
            </w:r>
          </w:p>
        </w:tc>
        <w:tc>
          <w:tcPr>
            <w:tcW w:w="1096" w:type="dxa"/>
            <w:gridSpan w:val="2"/>
          </w:tcPr>
          <w:p w14:paraId="6CEE00ED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0287C">
              <w:rPr>
                <w:rFonts w:ascii="Times New Roman" w:hAnsi="Times New Roman"/>
                <w:b/>
                <w:bCs/>
                <w:sz w:val="22"/>
                <w:szCs w:val="22"/>
              </w:rPr>
              <w:t>p-value*</w:t>
            </w:r>
          </w:p>
        </w:tc>
      </w:tr>
      <w:tr w:rsidR="004E4536" w:rsidRPr="00C0287C" w14:paraId="15809E0E" w14:textId="77777777" w:rsidTr="00B23777">
        <w:trPr>
          <w:trHeight w:val="386"/>
        </w:trPr>
        <w:tc>
          <w:tcPr>
            <w:tcW w:w="1358" w:type="dxa"/>
          </w:tcPr>
          <w:p w14:paraId="67884542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0287C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Parameters </w:t>
            </w:r>
          </w:p>
        </w:tc>
        <w:tc>
          <w:tcPr>
            <w:tcW w:w="1275" w:type="dxa"/>
          </w:tcPr>
          <w:p w14:paraId="71D5E777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Mean ±SD</w:t>
            </w:r>
          </w:p>
        </w:tc>
        <w:tc>
          <w:tcPr>
            <w:tcW w:w="1176" w:type="dxa"/>
          </w:tcPr>
          <w:p w14:paraId="361DBA84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Min-max</w:t>
            </w:r>
          </w:p>
        </w:tc>
        <w:tc>
          <w:tcPr>
            <w:tcW w:w="1237" w:type="dxa"/>
          </w:tcPr>
          <w:p w14:paraId="2D891E37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Mean ±SD</w:t>
            </w:r>
          </w:p>
        </w:tc>
        <w:tc>
          <w:tcPr>
            <w:tcW w:w="1406" w:type="dxa"/>
          </w:tcPr>
          <w:p w14:paraId="0058E9AB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Min-max</w:t>
            </w:r>
          </w:p>
        </w:tc>
        <w:tc>
          <w:tcPr>
            <w:tcW w:w="1237" w:type="dxa"/>
          </w:tcPr>
          <w:p w14:paraId="6E08F5BF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Mean ±SD</w:t>
            </w:r>
          </w:p>
        </w:tc>
        <w:tc>
          <w:tcPr>
            <w:tcW w:w="1470" w:type="dxa"/>
            <w:gridSpan w:val="2"/>
          </w:tcPr>
          <w:p w14:paraId="68C89C2B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Min-max</w:t>
            </w:r>
          </w:p>
        </w:tc>
        <w:tc>
          <w:tcPr>
            <w:tcW w:w="1108" w:type="dxa"/>
            <w:gridSpan w:val="2"/>
          </w:tcPr>
          <w:p w14:paraId="731C088A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4E4536" w:rsidRPr="00C0287C" w14:paraId="5D4C6EE0" w14:textId="77777777" w:rsidTr="00B23777">
        <w:trPr>
          <w:trHeight w:val="259"/>
        </w:trPr>
        <w:tc>
          <w:tcPr>
            <w:tcW w:w="10267" w:type="dxa"/>
            <w:gridSpan w:val="10"/>
          </w:tcPr>
          <w:p w14:paraId="023C45BF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0287C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Heart </w:t>
            </w:r>
          </w:p>
        </w:tc>
      </w:tr>
      <w:tr w:rsidR="004E4536" w:rsidRPr="00C0287C" w14:paraId="17FDD89C" w14:textId="77777777" w:rsidTr="00B23777">
        <w:trPr>
          <w:trHeight w:val="259"/>
        </w:trPr>
        <w:tc>
          <w:tcPr>
            <w:tcW w:w="1358" w:type="dxa"/>
            <w:shd w:val="clear" w:color="auto" w:fill="auto"/>
          </w:tcPr>
          <w:p w14:paraId="584673F3" w14:textId="77777777" w:rsidR="004E4536" w:rsidRPr="00C0287C" w:rsidRDefault="004E4536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Dmean (Gy)</w:t>
            </w:r>
          </w:p>
        </w:tc>
        <w:tc>
          <w:tcPr>
            <w:tcW w:w="1275" w:type="dxa"/>
            <w:shd w:val="clear" w:color="auto" w:fill="auto"/>
          </w:tcPr>
          <w:p w14:paraId="21DB0353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2.5±1.5</w:t>
            </w:r>
          </w:p>
        </w:tc>
        <w:tc>
          <w:tcPr>
            <w:tcW w:w="1176" w:type="dxa"/>
            <w:shd w:val="clear" w:color="auto" w:fill="auto"/>
          </w:tcPr>
          <w:p w14:paraId="6A1B5D05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0.3- 6.4</w:t>
            </w:r>
          </w:p>
        </w:tc>
        <w:tc>
          <w:tcPr>
            <w:tcW w:w="1237" w:type="dxa"/>
          </w:tcPr>
          <w:p w14:paraId="36CC68CD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2.9±1.3</w:t>
            </w:r>
          </w:p>
        </w:tc>
        <w:tc>
          <w:tcPr>
            <w:tcW w:w="1406" w:type="dxa"/>
          </w:tcPr>
          <w:p w14:paraId="5ADD4E19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0.9-6.4</w:t>
            </w:r>
          </w:p>
        </w:tc>
        <w:tc>
          <w:tcPr>
            <w:tcW w:w="1237" w:type="dxa"/>
          </w:tcPr>
          <w:p w14:paraId="7709F5D0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0.6±0.5</w:t>
            </w:r>
          </w:p>
        </w:tc>
        <w:tc>
          <w:tcPr>
            <w:tcW w:w="1470" w:type="dxa"/>
            <w:gridSpan w:val="2"/>
          </w:tcPr>
          <w:p w14:paraId="54281982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0.3-2.2</w:t>
            </w:r>
          </w:p>
        </w:tc>
        <w:tc>
          <w:tcPr>
            <w:tcW w:w="1108" w:type="dxa"/>
            <w:gridSpan w:val="2"/>
          </w:tcPr>
          <w:p w14:paraId="21676E44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&lt;0.0001</w:t>
            </w:r>
          </w:p>
        </w:tc>
      </w:tr>
      <w:tr w:rsidR="004E4536" w:rsidRPr="00C0287C" w14:paraId="39C60452" w14:textId="77777777" w:rsidTr="00B23777">
        <w:trPr>
          <w:trHeight w:val="228"/>
        </w:trPr>
        <w:tc>
          <w:tcPr>
            <w:tcW w:w="1358" w:type="dxa"/>
            <w:shd w:val="clear" w:color="auto" w:fill="auto"/>
          </w:tcPr>
          <w:p w14:paraId="006B8B1A" w14:textId="77777777" w:rsidR="004E4536" w:rsidRPr="00C0287C" w:rsidRDefault="004E4536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D2 (Gy)</w:t>
            </w:r>
          </w:p>
        </w:tc>
        <w:tc>
          <w:tcPr>
            <w:tcW w:w="1275" w:type="dxa"/>
            <w:shd w:val="clear" w:color="auto" w:fill="auto"/>
          </w:tcPr>
          <w:p w14:paraId="38C4214A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22.7±18.0</w:t>
            </w:r>
          </w:p>
        </w:tc>
        <w:tc>
          <w:tcPr>
            <w:tcW w:w="1176" w:type="dxa"/>
            <w:shd w:val="clear" w:color="auto" w:fill="auto"/>
          </w:tcPr>
          <w:p w14:paraId="573DDA3E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1.1-48.9</w:t>
            </w:r>
          </w:p>
        </w:tc>
        <w:tc>
          <w:tcPr>
            <w:tcW w:w="1237" w:type="dxa"/>
          </w:tcPr>
          <w:p w14:paraId="7AEA50F7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27.2±16.8</w:t>
            </w:r>
          </w:p>
        </w:tc>
        <w:tc>
          <w:tcPr>
            <w:tcW w:w="1406" w:type="dxa"/>
          </w:tcPr>
          <w:p w14:paraId="0A3108C6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4.2-48.9</w:t>
            </w:r>
          </w:p>
        </w:tc>
        <w:tc>
          <w:tcPr>
            <w:tcW w:w="1237" w:type="dxa"/>
          </w:tcPr>
          <w:p w14:paraId="162A3CEB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2.2±1.1</w:t>
            </w:r>
          </w:p>
        </w:tc>
        <w:tc>
          <w:tcPr>
            <w:tcW w:w="1470" w:type="dxa"/>
            <w:gridSpan w:val="2"/>
          </w:tcPr>
          <w:p w14:paraId="6D6FC48E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1.1-5.4</w:t>
            </w:r>
          </w:p>
        </w:tc>
        <w:tc>
          <w:tcPr>
            <w:tcW w:w="1108" w:type="dxa"/>
            <w:gridSpan w:val="2"/>
          </w:tcPr>
          <w:p w14:paraId="73D47CD6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&lt;0.0001</w:t>
            </w:r>
          </w:p>
        </w:tc>
      </w:tr>
      <w:tr w:rsidR="004E4536" w:rsidRPr="00C0287C" w14:paraId="57425F0C" w14:textId="77777777" w:rsidTr="00B23777">
        <w:trPr>
          <w:trHeight w:val="209"/>
        </w:trPr>
        <w:tc>
          <w:tcPr>
            <w:tcW w:w="1358" w:type="dxa"/>
            <w:shd w:val="clear" w:color="auto" w:fill="auto"/>
          </w:tcPr>
          <w:p w14:paraId="7CA08AE3" w14:textId="77777777" w:rsidR="004E4536" w:rsidRPr="00C0287C" w:rsidRDefault="004E4536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V2 (%)</w:t>
            </w:r>
          </w:p>
        </w:tc>
        <w:tc>
          <w:tcPr>
            <w:tcW w:w="1275" w:type="dxa"/>
            <w:shd w:val="clear" w:color="auto" w:fill="auto"/>
          </w:tcPr>
          <w:p w14:paraId="35FD2325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24.0±15.6</w:t>
            </w:r>
          </w:p>
        </w:tc>
        <w:tc>
          <w:tcPr>
            <w:tcW w:w="1176" w:type="dxa"/>
            <w:shd w:val="clear" w:color="auto" w:fill="auto"/>
          </w:tcPr>
          <w:p w14:paraId="4B3A25DF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0-76.1</w:t>
            </w:r>
          </w:p>
        </w:tc>
        <w:tc>
          <w:tcPr>
            <w:tcW w:w="1237" w:type="dxa"/>
          </w:tcPr>
          <w:p w14:paraId="10CBB747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28.0±6.3</w:t>
            </w:r>
          </w:p>
        </w:tc>
        <w:tc>
          <w:tcPr>
            <w:tcW w:w="1406" w:type="dxa"/>
          </w:tcPr>
          <w:p w14:paraId="7242DB68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6.9-76.1</w:t>
            </w:r>
          </w:p>
        </w:tc>
        <w:tc>
          <w:tcPr>
            <w:tcW w:w="1237" w:type="dxa"/>
          </w:tcPr>
          <w:p w14:paraId="09E822F7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5.8±14.0</w:t>
            </w:r>
          </w:p>
        </w:tc>
        <w:tc>
          <w:tcPr>
            <w:tcW w:w="1470" w:type="dxa"/>
            <w:gridSpan w:val="2"/>
          </w:tcPr>
          <w:p w14:paraId="29920CB6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0.1-52.1</w:t>
            </w:r>
          </w:p>
        </w:tc>
        <w:tc>
          <w:tcPr>
            <w:tcW w:w="1108" w:type="dxa"/>
            <w:gridSpan w:val="2"/>
          </w:tcPr>
          <w:p w14:paraId="62FE77AF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&lt;0.0001</w:t>
            </w:r>
          </w:p>
        </w:tc>
      </w:tr>
      <w:tr w:rsidR="004E4536" w:rsidRPr="00C0287C" w14:paraId="00EE33D5" w14:textId="77777777" w:rsidTr="00B23777">
        <w:trPr>
          <w:trHeight w:val="209"/>
        </w:trPr>
        <w:tc>
          <w:tcPr>
            <w:tcW w:w="10267" w:type="dxa"/>
            <w:gridSpan w:val="10"/>
            <w:shd w:val="clear" w:color="auto" w:fill="auto"/>
          </w:tcPr>
          <w:p w14:paraId="28452D79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0287C">
              <w:rPr>
                <w:rFonts w:ascii="Times New Roman" w:hAnsi="Times New Roman"/>
                <w:b/>
                <w:bCs/>
                <w:sz w:val="22"/>
                <w:szCs w:val="22"/>
              </w:rPr>
              <w:t>Left ventricle</w:t>
            </w:r>
          </w:p>
        </w:tc>
      </w:tr>
      <w:tr w:rsidR="004E4536" w:rsidRPr="00C0287C" w14:paraId="3C3D22AF" w14:textId="77777777" w:rsidTr="00B23777">
        <w:trPr>
          <w:trHeight w:val="209"/>
        </w:trPr>
        <w:tc>
          <w:tcPr>
            <w:tcW w:w="1358" w:type="dxa"/>
            <w:shd w:val="clear" w:color="auto" w:fill="auto"/>
          </w:tcPr>
          <w:p w14:paraId="4D4720AF" w14:textId="77777777" w:rsidR="004E4536" w:rsidRPr="00C0287C" w:rsidRDefault="004E4536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Dmean (Gy)</w:t>
            </w:r>
          </w:p>
        </w:tc>
        <w:tc>
          <w:tcPr>
            <w:tcW w:w="1275" w:type="dxa"/>
            <w:shd w:val="clear" w:color="auto" w:fill="auto"/>
          </w:tcPr>
          <w:p w14:paraId="3CBDBD28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5.1±3.6</w:t>
            </w:r>
          </w:p>
        </w:tc>
        <w:tc>
          <w:tcPr>
            <w:tcW w:w="1176" w:type="dxa"/>
            <w:shd w:val="clear" w:color="auto" w:fill="auto"/>
          </w:tcPr>
          <w:p w14:paraId="560E75D5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0.1-12.5</w:t>
            </w:r>
          </w:p>
        </w:tc>
        <w:tc>
          <w:tcPr>
            <w:tcW w:w="1237" w:type="dxa"/>
          </w:tcPr>
          <w:p w14:paraId="03CB3F1B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6.2±3.0</w:t>
            </w:r>
          </w:p>
        </w:tc>
        <w:tc>
          <w:tcPr>
            <w:tcW w:w="1406" w:type="dxa"/>
          </w:tcPr>
          <w:p w14:paraId="2740904E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1.2-12.5</w:t>
            </w:r>
          </w:p>
        </w:tc>
        <w:tc>
          <w:tcPr>
            <w:tcW w:w="1237" w:type="dxa"/>
          </w:tcPr>
          <w:p w14:paraId="72ECBB3A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0.2±0.3</w:t>
            </w:r>
          </w:p>
        </w:tc>
        <w:tc>
          <w:tcPr>
            <w:tcW w:w="1470" w:type="dxa"/>
            <w:gridSpan w:val="2"/>
          </w:tcPr>
          <w:p w14:paraId="7ED7976D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0.1-1.2</w:t>
            </w:r>
          </w:p>
        </w:tc>
        <w:tc>
          <w:tcPr>
            <w:tcW w:w="1108" w:type="dxa"/>
            <w:gridSpan w:val="2"/>
          </w:tcPr>
          <w:p w14:paraId="2FD93E70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&lt;0.0001</w:t>
            </w:r>
          </w:p>
        </w:tc>
      </w:tr>
      <w:tr w:rsidR="004E4536" w:rsidRPr="00C0287C" w14:paraId="2D1FF983" w14:textId="77777777" w:rsidTr="00B23777">
        <w:trPr>
          <w:trHeight w:val="219"/>
        </w:trPr>
        <w:tc>
          <w:tcPr>
            <w:tcW w:w="1358" w:type="dxa"/>
            <w:shd w:val="clear" w:color="auto" w:fill="auto"/>
          </w:tcPr>
          <w:p w14:paraId="10685ECE" w14:textId="77777777" w:rsidR="004E4536" w:rsidRPr="00C0287C" w:rsidRDefault="004E4536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D2 (Gy)</w:t>
            </w:r>
          </w:p>
        </w:tc>
        <w:tc>
          <w:tcPr>
            <w:tcW w:w="1275" w:type="dxa"/>
            <w:shd w:val="clear" w:color="auto" w:fill="auto"/>
          </w:tcPr>
          <w:p w14:paraId="0F09C667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29.0±19.1</w:t>
            </w:r>
          </w:p>
        </w:tc>
        <w:tc>
          <w:tcPr>
            <w:tcW w:w="1176" w:type="dxa"/>
            <w:shd w:val="clear" w:color="auto" w:fill="auto"/>
          </w:tcPr>
          <w:p w14:paraId="050D0E6D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0.2-55.5</w:t>
            </w:r>
          </w:p>
        </w:tc>
        <w:tc>
          <w:tcPr>
            <w:tcW w:w="1237" w:type="dxa"/>
          </w:tcPr>
          <w:p w14:paraId="60EF1721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35.4±14.9</w:t>
            </w:r>
          </w:p>
        </w:tc>
        <w:tc>
          <w:tcPr>
            <w:tcW w:w="1406" w:type="dxa"/>
          </w:tcPr>
          <w:p w14:paraId="4F573B48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4.5-55.5</w:t>
            </w:r>
          </w:p>
        </w:tc>
        <w:tc>
          <w:tcPr>
            <w:tcW w:w="1237" w:type="dxa"/>
          </w:tcPr>
          <w:p w14:paraId="608A2161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0.5±0.6</w:t>
            </w:r>
          </w:p>
        </w:tc>
        <w:tc>
          <w:tcPr>
            <w:tcW w:w="1470" w:type="dxa"/>
            <w:gridSpan w:val="2"/>
          </w:tcPr>
          <w:p w14:paraId="2E2F797B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0.2-2.5</w:t>
            </w:r>
          </w:p>
        </w:tc>
        <w:tc>
          <w:tcPr>
            <w:tcW w:w="1108" w:type="dxa"/>
            <w:gridSpan w:val="2"/>
          </w:tcPr>
          <w:p w14:paraId="6E542518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&lt;0.0001</w:t>
            </w:r>
          </w:p>
        </w:tc>
      </w:tr>
      <w:tr w:rsidR="004E4536" w:rsidRPr="00C0287C" w14:paraId="79C360CB" w14:textId="77777777" w:rsidTr="00B23777">
        <w:trPr>
          <w:trHeight w:val="219"/>
        </w:trPr>
        <w:tc>
          <w:tcPr>
            <w:tcW w:w="1358" w:type="dxa"/>
            <w:shd w:val="clear" w:color="auto" w:fill="auto"/>
          </w:tcPr>
          <w:p w14:paraId="3EB3F0BB" w14:textId="77777777" w:rsidR="004E4536" w:rsidRPr="00C0287C" w:rsidRDefault="004E4536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V2 (%)</w:t>
            </w:r>
          </w:p>
        </w:tc>
        <w:tc>
          <w:tcPr>
            <w:tcW w:w="1275" w:type="dxa"/>
            <w:shd w:val="clear" w:color="auto" w:fill="auto"/>
          </w:tcPr>
          <w:p w14:paraId="1826FD1E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39.8 ± 22.2</w:t>
            </w:r>
          </w:p>
        </w:tc>
        <w:tc>
          <w:tcPr>
            <w:tcW w:w="1176" w:type="dxa"/>
            <w:shd w:val="clear" w:color="auto" w:fill="auto"/>
          </w:tcPr>
          <w:p w14:paraId="2AC930CE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 – 80.1</w:t>
            </w:r>
          </w:p>
        </w:tc>
        <w:tc>
          <w:tcPr>
            <w:tcW w:w="1237" w:type="dxa"/>
          </w:tcPr>
          <w:p w14:paraId="03621E90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48.2± </w:t>
            </w:r>
            <w:r w:rsidRPr="00C0287C">
              <w:rPr>
                <w:rFonts w:ascii="Times New Roman" w:hAnsi="Times New Roman"/>
                <w:color w:val="000000" w:themeColor="text1"/>
                <w:sz w:val="22"/>
                <w:szCs w:val="22"/>
                <w:shd w:val="clear" w:color="auto" w:fill="FFFFFF"/>
              </w:rPr>
              <w:t>13.8</w:t>
            </w:r>
          </w:p>
        </w:tc>
        <w:tc>
          <w:tcPr>
            <w:tcW w:w="1406" w:type="dxa"/>
          </w:tcPr>
          <w:p w14:paraId="663B37FA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color w:val="000000" w:themeColor="text1"/>
                <w:sz w:val="22"/>
                <w:szCs w:val="22"/>
                <w:shd w:val="clear" w:color="auto" w:fill="FFFFFF"/>
              </w:rPr>
              <w:t>14.0– 80.0</w:t>
            </w:r>
          </w:p>
        </w:tc>
        <w:tc>
          <w:tcPr>
            <w:tcW w:w="1237" w:type="dxa"/>
          </w:tcPr>
          <w:p w14:paraId="08DF5E78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1.3 ± 4.4</w:t>
            </w:r>
          </w:p>
        </w:tc>
        <w:tc>
          <w:tcPr>
            <w:tcW w:w="1470" w:type="dxa"/>
            <w:gridSpan w:val="2"/>
          </w:tcPr>
          <w:p w14:paraId="7C37E39A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0.0-17.7</w:t>
            </w:r>
          </w:p>
        </w:tc>
        <w:tc>
          <w:tcPr>
            <w:tcW w:w="1108" w:type="dxa"/>
            <w:gridSpan w:val="2"/>
          </w:tcPr>
          <w:p w14:paraId="07238C20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&lt;0.0001</w:t>
            </w:r>
          </w:p>
        </w:tc>
      </w:tr>
      <w:tr w:rsidR="004E4536" w:rsidRPr="00C0287C" w14:paraId="1F45E243" w14:textId="77777777" w:rsidTr="00B23777">
        <w:trPr>
          <w:trHeight w:val="219"/>
        </w:trPr>
        <w:tc>
          <w:tcPr>
            <w:tcW w:w="6452" w:type="dxa"/>
            <w:gridSpan w:val="5"/>
            <w:shd w:val="clear" w:color="auto" w:fill="auto"/>
          </w:tcPr>
          <w:p w14:paraId="57653C4A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0287C">
              <w:rPr>
                <w:rFonts w:ascii="Times New Roman" w:hAnsi="Times New Roman"/>
                <w:b/>
                <w:bCs/>
                <w:sz w:val="22"/>
                <w:szCs w:val="22"/>
              </w:rPr>
              <w:t>LAD</w:t>
            </w:r>
          </w:p>
        </w:tc>
        <w:tc>
          <w:tcPr>
            <w:tcW w:w="3815" w:type="dxa"/>
            <w:gridSpan w:val="5"/>
          </w:tcPr>
          <w:p w14:paraId="61C6B620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4E4536" w:rsidRPr="00C0287C" w14:paraId="7CBD63E9" w14:textId="77777777" w:rsidTr="00B23777">
        <w:trPr>
          <w:trHeight w:val="219"/>
        </w:trPr>
        <w:tc>
          <w:tcPr>
            <w:tcW w:w="1358" w:type="dxa"/>
            <w:shd w:val="clear" w:color="auto" w:fill="auto"/>
          </w:tcPr>
          <w:p w14:paraId="5705E8C0" w14:textId="77777777" w:rsidR="004E4536" w:rsidRPr="00C0287C" w:rsidRDefault="004E4536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Dmean (Gy)</w:t>
            </w:r>
          </w:p>
        </w:tc>
        <w:tc>
          <w:tcPr>
            <w:tcW w:w="1275" w:type="dxa"/>
            <w:shd w:val="clear" w:color="auto" w:fill="auto"/>
          </w:tcPr>
          <w:p w14:paraId="18BEE15F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13.0±9.1</w:t>
            </w:r>
          </w:p>
        </w:tc>
        <w:tc>
          <w:tcPr>
            <w:tcW w:w="1176" w:type="dxa"/>
            <w:shd w:val="clear" w:color="auto" w:fill="auto"/>
          </w:tcPr>
          <w:p w14:paraId="6DD8C842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0.1-34.5</w:t>
            </w:r>
          </w:p>
        </w:tc>
        <w:tc>
          <w:tcPr>
            <w:tcW w:w="1237" w:type="dxa"/>
          </w:tcPr>
          <w:p w14:paraId="30878882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15.8±7.6</w:t>
            </w:r>
          </w:p>
        </w:tc>
        <w:tc>
          <w:tcPr>
            <w:tcW w:w="1406" w:type="dxa"/>
          </w:tcPr>
          <w:p w14:paraId="5A8CB8DE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1.7-34.6</w:t>
            </w:r>
          </w:p>
        </w:tc>
        <w:tc>
          <w:tcPr>
            <w:tcW w:w="1237" w:type="dxa"/>
          </w:tcPr>
          <w:p w14:paraId="639D0E17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0.3±0.6</w:t>
            </w:r>
          </w:p>
        </w:tc>
        <w:tc>
          <w:tcPr>
            <w:tcW w:w="1470" w:type="dxa"/>
            <w:gridSpan w:val="2"/>
          </w:tcPr>
          <w:p w14:paraId="1B326259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0.1-2.2</w:t>
            </w:r>
          </w:p>
        </w:tc>
        <w:tc>
          <w:tcPr>
            <w:tcW w:w="1108" w:type="dxa"/>
            <w:gridSpan w:val="2"/>
          </w:tcPr>
          <w:p w14:paraId="76F3A993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&lt;0.0001</w:t>
            </w:r>
          </w:p>
        </w:tc>
      </w:tr>
      <w:tr w:rsidR="004E4536" w:rsidRPr="00C0287C" w14:paraId="5B76274D" w14:textId="77777777" w:rsidTr="00B23777">
        <w:trPr>
          <w:trHeight w:val="219"/>
        </w:trPr>
        <w:tc>
          <w:tcPr>
            <w:tcW w:w="1358" w:type="dxa"/>
            <w:shd w:val="clear" w:color="auto" w:fill="auto"/>
          </w:tcPr>
          <w:p w14:paraId="08AED710" w14:textId="77777777" w:rsidR="004E4536" w:rsidRPr="00C0287C" w:rsidRDefault="004E4536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D2 (Gy)</w:t>
            </w:r>
          </w:p>
        </w:tc>
        <w:tc>
          <w:tcPr>
            <w:tcW w:w="1275" w:type="dxa"/>
            <w:shd w:val="clear" w:color="auto" w:fill="auto"/>
          </w:tcPr>
          <w:p w14:paraId="367D2634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32.4±19.1</w:t>
            </w:r>
          </w:p>
        </w:tc>
        <w:tc>
          <w:tcPr>
            <w:tcW w:w="1176" w:type="dxa"/>
            <w:shd w:val="clear" w:color="auto" w:fill="auto"/>
          </w:tcPr>
          <w:p w14:paraId="7A2F64DD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0.1-56.4</w:t>
            </w:r>
          </w:p>
        </w:tc>
        <w:tc>
          <w:tcPr>
            <w:tcW w:w="1237" w:type="dxa"/>
          </w:tcPr>
          <w:p w14:paraId="073D7989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39.5±13.0</w:t>
            </w:r>
          </w:p>
        </w:tc>
        <w:tc>
          <w:tcPr>
            <w:tcW w:w="1406" w:type="dxa"/>
          </w:tcPr>
          <w:p w14:paraId="5C6C2B00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2.2-56.4</w:t>
            </w:r>
          </w:p>
        </w:tc>
        <w:tc>
          <w:tcPr>
            <w:tcW w:w="1237" w:type="dxa"/>
          </w:tcPr>
          <w:p w14:paraId="3CBA7B9D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0.4±0.7</w:t>
            </w:r>
          </w:p>
        </w:tc>
        <w:tc>
          <w:tcPr>
            <w:tcW w:w="1470" w:type="dxa"/>
            <w:gridSpan w:val="2"/>
          </w:tcPr>
          <w:p w14:paraId="5924FCFE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0.1-2.6</w:t>
            </w:r>
          </w:p>
        </w:tc>
        <w:tc>
          <w:tcPr>
            <w:tcW w:w="1108" w:type="dxa"/>
            <w:gridSpan w:val="2"/>
          </w:tcPr>
          <w:p w14:paraId="7B0A76A2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&lt;0.0001</w:t>
            </w:r>
          </w:p>
        </w:tc>
      </w:tr>
      <w:tr w:rsidR="004E4536" w:rsidRPr="00C0287C" w14:paraId="5649474F" w14:textId="77777777" w:rsidTr="00B23777">
        <w:trPr>
          <w:trHeight w:val="219"/>
        </w:trPr>
        <w:tc>
          <w:tcPr>
            <w:tcW w:w="1358" w:type="dxa"/>
            <w:shd w:val="clear" w:color="auto" w:fill="auto"/>
          </w:tcPr>
          <w:p w14:paraId="5ECE97F4" w14:textId="77777777" w:rsidR="004E4536" w:rsidRPr="00C0287C" w:rsidRDefault="004E4536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V2 (%)</w:t>
            </w:r>
          </w:p>
        </w:tc>
        <w:tc>
          <w:tcPr>
            <w:tcW w:w="1275" w:type="dxa"/>
            <w:shd w:val="clear" w:color="auto" w:fill="auto"/>
          </w:tcPr>
          <w:p w14:paraId="36A84375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70.6 ± 34.4</w:t>
            </w:r>
          </w:p>
        </w:tc>
        <w:tc>
          <w:tcPr>
            <w:tcW w:w="1176" w:type="dxa"/>
            <w:shd w:val="clear" w:color="auto" w:fill="auto"/>
          </w:tcPr>
          <w:p w14:paraId="7030B4D8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0-100</w:t>
            </w:r>
          </w:p>
        </w:tc>
        <w:tc>
          <w:tcPr>
            <w:tcW w:w="1237" w:type="dxa"/>
          </w:tcPr>
          <w:p w14:paraId="1796BE67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84.6±14.4</w:t>
            </w:r>
          </w:p>
        </w:tc>
        <w:tc>
          <w:tcPr>
            <w:tcW w:w="1406" w:type="dxa"/>
          </w:tcPr>
          <w:p w14:paraId="0D1339AE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26.5-100</w:t>
            </w:r>
          </w:p>
        </w:tc>
        <w:tc>
          <w:tcPr>
            <w:tcW w:w="1237" w:type="dxa"/>
          </w:tcPr>
          <w:p w14:paraId="35988DE5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7.0±25.1</w:t>
            </w:r>
          </w:p>
        </w:tc>
        <w:tc>
          <w:tcPr>
            <w:tcW w:w="1470" w:type="dxa"/>
            <w:gridSpan w:val="2"/>
          </w:tcPr>
          <w:p w14:paraId="3888612F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0.0-90.6</w:t>
            </w:r>
          </w:p>
        </w:tc>
        <w:tc>
          <w:tcPr>
            <w:tcW w:w="1108" w:type="dxa"/>
            <w:gridSpan w:val="2"/>
          </w:tcPr>
          <w:p w14:paraId="63051D7E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&lt;0.0001</w:t>
            </w:r>
          </w:p>
        </w:tc>
      </w:tr>
      <w:tr w:rsidR="004E4536" w:rsidRPr="00C0287C" w14:paraId="710D3934" w14:textId="77777777" w:rsidTr="00B23777">
        <w:trPr>
          <w:trHeight w:val="219"/>
        </w:trPr>
        <w:tc>
          <w:tcPr>
            <w:tcW w:w="10267" w:type="dxa"/>
            <w:gridSpan w:val="10"/>
            <w:shd w:val="clear" w:color="auto" w:fill="auto"/>
          </w:tcPr>
          <w:p w14:paraId="5441880D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0287C">
              <w:rPr>
                <w:rFonts w:ascii="Times New Roman" w:hAnsi="Times New Roman"/>
                <w:b/>
                <w:bCs/>
                <w:sz w:val="22"/>
                <w:szCs w:val="22"/>
              </w:rPr>
              <w:t>CX</w:t>
            </w:r>
          </w:p>
        </w:tc>
      </w:tr>
      <w:tr w:rsidR="004E4536" w:rsidRPr="00C0287C" w14:paraId="26320477" w14:textId="77777777" w:rsidTr="00B23777">
        <w:trPr>
          <w:trHeight w:val="219"/>
        </w:trPr>
        <w:tc>
          <w:tcPr>
            <w:tcW w:w="1358" w:type="dxa"/>
            <w:shd w:val="clear" w:color="auto" w:fill="auto"/>
          </w:tcPr>
          <w:p w14:paraId="235881F8" w14:textId="77777777" w:rsidR="004E4536" w:rsidRPr="00C0287C" w:rsidRDefault="004E4536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Dmean (Gy)</w:t>
            </w:r>
          </w:p>
        </w:tc>
        <w:tc>
          <w:tcPr>
            <w:tcW w:w="1275" w:type="dxa"/>
            <w:shd w:val="clear" w:color="auto" w:fill="auto"/>
          </w:tcPr>
          <w:p w14:paraId="157EC729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1.4±0.9</w:t>
            </w:r>
          </w:p>
        </w:tc>
        <w:tc>
          <w:tcPr>
            <w:tcW w:w="1176" w:type="dxa"/>
            <w:shd w:val="clear" w:color="auto" w:fill="auto"/>
          </w:tcPr>
          <w:p w14:paraId="3BAB2EFC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0.1-4.3</w:t>
            </w:r>
          </w:p>
        </w:tc>
        <w:tc>
          <w:tcPr>
            <w:tcW w:w="1237" w:type="dxa"/>
          </w:tcPr>
          <w:p w14:paraId="31365124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1.6±0.8</w:t>
            </w:r>
          </w:p>
        </w:tc>
        <w:tc>
          <w:tcPr>
            <w:tcW w:w="1406" w:type="dxa"/>
          </w:tcPr>
          <w:p w14:paraId="0BD39285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0.5-4.3</w:t>
            </w:r>
          </w:p>
        </w:tc>
        <w:tc>
          <w:tcPr>
            <w:tcW w:w="1237" w:type="dxa"/>
          </w:tcPr>
          <w:p w14:paraId="4EA8B3E2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0.2±0.2</w:t>
            </w:r>
          </w:p>
        </w:tc>
        <w:tc>
          <w:tcPr>
            <w:tcW w:w="1470" w:type="dxa"/>
            <w:gridSpan w:val="2"/>
          </w:tcPr>
          <w:p w14:paraId="3909CE74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0.1-0.9</w:t>
            </w:r>
          </w:p>
        </w:tc>
        <w:tc>
          <w:tcPr>
            <w:tcW w:w="1108" w:type="dxa"/>
            <w:gridSpan w:val="2"/>
          </w:tcPr>
          <w:p w14:paraId="4841FA74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&lt;0.0001</w:t>
            </w:r>
          </w:p>
        </w:tc>
      </w:tr>
      <w:tr w:rsidR="004E4536" w:rsidRPr="00C0287C" w14:paraId="3F27100F" w14:textId="77777777" w:rsidTr="00B23777">
        <w:trPr>
          <w:trHeight w:val="219"/>
        </w:trPr>
        <w:tc>
          <w:tcPr>
            <w:tcW w:w="1358" w:type="dxa"/>
            <w:shd w:val="clear" w:color="auto" w:fill="auto"/>
          </w:tcPr>
          <w:p w14:paraId="67E21847" w14:textId="77777777" w:rsidR="004E4536" w:rsidRPr="00C0287C" w:rsidRDefault="004E4536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D2 (Gy)</w:t>
            </w:r>
          </w:p>
        </w:tc>
        <w:tc>
          <w:tcPr>
            <w:tcW w:w="1275" w:type="dxa"/>
            <w:shd w:val="clear" w:color="auto" w:fill="auto"/>
          </w:tcPr>
          <w:p w14:paraId="67CA4DD5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2.5±5.6</w:t>
            </w:r>
          </w:p>
        </w:tc>
        <w:tc>
          <w:tcPr>
            <w:tcW w:w="1176" w:type="dxa"/>
            <w:shd w:val="clear" w:color="auto" w:fill="auto"/>
          </w:tcPr>
          <w:p w14:paraId="5718CFC0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0.1-48.7</w:t>
            </w:r>
          </w:p>
        </w:tc>
        <w:tc>
          <w:tcPr>
            <w:tcW w:w="1237" w:type="dxa"/>
          </w:tcPr>
          <w:p w14:paraId="6DE6DDC0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3.0±6.1</w:t>
            </w:r>
          </w:p>
        </w:tc>
        <w:tc>
          <w:tcPr>
            <w:tcW w:w="1406" w:type="dxa"/>
          </w:tcPr>
          <w:p w14:paraId="4CD60942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0.8-48.7</w:t>
            </w:r>
          </w:p>
        </w:tc>
        <w:tc>
          <w:tcPr>
            <w:tcW w:w="1237" w:type="dxa"/>
          </w:tcPr>
          <w:p w14:paraId="4A2E0237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0.4±0.7</w:t>
            </w:r>
          </w:p>
        </w:tc>
        <w:tc>
          <w:tcPr>
            <w:tcW w:w="1470" w:type="dxa"/>
            <w:gridSpan w:val="2"/>
          </w:tcPr>
          <w:p w14:paraId="6217DEA1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0.1-2.7</w:t>
            </w:r>
          </w:p>
        </w:tc>
        <w:tc>
          <w:tcPr>
            <w:tcW w:w="1108" w:type="dxa"/>
            <w:gridSpan w:val="2"/>
          </w:tcPr>
          <w:p w14:paraId="48C4C0D9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&lt;0.0001</w:t>
            </w:r>
          </w:p>
        </w:tc>
      </w:tr>
      <w:tr w:rsidR="004E4536" w:rsidRPr="00C0287C" w14:paraId="68F281BC" w14:textId="77777777" w:rsidTr="00B23777">
        <w:trPr>
          <w:trHeight w:val="219"/>
        </w:trPr>
        <w:tc>
          <w:tcPr>
            <w:tcW w:w="1358" w:type="dxa"/>
            <w:shd w:val="clear" w:color="auto" w:fill="auto"/>
          </w:tcPr>
          <w:p w14:paraId="589FF760" w14:textId="77777777" w:rsidR="004E4536" w:rsidRPr="00C0287C" w:rsidRDefault="004E4536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V2 (%)</w:t>
            </w:r>
          </w:p>
        </w:tc>
        <w:tc>
          <w:tcPr>
            <w:tcW w:w="1275" w:type="dxa"/>
            <w:shd w:val="clear" w:color="auto" w:fill="auto"/>
          </w:tcPr>
          <w:p w14:paraId="0BE1F53F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17.2±29.4</w:t>
            </w:r>
          </w:p>
        </w:tc>
        <w:tc>
          <w:tcPr>
            <w:tcW w:w="1176" w:type="dxa"/>
            <w:shd w:val="clear" w:color="auto" w:fill="auto"/>
          </w:tcPr>
          <w:p w14:paraId="768A1D6B" w14:textId="77777777" w:rsidR="004E4536" w:rsidRPr="00C0287C" w:rsidRDefault="004E4536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0-100</w:t>
            </w:r>
          </w:p>
        </w:tc>
        <w:tc>
          <w:tcPr>
            <w:tcW w:w="1237" w:type="dxa"/>
          </w:tcPr>
          <w:p w14:paraId="2B97802B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20.5±31.4</w:t>
            </w:r>
          </w:p>
        </w:tc>
        <w:tc>
          <w:tcPr>
            <w:tcW w:w="1406" w:type="dxa"/>
          </w:tcPr>
          <w:p w14:paraId="6E1CB37B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0.0-100</w:t>
            </w:r>
          </w:p>
        </w:tc>
        <w:tc>
          <w:tcPr>
            <w:tcW w:w="1237" w:type="dxa"/>
          </w:tcPr>
          <w:p w14:paraId="5E1E68EC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2.1±7.5</w:t>
            </w:r>
          </w:p>
        </w:tc>
        <w:tc>
          <w:tcPr>
            <w:tcW w:w="1470" w:type="dxa"/>
            <w:gridSpan w:val="2"/>
          </w:tcPr>
          <w:p w14:paraId="4FAC0DA9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0.0-27.1</w:t>
            </w:r>
          </w:p>
        </w:tc>
        <w:tc>
          <w:tcPr>
            <w:tcW w:w="1108" w:type="dxa"/>
            <w:gridSpan w:val="2"/>
          </w:tcPr>
          <w:p w14:paraId="1694E3C4" w14:textId="77777777" w:rsidR="004E4536" w:rsidRPr="00C0287C" w:rsidRDefault="004E4536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287C">
              <w:rPr>
                <w:rFonts w:ascii="Times New Roman" w:hAnsi="Times New Roman"/>
                <w:sz w:val="22"/>
                <w:szCs w:val="22"/>
              </w:rPr>
              <w:t>0.01</w:t>
            </w:r>
          </w:p>
        </w:tc>
      </w:tr>
    </w:tbl>
    <w:p w14:paraId="3A67F798" w14:textId="77777777" w:rsidR="004E4536" w:rsidRPr="00C50CCD" w:rsidRDefault="004E4536" w:rsidP="004E4536">
      <w:pPr>
        <w:spacing w:line="480" w:lineRule="auto"/>
        <w:rPr>
          <w:rFonts w:ascii="Times New Roman" w:hAnsi="Times New Roman" w:cs="Times New Roman"/>
          <w:lang w:val="en-US"/>
        </w:rPr>
      </w:pPr>
      <w:r w:rsidRPr="00C50CCD">
        <w:rPr>
          <w:rFonts w:ascii="Times New Roman" w:hAnsi="Times New Roman" w:cs="Times New Roman"/>
          <w:lang w:val="en-US"/>
        </w:rPr>
        <w:t>*Wilcoxon rank-sum (Mann-Whitney) test, BC Breast Cancer, SD Standard Deviation; LAD, left anterior descending, CX, circumflex, D2 (in Gy): Minimal dose received by the most irradiated 2% of the structure volume; Dmean: Mean dose to the structure; V</w:t>
      </w:r>
      <w:r>
        <w:rPr>
          <w:rFonts w:ascii="Times New Roman" w:hAnsi="Times New Roman" w:cs="Times New Roman"/>
          <w:lang w:val="en-US"/>
        </w:rPr>
        <w:t xml:space="preserve">2 </w:t>
      </w:r>
      <w:r w:rsidRPr="00C50CCD">
        <w:rPr>
          <w:rFonts w:ascii="Times New Roman" w:hAnsi="Times New Roman" w:cs="Times New Roman"/>
          <w:lang w:val="en-US"/>
        </w:rPr>
        <w:t xml:space="preserve">(in %): Relative volume of the structure exposed to at least </w:t>
      </w:r>
      <w:r>
        <w:rPr>
          <w:rFonts w:ascii="Times New Roman" w:hAnsi="Times New Roman" w:cs="Times New Roman"/>
          <w:lang w:val="en-US"/>
        </w:rPr>
        <w:t>2</w:t>
      </w:r>
      <w:r w:rsidRPr="00C50CCD">
        <w:rPr>
          <w:rFonts w:ascii="Times New Roman" w:hAnsi="Times New Roman" w:cs="Times New Roman"/>
          <w:lang w:val="en-US"/>
        </w:rPr>
        <w:t>Gy</w:t>
      </w:r>
    </w:p>
    <w:p w14:paraId="41924415" w14:textId="77777777" w:rsidR="004E4536" w:rsidRPr="00C50CCD" w:rsidRDefault="004E4536" w:rsidP="004E453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34AA682" w14:textId="77777777" w:rsidR="004E4536" w:rsidRDefault="004E4536" w:rsidP="004E4536">
      <w:pPr>
        <w:spacing w:line="480" w:lineRule="auto"/>
        <w:rPr>
          <w:b/>
          <w:bCs/>
          <w:lang w:val="en-US"/>
        </w:rPr>
      </w:pPr>
    </w:p>
    <w:p w14:paraId="01E28AA5" w14:textId="7A6579A9" w:rsidR="004E4536" w:rsidRDefault="004E4536" w:rsidP="004E4536">
      <w:pPr>
        <w:rPr>
          <w:rFonts w:ascii="Times New Roman" w:hAnsi="Times New Roman" w:cs="Times New Roman"/>
          <w:b/>
          <w:bCs/>
          <w:lang w:val="en-US"/>
        </w:rPr>
      </w:pPr>
    </w:p>
    <w:sectPr w:rsidR="004E4536" w:rsidSect="004E4536">
      <w:footerReference w:type="default" r:id="rId4"/>
      <w:pgSz w:w="11906" w:h="16838"/>
      <w:pgMar w:top="1135" w:right="1417" w:bottom="709" w:left="1417" w:header="708" w:footer="141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4360441"/>
      <w:docPartObj>
        <w:docPartGallery w:val="Page Numbers (Bottom of Page)"/>
        <w:docPartUnique/>
      </w:docPartObj>
    </w:sdtPr>
    <w:sdtEndPr/>
    <w:sdtContent>
      <w:p w14:paraId="4112BDCD" w14:textId="77777777" w:rsidR="004E4536" w:rsidRDefault="004E4536">
        <w:pPr>
          <w:pStyle w:val="Pieddepage"/>
          <w:jc w:val="right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noProof/>
          </w:rPr>
          <w:t>25</w:t>
        </w:r>
        <w:r>
          <w:fldChar w:fldCharType="end"/>
        </w:r>
      </w:p>
    </w:sdtContent>
  </w:sdt>
  <w:p w14:paraId="0708334C" w14:textId="77777777" w:rsidR="004E4536" w:rsidRDefault="004E4536">
    <w:pPr>
      <w:pStyle w:val="Pieddepag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6"/>
    <w:rsid w:val="004E4536"/>
    <w:rsid w:val="007A5ADF"/>
    <w:rsid w:val="00A4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82B27"/>
  <w15:chartTrackingRefBased/>
  <w15:docId w15:val="{755B3C62-0213-4411-AF26-5F9DC14AF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53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E4536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4E45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4536"/>
  </w:style>
  <w:style w:type="character" w:styleId="Numrodeligne">
    <w:name w:val="line number"/>
    <w:basedOn w:val="Policepardfaut"/>
    <w:uiPriority w:val="99"/>
    <w:semiHidden/>
    <w:unhideWhenUsed/>
    <w:rsid w:val="004E45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1210</Characters>
  <Application>Microsoft Office Word</Application>
  <DocSecurity>0</DocSecurity>
  <Lines>10</Lines>
  <Paragraphs>2</Paragraphs>
  <ScaleCrop>false</ScaleCrop>
  <Company>IRSN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Sophie</dc:creator>
  <cp:keywords/>
  <dc:description/>
  <cp:lastModifiedBy>JACOB Sophie</cp:lastModifiedBy>
  <cp:revision>1</cp:revision>
  <dcterms:created xsi:type="dcterms:W3CDTF">2024-04-09T12:15:00Z</dcterms:created>
  <dcterms:modified xsi:type="dcterms:W3CDTF">2024-04-09T12:16:00Z</dcterms:modified>
</cp:coreProperties>
</file>