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12AC" w14:textId="77777777" w:rsidR="00AB1A98" w:rsidRDefault="00AB1A98" w:rsidP="00AB1A98">
      <w:pPr>
        <w:ind w:left="630" w:hanging="630"/>
        <w:jc w:val="both"/>
        <w:rPr>
          <w:color w:val="222222"/>
          <w:shd w:val="clear" w:color="auto" w:fill="FFFFFF"/>
        </w:rPr>
      </w:pPr>
      <w:r w:rsidRPr="003B103A">
        <w:rPr>
          <w:b/>
          <w:color w:val="222222"/>
          <w:shd w:val="clear" w:color="auto" w:fill="FFFFFF"/>
        </w:rPr>
        <w:t>Appendix 1:</w:t>
      </w:r>
      <w:r>
        <w:rPr>
          <w:color w:val="222222"/>
          <w:shd w:val="clear" w:color="auto" w:fill="FFFFFF"/>
        </w:rPr>
        <w:t xml:space="preserve"> Countries included in the analysis</w:t>
      </w:r>
    </w:p>
    <w:p w14:paraId="792D521B" w14:textId="77777777" w:rsidR="00AB1A98" w:rsidRDefault="00AB1A98" w:rsidP="00AB1A98">
      <w:pPr>
        <w:ind w:left="630" w:hanging="630"/>
        <w:jc w:val="both"/>
        <w:rPr>
          <w:color w:val="222222"/>
          <w:shd w:val="clear" w:color="auto" w:fill="FFFFFF"/>
        </w:rPr>
      </w:pPr>
    </w:p>
    <w:p w14:paraId="5AB3DF4D" w14:textId="77777777" w:rsidR="00AB1A98" w:rsidRDefault="00AB1A98" w:rsidP="00AB1A98">
      <w:pPr>
        <w:ind w:left="630" w:hanging="63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Angola, Botswana, Ethiopia, Ghana, Gambia, Kenya, Malawi, Madagascar, Mauritius, Mozambique, Namibia, Nigeria, Rwanda, Sao Tome and Principle, Seychelles, South Africa, Tanzania, Uganda, Zambia. </w:t>
      </w:r>
    </w:p>
    <w:p w14:paraId="418A72CD" w14:textId="77777777" w:rsidR="00AB1A98" w:rsidRDefault="00AB1A98" w:rsidP="00AB1A98">
      <w:pPr>
        <w:ind w:left="630" w:hanging="630"/>
        <w:jc w:val="both"/>
        <w:rPr>
          <w:color w:val="222222"/>
          <w:shd w:val="clear" w:color="auto" w:fill="FFFFFF"/>
        </w:rPr>
      </w:pPr>
    </w:p>
    <w:p w14:paraId="7762F68A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98"/>
    <w:rsid w:val="00342DA6"/>
    <w:rsid w:val="005868F4"/>
    <w:rsid w:val="00703469"/>
    <w:rsid w:val="00753CA0"/>
    <w:rsid w:val="007D23AF"/>
    <w:rsid w:val="0090563E"/>
    <w:rsid w:val="00AA3094"/>
    <w:rsid w:val="00AB1A98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6340F"/>
  <w15:chartTrackingRefBased/>
  <w15:docId w15:val="{2D96E649-7CAB-4A69-99C5-A805D7BB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Springer Nature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2024-05-13T05:21:00Z</dcterms:created>
  <dcterms:modified xsi:type="dcterms:W3CDTF">2024-05-13T05:21:00Z</dcterms:modified>
</cp:coreProperties>
</file>