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A05A4" w14:textId="77777777" w:rsidR="003C3E34" w:rsidRDefault="003C3E34" w:rsidP="00C84AF4">
      <w:pPr>
        <w:spacing w:line="48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</w:pPr>
    </w:p>
    <w:p w14:paraId="14908EDC" w14:textId="7B4E5043" w:rsidR="00EF77E3" w:rsidRPr="001A5748" w:rsidRDefault="004E6638" w:rsidP="001A5748">
      <w:pPr>
        <w:rPr>
          <w:rFonts w:ascii="Times New Roman" w:eastAsia="Times New Roman" w:hAnsi="Times New Roman" w:cs="Times New Roman"/>
          <w:kern w:val="0"/>
          <w:sz w:val="24"/>
          <w:szCs w:val="24"/>
          <w:lang w:val="en-US" w:eastAsia="pt-B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 xml:space="preserve">Annex: </w:t>
      </w:r>
      <w:r w:rsidR="00EE3C3C" w:rsidRPr="00EE3C3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Table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 xml:space="preserve"> 4 (to be placed </w:t>
      </w:r>
      <w:r w:rsidR="001D7EA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pt-BR"/>
          <w14:ligatures w14:val="none"/>
        </w:rPr>
        <w:t>at the end of the “Results” section).</w:t>
      </w:r>
    </w:p>
    <w:tbl>
      <w:tblPr>
        <w:tblStyle w:val="PlainTable2"/>
        <w:tblW w:w="10383" w:type="dxa"/>
        <w:jc w:val="center"/>
        <w:tblLook w:val="0420" w:firstRow="1" w:lastRow="0" w:firstColumn="0" w:lastColumn="0" w:noHBand="0" w:noVBand="1"/>
      </w:tblPr>
      <w:tblGrid>
        <w:gridCol w:w="827"/>
        <w:gridCol w:w="1494"/>
        <w:gridCol w:w="1126"/>
        <w:gridCol w:w="938"/>
        <w:gridCol w:w="1394"/>
        <w:gridCol w:w="1194"/>
        <w:gridCol w:w="1026"/>
        <w:gridCol w:w="1026"/>
        <w:gridCol w:w="1358"/>
      </w:tblGrid>
      <w:tr w:rsidR="00EE3C3C" w:rsidRPr="00882E2C" w14:paraId="721A94B1" w14:textId="77777777" w:rsidTr="00C84A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"/>
          <w:jc w:val="center"/>
        </w:trPr>
        <w:tc>
          <w:tcPr>
            <w:tcW w:w="827" w:type="dxa"/>
            <w:hideMark/>
          </w:tcPr>
          <w:p w14:paraId="14FC0CF1" w14:textId="77777777" w:rsidR="00EE3C3C" w:rsidRPr="00882E2C" w:rsidRDefault="00EE3C3C" w:rsidP="00E94FCB">
            <w:pPr>
              <w:spacing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Patient</w:t>
            </w:r>
          </w:p>
        </w:tc>
        <w:tc>
          <w:tcPr>
            <w:tcW w:w="1494" w:type="dxa"/>
            <w:hideMark/>
          </w:tcPr>
          <w:p w14:paraId="248923D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</w:p>
        </w:tc>
        <w:tc>
          <w:tcPr>
            <w:tcW w:w="1126" w:type="dxa"/>
            <w:hideMark/>
          </w:tcPr>
          <w:p w14:paraId="3C2FA71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938" w:type="dxa"/>
            <w:hideMark/>
          </w:tcPr>
          <w:p w14:paraId="0B2B31D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394" w:type="dxa"/>
            <w:hideMark/>
          </w:tcPr>
          <w:p w14:paraId="13230BC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Vaccine</w:t>
            </w:r>
          </w:p>
        </w:tc>
        <w:tc>
          <w:tcPr>
            <w:tcW w:w="1194" w:type="dxa"/>
            <w:hideMark/>
          </w:tcPr>
          <w:p w14:paraId="4288680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Time after vaccination (days)</w:t>
            </w:r>
          </w:p>
        </w:tc>
        <w:tc>
          <w:tcPr>
            <w:tcW w:w="1026" w:type="dxa"/>
            <w:hideMark/>
          </w:tcPr>
          <w:p w14:paraId="060BA2F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Onset EDSS</w:t>
            </w:r>
          </w:p>
        </w:tc>
        <w:tc>
          <w:tcPr>
            <w:tcW w:w="1026" w:type="dxa"/>
            <w:hideMark/>
          </w:tcPr>
          <w:p w14:paraId="0778CAE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EDSS on follow-up</w:t>
            </w:r>
          </w:p>
        </w:tc>
        <w:tc>
          <w:tcPr>
            <w:tcW w:w="1358" w:type="dxa"/>
            <w:hideMark/>
          </w:tcPr>
          <w:p w14:paraId="400DF27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DMT employed</w:t>
            </w:r>
          </w:p>
        </w:tc>
      </w:tr>
      <w:tr w:rsidR="00EE3C3C" w:rsidRPr="00882E2C" w14:paraId="21C87677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00C73A9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1</w:t>
            </w:r>
          </w:p>
        </w:tc>
        <w:tc>
          <w:tcPr>
            <w:tcW w:w="1494" w:type="dxa"/>
            <w:hideMark/>
          </w:tcPr>
          <w:p w14:paraId="7620A40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Czarnowska</w:t>
            </w:r>
          </w:p>
        </w:tc>
        <w:tc>
          <w:tcPr>
            <w:tcW w:w="1126" w:type="dxa"/>
            <w:hideMark/>
          </w:tcPr>
          <w:p w14:paraId="5D41783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938" w:type="dxa"/>
            <w:hideMark/>
          </w:tcPr>
          <w:p w14:paraId="33AD829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94" w:type="dxa"/>
            <w:hideMark/>
          </w:tcPr>
          <w:p w14:paraId="2276AB13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Ad26.COV2.S</w:t>
            </w:r>
          </w:p>
        </w:tc>
        <w:tc>
          <w:tcPr>
            <w:tcW w:w="1194" w:type="dxa"/>
            <w:hideMark/>
          </w:tcPr>
          <w:p w14:paraId="3D8DCCC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26" w:type="dxa"/>
            <w:hideMark/>
          </w:tcPr>
          <w:p w14:paraId="03F6803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6" w:type="dxa"/>
            <w:hideMark/>
          </w:tcPr>
          <w:p w14:paraId="22A2344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8" w:type="dxa"/>
            <w:hideMark/>
          </w:tcPr>
          <w:p w14:paraId="43BC16E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Dimethyl fumarate</w:t>
            </w:r>
          </w:p>
        </w:tc>
      </w:tr>
      <w:tr w:rsidR="00EE3C3C" w:rsidRPr="00882E2C" w14:paraId="1F23B862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22756A1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2</w:t>
            </w:r>
          </w:p>
        </w:tc>
        <w:tc>
          <w:tcPr>
            <w:tcW w:w="1494" w:type="dxa"/>
            <w:hideMark/>
          </w:tcPr>
          <w:p w14:paraId="0D73599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Doubrovinskaia</w:t>
            </w:r>
          </w:p>
        </w:tc>
        <w:tc>
          <w:tcPr>
            <w:tcW w:w="1126" w:type="dxa"/>
            <w:hideMark/>
          </w:tcPr>
          <w:p w14:paraId="1D416F1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38" w:type="dxa"/>
            <w:hideMark/>
          </w:tcPr>
          <w:p w14:paraId="724EBE4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51E5D71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BNT162b2</w:t>
            </w:r>
          </w:p>
        </w:tc>
        <w:tc>
          <w:tcPr>
            <w:tcW w:w="1194" w:type="dxa"/>
            <w:hideMark/>
          </w:tcPr>
          <w:p w14:paraId="7978B95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026" w:type="dxa"/>
            <w:hideMark/>
          </w:tcPr>
          <w:p w14:paraId="276BE6E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026" w:type="dxa"/>
            <w:hideMark/>
          </w:tcPr>
          <w:p w14:paraId="7184DAF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358" w:type="dxa"/>
            <w:hideMark/>
          </w:tcPr>
          <w:p w14:paraId="10D038E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Dimethyl fumarate</w:t>
            </w:r>
          </w:p>
        </w:tc>
      </w:tr>
      <w:tr w:rsidR="00EE3C3C" w:rsidRPr="00882E2C" w14:paraId="63270D5C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38653F8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3</w:t>
            </w:r>
          </w:p>
        </w:tc>
        <w:tc>
          <w:tcPr>
            <w:tcW w:w="1494" w:type="dxa"/>
            <w:hideMark/>
          </w:tcPr>
          <w:p w14:paraId="1F41D84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Doubrovinskaia</w:t>
            </w:r>
          </w:p>
        </w:tc>
        <w:tc>
          <w:tcPr>
            <w:tcW w:w="1126" w:type="dxa"/>
            <w:hideMark/>
          </w:tcPr>
          <w:p w14:paraId="3C141B2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38" w:type="dxa"/>
            <w:hideMark/>
          </w:tcPr>
          <w:p w14:paraId="6A617EF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395038C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BNT162b2</w:t>
            </w:r>
          </w:p>
        </w:tc>
        <w:tc>
          <w:tcPr>
            <w:tcW w:w="1194" w:type="dxa"/>
            <w:hideMark/>
          </w:tcPr>
          <w:p w14:paraId="559FC20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26" w:type="dxa"/>
            <w:hideMark/>
          </w:tcPr>
          <w:p w14:paraId="6CE2564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026" w:type="dxa"/>
            <w:hideMark/>
          </w:tcPr>
          <w:p w14:paraId="42160C8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358" w:type="dxa"/>
            <w:hideMark/>
          </w:tcPr>
          <w:p w14:paraId="62EAC22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EE3C3C" w:rsidRPr="00882E2C" w14:paraId="189B3B1C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6C386F4A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4</w:t>
            </w:r>
          </w:p>
        </w:tc>
        <w:tc>
          <w:tcPr>
            <w:tcW w:w="1494" w:type="dxa"/>
            <w:hideMark/>
          </w:tcPr>
          <w:p w14:paraId="4C12672A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Ebrahimi</w:t>
            </w:r>
          </w:p>
        </w:tc>
        <w:tc>
          <w:tcPr>
            <w:tcW w:w="1126" w:type="dxa"/>
            <w:hideMark/>
          </w:tcPr>
          <w:p w14:paraId="790C84B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38" w:type="dxa"/>
            <w:hideMark/>
          </w:tcPr>
          <w:p w14:paraId="704BF46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94" w:type="dxa"/>
            <w:hideMark/>
          </w:tcPr>
          <w:p w14:paraId="2CEC464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BBIBP-CorV</w:t>
            </w:r>
          </w:p>
        </w:tc>
        <w:tc>
          <w:tcPr>
            <w:tcW w:w="1194" w:type="dxa"/>
            <w:hideMark/>
          </w:tcPr>
          <w:p w14:paraId="7F50B51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26" w:type="dxa"/>
            <w:hideMark/>
          </w:tcPr>
          <w:p w14:paraId="563FD5A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26" w:type="dxa"/>
            <w:hideMark/>
          </w:tcPr>
          <w:p w14:paraId="69F508D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8" w:type="dxa"/>
            <w:hideMark/>
          </w:tcPr>
          <w:p w14:paraId="786011E3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Natalizumab</w:t>
            </w:r>
          </w:p>
        </w:tc>
      </w:tr>
      <w:tr w:rsidR="00EE3C3C" w:rsidRPr="00882E2C" w14:paraId="6A01D572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16376E93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5</w:t>
            </w:r>
          </w:p>
        </w:tc>
        <w:tc>
          <w:tcPr>
            <w:tcW w:w="1494" w:type="dxa"/>
            <w:hideMark/>
          </w:tcPr>
          <w:p w14:paraId="6799C93A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Ebrahimi</w:t>
            </w:r>
          </w:p>
        </w:tc>
        <w:tc>
          <w:tcPr>
            <w:tcW w:w="1126" w:type="dxa"/>
            <w:hideMark/>
          </w:tcPr>
          <w:p w14:paraId="11C9AF6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38" w:type="dxa"/>
            <w:hideMark/>
          </w:tcPr>
          <w:p w14:paraId="0159F90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73B249E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BBIBP-CorV</w:t>
            </w:r>
          </w:p>
        </w:tc>
        <w:tc>
          <w:tcPr>
            <w:tcW w:w="1194" w:type="dxa"/>
            <w:hideMark/>
          </w:tcPr>
          <w:p w14:paraId="19C9A85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26" w:type="dxa"/>
            <w:hideMark/>
          </w:tcPr>
          <w:p w14:paraId="684AED6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026" w:type="dxa"/>
            <w:hideMark/>
          </w:tcPr>
          <w:p w14:paraId="1D83BC8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8" w:type="dxa"/>
            <w:hideMark/>
          </w:tcPr>
          <w:p w14:paraId="61E35A0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Teriflunomide</w:t>
            </w:r>
          </w:p>
        </w:tc>
      </w:tr>
      <w:tr w:rsidR="00EE3C3C" w:rsidRPr="00882E2C" w14:paraId="2AACED32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63666FD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6</w:t>
            </w:r>
          </w:p>
        </w:tc>
        <w:tc>
          <w:tcPr>
            <w:tcW w:w="1494" w:type="dxa"/>
            <w:hideMark/>
          </w:tcPr>
          <w:p w14:paraId="6BDEA8B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Ebrahimi</w:t>
            </w:r>
          </w:p>
        </w:tc>
        <w:tc>
          <w:tcPr>
            <w:tcW w:w="1126" w:type="dxa"/>
            <w:hideMark/>
          </w:tcPr>
          <w:p w14:paraId="57FB1AC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938" w:type="dxa"/>
            <w:hideMark/>
          </w:tcPr>
          <w:p w14:paraId="573ECA83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1EEBE05A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BBIBP-CorV</w:t>
            </w:r>
          </w:p>
        </w:tc>
        <w:tc>
          <w:tcPr>
            <w:tcW w:w="1194" w:type="dxa"/>
            <w:hideMark/>
          </w:tcPr>
          <w:p w14:paraId="5A0AB19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26" w:type="dxa"/>
            <w:hideMark/>
          </w:tcPr>
          <w:p w14:paraId="674BBFFA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026" w:type="dxa"/>
            <w:hideMark/>
          </w:tcPr>
          <w:p w14:paraId="6010B6A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358" w:type="dxa"/>
            <w:hideMark/>
          </w:tcPr>
          <w:p w14:paraId="7C3C26E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Teriflunomide</w:t>
            </w:r>
          </w:p>
        </w:tc>
      </w:tr>
      <w:tr w:rsidR="00EE3C3C" w:rsidRPr="00882E2C" w14:paraId="0FF7A4C8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47144E1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7</w:t>
            </w:r>
          </w:p>
        </w:tc>
        <w:tc>
          <w:tcPr>
            <w:tcW w:w="1494" w:type="dxa"/>
            <w:hideMark/>
          </w:tcPr>
          <w:p w14:paraId="7104814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Ebrahimi</w:t>
            </w:r>
          </w:p>
        </w:tc>
        <w:tc>
          <w:tcPr>
            <w:tcW w:w="1126" w:type="dxa"/>
            <w:hideMark/>
          </w:tcPr>
          <w:p w14:paraId="54E1429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38" w:type="dxa"/>
            <w:hideMark/>
          </w:tcPr>
          <w:p w14:paraId="60C53A3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0956CD7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BBIBP-CorV</w:t>
            </w:r>
          </w:p>
        </w:tc>
        <w:tc>
          <w:tcPr>
            <w:tcW w:w="1194" w:type="dxa"/>
            <w:hideMark/>
          </w:tcPr>
          <w:p w14:paraId="6213EE6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6" w:type="dxa"/>
            <w:hideMark/>
          </w:tcPr>
          <w:p w14:paraId="31AE699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6" w:type="dxa"/>
            <w:hideMark/>
          </w:tcPr>
          <w:p w14:paraId="0B14D2B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8" w:type="dxa"/>
            <w:hideMark/>
          </w:tcPr>
          <w:p w14:paraId="38E3A32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Dimethyl fumarate</w:t>
            </w:r>
          </w:p>
        </w:tc>
      </w:tr>
      <w:tr w:rsidR="00EE3C3C" w:rsidRPr="00882E2C" w14:paraId="14514EF5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2A793F4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8</w:t>
            </w:r>
          </w:p>
        </w:tc>
        <w:tc>
          <w:tcPr>
            <w:tcW w:w="1494" w:type="dxa"/>
            <w:hideMark/>
          </w:tcPr>
          <w:p w14:paraId="087E8B73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Ebrahimi</w:t>
            </w:r>
          </w:p>
        </w:tc>
        <w:tc>
          <w:tcPr>
            <w:tcW w:w="1126" w:type="dxa"/>
            <w:hideMark/>
          </w:tcPr>
          <w:p w14:paraId="79B874C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38" w:type="dxa"/>
            <w:hideMark/>
          </w:tcPr>
          <w:p w14:paraId="34649A0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1276177A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BBIBP-CorV</w:t>
            </w:r>
          </w:p>
        </w:tc>
        <w:tc>
          <w:tcPr>
            <w:tcW w:w="1194" w:type="dxa"/>
            <w:hideMark/>
          </w:tcPr>
          <w:p w14:paraId="576F4C6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26" w:type="dxa"/>
            <w:hideMark/>
          </w:tcPr>
          <w:p w14:paraId="63D213C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6" w:type="dxa"/>
            <w:hideMark/>
          </w:tcPr>
          <w:p w14:paraId="0D4CD03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8" w:type="dxa"/>
            <w:hideMark/>
          </w:tcPr>
          <w:p w14:paraId="56DDC16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Dimethyl fumarate</w:t>
            </w:r>
          </w:p>
        </w:tc>
      </w:tr>
      <w:tr w:rsidR="00EE3C3C" w:rsidRPr="00882E2C" w14:paraId="19C5194B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0E4ECBD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9</w:t>
            </w:r>
          </w:p>
        </w:tc>
        <w:tc>
          <w:tcPr>
            <w:tcW w:w="1494" w:type="dxa"/>
            <w:hideMark/>
          </w:tcPr>
          <w:p w14:paraId="7FEFECB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Ebrahimi</w:t>
            </w:r>
          </w:p>
        </w:tc>
        <w:tc>
          <w:tcPr>
            <w:tcW w:w="1126" w:type="dxa"/>
            <w:hideMark/>
          </w:tcPr>
          <w:p w14:paraId="32585BD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38" w:type="dxa"/>
            <w:hideMark/>
          </w:tcPr>
          <w:p w14:paraId="02C7B4E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4273B013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BBIBP-CorV</w:t>
            </w:r>
          </w:p>
        </w:tc>
        <w:tc>
          <w:tcPr>
            <w:tcW w:w="1194" w:type="dxa"/>
            <w:hideMark/>
          </w:tcPr>
          <w:p w14:paraId="6B369E8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6" w:type="dxa"/>
            <w:hideMark/>
          </w:tcPr>
          <w:p w14:paraId="296D42F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026" w:type="dxa"/>
            <w:hideMark/>
          </w:tcPr>
          <w:p w14:paraId="5FADE88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8" w:type="dxa"/>
            <w:hideMark/>
          </w:tcPr>
          <w:p w14:paraId="2DBF2A43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Rituximab</w:t>
            </w:r>
          </w:p>
        </w:tc>
      </w:tr>
      <w:tr w:rsidR="00EE3C3C" w:rsidRPr="00882E2C" w14:paraId="4BDA20ED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39681AA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10</w:t>
            </w:r>
          </w:p>
        </w:tc>
        <w:tc>
          <w:tcPr>
            <w:tcW w:w="1494" w:type="dxa"/>
            <w:hideMark/>
          </w:tcPr>
          <w:p w14:paraId="69D257C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Ebrahimi</w:t>
            </w:r>
          </w:p>
        </w:tc>
        <w:tc>
          <w:tcPr>
            <w:tcW w:w="1126" w:type="dxa"/>
            <w:hideMark/>
          </w:tcPr>
          <w:p w14:paraId="457F079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38" w:type="dxa"/>
            <w:hideMark/>
          </w:tcPr>
          <w:p w14:paraId="355448C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7D7921A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BBIBP-CorV</w:t>
            </w:r>
          </w:p>
        </w:tc>
        <w:tc>
          <w:tcPr>
            <w:tcW w:w="1194" w:type="dxa"/>
            <w:hideMark/>
          </w:tcPr>
          <w:p w14:paraId="2B0E082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26" w:type="dxa"/>
            <w:hideMark/>
          </w:tcPr>
          <w:p w14:paraId="545C527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026" w:type="dxa"/>
            <w:hideMark/>
          </w:tcPr>
          <w:p w14:paraId="74D511F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8" w:type="dxa"/>
            <w:hideMark/>
          </w:tcPr>
          <w:p w14:paraId="2D20514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Teriflunomide</w:t>
            </w:r>
          </w:p>
        </w:tc>
      </w:tr>
      <w:tr w:rsidR="00EE3C3C" w:rsidRPr="00882E2C" w14:paraId="2C6158C0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0A2DF6A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11</w:t>
            </w:r>
          </w:p>
        </w:tc>
        <w:tc>
          <w:tcPr>
            <w:tcW w:w="1494" w:type="dxa"/>
            <w:hideMark/>
          </w:tcPr>
          <w:p w14:paraId="205CDE6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Ebrahimi</w:t>
            </w:r>
          </w:p>
        </w:tc>
        <w:tc>
          <w:tcPr>
            <w:tcW w:w="1126" w:type="dxa"/>
            <w:hideMark/>
          </w:tcPr>
          <w:p w14:paraId="25CCFEE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938" w:type="dxa"/>
            <w:hideMark/>
          </w:tcPr>
          <w:p w14:paraId="445C4D9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241A94D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AZD1222</w:t>
            </w:r>
          </w:p>
        </w:tc>
        <w:tc>
          <w:tcPr>
            <w:tcW w:w="1194" w:type="dxa"/>
            <w:hideMark/>
          </w:tcPr>
          <w:p w14:paraId="2ACCF24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026" w:type="dxa"/>
            <w:hideMark/>
          </w:tcPr>
          <w:p w14:paraId="137705B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026" w:type="dxa"/>
            <w:hideMark/>
          </w:tcPr>
          <w:p w14:paraId="58228C8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8" w:type="dxa"/>
            <w:hideMark/>
          </w:tcPr>
          <w:p w14:paraId="4076E5F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Teriflunomide</w:t>
            </w:r>
          </w:p>
        </w:tc>
      </w:tr>
      <w:tr w:rsidR="00EE3C3C" w:rsidRPr="00882E2C" w14:paraId="212B4B14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2D9688A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12</w:t>
            </w:r>
          </w:p>
        </w:tc>
        <w:tc>
          <w:tcPr>
            <w:tcW w:w="1494" w:type="dxa"/>
            <w:hideMark/>
          </w:tcPr>
          <w:p w14:paraId="0306474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Ebrahimi</w:t>
            </w:r>
          </w:p>
        </w:tc>
        <w:tc>
          <w:tcPr>
            <w:tcW w:w="1126" w:type="dxa"/>
            <w:hideMark/>
          </w:tcPr>
          <w:p w14:paraId="22E8BD3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38" w:type="dxa"/>
            <w:hideMark/>
          </w:tcPr>
          <w:p w14:paraId="55AED133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2E9C7E8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BBIBP-CorV</w:t>
            </w:r>
          </w:p>
        </w:tc>
        <w:tc>
          <w:tcPr>
            <w:tcW w:w="1194" w:type="dxa"/>
            <w:hideMark/>
          </w:tcPr>
          <w:p w14:paraId="44AFA5B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6" w:type="dxa"/>
            <w:hideMark/>
          </w:tcPr>
          <w:p w14:paraId="217523B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026" w:type="dxa"/>
            <w:hideMark/>
          </w:tcPr>
          <w:p w14:paraId="25E6F85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58" w:type="dxa"/>
            <w:hideMark/>
          </w:tcPr>
          <w:p w14:paraId="28D226E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Teriflunomide</w:t>
            </w:r>
          </w:p>
        </w:tc>
      </w:tr>
      <w:tr w:rsidR="00EE3C3C" w:rsidRPr="00882E2C" w14:paraId="0307BCD9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14EC0BF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13</w:t>
            </w:r>
          </w:p>
        </w:tc>
        <w:tc>
          <w:tcPr>
            <w:tcW w:w="1494" w:type="dxa"/>
            <w:hideMark/>
          </w:tcPr>
          <w:p w14:paraId="3E93EA6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Francis</w:t>
            </w:r>
          </w:p>
        </w:tc>
        <w:tc>
          <w:tcPr>
            <w:tcW w:w="1126" w:type="dxa"/>
            <w:hideMark/>
          </w:tcPr>
          <w:p w14:paraId="4B9566C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938" w:type="dxa"/>
            <w:hideMark/>
          </w:tcPr>
          <w:p w14:paraId="3D950B4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394" w:type="dxa"/>
            <w:hideMark/>
          </w:tcPr>
          <w:p w14:paraId="19DE8FF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BNT162b2</w:t>
            </w:r>
          </w:p>
        </w:tc>
        <w:tc>
          <w:tcPr>
            <w:tcW w:w="1194" w:type="dxa"/>
            <w:hideMark/>
          </w:tcPr>
          <w:p w14:paraId="0A45C32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026" w:type="dxa"/>
            <w:hideMark/>
          </w:tcPr>
          <w:p w14:paraId="315CB9D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026" w:type="dxa"/>
            <w:hideMark/>
          </w:tcPr>
          <w:p w14:paraId="4D530F1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358" w:type="dxa"/>
            <w:hideMark/>
          </w:tcPr>
          <w:p w14:paraId="06764A2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Natalizumab</w:t>
            </w:r>
          </w:p>
        </w:tc>
      </w:tr>
      <w:tr w:rsidR="00EE3C3C" w:rsidRPr="00882E2C" w14:paraId="6293BB8B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5AE47BEA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14</w:t>
            </w:r>
          </w:p>
        </w:tc>
        <w:tc>
          <w:tcPr>
            <w:tcW w:w="1494" w:type="dxa"/>
            <w:hideMark/>
          </w:tcPr>
          <w:p w14:paraId="0A72AAD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Francis</w:t>
            </w:r>
          </w:p>
        </w:tc>
        <w:tc>
          <w:tcPr>
            <w:tcW w:w="1126" w:type="dxa"/>
            <w:hideMark/>
          </w:tcPr>
          <w:p w14:paraId="6C11852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938" w:type="dxa"/>
            <w:hideMark/>
          </w:tcPr>
          <w:p w14:paraId="772DEABA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394" w:type="dxa"/>
            <w:hideMark/>
          </w:tcPr>
          <w:p w14:paraId="3792DF6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BNT162b2</w:t>
            </w:r>
          </w:p>
        </w:tc>
        <w:tc>
          <w:tcPr>
            <w:tcW w:w="1194" w:type="dxa"/>
            <w:hideMark/>
          </w:tcPr>
          <w:p w14:paraId="18903ED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026" w:type="dxa"/>
            <w:hideMark/>
          </w:tcPr>
          <w:p w14:paraId="70C6A2B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026" w:type="dxa"/>
            <w:hideMark/>
          </w:tcPr>
          <w:p w14:paraId="0F5CB7D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358" w:type="dxa"/>
            <w:hideMark/>
          </w:tcPr>
          <w:p w14:paraId="7306AFD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EE3C3C" w:rsidRPr="00882E2C" w14:paraId="4F25621E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588E9C6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15</w:t>
            </w:r>
          </w:p>
        </w:tc>
        <w:tc>
          <w:tcPr>
            <w:tcW w:w="1494" w:type="dxa"/>
            <w:hideMark/>
          </w:tcPr>
          <w:p w14:paraId="72143F7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Fujimori</w:t>
            </w:r>
          </w:p>
        </w:tc>
        <w:tc>
          <w:tcPr>
            <w:tcW w:w="1126" w:type="dxa"/>
            <w:hideMark/>
          </w:tcPr>
          <w:p w14:paraId="0DD39CB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38" w:type="dxa"/>
            <w:hideMark/>
          </w:tcPr>
          <w:p w14:paraId="0A2FBBE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6449235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BNT162b2</w:t>
            </w:r>
          </w:p>
        </w:tc>
        <w:tc>
          <w:tcPr>
            <w:tcW w:w="1194" w:type="dxa"/>
            <w:hideMark/>
          </w:tcPr>
          <w:p w14:paraId="64DE0CA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26" w:type="dxa"/>
            <w:hideMark/>
          </w:tcPr>
          <w:p w14:paraId="359793F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6" w:type="dxa"/>
            <w:hideMark/>
          </w:tcPr>
          <w:p w14:paraId="13155BC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8" w:type="dxa"/>
            <w:hideMark/>
          </w:tcPr>
          <w:p w14:paraId="356DC4D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EE3C3C" w:rsidRPr="00882E2C" w14:paraId="4D6C6B67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6831F5F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16</w:t>
            </w:r>
          </w:p>
        </w:tc>
        <w:tc>
          <w:tcPr>
            <w:tcW w:w="1494" w:type="dxa"/>
            <w:hideMark/>
          </w:tcPr>
          <w:p w14:paraId="5FB5A8C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Gernert</w:t>
            </w:r>
          </w:p>
        </w:tc>
        <w:tc>
          <w:tcPr>
            <w:tcW w:w="1126" w:type="dxa"/>
            <w:hideMark/>
          </w:tcPr>
          <w:p w14:paraId="5718759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38" w:type="dxa"/>
            <w:hideMark/>
          </w:tcPr>
          <w:p w14:paraId="60631A0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54E9B2D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BNT162b3</w:t>
            </w:r>
          </w:p>
        </w:tc>
        <w:tc>
          <w:tcPr>
            <w:tcW w:w="1194" w:type="dxa"/>
            <w:hideMark/>
          </w:tcPr>
          <w:p w14:paraId="247FB6F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6" w:type="dxa"/>
            <w:hideMark/>
          </w:tcPr>
          <w:p w14:paraId="529A935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1026" w:type="dxa"/>
            <w:hideMark/>
          </w:tcPr>
          <w:p w14:paraId="0F13759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1358" w:type="dxa"/>
            <w:hideMark/>
          </w:tcPr>
          <w:p w14:paraId="78937E9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</w:tr>
      <w:tr w:rsidR="00EE3C3C" w:rsidRPr="00882E2C" w14:paraId="61992DB6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536134B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17</w:t>
            </w:r>
          </w:p>
        </w:tc>
        <w:tc>
          <w:tcPr>
            <w:tcW w:w="1494" w:type="dxa"/>
            <w:hideMark/>
          </w:tcPr>
          <w:p w14:paraId="532F682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Gernert</w:t>
            </w:r>
          </w:p>
        </w:tc>
        <w:tc>
          <w:tcPr>
            <w:tcW w:w="1126" w:type="dxa"/>
            <w:hideMark/>
          </w:tcPr>
          <w:p w14:paraId="5CBC8C8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938" w:type="dxa"/>
            <w:hideMark/>
          </w:tcPr>
          <w:p w14:paraId="4868968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6F6461D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BNT162b4</w:t>
            </w:r>
          </w:p>
        </w:tc>
        <w:tc>
          <w:tcPr>
            <w:tcW w:w="1194" w:type="dxa"/>
            <w:hideMark/>
          </w:tcPr>
          <w:p w14:paraId="790A149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26" w:type="dxa"/>
            <w:hideMark/>
          </w:tcPr>
          <w:p w14:paraId="12C4305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26" w:type="dxa"/>
            <w:hideMark/>
          </w:tcPr>
          <w:p w14:paraId="0B7EFA2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58" w:type="dxa"/>
            <w:hideMark/>
          </w:tcPr>
          <w:p w14:paraId="214EA83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</w:tr>
      <w:tr w:rsidR="00EE3C3C" w:rsidRPr="00882E2C" w14:paraId="39F6B9D2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4C7B7B2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18</w:t>
            </w:r>
          </w:p>
        </w:tc>
        <w:tc>
          <w:tcPr>
            <w:tcW w:w="1494" w:type="dxa"/>
            <w:hideMark/>
          </w:tcPr>
          <w:p w14:paraId="382F7CE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Gernert</w:t>
            </w:r>
          </w:p>
        </w:tc>
        <w:tc>
          <w:tcPr>
            <w:tcW w:w="1126" w:type="dxa"/>
            <w:hideMark/>
          </w:tcPr>
          <w:p w14:paraId="10D8651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938" w:type="dxa"/>
            <w:hideMark/>
          </w:tcPr>
          <w:p w14:paraId="58AA164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94" w:type="dxa"/>
            <w:hideMark/>
          </w:tcPr>
          <w:p w14:paraId="1025076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BNT162b5</w:t>
            </w:r>
          </w:p>
        </w:tc>
        <w:tc>
          <w:tcPr>
            <w:tcW w:w="1194" w:type="dxa"/>
            <w:hideMark/>
          </w:tcPr>
          <w:p w14:paraId="779A701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26" w:type="dxa"/>
            <w:hideMark/>
          </w:tcPr>
          <w:p w14:paraId="7ACBACA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26" w:type="dxa"/>
            <w:hideMark/>
          </w:tcPr>
          <w:p w14:paraId="72AB4B6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8" w:type="dxa"/>
            <w:hideMark/>
          </w:tcPr>
          <w:p w14:paraId="3079567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</w:tr>
      <w:tr w:rsidR="00EE3C3C" w:rsidRPr="00882E2C" w14:paraId="76B27BC1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494375A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Case 19</w:t>
            </w:r>
          </w:p>
        </w:tc>
        <w:tc>
          <w:tcPr>
            <w:tcW w:w="1494" w:type="dxa"/>
            <w:hideMark/>
          </w:tcPr>
          <w:p w14:paraId="3C060CC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Gernert</w:t>
            </w:r>
          </w:p>
        </w:tc>
        <w:tc>
          <w:tcPr>
            <w:tcW w:w="1126" w:type="dxa"/>
            <w:hideMark/>
          </w:tcPr>
          <w:p w14:paraId="4F25A24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38" w:type="dxa"/>
            <w:hideMark/>
          </w:tcPr>
          <w:p w14:paraId="71CEA7F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200FE2AA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BNT162b6</w:t>
            </w:r>
          </w:p>
        </w:tc>
        <w:tc>
          <w:tcPr>
            <w:tcW w:w="1194" w:type="dxa"/>
            <w:hideMark/>
          </w:tcPr>
          <w:p w14:paraId="1C77658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26" w:type="dxa"/>
            <w:hideMark/>
          </w:tcPr>
          <w:p w14:paraId="2B7DE63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6" w:type="dxa"/>
            <w:hideMark/>
          </w:tcPr>
          <w:p w14:paraId="17F5E2D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58" w:type="dxa"/>
            <w:hideMark/>
          </w:tcPr>
          <w:p w14:paraId="4F0B11B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</w:tr>
      <w:tr w:rsidR="00EE3C3C" w:rsidRPr="00882E2C" w14:paraId="3192FD15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38428DC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20</w:t>
            </w:r>
          </w:p>
        </w:tc>
        <w:tc>
          <w:tcPr>
            <w:tcW w:w="1494" w:type="dxa"/>
            <w:hideMark/>
          </w:tcPr>
          <w:p w14:paraId="6C44FBA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Gernert</w:t>
            </w:r>
          </w:p>
        </w:tc>
        <w:tc>
          <w:tcPr>
            <w:tcW w:w="1126" w:type="dxa"/>
            <w:hideMark/>
          </w:tcPr>
          <w:p w14:paraId="2D772E0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938" w:type="dxa"/>
            <w:hideMark/>
          </w:tcPr>
          <w:p w14:paraId="502CAB6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94" w:type="dxa"/>
            <w:hideMark/>
          </w:tcPr>
          <w:p w14:paraId="5CB8CD2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AZD1222</w:t>
            </w:r>
          </w:p>
        </w:tc>
        <w:tc>
          <w:tcPr>
            <w:tcW w:w="1194" w:type="dxa"/>
            <w:hideMark/>
          </w:tcPr>
          <w:p w14:paraId="38A46F7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26" w:type="dxa"/>
            <w:hideMark/>
          </w:tcPr>
          <w:p w14:paraId="17544D6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026" w:type="dxa"/>
            <w:hideMark/>
          </w:tcPr>
          <w:p w14:paraId="182AD60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1358" w:type="dxa"/>
            <w:hideMark/>
          </w:tcPr>
          <w:p w14:paraId="3E61309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</w:tr>
      <w:tr w:rsidR="00EE3C3C" w:rsidRPr="00975E29" w14:paraId="5D273CA0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6F03E6B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21</w:t>
            </w:r>
          </w:p>
        </w:tc>
        <w:tc>
          <w:tcPr>
            <w:tcW w:w="1494" w:type="dxa"/>
            <w:hideMark/>
          </w:tcPr>
          <w:p w14:paraId="03B7F83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Kim</w:t>
            </w:r>
          </w:p>
        </w:tc>
        <w:tc>
          <w:tcPr>
            <w:tcW w:w="1126" w:type="dxa"/>
            <w:hideMark/>
          </w:tcPr>
          <w:p w14:paraId="43BB27A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38" w:type="dxa"/>
            <w:hideMark/>
          </w:tcPr>
          <w:p w14:paraId="7DEE312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35E0711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BNT162b6</w:t>
            </w:r>
          </w:p>
        </w:tc>
        <w:tc>
          <w:tcPr>
            <w:tcW w:w="1194" w:type="dxa"/>
            <w:hideMark/>
          </w:tcPr>
          <w:p w14:paraId="7E5E998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026" w:type="dxa"/>
            <w:hideMark/>
          </w:tcPr>
          <w:p w14:paraId="0E34AFA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6" w:type="dxa"/>
            <w:hideMark/>
          </w:tcPr>
          <w:p w14:paraId="16436AD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8" w:type="dxa"/>
            <w:hideMark/>
          </w:tcPr>
          <w:p w14:paraId="3365A2E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Blinded therapy in clinical trial</w:t>
            </w:r>
          </w:p>
        </w:tc>
      </w:tr>
      <w:tr w:rsidR="00EE3C3C" w:rsidRPr="00882E2C" w14:paraId="6EFEEDAC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454DB59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22</w:t>
            </w:r>
          </w:p>
        </w:tc>
        <w:tc>
          <w:tcPr>
            <w:tcW w:w="1494" w:type="dxa"/>
            <w:hideMark/>
          </w:tcPr>
          <w:p w14:paraId="513D530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Kim</w:t>
            </w:r>
          </w:p>
        </w:tc>
        <w:tc>
          <w:tcPr>
            <w:tcW w:w="1126" w:type="dxa"/>
            <w:hideMark/>
          </w:tcPr>
          <w:p w14:paraId="38A70B36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38" w:type="dxa"/>
            <w:hideMark/>
          </w:tcPr>
          <w:p w14:paraId="7B65DE0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0E0369F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BNT162b6</w:t>
            </w:r>
          </w:p>
        </w:tc>
        <w:tc>
          <w:tcPr>
            <w:tcW w:w="1194" w:type="dxa"/>
            <w:hideMark/>
          </w:tcPr>
          <w:p w14:paraId="3405F8A3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26" w:type="dxa"/>
            <w:hideMark/>
          </w:tcPr>
          <w:p w14:paraId="6420440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6" w:type="dxa"/>
            <w:hideMark/>
          </w:tcPr>
          <w:p w14:paraId="44DDBC7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8" w:type="dxa"/>
            <w:hideMark/>
          </w:tcPr>
          <w:p w14:paraId="0993325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Dimethyl fumarate</w:t>
            </w:r>
          </w:p>
        </w:tc>
      </w:tr>
      <w:tr w:rsidR="00EE3C3C" w:rsidRPr="00882E2C" w14:paraId="3A616596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44F0D6E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23</w:t>
            </w:r>
          </w:p>
        </w:tc>
        <w:tc>
          <w:tcPr>
            <w:tcW w:w="1494" w:type="dxa"/>
            <w:hideMark/>
          </w:tcPr>
          <w:p w14:paraId="6671E3E3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Niwan</w:t>
            </w:r>
          </w:p>
        </w:tc>
        <w:tc>
          <w:tcPr>
            <w:tcW w:w="1126" w:type="dxa"/>
            <w:hideMark/>
          </w:tcPr>
          <w:p w14:paraId="3A40789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938" w:type="dxa"/>
            <w:hideMark/>
          </w:tcPr>
          <w:p w14:paraId="565F461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2010EF9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mRNA-1273</w:t>
            </w:r>
          </w:p>
        </w:tc>
        <w:tc>
          <w:tcPr>
            <w:tcW w:w="1194" w:type="dxa"/>
            <w:hideMark/>
          </w:tcPr>
          <w:p w14:paraId="44C565A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26" w:type="dxa"/>
            <w:hideMark/>
          </w:tcPr>
          <w:p w14:paraId="63D8942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1026" w:type="dxa"/>
            <w:hideMark/>
          </w:tcPr>
          <w:p w14:paraId="06B94F2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8" w:type="dxa"/>
            <w:hideMark/>
          </w:tcPr>
          <w:p w14:paraId="0E1E459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EE3C3C" w:rsidRPr="00882E2C" w14:paraId="7B12294F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4583054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24</w:t>
            </w:r>
          </w:p>
        </w:tc>
        <w:tc>
          <w:tcPr>
            <w:tcW w:w="1494" w:type="dxa"/>
            <w:hideMark/>
          </w:tcPr>
          <w:p w14:paraId="4E6D7FA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Toljan</w:t>
            </w:r>
          </w:p>
        </w:tc>
        <w:tc>
          <w:tcPr>
            <w:tcW w:w="1126" w:type="dxa"/>
            <w:hideMark/>
          </w:tcPr>
          <w:p w14:paraId="59C813B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938" w:type="dxa"/>
            <w:hideMark/>
          </w:tcPr>
          <w:p w14:paraId="6BA96E0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5DF004B9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BNT162b6</w:t>
            </w:r>
          </w:p>
        </w:tc>
        <w:tc>
          <w:tcPr>
            <w:tcW w:w="1194" w:type="dxa"/>
            <w:hideMark/>
          </w:tcPr>
          <w:p w14:paraId="5BF20DF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26" w:type="dxa"/>
            <w:hideMark/>
          </w:tcPr>
          <w:p w14:paraId="700D9D2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6" w:type="dxa"/>
            <w:hideMark/>
          </w:tcPr>
          <w:p w14:paraId="5551FF3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58" w:type="dxa"/>
            <w:hideMark/>
          </w:tcPr>
          <w:p w14:paraId="45B9919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Ocrelizumab</w:t>
            </w:r>
          </w:p>
        </w:tc>
      </w:tr>
      <w:tr w:rsidR="00EE3C3C" w:rsidRPr="00882E2C" w14:paraId="30BF359F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02C7C06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25</w:t>
            </w:r>
          </w:p>
        </w:tc>
        <w:tc>
          <w:tcPr>
            <w:tcW w:w="1494" w:type="dxa"/>
            <w:hideMark/>
          </w:tcPr>
          <w:p w14:paraId="442CD6E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Toljan</w:t>
            </w:r>
          </w:p>
        </w:tc>
        <w:tc>
          <w:tcPr>
            <w:tcW w:w="1126" w:type="dxa"/>
            <w:hideMark/>
          </w:tcPr>
          <w:p w14:paraId="073D519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938" w:type="dxa"/>
            <w:hideMark/>
          </w:tcPr>
          <w:p w14:paraId="566EAC2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94" w:type="dxa"/>
            <w:hideMark/>
          </w:tcPr>
          <w:p w14:paraId="6ECFE9E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BNT162b6</w:t>
            </w:r>
          </w:p>
        </w:tc>
        <w:tc>
          <w:tcPr>
            <w:tcW w:w="1194" w:type="dxa"/>
            <w:hideMark/>
          </w:tcPr>
          <w:p w14:paraId="394E100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26" w:type="dxa"/>
            <w:hideMark/>
          </w:tcPr>
          <w:p w14:paraId="02CA8C6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26" w:type="dxa"/>
            <w:hideMark/>
          </w:tcPr>
          <w:p w14:paraId="2F782DE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358" w:type="dxa"/>
            <w:hideMark/>
          </w:tcPr>
          <w:p w14:paraId="3086718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EE3C3C" w:rsidRPr="00882E2C" w14:paraId="03182D23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3278D0D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26</w:t>
            </w:r>
          </w:p>
        </w:tc>
        <w:tc>
          <w:tcPr>
            <w:tcW w:w="1494" w:type="dxa"/>
            <w:hideMark/>
          </w:tcPr>
          <w:p w14:paraId="5FF12EF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Toljan</w:t>
            </w:r>
          </w:p>
        </w:tc>
        <w:tc>
          <w:tcPr>
            <w:tcW w:w="1126" w:type="dxa"/>
            <w:hideMark/>
          </w:tcPr>
          <w:p w14:paraId="42A35F32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938" w:type="dxa"/>
            <w:hideMark/>
          </w:tcPr>
          <w:p w14:paraId="1087D41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394" w:type="dxa"/>
            <w:hideMark/>
          </w:tcPr>
          <w:p w14:paraId="45E112EF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mRNA-1273</w:t>
            </w:r>
          </w:p>
        </w:tc>
        <w:tc>
          <w:tcPr>
            <w:tcW w:w="1194" w:type="dxa"/>
            <w:hideMark/>
          </w:tcPr>
          <w:p w14:paraId="66A02FB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026" w:type="dxa"/>
            <w:hideMark/>
          </w:tcPr>
          <w:p w14:paraId="2A5377F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26" w:type="dxa"/>
            <w:hideMark/>
          </w:tcPr>
          <w:p w14:paraId="5F2E1B9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358" w:type="dxa"/>
            <w:hideMark/>
          </w:tcPr>
          <w:p w14:paraId="06E4658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EE3C3C" w:rsidRPr="00882E2C" w14:paraId="3FAF348B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"/>
          <w:jc w:val="center"/>
        </w:trPr>
        <w:tc>
          <w:tcPr>
            <w:tcW w:w="827" w:type="dxa"/>
            <w:hideMark/>
          </w:tcPr>
          <w:p w14:paraId="51884E9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27</w:t>
            </w:r>
          </w:p>
        </w:tc>
        <w:tc>
          <w:tcPr>
            <w:tcW w:w="1494" w:type="dxa"/>
            <w:hideMark/>
          </w:tcPr>
          <w:p w14:paraId="753AC2A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Toljan</w:t>
            </w:r>
          </w:p>
        </w:tc>
        <w:tc>
          <w:tcPr>
            <w:tcW w:w="1126" w:type="dxa"/>
            <w:hideMark/>
          </w:tcPr>
          <w:p w14:paraId="6A4A776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38" w:type="dxa"/>
            <w:hideMark/>
          </w:tcPr>
          <w:p w14:paraId="45D48D0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0634209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mRNA-1273</w:t>
            </w:r>
          </w:p>
        </w:tc>
        <w:tc>
          <w:tcPr>
            <w:tcW w:w="1194" w:type="dxa"/>
            <w:hideMark/>
          </w:tcPr>
          <w:p w14:paraId="18D3E84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26" w:type="dxa"/>
            <w:hideMark/>
          </w:tcPr>
          <w:p w14:paraId="14838D7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26" w:type="dxa"/>
            <w:hideMark/>
          </w:tcPr>
          <w:p w14:paraId="15D6F09D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Not available</w:t>
            </w:r>
          </w:p>
        </w:tc>
        <w:tc>
          <w:tcPr>
            <w:tcW w:w="1358" w:type="dxa"/>
            <w:hideMark/>
          </w:tcPr>
          <w:p w14:paraId="71D97D77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EE3C3C" w:rsidRPr="00882E2C" w14:paraId="1A5A74CB" w14:textId="77777777" w:rsidTr="00C84AF4">
        <w:trPr>
          <w:trHeight w:val="24"/>
          <w:jc w:val="center"/>
        </w:trPr>
        <w:tc>
          <w:tcPr>
            <w:tcW w:w="827" w:type="dxa"/>
            <w:hideMark/>
          </w:tcPr>
          <w:p w14:paraId="3F7F8B2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Case 28</w:t>
            </w:r>
          </w:p>
        </w:tc>
        <w:tc>
          <w:tcPr>
            <w:tcW w:w="1494" w:type="dxa"/>
            <w:hideMark/>
          </w:tcPr>
          <w:p w14:paraId="1B09CB55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Toljan</w:t>
            </w:r>
          </w:p>
        </w:tc>
        <w:tc>
          <w:tcPr>
            <w:tcW w:w="1126" w:type="dxa"/>
            <w:hideMark/>
          </w:tcPr>
          <w:p w14:paraId="61CA3AE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38" w:type="dxa"/>
            <w:hideMark/>
          </w:tcPr>
          <w:p w14:paraId="264233D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94" w:type="dxa"/>
            <w:hideMark/>
          </w:tcPr>
          <w:p w14:paraId="54CA9D7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BNT162b6</w:t>
            </w:r>
          </w:p>
        </w:tc>
        <w:tc>
          <w:tcPr>
            <w:tcW w:w="1194" w:type="dxa"/>
            <w:hideMark/>
          </w:tcPr>
          <w:p w14:paraId="7C087F9A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026" w:type="dxa"/>
            <w:hideMark/>
          </w:tcPr>
          <w:p w14:paraId="6D1423D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26" w:type="dxa"/>
            <w:hideMark/>
          </w:tcPr>
          <w:p w14:paraId="38AEDFE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58" w:type="dxa"/>
            <w:hideMark/>
          </w:tcPr>
          <w:p w14:paraId="27D10FD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sz w:val="20"/>
                <w:szCs w:val="20"/>
              </w:rPr>
              <w:t>Rituximab</w:t>
            </w:r>
          </w:p>
        </w:tc>
      </w:tr>
      <w:tr w:rsidR="00EE3C3C" w:rsidRPr="00882E2C" w14:paraId="3B4874C1" w14:textId="77777777" w:rsidTr="00C84A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  <w:jc w:val="center"/>
        </w:trPr>
        <w:tc>
          <w:tcPr>
            <w:tcW w:w="827" w:type="dxa"/>
            <w:hideMark/>
          </w:tcPr>
          <w:p w14:paraId="1B3F4B9E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Means</w:t>
            </w:r>
          </w:p>
        </w:tc>
        <w:tc>
          <w:tcPr>
            <w:tcW w:w="1494" w:type="dxa"/>
            <w:hideMark/>
          </w:tcPr>
          <w:p w14:paraId="6644A4E4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hideMark/>
          </w:tcPr>
          <w:p w14:paraId="7276BD6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35,12±2,32</w:t>
            </w:r>
          </w:p>
        </w:tc>
        <w:tc>
          <w:tcPr>
            <w:tcW w:w="938" w:type="dxa"/>
            <w:hideMark/>
          </w:tcPr>
          <w:p w14:paraId="504C2A6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4" w:type="dxa"/>
            <w:hideMark/>
          </w:tcPr>
          <w:p w14:paraId="15045890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4" w:type="dxa"/>
            <w:hideMark/>
          </w:tcPr>
          <w:p w14:paraId="62C6524B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12,92±2,60</w:t>
            </w:r>
          </w:p>
        </w:tc>
        <w:tc>
          <w:tcPr>
            <w:tcW w:w="1026" w:type="dxa"/>
            <w:hideMark/>
          </w:tcPr>
          <w:p w14:paraId="6D4FFA1C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2,44±0,22</w:t>
            </w:r>
          </w:p>
        </w:tc>
        <w:tc>
          <w:tcPr>
            <w:tcW w:w="1026" w:type="dxa"/>
            <w:hideMark/>
          </w:tcPr>
          <w:p w14:paraId="303AEF78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2E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1,09±0,27</w:t>
            </w:r>
          </w:p>
        </w:tc>
        <w:tc>
          <w:tcPr>
            <w:tcW w:w="1358" w:type="dxa"/>
            <w:hideMark/>
          </w:tcPr>
          <w:p w14:paraId="6001ACA1" w14:textId="77777777" w:rsidR="00EE3C3C" w:rsidRPr="00882E2C" w:rsidRDefault="00EE3C3C" w:rsidP="00E94FCB">
            <w:pPr>
              <w:spacing w:after="160" w:line="278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D6A6046" w14:textId="16CE4591" w:rsidR="00EE3C3C" w:rsidRPr="0089558A" w:rsidRDefault="00EE3C3C" w:rsidP="0089558A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85AC5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4. Individual characteristics of MS cases following vaccination.</w:t>
      </w:r>
    </w:p>
    <w:sectPr w:rsidR="00EE3C3C" w:rsidRPr="0089558A" w:rsidSect="00B43A5B">
      <w:footerReference w:type="default" r:id="rId7"/>
      <w:type w:val="continuous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C2776D" w14:textId="77777777" w:rsidR="00B43A5B" w:rsidRDefault="00B43A5B" w:rsidP="0099013A">
      <w:pPr>
        <w:spacing w:after="0" w:line="240" w:lineRule="auto"/>
      </w:pPr>
      <w:r>
        <w:separator/>
      </w:r>
    </w:p>
  </w:endnote>
  <w:endnote w:type="continuationSeparator" w:id="0">
    <w:p w14:paraId="3387870A" w14:textId="77777777" w:rsidR="00B43A5B" w:rsidRDefault="00B43A5B" w:rsidP="009901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 Unicode MS">
    <w:altName w:val="Microsoft YaHei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5076233"/>
      <w:docPartObj>
        <w:docPartGallery w:val="Page Numbers (Bottom of Page)"/>
        <w:docPartUnique/>
      </w:docPartObj>
    </w:sdtPr>
    <w:sdtContent>
      <w:p w14:paraId="12159578" w14:textId="53E22904" w:rsidR="001E38D9" w:rsidRDefault="001E38D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2383779" w14:textId="77777777" w:rsidR="001E38D9" w:rsidRDefault="001E38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61142A" w14:textId="77777777" w:rsidR="00B43A5B" w:rsidRDefault="00B43A5B" w:rsidP="0099013A">
      <w:pPr>
        <w:spacing w:after="0" w:line="240" w:lineRule="auto"/>
      </w:pPr>
      <w:r>
        <w:separator/>
      </w:r>
    </w:p>
  </w:footnote>
  <w:footnote w:type="continuationSeparator" w:id="0">
    <w:p w14:paraId="7E64A66B" w14:textId="77777777" w:rsidR="00B43A5B" w:rsidRDefault="00B43A5B" w:rsidP="009901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AE6"/>
    <w:rsid w:val="000002C6"/>
    <w:rsid w:val="00001521"/>
    <w:rsid w:val="00006152"/>
    <w:rsid w:val="000074D2"/>
    <w:rsid w:val="00010ED8"/>
    <w:rsid w:val="00011676"/>
    <w:rsid w:val="0001175C"/>
    <w:rsid w:val="0001257A"/>
    <w:rsid w:val="000137E8"/>
    <w:rsid w:val="00013DA2"/>
    <w:rsid w:val="00016CF1"/>
    <w:rsid w:val="00021E5D"/>
    <w:rsid w:val="000229AD"/>
    <w:rsid w:val="000242F0"/>
    <w:rsid w:val="000264EC"/>
    <w:rsid w:val="00030177"/>
    <w:rsid w:val="00030A83"/>
    <w:rsid w:val="00031135"/>
    <w:rsid w:val="00031AED"/>
    <w:rsid w:val="00031C3C"/>
    <w:rsid w:val="00032975"/>
    <w:rsid w:val="000334DC"/>
    <w:rsid w:val="000337A4"/>
    <w:rsid w:val="000358E4"/>
    <w:rsid w:val="00036571"/>
    <w:rsid w:val="000370C9"/>
    <w:rsid w:val="00040D49"/>
    <w:rsid w:val="00042B70"/>
    <w:rsid w:val="00042FBA"/>
    <w:rsid w:val="00044442"/>
    <w:rsid w:val="00044B82"/>
    <w:rsid w:val="00045973"/>
    <w:rsid w:val="0004653B"/>
    <w:rsid w:val="000468C5"/>
    <w:rsid w:val="000479DE"/>
    <w:rsid w:val="00052F46"/>
    <w:rsid w:val="00057381"/>
    <w:rsid w:val="00060A21"/>
    <w:rsid w:val="00062388"/>
    <w:rsid w:val="0006338A"/>
    <w:rsid w:val="0006531A"/>
    <w:rsid w:val="00065B2D"/>
    <w:rsid w:val="00067211"/>
    <w:rsid w:val="0007152C"/>
    <w:rsid w:val="0007291D"/>
    <w:rsid w:val="00073368"/>
    <w:rsid w:val="00073E21"/>
    <w:rsid w:val="00076E82"/>
    <w:rsid w:val="00081071"/>
    <w:rsid w:val="000824D6"/>
    <w:rsid w:val="00084F27"/>
    <w:rsid w:val="00084FA7"/>
    <w:rsid w:val="00085C67"/>
    <w:rsid w:val="0008722C"/>
    <w:rsid w:val="00087303"/>
    <w:rsid w:val="00087FEC"/>
    <w:rsid w:val="0009073A"/>
    <w:rsid w:val="00092E5D"/>
    <w:rsid w:val="00094D95"/>
    <w:rsid w:val="00096AE8"/>
    <w:rsid w:val="00096FFF"/>
    <w:rsid w:val="00097225"/>
    <w:rsid w:val="000A010B"/>
    <w:rsid w:val="000A15C1"/>
    <w:rsid w:val="000A1B48"/>
    <w:rsid w:val="000A3A3D"/>
    <w:rsid w:val="000A44A6"/>
    <w:rsid w:val="000A4E06"/>
    <w:rsid w:val="000A5D76"/>
    <w:rsid w:val="000A5ED1"/>
    <w:rsid w:val="000A65D9"/>
    <w:rsid w:val="000A6B01"/>
    <w:rsid w:val="000A6B2F"/>
    <w:rsid w:val="000A6C6C"/>
    <w:rsid w:val="000A77B7"/>
    <w:rsid w:val="000B3F36"/>
    <w:rsid w:val="000B413F"/>
    <w:rsid w:val="000B45B8"/>
    <w:rsid w:val="000B5FED"/>
    <w:rsid w:val="000B709D"/>
    <w:rsid w:val="000B7D7F"/>
    <w:rsid w:val="000C1D0C"/>
    <w:rsid w:val="000C48A2"/>
    <w:rsid w:val="000C5793"/>
    <w:rsid w:val="000C5F65"/>
    <w:rsid w:val="000C689F"/>
    <w:rsid w:val="000D340B"/>
    <w:rsid w:val="000D6B9F"/>
    <w:rsid w:val="000D6CC7"/>
    <w:rsid w:val="000D6F9F"/>
    <w:rsid w:val="000E0A69"/>
    <w:rsid w:val="000E23E5"/>
    <w:rsid w:val="000E7624"/>
    <w:rsid w:val="000F019F"/>
    <w:rsid w:val="000F0C33"/>
    <w:rsid w:val="000F1114"/>
    <w:rsid w:val="000F3F3E"/>
    <w:rsid w:val="000F6DA2"/>
    <w:rsid w:val="001007CA"/>
    <w:rsid w:val="00100C32"/>
    <w:rsid w:val="00104215"/>
    <w:rsid w:val="00104785"/>
    <w:rsid w:val="00105E90"/>
    <w:rsid w:val="001068D1"/>
    <w:rsid w:val="00107475"/>
    <w:rsid w:val="001111F1"/>
    <w:rsid w:val="001115F3"/>
    <w:rsid w:val="00113151"/>
    <w:rsid w:val="00116F99"/>
    <w:rsid w:val="00117CBF"/>
    <w:rsid w:val="001203B6"/>
    <w:rsid w:val="001253AD"/>
    <w:rsid w:val="00125DF4"/>
    <w:rsid w:val="00125E2B"/>
    <w:rsid w:val="0012613C"/>
    <w:rsid w:val="001262DF"/>
    <w:rsid w:val="00126FBC"/>
    <w:rsid w:val="0012754C"/>
    <w:rsid w:val="00127D87"/>
    <w:rsid w:val="00130719"/>
    <w:rsid w:val="00132DE3"/>
    <w:rsid w:val="00132E05"/>
    <w:rsid w:val="001331D5"/>
    <w:rsid w:val="0013769B"/>
    <w:rsid w:val="0013778A"/>
    <w:rsid w:val="0014134B"/>
    <w:rsid w:val="00142CFF"/>
    <w:rsid w:val="00142E95"/>
    <w:rsid w:val="0014319E"/>
    <w:rsid w:val="001450A6"/>
    <w:rsid w:val="00145FE3"/>
    <w:rsid w:val="00147DE4"/>
    <w:rsid w:val="00150158"/>
    <w:rsid w:val="00150ACF"/>
    <w:rsid w:val="00152B97"/>
    <w:rsid w:val="001538A3"/>
    <w:rsid w:val="001538F0"/>
    <w:rsid w:val="001554DF"/>
    <w:rsid w:val="001604BB"/>
    <w:rsid w:val="001616D2"/>
    <w:rsid w:val="00161740"/>
    <w:rsid w:val="00161CA8"/>
    <w:rsid w:val="0016232D"/>
    <w:rsid w:val="001623F5"/>
    <w:rsid w:val="00163957"/>
    <w:rsid w:val="00164476"/>
    <w:rsid w:val="0016517C"/>
    <w:rsid w:val="0016526C"/>
    <w:rsid w:val="001668E1"/>
    <w:rsid w:val="00170FAC"/>
    <w:rsid w:val="001711FC"/>
    <w:rsid w:val="0017395D"/>
    <w:rsid w:val="00173ECC"/>
    <w:rsid w:val="00184F02"/>
    <w:rsid w:val="00190D65"/>
    <w:rsid w:val="00194857"/>
    <w:rsid w:val="0019640C"/>
    <w:rsid w:val="001A025A"/>
    <w:rsid w:val="001A1541"/>
    <w:rsid w:val="001A4A1F"/>
    <w:rsid w:val="001A5748"/>
    <w:rsid w:val="001A5DF5"/>
    <w:rsid w:val="001A7677"/>
    <w:rsid w:val="001B2A97"/>
    <w:rsid w:val="001B2CDC"/>
    <w:rsid w:val="001B2D11"/>
    <w:rsid w:val="001B42D2"/>
    <w:rsid w:val="001B4C71"/>
    <w:rsid w:val="001B606F"/>
    <w:rsid w:val="001B70AF"/>
    <w:rsid w:val="001C037E"/>
    <w:rsid w:val="001C06DB"/>
    <w:rsid w:val="001C392A"/>
    <w:rsid w:val="001C6060"/>
    <w:rsid w:val="001C7A62"/>
    <w:rsid w:val="001D36C1"/>
    <w:rsid w:val="001D3DF1"/>
    <w:rsid w:val="001D4E8E"/>
    <w:rsid w:val="001D580D"/>
    <w:rsid w:val="001D5DB7"/>
    <w:rsid w:val="001D7EA6"/>
    <w:rsid w:val="001E20DF"/>
    <w:rsid w:val="001E2158"/>
    <w:rsid w:val="001E33FB"/>
    <w:rsid w:val="001E38D9"/>
    <w:rsid w:val="001E5EF2"/>
    <w:rsid w:val="001E6F03"/>
    <w:rsid w:val="001F14E3"/>
    <w:rsid w:val="001F2DF3"/>
    <w:rsid w:val="001F4263"/>
    <w:rsid w:val="001F4451"/>
    <w:rsid w:val="001F490F"/>
    <w:rsid w:val="001F49DC"/>
    <w:rsid w:val="001F5681"/>
    <w:rsid w:val="001F658A"/>
    <w:rsid w:val="001F6E1D"/>
    <w:rsid w:val="001F7747"/>
    <w:rsid w:val="00201D37"/>
    <w:rsid w:val="00202262"/>
    <w:rsid w:val="002023C9"/>
    <w:rsid w:val="00204BE1"/>
    <w:rsid w:val="002051B9"/>
    <w:rsid w:val="00214AD5"/>
    <w:rsid w:val="00214D2E"/>
    <w:rsid w:val="0021602C"/>
    <w:rsid w:val="00222780"/>
    <w:rsid w:val="0022323E"/>
    <w:rsid w:val="002239F4"/>
    <w:rsid w:val="00224E0A"/>
    <w:rsid w:val="00226277"/>
    <w:rsid w:val="00230D4C"/>
    <w:rsid w:val="00234177"/>
    <w:rsid w:val="00236781"/>
    <w:rsid w:val="00236F9F"/>
    <w:rsid w:val="00240B4F"/>
    <w:rsid w:val="002447FF"/>
    <w:rsid w:val="002453C5"/>
    <w:rsid w:val="002504D5"/>
    <w:rsid w:val="00250DC9"/>
    <w:rsid w:val="00254840"/>
    <w:rsid w:val="002549CB"/>
    <w:rsid w:val="002559D0"/>
    <w:rsid w:val="00256913"/>
    <w:rsid w:val="0026199B"/>
    <w:rsid w:val="00261C2B"/>
    <w:rsid w:val="00264380"/>
    <w:rsid w:val="00265763"/>
    <w:rsid w:val="002676E9"/>
    <w:rsid w:val="002709B3"/>
    <w:rsid w:val="00273539"/>
    <w:rsid w:val="00275166"/>
    <w:rsid w:val="0027517C"/>
    <w:rsid w:val="00276622"/>
    <w:rsid w:val="002779D1"/>
    <w:rsid w:val="00284953"/>
    <w:rsid w:val="00287ACC"/>
    <w:rsid w:val="00287E16"/>
    <w:rsid w:val="002922D4"/>
    <w:rsid w:val="002923A8"/>
    <w:rsid w:val="002932DE"/>
    <w:rsid w:val="00293A02"/>
    <w:rsid w:val="00294EAF"/>
    <w:rsid w:val="002972DF"/>
    <w:rsid w:val="002A1355"/>
    <w:rsid w:val="002A2242"/>
    <w:rsid w:val="002A3476"/>
    <w:rsid w:val="002A6C99"/>
    <w:rsid w:val="002A7AF6"/>
    <w:rsid w:val="002B1BAB"/>
    <w:rsid w:val="002B2277"/>
    <w:rsid w:val="002B3D12"/>
    <w:rsid w:val="002B4BE4"/>
    <w:rsid w:val="002B58F1"/>
    <w:rsid w:val="002B66A0"/>
    <w:rsid w:val="002C0422"/>
    <w:rsid w:val="002C0470"/>
    <w:rsid w:val="002C0ED9"/>
    <w:rsid w:val="002C46F1"/>
    <w:rsid w:val="002C5B08"/>
    <w:rsid w:val="002C6CA7"/>
    <w:rsid w:val="002D16DB"/>
    <w:rsid w:val="002D1E17"/>
    <w:rsid w:val="002D1F2F"/>
    <w:rsid w:val="002D2C7F"/>
    <w:rsid w:val="002D2F46"/>
    <w:rsid w:val="002D3B11"/>
    <w:rsid w:val="002D4438"/>
    <w:rsid w:val="002D46B3"/>
    <w:rsid w:val="002D7958"/>
    <w:rsid w:val="002D7EED"/>
    <w:rsid w:val="002E0209"/>
    <w:rsid w:val="002E1675"/>
    <w:rsid w:val="002E1E91"/>
    <w:rsid w:val="002E3D1A"/>
    <w:rsid w:val="002E3F5B"/>
    <w:rsid w:val="002E46F8"/>
    <w:rsid w:val="002E764A"/>
    <w:rsid w:val="002E7B5E"/>
    <w:rsid w:val="002F2B13"/>
    <w:rsid w:val="002F3A87"/>
    <w:rsid w:val="002F4422"/>
    <w:rsid w:val="002F5A23"/>
    <w:rsid w:val="002F645D"/>
    <w:rsid w:val="002F722B"/>
    <w:rsid w:val="003000D9"/>
    <w:rsid w:val="0030019F"/>
    <w:rsid w:val="00301ADF"/>
    <w:rsid w:val="00301EC5"/>
    <w:rsid w:val="00302D3B"/>
    <w:rsid w:val="00310D25"/>
    <w:rsid w:val="0031118D"/>
    <w:rsid w:val="00312604"/>
    <w:rsid w:val="003149F3"/>
    <w:rsid w:val="00317F4A"/>
    <w:rsid w:val="003209CC"/>
    <w:rsid w:val="0032220C"/>
    <w:rsid w:val="00325C07"/>
    <w:rsid w:val="003273A3"/>
    <w:rsid w:val="00331072"/>
    <w:rsid w:val="00331E43"/>
    <w:rsid w:val="00332CC7"/>
    <w:rsid w:val="00334928"/>
    <w:rsid w:val="003376A4"/>
    <w:rsid w:val="003402B0"/>
    <w:rsid w:val="00340C92"/>
    <w:rsid w:val="00340D84"/>
    <w:rsid w:val="00341D82"/>
    <w:rsid w:val="003434D3"/>
    <w:rsid w:val="0034471A"/>
    <w:rsid w:val="0034584B"/>
    <w:rsid w:val="00346CC0"/>
    <w:rsid w:val="00347194"/>
    <w:rsid w:val="0035017D"/>
    <w:rsid w:val="003509FE"/>
    <w:rsid w:val="00350E3D"/>
    <w:rsid w:val="00351B1B"/>
    <w:rsid w:val="00353809"/>
    <w:rsid w:val="00355918"/>
    <w:rsid w:val="0035745C"/>
    <w:rsid w:val="00360BF4"/>
    <w:rsid w:val="003611E5"/>
    <w:rsid w:val="0036128B"/>
    <w:rsid w:val="003623F4"/>
    <w:rsid w:val="00362EA6"/>
    <w:rsid w:val="00365FDD"/>
    <w:rsid w:val="00366FEA"/>
    <w:rsid w:val="00371BA1"/>
    <w:rsid w:val="003750F3"/>
    <w:rsid w:val="00380BB1"/>
    <w:rsid w:val="00383AC8"/>
    <w:rsid w:val="00385670"/>
    <w:rsid w:val="00385E86"/>
    <w:rsid w:val="00386190"/>
    <w:rsid w:val="00386546"/>
    <w:rsid w:val="003873F7"/>
    <w:rsid w:val="003903C7"/>
    <w:rsid w:val="00391BCB"/>
    <w:rsid w:val="00391ED5"/>
    <w:rsid w:val="00393663"/>
    <w:rsid w:val="003949B5"/>
    <w:rsid w:val="00395A99"/>
    <w:rsid w:val="00396B8B"/>
    <w:rsid w:val="00397A2A"/>
    <w:rsid w:val="00397F64"/>
    <w:rsid w:val="003A1022"/>
    <w:rsid w:val="003A1F93"/>
    <w:rsid w:val="003A45A9"/>
    <w:rsid w:val="003A5B8A"/>
    <w:rsid w:val="003A77AE"/>
    <w:rsid w:val="003B0F1D"/>
    <w:rsid w:val="003B4524"/>
    <w:rsid w:val="003B5176"/>
    <w:rsid w:val="003B73F6"/>
    <w:rsid w:val="003C1844"/>
    <w:rsid w:val="003C3034"/>
    <w:rsid w:val="003C3E34"/>
    <w:rsid w:val="003D04C9"/>
    <w:rsid w:val="003D22FF"/>
    <w:rsid w:val="003D253F"/>
    <w:rsid w:val="003D393A"/>
    <w:rsid w:val="003E17AC"/>
    <w:rsid w:val="003E23F9"/>
    <w:rsid w:val="003E7FBB"/>
    <w:rsid w:val="003F11A0"/>
    <w:rsid w:val="003F1DF5"/>
    <w:rsid w:val="003F270C"/>
    <w:rsid w:val="003F46FD"/>
    <w:rsid w:val="003F58BF"/>
    <w:rsid w:val="003F5B0C"/>
    <w:rsid w:val="003F62AD"/>
    <w:rsid w:val="003F7451"/>
    <w:rsid w:val="003F7E37"/>
    <w:rsid w:val="0040071F"/>
    <w:rsid w:val="0040292C"/>
    <w:rsid w:val="00402CF1"/>
    <w:rsid w:val="004044E4"/>
    <w:rsid w:val="00404C3B"/>
    <w:rsid w:val="00410CD8"/>
    <w:rsid w:val="0041189F"/>
    <w:rsid w:val="00414A94"/>
    <w:rsid w:val="00415FE4"/>
    <w:rsid w:val="00424E06"/>
    <w:rsid w:val="0042552E"/>
    <w:rsid w:val="00425682"/>
    <w:rsid w:val="00425F7E"/>
    <w:rsid w:val="0042646B"/>
    <w:rsid w:val="004269FE"/>
    <w:rsid w:val="00427E85"/>
    <w:rsid w:val="00430641"/>
    <w:rsid w:val="00434ECE"/>
    <w:rsid w:val="00435AEF"/>
    <w:rsid w:val="0043639B"/>
    <w:rsid w:val="00436E83"/>
    <w:rsid w:val="00437198"/>
    <w:rsid w:val="0044025E"/>
    <w:rsid w:val="00440349"/>
    <w:rsid w:val="004420E7"/>
    <w:rsid w:val="0044318E"/>
    <w:rsid w:val="004432E0"/>
    <w:rsid w:val="004444A2"/>
    <w:rsid w:val="0044739B"/>
    <w:rsid w:val="004510F0"/>
    <w:rsid w:val="0045211F"/>
    <w:rsid w:val="0045227A"/>
    <w:rsid w:val="00452B3F"/>
    <w:rsid w:val="00455476"/>
    <w:rsid w:val="00457D5F"/>
    <w:rsid w:val="00461BCC"/>
    <w:rsid w:val="00461BF1"/>
    <w:rsid w:val="0046572B"/>
    <w:rsid w:val="00466283"/>
    <w:rsid w:val="00466632"/>
    <w:rsid w:val="00466682"/>
    <w:rsid w:val="00467175"/>
    <w:rsid w:val="00467205"/>
    <w:rsid w:val="0046781D"/>
    <w:rsid w:val="00470DA0"/>
    <w:rsid w:val="004739B8"/>
    <w:rsid w:val="004747D7"/>
    <w:rsid w:val="0047673A"/>
    <w:rsid w:val="00482375"/>
    <w:rsid w:val="00483284"/>
    <w:rsid w:val="00483A4A"/>
    <w:rsid w:val="00483B2D"/>
    <w:rsid w:val="00483CB7"/>
    <w:rsid w:val="00484072"/>
    <w:rsid w:val="00485A8E"/>
    <w:rsid w:val="00486E5A"/>
    <w:rsid w:val="00490D8E"/>
    <w:rsid w:val="004917A4"/>
    <w:rsid w:val="004947D1"/>
    <w:rsid w:val="00495277"/>
    <w:rsid w:val="00495995"/>
    <w:rsid w:val="00496C10"/>
    <w:rsid w:val="004A01C8"/>
    <w:rsid w:val="004A1D3D"/>
    <w:rsid w:val="004A20D6"/>
    <w:rsid w:val="004A2967"/>
    <w:rsid w:val="004A29CF"/>
    <w:rsid w:val="004A3316"/>
    <w:rsid w:val="004A3BB6"/>
    <w:rsid w:val="004A68D9"/>
    <w:rsid w:val="004A6F9A"/>
    <w:rsid w:val="004B1AC6"/>
    <w:rsid w:val="004B2238"/>
    <w:rsid w:val="004B6037"/>
    <w:rsid w:val="004C2C7D"/>
    <w:rsid w:val="004C62B5"/>
    <w:rsid w:val="004C6E55"/>
    <w:rsid w:val="004C7098"/>
    <w:rsid w:val="004D2B34"/>
    <w:rsid w:val="004D2FDB"/>
    <w:rsid w:val="004D360E"/>
    <w:rsid w:val="004D4316"/>
    <w:rsid w:val="004D5E3F"/>
    <w:rsid w:val="004E1133"/>
    <w:rsid w:val="004E14BA"/>
    <w:rsid w:val="004E4FAD"/>
    <w:rsid w:val="004E6638"/>
    <w:rsid w:val="004E6D97"/>
    <w:rsid w:val="004E7AFE"/>
    <w:rsid w:val="004F1A2E"/>
    <w:rsid w:val="004F23DE"/>
    <w:rsid w:val="004F26DE"/>
    <w:rsid w:val="00502B8B"/>
    <w:rsid w:val="00503E3F"/>
    <w:rsid w:val="005046A2"/>
    <w:rsid w:val="00505749"/>
    <w:rsid w:val="00514291"/>
    <w:rsid w:val="0051451D"/>
    <w:rsid w:val="00514B32"/>
    <w:rsid w:val="00515105"/>
    <w:rsid w:val="00516A24"/>
    <w:rsid w:val="005209A0"/>
    <w:rsid w:val="00523528"/>
    <w:rsid w:val="00534880"/>
    <w:rsid w:val="00536AE0"/>
    <w:rsid w:val="005404D4"/>
    <w:rsid w:val="005405DC"/>
    <w:rsid w:val="00541503"/>
    <w:rsid w:val="005420D0"/>
    <w:rsid w:val="00551302"/>
    <w:rsid w:val="00551561"/>
    <w:rsid w:val="00551DC2"/>
    <w:rsid w:val="0055411E"/>
    <w:rsid w:val="00554186"/>
    <w:rsid w:val="00555FEB"/>
    <w:rsid w:val="00556CA8"/>
    <w:rsid w:val="005578DF"/>
    <w:rsid w:val="00562328"/>
    <w:rsid w:val="005631B6"/>
    <w:rsid w:val="00563953"/>
    <w:rsid w:val="0056525E"/>
    <w:rsid w:val="00565C1E"/>
    <w:rsid w:val="00566685"/>
    <w:rsid w:val="00566DED"/>
    <w:rsid w:val="00571297"/>
    <w:rsid w:val="00574AC6"/>
    <w:rsid w:val="005759E2"/>
    <w:rsid w:val="00576768"/>
    <w:rsid w:val="0057693D"/>
    <w:rsid w:val="00581481"/>
    <w:rsid w:val="00583052"/>
    <w:rsid w:val="0058719B"/>
    <w:rsid w:val="0059012E"/>
    <w:rsid w:val="00590154"/>
    <w:rsid w:val="00590472"/>
    <w:rsid w:val="0059048E"/>
    <w:rsid w:val="00590C59"/>
    <w:rsid w:val="0059139D"/>
    <w:rsid w:val="005920D3"/>
    <w:rsid w:val="00592859"/>
    <w:rsid w:val="00592BA6"/>
    <w:rsid w:val="0059512B"/>
    <w:rsid w:val="00595F2B"/>
    <w:rsid w:val="00596142"/>
    <w:rsid w:val="0059637A"/>
    <w:rsid w:val="0059727A"/>
    <w:rsid w:val="005A10B6"/>
    <w:rsid w:val="005A2854"/>
    <w:rsid w:val="005A2CA4"/>
    <w:rsid w:val="005A63BE"/>
    <w:rsid w:val="005B0524"/>
    <w:rsid w:val="005C136D"/>
    <w:rsid w:val="005C2B69"/>
    <w:rsid w:val="005C34EB"/>
    <w:rsid w:val="005C4695"/>
    <w:rsid w:val="005C4C8F"/>
    <w:rsid w:val="005C4CE2"/>
    <w:rsid w:val="005C59C4"/>
    <w:rsid w:val="005C6105"/>
    <w:rsid w:val="005C6177"/>
    <w:rsid w:val="005C7BB0"/>
    <w:rsid w:val="005D0D3A"/>
    <w:rsid w:val="005D15CE"/>
    <w:rsid w:val="005D2E6E"/>
    <w:rsid w:val="005D3C94"/>
    <w:rsid w:val="005D42D4"/>
    <w:rsid w:val="005D5325"/>
    <w:rsid w:val="005E070B"/>
    <w:rsid w:val="005E0E7F"/>
    <w:rsid w:val="005E2F60"/>
    <w:rsid w:val="005E3072"/>
    <w:rsid w:val="005E5F26"/>
    <w:rsid w:val="005E6B8E"/>
    <w:rsid w:val="005F1066"/>
    <w:rsid w:val="005F28DF"/>
    <w:rsid w:val="005F3B9F"/>
    <w:rsid w:val="005F3C14"/>
    <w:rsid w:val="005F3CA6"/>
    <w:rsid w:val="005F5F9F"/>
    <w:rsid w:val="005F67F5"/>
    <w:rsid w:val="005F74E6"/>
    <w:rsid w:val="005F7D6A"/>
    <w:rsid w:val="006009D3"/>
    <w:rsid w:val="00601FC2"/>
    <w:rsid w:val="0060218B"/>
    <w:rsid w:val="00604559"/>
    <w:rsid w:val="00604AC5"/>
    <w:rsid w:val="00604D2D"/>
    <w:rsid w:val="00604F3B"/>
    <w:rsid w:val="00605C69"/>
    <w:rsid w:val="00613EAF"/>
    <w:rsid w:val="00614974"/>
    <w:rsid w:val="006151E7"/>
    <w:rsid w:val="00616BDB"/>
    <w:rsid w:val="00616CD6"/>
    <w:rsid w:val="0061718F"/>
    <w:rsid w:val="00617F56"/>
    <w:rsid w:val="0062111B"/>
    <w:rsid w:val="00624092"/>
    <w:rsid w:val="006244C5"/>
    <w:rsid w:val="00624778"/>
    <w:rsid w:val="0063479A"/>
    <w:rsid w:val="006358DC"/>
    <w:rsid w:val="006359BF"/>
    <w:rsid w:val="0063643B"/>
    <w:rsid w:val="00640491"/>
    <w:rsid w:val="006420B3"/>
    <w:rsid w:val="006442CC"/>
    <w:rsid w:val="006445BD"/>
    <w:rsid w:val="006447D9"/>
    <w:rsid w:val="00646003"/>
    <w:rsid w:val="00646517"/>
    <w:rsid w:val="00647752"/>
    <w:rsid w:val="00650136"/>
    <w:rsid w:val="00652EFD"/>
    <w:rsid w:val="006573F0"/>
    <w:rsid w:val="006600D4"/>
    <w:rsid w:val="006609D8"/>
    <w:rsid w:val="00661DAC"/>
    <w:rsid w:val="0066234D"/>
    <w:rsid w:val="006631A8"/>
    <w:rsid w:val="00663647"/>
    <w:rsid w:val="0066620F"/>
    <w:rsid w:val="00670007"/>
    <w:rsid w:val="00670AAC"/>
    <w:rsid w:val="00670C7A"/>
    <w:rsid w:val="0067166B"/>
    <w:rsid w:val="00671DBC"/>
    <w:rsid w:val="0067212B"/>
    <w:rsid w:val="006749C9"/>
    <w:rsid w:val="006758E6"/>
    <w:rsid w:val="00676B8B"/>
    <w:rsid w:val="00677FC8"/>
    <w:rsid w:val="00680258"/>
    <w:rsid w:val="00682F51"/>
    <w:rsid w:val="0068378F"/>
    <w:rsid w:val="006844B0"/>
    <w:rsid w:val="006868BC"/>
    <w:rsid w:val="00687A90"/>
    <w:rsid w:val="0069082A"/>
    <w:rsid w:val="006924AA"/>
    <w:rsid w:val="006959D5"/>
    <w:rsid w:val="006A014B"/>
    <w:rsid w:val="006A0AE4"/>
    <w:rsid w:val="006A25FE"/>
    <w:rsid w:val="006A3E0F"/>
    <w:rsid w:val="006A581D"/>
    <w:rsid w:val="006B201C"/>
    <w:rsid w:val="006B40DC"/>
    <w:rsid w:val="006B4DBC"/>
    <w:rsid w:val="006B5216"/>
    <w:rsid w:val="006C026A"/>
    <w:rsid w:val="006C12F1"/>
    <w:rsid w:val="006C3E23"/>
    <w:rsid w:val="006C5E2D"/>
    <w:rsid w:val="006C6728"/>
    <w:rsid w:val="006C76D1"/>
    <w:rsid w:val="006D1DF3"/>
    <w:rsid w:val="006D2E63"/>
    <w:rsid w:val="006D4DA9"/>
    <w:rsid w:val="006D616A"/>
    <w:rsid w:val="006D631A"/>
    <w:rsid w:val="006D6373"/>
    <w:rsid w:val="006D7309"/>
    <w:rsid w:val="006E10DA"/>
    <w:rsid w:val="006E3F51"/>
    <w:rsid w:val="006F3BB8"/>
    <w:rsid w:val="006F521B"/>
    <w:rsid w:val="006F52E8"/>
    <w:rsid w:val="006F654D"/>
    <w:rsid w:val="00700A6B"/>
    <w:rsid w:val="0070103F"/>
    <w:rsid w:val="00703101"/>
    <w:rsid w:val="00703AF2"/>
    <w:rsid w:val="00704582"/>
    <w:rsid w:val="0071105F"/>
    <w:rsid w:val="0071135A"/>
    <w:rsid w:val="0071187F"/>
    <w:rsid w:val="00713092"/>
    <w:rsid w:val="007145B0"/>
    <w:rsid w:val="00716AC5"/>
    <w:rsid w:val="00716FEF"/>
    <w:rsid w:val="007216B3"/>
    <w:rsid w:val="0072449B"/>
    <w:rsid w:val="0072482A"/>
    <w:rsid w:val="007251C0"/>
    <w:rsid w:val="00725D61"/>
    <w:rsid w:val="007269EB"/>
    <w:rsid w:val="0073060F"/>
    <w:rsid w:val="00732C63"/>
    <w:rsid w:val="00736D19"/>
    <w:rsid w:val="00737B1F"/>
    <w:rsid w:val="00743BC4"/>
    <w:rsid w:val="00744428"/>
    <w:rsid w:val="00745F11"/>
    <w:rsid w:val="007500FE"/>
    <w:rsid w:val="00750ED0"/>
    <w:rsid w:val="00752372"/>
    <w:rsid w:val="007608FB"/>
    <w:rsid w:val="00760A2E"/>
    <w:rsid w:val="007622FC"/>
    <w:rsid w:val="0076480A"/>
    <w:rsid w:val="00764B05"/>
    <w:rsid w:val="00765263"/>
    <w:rsid w:val="00765D79"/>
    <w:rsid w:val="00766310"/>
    <w:rsid w:val="00766864"/>
    <w:rsid w:val="00766DA2"/>
    <w:rsid w:val="00770159"/>
    <w:rsid w:val="007710D6"/>
    <w:rsid w:val="00773B78"/>
    <w:rsid w:val="00777331"/>
    <w:rsid w:val="00781356"/>
    <w:rsid w:val="00782ADB"/>
    <w:rsid w:val="00786073"/>
    <w:rsid w:val="007860D6"/>
    <w:rsid w:val="00787AFF"/>
    <w:rsid w:val="00790978"/>
    <w:rsid w:val="00791775"/>
    <w:rsid w:val="007936AC"/>
    <w:rsid w:val="00795281"/>
    <w:rsid w:val="0079549E"/>
    <w:rsid w:val="007A0F0D"/>
    <w:rsid w:val="007A3B13"/>
    <w:rsid w:val="007A4748"/>
    <w:rsid w:val="007A647F"/>
    <w:rsid w:val="007A7069"/>
    <w:rsid w:val="007A7FEE"/>
    <w:rsid w:val="007B125A"/>
    <w:rsid w:val="007B1885"/>
    <w:rsid w:val="007B2313"/>
    <w:rsid w:val="007B5466"/>
    <w:rsid w:val="007B574E"/>
    <w:rsid w:val="007B5E18"/>
    <w:rsid w:val="007B7C03"/>
    <w:rsid w:val="007C37BA"/>
    <w:rsid w:val="007C3849"/>
    <w:rsid w:val="007C54D9"/>
    <w:rsid w:val="007C713A"/>
    <w:rsid w:val="007C741B"/>
    <w:rsid w:val="007C7DDB"/>
    <w:rsid w:val="007D1C26"/>
    <w:rsid w:val="007D2161"/>
    <w:rsid w:val="007D3979"/>
    <w:rsid w:val="007D60AD"/>
    <w:rsid w:val="007D75FE"/>
    <w:rsid w:val="007D76B2"/>
    <w:rsid w:val="007E2ABA"/>
    <w:rsid w:val="007E34A1"/>
    <w:rsid w:val="007E42A9"/>
    <w:rsid w:val="007E551A"/>
    <w:rsid w:val="007E601F"/>
    <w:rsid w:val="007E653C"/>
    <w:rsid w:val="007F0DF6"/>
    <w:rsid w:val="007F1106"/>
    <w:rsid w:val="007F2EB1"/>
    <w:rsid w:val="007F6035"/>
    <w:rsid w:val="007F7B92"/>
    <w:rsid w:val="00800889"/>
    <w:rsid w:val="008120A7"/>
    <w:rsid w:val="0081337D"/>
    <w:rsid w:val="00813B96"/>
    <w:rsid w:val="008141DC"/>
    <w:rsid w:val="00814658"/>
    <w:rsid w:val="00814FA6"/>
    <w:rsid w:val="00815528"/>
    <w:rsid w:val="00820BDC"/>
    <w:rsid w:val="00820F7A"/>
    <w:rsid w:val="008213A0"/>
    <w:rsid w:val="008223F9"/>
    <w:rsid w:val="00822E80"/>
    <w:rsid w:val="00827272"/>
    <w:rsid w:val="00827813"/>
    <w:rsid w:val="00831DE1"/>
    <w:rsid w:val="008335F4"/>
    <w:rsid w:val="00834A96"/>
    <w:rsid w:val="00835703"/>
    <w:rsid w:val="00837AD2"/>
    <w:rsid w:val="00837BAC"/>
    <w:rsid w:val="008405A0"/>
    <w:rsid w:val="008474D7"/>
    <w:rsid w:val="00851F2A"/>
    <w:rsid w:val="00854132"/>
    <w:rsid w:val="00854E01"/>
    <w:rsid w:val="00855833"/>
    <w:rsid w:val="0085773C"/>
    <w:rsid w:val="00862A58"/>
    <w:rsid w:val="00864E98"/>
    <w:rsid w:val="008653E0"/>
    <w:rsid w:val="00866256"/>
    <w:rsid w:val="008676D4"/>
    <w:rsid w:val="00871DB9"/>
    <w:rsid w:val="00874601"/>
    <w:rsid w:val="00876FDD"/>
    <w:rsid w:val="00883614"/>
    <w:rsid w:val="008844AB"/>
    <w:rsid w:val="00885A2E"/>
    <w:rsid w:val="00885E5A"/>
    <w:rsid w:val="008912F5"/>
    <w:rsid w:val="008929A5"/>
    <w:rsid w:val="0089558A"/>
    <w:rsid w:val="008A07C7"/>
    <w:rsid w:val="008A0C0B"/>
    <w:rsid w:val="008A45A0"/>
    <w:rsid w:val="008A4BE0"/>
    <w:rsid w:val="008B0814"/>
    <w:rsid w:val="008B4C6C"/>
    <w:rsid w:val="008B568F"/>
    <w:rsid w:val="008B5EA9"/>
    <w:rsid w:val="008B7CC9"/>
    <w:rsid w:val="008C010D"/>
    <w:rsid w:val="008C2A51"/>
    <w:rsid w:val="008C57D5"/>
    <w:rsid w:val="008C62A5"/>
    <w:rsid w:val="008C62B1"/>
    <w:rsid w:val="008C695D"/>
    <w:rsid w:val="008D13D3"/>
    <w:rsid w:val="008D1676"/>
    <w:rsid w:val="008D240A"/>
    <w:rsid w:val="008D5602"/>
    <w:rsid w:val="008D5AAF"/>
    <w:rsid w:val="008D5D22"/>
    <w:rsid w:val="008D7376"/>
    <w:rsid w:val="008E02AF"/>
    <w:rsid w:val="008E1FF6"/>
    <w:rsid w:val="008E26ED"/>
    <w:rsid w:val="008E287B"/>
    <w:rsid w:val="008E2FB8"/>
    <w:rsid w:val="008E35AE"/>
    <w:rsid w:val="008F4CA6"/>
    <w:rsid w:val="008F6611"/>
    <w:rsid w:val="008F7829"/>
    <w:rsid w:val="008F7ECB"/>
    <w:rsid w:val="0090162E"/>
    <w:rsid w:val="00902FF2"/>
    <w:rsid w:val="0091206F"/>
    <w:rsid w:val="00912479"/>
    <w:rsid w:val="00913E83"/>
    <w:rsid w:val="009143A4"/>
    <w:rsid w:val="009144BD"/>
    <w:rsid w:val="009163EF"/>
    <w:rsid w:val="0092101C"/>
    <w:rsid w:val="00922512"/>
    <w:rsid w:val="00922E00"/>
    <w:rsid w:val="009239AC"/>
    <w:rsid w:val="009260AA"/>
    <w:rsid w:val="0093081E"/>
    <w:rsid w:val="009312D6"/>
    <w:rsid w:val="00933063"/>
    <w:rsid w:val="009343A4"/>
    <w:rsid w:val="00935C62"/>
    <w:rsid w:val="00937172"/>
    <w:rsid w:val="00941D36"/>
    <w:rsid w:val="00943953"/>
    <w:rsid w:val="00946FB5"/>
    <w:rsid w:val="00947A47"/>
    <w:rsid w:val="00947C1A"/>
    <w:rsid w:val="00950E46"/>
    <w:rsid w:val="00952411"/>
    <w:rsid w:val="00953F8D"/>
    <w:rsid w:val="00956CFB"/>
    <w:rsid w:val="00957DB8"/>
    <w:rsid w:val="0096000A"/>
    <w:rsid w:val="00960089"/>
    <w:rsid w:val="00960965"/>
    <w:rsid w:val="00961746"/>
    <w:rsid w:val="00963AB4"/>
    <w:rsid w:val="0096755C"/>
    <w:rsid w:val="00967812"/>
    <w:rsid w:val="00967E16"/>
    <w:rsid w:val="00970258"/>
    <w:rsid w:val="009710DB"/>
    <w:rsid w:val="009711A7"/>
    <w:rsid w:val="009723E1"/>
    <w:rsid w:val="009735D1"/>
    <w:rsid w:val="00974B9D"/>
    <w:rsid w:val="00975DF8"/>
    <w:rsid w:val="00975E29"/>
    <w:rsid w:val="00977493"/>
    <w:rsid w:val="0097788F"/>
    <w:rsid w:val="00981CE6"/>
    <w:rsid w:val="0098799F"/>
    <w:rsid w:val="0099013A"/>
    <w:rsid w:val="00990A52"/>
    <w:rsid w:val="0099228C"/>
    <w:rsid w:val="0099580C"/>
    <w:rsid w:val="009A284C"/>
    <w:rsid w:val="009A51FB"/>
    <w:rsid w:val="009A5D78"/>
    <w:rsid w:val="009B01A8"/>
    <w:rsid w:val="009B1ED8"/>
    <w:rsid w:val="009B7D73"/>
    <w:rsid w:val="009C5127"/>
    <w:rsid w:val="009C5F1F"/>
    <w:rsid w:val="009C6E67"/>
    <w:rsid w:val="009D0144"/>
    <w:rsid w:val="009D07E9"/>
    <w:rsid w:val="009D2FC1"/>
    <w:rsid w:val="009D3B5B"/>
    <w:rsid w:val="009D4573"/>
    <w:rsid w:val="009D5A29"/>
    <w:rsid w:val="009E34D5"/>
    <w:rsid w:val="009E4167"/>
    <w:rsid w:val="009E46E8"/>
    <w:rsid w:val="009E4FD3"/>
    <w:rsid w:val="009E690D"/>
    <w:rsid w:val="009E75B9"/>
    <w:rsid w:val="009F22DE"/>
    <w:rsid w:val="009F3537"/>
    <w:rsid w:val="009F59A8"/>
    <w:rsid w:val="009F60C4"/>
    <w:rsid w:val="009F63CF"/>
    <w:rsid w:val="00A012CD"/>
    <w:rsid w:val="00A01AFB"/>
    <w:rsid w:val="00A02061"/>
    <w:rsid w:val="00A03440"/>
    <w:rsid w:val="00A03FC4"/>
    <w:rsid w:val="00A055F0"/>
    <w:rsid w:val="00A05CD4"/>
    <w:rsid w:val="00A071AB"/>
    <w:rsid w:val="00A13FC3"/>
    <w:rsid w:val="00A15C07"/>
    <w:rsid w:val="00A1617E"/>
    <w:rsid w:val="00A16479"/>
    <w:rsid w:val="00A1686D"/>
    <w:rsid w:val="00A20331"/>
    <w:rsid w:val="00A20344"/>
    <w:rsid w:val="00A20A8C"/>
    <w:rsid w:val="00A214B6"/>
    <w:rsid w:val="00A25FDA"/>
    <w:rsid w:val="00A3013D"/>
    <w:rsid w:val="00A31150"/>
    <w:rsid w:val="00A334BB"/>
    <w:rsid w:val="00A355F0"/>
    <w:rsid w:val="00A42C71"/>
    <w:rsid w:val="00A43014"/>
    <w:rsid w:val="00A45E74"/>
    <w:rsid w:val="00A465B3"/>
    <w:rsid w:val="00A467A5"/>
    <w:rsid w:val="00A4689C"/>
    <w:rsid w:val="00A50072"/>
    <w:rsid w:val="00A518A5"/>
    <w:rsid w:val="00A519C7"/>
    <w:rsid w:val="00A52A10"/>
    <w:rsid w:val="00A55DEE"/>
    <w:rsid w:val="00A601E3"/>
    <w:rsid w:val="00A60FD0"/>
    <w:rsid w:val="00A62016"/>
    <w:rsid w:val="00A64BD4"/>
    <w:rsid w:val="00A65165"/>
    <w:rsid w:val="00A658D6"/>
    <w:rsid w:val="00A668AC"/>
    <w:rsid w:val="00A7140A"/>
    <w:rsid w:val="00A71665"/>
    <w:rsid w:val="00A724EC"/>
    <w:rsid w:val="00A72AF3"/>
    <w:rsid w:val="00A74908"/>
    <w:rsid w:val="00A755B5"/>
    <w:rsid w:val="00A76A98"/>
    <w:rsid w:val="00A8003A"/>
    <w:rsid w:val="00A813D3"/>
    <w:rsid w:val="00A83CE4"/>
    <w:rsid w:val="00A85311"/>
    <w:rsid w:val="00A85E1B"/>
    <w:rsid w:val="00A8760B"/>
    <w:rsid w:val="00A93647"/>
    <w:rsid w:val="00A94F5C"/>
    <w:rsid w:val="00A95257"/>
    <w:rsid w:val="00AA1D0B"/>
    <w:rsid w:val="00AA26D7"/>
    <w:rsid w:val="00AA2AEE"/>
    <w:rsid w:val="00AA33E6"/>
    <w:rsid w:val="00AA4711"/>
    <w:rsid w:val="00AA7B32"/>
    <w:rsid w:val="00AB1D04"/>
    <w:rsid w:val="00AB3675"/>
    <w:rsid w:val="00AB55FB"/>
    <w:rsid w:val="00AB70FA"/>
    <w:rsid w:val="00AB72C9"/>
    <w:rsid w:val="00AC1435"/>
    <w:rsid w:val="00AC19FE"/>
    <w:rsid w:val="00AC1D93"/>
    <w:rsid w:val="00AC293E"/>
    <w:rsid w:val="00AC6971"/>
    <w:rsid w:val="00AC6E39"/>
    <w:rsid w:val="00AC7D9D"/>
    <w:rsid w:val="00AD426D"/>
    <w:rsid w:val="00AD4295"/>
    <w:rsid w:val="00AD6955"/>
    <w:rsid w:val="00AD6D49"/>
    <w:rsid w:val="00AD77C3"/>
    <w:rsid w:val="00AE037D"/>
    <w:rsid w:val="00AE3510"/>
    <w:rsid w:val="00AE379A"/>
    <w:rsid w:val="00AF0595"/>
    <w:rsid w:val="00AF1BAF"/>
    <w:rsid w:val="00AF1D31"/>
    <w:rsid w:val="00AF4F38"/>
    <w:rsid w:val="00B01486"/>
    <w:rsid w:val="00B01ED0"/>
    <w:rsid w:val="00B02E97"/>
    <w:rsid w:val="00B03CEF"/>
    <w:rsid w:val="00B03F4F"/>
    <w:rsid w:val="00B07189"/>
    <w:rsid w:val="00B07C1F"/>
    <w:rsid w:val="00B109BA"/>
    <w:rsid w:val="00B1319C"/>
    <w:rsid w:val="00B14076"/>
    <w:rsid w:val="00B15DE0"/>
    <w:rsid w:val="00B2548D"/>
    <w:rsid w:val="00B37C61"/>
    <w:rsid w:val="00B420B1"/>
    <w:rsid w:val="00B42311"/>
    <w:rsid w:val="00B4369C"/>
    <w:rsid w:val="00B439B2"/>
    <w:rsid w:val="00B43A5B"/>
    <w:rsid w:val="00B43E3E"/>
    <w:rsid w:val="00B51E4E"/>
    <w:rsid w:val="00B545D6"/>
    <w:rsid w:val="00B55008"/>
    <w:rsid w:val="00B5530D"/>
    <w:rsid w:val="00B55EC6"/>
    <w:rsid w:val="00B560FE"/>
    <w:rsid w:val="00B57900"/>
    <w:rsid w:val="00B57C3B"/>
    <w:rsid w:val="00B6177E"/>
    <w:rsid w:val="00B6244C"/>
    <w:rsid w:val="00B6270D"/>
    <w:rsid w:val="00B62E77"/>
    <w:rsid w:val="00B639F3"/>
    <w:rsid w:val="00B63C4A"/>
    <w:rsid w:val="00B64D01"/>
    <w:rsid w:val="00B679A7"/>
    <w:rsid w:val="00B70330"/>
    <w:rsid w:val="00B71046"/>
    <w:rsid w:val="00B716D4"/>
    <w:rsid w:val="00B726CA"/>
    <w:rsid w:val="00B72A8D"/>
    <w:rsid w:val="00B732A6"/>
    <w:rsid w:val="00B7358D"/>
    <w:rsid w:val="00B74D34"/>
    <w:rsid w:val="00B75A43"/>
    <w:rsid w:val="00B768B4"/>
    <w:rsid w:val="00B80DDE"/>
    <w:rsid w:val="00B812BC"/>
    <w:rsid w:val="00B815EB"/>
    <w:rsid w:val="00B81B4C"/>
    <w:rsid w:val="00B82F7B"/>
    <w:rsid w:val="00B834F0"/>
    <w:rsid w:val="00B8354A"/>
    <w:rsid w:val="00B83E8F"/>
    <w:rsid w:val="00B84E4A"/>
    <w:rsid w:val="00B8645D"/>
    <w:rsid w:val="00B92C02"/>
    <w:rsid w:val="00B96BF7"/>
    <w:rsid w:val="00BA5524"/>
    <w:rsid w:val="00BB1423"/>
    <w:rsid w:val="00BB167A"/>
    <w:rsid w:val="00BB2C29"/>
    <w:rsid w:val="00BB4F71"/>
    <w:rsid w:val="00BB51F0"/>
    <w:rsid w:val="00BB528B"/>
    <w:rsid w:val="00BB72A0"/>
    <w:rsid w:val="00BB75B7"/>
    <w:rsid w:val="00BC00B8"/>
    <w:rsid w:val="00BC0BEB"/>
    <w:rsid w:val="00BC18AE"/>
    <w:rsid w:val="00BC1CB6"/>
    <w:rsid w:val="00BC517E"/>
    <w:rsid w:val="00BD0386"/>
    <w:rsid w:val="00BD35CC"/>
    <w:rsid w:val="00BD4627"/>
    <w:rsid w:val="00BD6DFF"/>
    <w:rsid w:val="00BD7357"/>
    <w:rsid w:val="00BD78C7"/>
    <w:rsid w:val="00BD7E0C"/>
    <w:rsid w:val="00BE167F"/>
    <w:rsid w:val="00BE3B8B"/>
    <w:rsid w:val="00BE4FA0"/>
    <w:rsid w:val="00BE514D"/>
    <w:rsid w:val="00BE5450"/>
    <w:rsid w:val="00BE5B95"/>
    <w:rsid w:val="00BE62DE"/>
    <w:rsid w:val="00BE681D"/>
    <w:rsid w:val="00BE687F"/>
    <w:rsid w:val="00BE7A08"/>
    <w:rsid w:val="00BF022E"/>
    <w:rsid w:val="00BF0307"/>
    <w:rsid w:val="00BF14BA"/>
    <w:rsid w:val="00BF27B8"/>
    <w:rsid w:val="00BF30AC"/>
    <w:rsid w:val="00BF4907"/>
    <w:rsid w:val="00BF6082"/>
    <w:rsid w:val="00C00534"/>
    <w:rsid w:val="00C007E6"/>
    <w:rsid w:val="00C00C17"/>
    <w:rsid w:val="00C00CC5"/>
    <w:rsid w:val="00C011F8"/>
    <w:rsid w:val="00C01328"/>
    <w:rsid w:val="00C0245B"/>
    <w:rsid w:val="00C03DDE"/>
    <w:rsid w:val="00C06DB0"/>
    <w:rsid w:val="00C11E4E"/>
    <w:rsid w:val="00C11F2E"/>
    <w:rsid w:val="00C134E3"/>
    <w:rsid w:val="00C140A3"/>
    <w:rsid w:val="00C16B9C"/>
    <w:rsid w:val="00C21449"/>
    <w:rsid w:val="00C21905"/>
    <w:rsid w:val="00C219D4"/>
    <w:rsid w:val="00C23404"/>
    <w:rsid w:val="00C24ABE"/>
    <w:rsid w:val="00C258B5"/>
    <w:rsid w:val="00C25A7F"/>
    <w:rsid w:val="00C264CF"/>
    <w:rsid w:val="00C27524"/>
    <w:rsid w:val="00C30500"/>
    <w:rsid w:val="00C31C5A"/>
    <w:rsid w:val="00C332B5"/>
    <w:rsid w:val="00C336D4"/>
    <w:rsid w:val="00C33E8E"/>
    <w:rsid w:val="00C3403A"/>
    <w:rsid w:val="00C3687D"/>
    <w:rsid w:val="00C36F5F"/>
    <w:rsid w:val="00C373FD"/>
    <w:rsid w:val="00C37684"/>
    <w:rsid w:val="00C3788A"/>
    <w:rsid w:val="00C40287"/>
    <w:rsid w:val="00C40545"/>
    <w:rsid w:val="00C407B1"/>
    <w:rsid w:val="00C40847"/>
    <w:rsid w:val="00C40AD7"/>
    <w:rsid w:val="00C41B32"/>
    <w:rsid w:val="00C4277F"/>
    <w:rsid w:val="00C42923"/>
    <w:rsid w:val="00C42AE2"/>
    <w:rsid w:val="00C446AC"/>
    <w:rsid w:val="00C472DB"/>
    <w:rsid w:val="00C564F7"/>
    <w:rsid w:val="00C61440"/>
    <w:rsid w:val="00C643E9"/>
    <w:rsid w:val="00C64BC5"/>
    <w:rsid w:val="00C662C7"/>
    <w:rsid w:val="00C66910"/>
    <w:rsid w:val="00C731D8"/>
    <w:rsid w:val="00C73ADB"/>
    <w:rsid w:val="00C741DA"/>
    <w:rsid w:val="00C80655"/>
    <w:rsid w:val="00C80CBA"/>
    <w:rsid w:val="00C81693"/>
    <w:rsid w:val="00C84AF4"/>
    <w:rsid w:val="00C851AD"/>
    <w:rsid w:val="00C857A1"/>
    <w:rsid w:val="00C8648C"/>
    <w:rsid w:val="00C9045E"/>
    <w:rsid w:val="00C926CB"/>
    <w:rsid w:val="00C938AC"/>
    <w:rsid w:val="00C94937"/>
    <w:rsid w:val="00CA0C85"/>
    <w:rsid w:val="00CA1F1E"/>
    <w:rsid w:val="00CA2244"/>
    <w:rsid w:val="00CA2584"/>
    <w:rsid w:val="00CA3B5E"/>
    <w:rsid w:val="00CA4C70"/>
    <w:rsid w:val="00CA4FAE"/>
    <w:rsid w:val="00CA5B24"/>
    <w:rsid w:val="00CA6F78"/>
    <w:rsid w:val="00CA7392"/>
    <w:rsid w:val="00CB3651"/>
    <w:rsid w:val="00CC1F85"/>
    <w:rsid w:val="00CC34A9"/>
    <w:rsid w:val="00CC5EA7"/>
    <w:rsid w:val="00CC5FFF"/>
    <w:rsid w:val="00CC648B"/>
    <w:rsid w:val="00CD0E71"/>
    <w:rsid w:val="00CD27B0"/>
    <w:rsid w:val="00CD4C35"/>
    <w:rsid w:val="00CD4CD0"/>
    <w:rsid w:val="00CD6CB3"/>
    <w:rsid w:val="00CD70B9"/>
    <w:rsid w:val="00CD771B"/>
    <w:rsid w:val="00CE0049"/>
    <w:rsid w:val="00CE2640"/>
    <w:rsid w:val="00CE2E9D"/>
    <w:rsid w:val="00CE435C"/>
    <w:rsid w:val="00CE5575"/>
    <w:rsid w:val="00CE64E8"/>
    <w:rsid w:val="00CF5454"/>
    <w:rsid w:val="00CF69F6"/>
    <w:rsid w:val="00D013A5"/>
    <w:rsid w:val="00D02E46"/>
    <w:rsid w:val="00D1178B"/>
    <w:rsid w:val="00D12E98"/>
    <w:rsid w:val="00D13A47"/>
    <w:rsid w:val="00D14CC8"/>
    <w:rsid w:val="00D15F95"/>
    <w:rsid w:val="00D1709B"/>
    <w:rsid w:val="00D173D6"/>
    <w:rsid w:val="00D2006D"/>
    <w:rsid w:val="00D207BD"/>
    <w:rsid w:val="00D21F5D"/>
    <w:rsid w:val="00D233B4"/>
    <w:rsid w:val="00D23FFE"/>
    <w:rsid w:val="00D2480A"/>
    <w:rsid w:val="00D309D7"/>
    <w:rsid w:val="00D3449C"/>
    <w:rsid w:val="00D34ED6"/>
    <w:rsid w:val="00D41E92"/>
    <w:rsid w:val="00D43A8D"/>
    <w:rsid w:val="00D4424F"/>
    <w:rsid w:val="00D47680"/>
    <w:rsid w:val="00D500B3"/>
    <w:rsid w:val="00D508FA"/>
    <w:rsid w:val="00D50F88"/>
    <w:rsid w:val="00D5104E"/>
    <w:rsid w:val="00D51DDE"/>
    <w:rsid w:val="00D55F54"/>
    <w:rsid w:val="00D56D81"/>
    <w:rsid w:val="00D6083C"/>
    <w:rsid w:val="00D60E48"/>
    <w:rsid w:val="00D623E4"/>
    <w:rsid w:val="00D64F11"/>
    <w:rsid w:val="00D66647"/>
    <w:rsid w:val="00D72D5C"/>
    <w:rsid w:val="00D7574A"/>
    <w:rsid w:val="00D76303"/>
    <w:rsid w:val="00D80C3D"/>
    <w:rsid w:val="00D82138"/>
    <w:rsid w:val="00D8309B"/>
    <w:rsid w:val="00D84843"/>
    <w:rsid w:val="00D84D0B"/>
    <w:rsid w:val="00D85AC5"/>
    <w:rsid w:val="00D85FBA"/>
    <w:rsid w:val="00D86388"/>
    <w:rsid w:val="00D90090"/>
    <w:rsid w:val="00D94A5E"/>
    <w:rsid w:val="00D967D0"/>
    <w:rsid w:val="00DA1F14"/>
    <w:rsid w:val="00DA260C"/>
    <w:rsid w:val="00DA48FC"/>
    <w:rsid w:val="00DA4D6E"/>
    <w:rsid w:val="00DA551E"/>
    <w:rsid w:val="00DA78D5"/>
    <w:rsid w:val="00DB0780"/>
    <w:rsid w:val="00DB479A"/>
    <w:rsid w:val="00DB4E34"/>
    <w:rsid w:val="00DB5476"/>
    <w:rsid w:val="00DB5CE7"/>
    <w:rsid w:val="00DB6A98"/>
    <w:rsid w:val="00DB77DA"/>
    <w:rsid w:val="00DC166F"/>
    <w:rsid w:val="00DC206D"/>
    <w:rsid w:val="00DC5D72"/>
    <w:rsid w:val="00DC74B7"/>
    <w:rsid w:val="00DD2C15"/>
    <w:rsid w:val="00DD3CB8"/>
    <w:rsid w:val="00DD46DD"/>
    <w:rsid w:val="00DD7477"/>
    <w:rsid w:val="00DE3C58"/>
    <w:rsid w:val="00DE4103"/>
    <w:rsid w:val="00DE591F"/>
    <w:rsid w:val="00DF25F1"/>
    <w:rsid w:val="00DF4B01"/>
    <w:rsid w:val="00DF50F4"/>
    <w:rsid w:val="00DF74A7"/>
    <w:rsid w:val="00DF7A29"/>
    <w:rsid w:val="00E02BFE"/>
    <w:rsid w:val="00E0466E"/>
    <w:rsid w:val="00E04DD9"/>
    <w:rsid w:val="00E05949"/>
    <w:rsid w:val="00E07817"/>
    <w:rsid w:val="00E10AED"/>
    <w:rsid w:val="00E12BB3"/>
    <w:rsid w:val="00E1395B"/>
    <w:rsid w:val="00E14233"/>
    <w:rsid w:val="00E14378"/>
    <w:rsid w:val="00E16B49"/>
    <w:rsid w:val="00E20210"/>
    <w:rsid w:val="00E20613"/>
    <w:rsid w:val="00E20A4D"/>
    <w:rsid w:val="00E2449C"/>
    <w:rsid w:val="00E266B7"/>
    <w:rsid w:val="00E27F2C"/>
    <w:rsid w:val="00E32B6B"/>
    <w:rsid w:val="00E36EB3"/>
    <w:rsid w:val="00E379F2"/>
    <w:rsid w:val="00E415DE"/>
    <w:rsid w:val="00E41D4F"/>
    <w:rsid w:val="00E43B65"/>
    <w:rsid w:val="00E44C82"/>
    <w:rsid w:val="00E503FE"/>
    <w:rsid w:val="00E50A22"/>
    <w:rsid w:val="00E51498"/>
    <w:rsid w:val="00E52BA0"/>
    <w:rsid w:val="00E53CD2"/>
    <w:rsid w:val="00E542C5"/>
    <w:rsid w:val="00E54C5D"/>
    <w:rsid w:val="00E55244"/>
    <w:rsid w:val="00E5574C"/>
    <w:rsid w:val="00E56F91"/>
    <w:rsid w:val="00E61208"/>
    <w:rsid w:val="00E612B3"/>
    <w:rsid w:val="00E6193A"/>
    <w:rsid w:val="00E65849"/>
    <w:rsid w:val="00E66C8D"/>
    <w:rsid w:val="00E67095"/>
    <w:rsid w:val="00E71355"/>
    <w:rsid w:val="00E71546"/>
    <w:rsid w:val="00E72E8C"/>
    <w:rsid w:val="00E7587A"/>
    <w:rsid w:val="00E759B7"/>
    <w:rsid w:val="00E76D34"/>
    <w:rsid w:val="00E815AE"/>
    <w:rsid w:val="00E82B67"/>
    <w:rsid w:val="00E85369"/>
    <w:rsid w:val="00E86405"/>
    <w:rsid w:val="00E866A3"/>
    <w:rsid w:val="00E91AB1"/>
    <w:rsid w:val="00E94000"/>
    <w:rsid w:val="00E96383"/>
    <w:rsid w:val="00EA19F2"/>
    <w:rsid w:val="00EA1DD7"/>
    <w:rsid w:val="00EA2B38"/>
    <w:rsid w:val="00EA2D6D"/>
    <w:rsid w:val="00EA553F"/>
    <w:rsid w:val="00EA730A"/>
    <w:rsid w:val="00EA745D"/>
    <w:rsid w:val="00EA796C"/>
    <w:rsid w:val="00EA7F98"/>
    <w:rsid w:val="00EB0A3A"/>
    <w:rsid w:val="00EB0D6A"/>
    <w:rsid w:val="00EB1573"/>
    <w:rsid w:val="00EB2206"/>
    <w:rsid w:val="00EC144B"/>
    <w:rsid w:val="00EC1898"/>
    <w:rsid w:val="00EC2420"/>
    <w:rsid w:val="00EC43BB"/>
    <w:rsid w:val="00EC4EB0"/>
    <w:rsid w:val="00EC6589"/>
    <w:rsid w:val="00EC71D8"/>
    <w:rsid w:val="00ED022A"/>
    <w:rsid w:val="00ED0991"/>
    <w:rsid w:val="00ED0CF6"/>
    <w:rsid w:val="00ED1321"/>
    <w:rsid w:val="00ED1EC4"/>
    <w:rsid w:val="00ED2025"/>
    <w:rsid w:val="00ED25F5"/>
    <w:rsid w:val="00ED39D0"/>
    <w:rsid w:val="00ED3C05"/>
    <w:rsid w:val="00ED4E42"/>
    <w:rsid w:val="00EE014B"/>
    <w:rsid w:val="00EE3C3C"/>
    <w:rsid w:val="00EE44FB"/>
    <w:rsid w:val="00EE48E6"/>
    <w:rsid w:val="00EE6513"/>
    <w:rsid w:val="00EE688D"/>
    <w:rsid w:val="00EE75DB"/>
    <w:rsid w:val="00EE79CC"/>
    <w:rsid w:val="00EF1AE6"/>
    <w:rsid w:val="00EF1FF4"/>
    <w:rsid w:val="00EF5878"/>
    <w:rsid w:val="00EF6987"/>
    <w:rsid w:val="00EF701F"/>
    <w:rsid w:val="00EF77E3"/>
    <w:rsid w:val="00F00461"/>
    <w:rsid w:val="00F022EA"/>
    <w:rsid w:val="00F028BD"/>
    <w:rsid w:val="00F04B52"/>
    <w:rsid w:val="00F06B35"/>
    <w:rsid w:val="00F06F35"/>
    <w:rsid w:val="00F10CF0"/>
    <w:rsid w:val="00F10DF4"/>
    <w:rsid w:val="00F12146"/>
    <w:rsid w:val="00F13D8F"/>
    <w:rsid w:val="00F14300"/>
    <w:rsid w:val="00F1477C"/>
    <w:rsid w:val="00F148F9"/>
    <w:rsid w:val="00F14C8D"/>
    <w:rsid w:val="00F16F18"/>
    <w:rsid w:val="00F2171C"/>
    <w:rsid w:val="00F25763"/>
    <w:rsid w:val="00F25F6A"/>
    <w:rsid w:val="00F26BD7"/>
    <w:rsid w:val="00F301A8"/>
    <w:rsid w:val="00F31866"/>
    <w:rsid w:val="00F31AC2"/>
    <w:rsid w:val="00F32760"/>
    <w:rsid w:val="00F3483A"/>
    <w:rsid w:val="00F34FE9"/>
    <w:rsid w:val="00F35F40"/>
    <w:rsid w:val="00F41238"/>
    <w:rsid w:val="00F42BE3"/>
    <w:rsid w:val="00F43EE2"/>
    <w:rsid w:val="00F442A2"/>
    <w:rsid w:val="00F45C9C"/>
    <w:rsid w:val="00F506DC"/>
    <w:rsid w:val="00F54861"/>
    <w:rsid w:val="00F62B25"/>
    <w:rsid w:val="00F64BAE"/>
    <w:rsid w:val="00F70EAA"/>
    <w:rsid w:val="00F71DA9"/>
    <w:rsid w:val="00F72912"/>
    <w:rsid w:val="00F735C9"/>
    <w:rsid w:val="00F742D9"/>
    <w:rsid w:val="00F74CFC"/>
    <w:rsid w:val="00F74EFE"/>
    <w:rsid w:val="00F8113C"/>
    <w:rsid w:val="00F819CF"/>
    <w:rsid w:val="00F819D1"/>
    <w:rsid w:val="00F84F36"/>
    <w:rsid w:val="00F853BF"/>
    <w:rsid w:val="00F8542D"/>
    <w:rsid w:val="00F86409"/>
    <w:rsid w:val="00F869C9"/>
    <w:rsid w:val="00F86ECA"/>
    <w:rsid w:val="00F91B3D"/>
    <w:rsid w:val="00F937F8"/>
    <w:rsid w:val="00F95C93"/>
    <w:rsid w:val="00F96684"/>
    <w:rsid w:val="00F96C44"/>
    <w:rsid w:val="00F96E89"/>
    <w:rsid w:val="00F97B9E"/>
    <w:rsid w:val="00FA00DB"/>
    <w:rsid w:val="00FA1599"/>
    <w:rsid w:val="00FA1889"/>
    <w:rsid w:val="00FA4914"/>
    <w:rsid w:val="00FA6B7C"/>
    <w:rsid w:val="00FA74CF"/>
    <w:rsid w:val="00FB2532"/>
    <w:rsid w:val="00FB4AE3"/>
    <w:rsid w:val="00FB4CCD"/>
    <w:rsid w:val="00FB4F90"/>
    <w:rsid w:val="00FB5C82"/>
    <w:rsid w:val="00FB7735"/>
    <w:rsid w:val="00FC06AC"/>
    <w:rsid w:val="00FC1D2C"/>
    <w:rsid w:val="00FC28D8"/>
    <w:rsid w:val="00FC3C1B"/>
    <w:rsid w:val="00FC6287"/>
    <w:rsid w:val="00FC6565"/>
    <w:rsid w:val="00FC7990"/>
    <w:rsid w:val="00FD0262"/>
    <w:rsid w:val="00FD19B7"/>
    <w:rsid w:val="00FD1CC5"/>
    <w:rsid w:val="00FD21AD"/>
    <w:rsid w:val="00FD25DC"/>
    <w:rsid w:val="00FD3E33"/>
    <w:rsid w:val="00FE0CE3"/>
    <w:rsid w:val="00FE424A"/>
    <w:rsid w:val="00FE5949"/>
    <w:rsid w:val="00FE66CD"/>
    <w:rsid w:val="00FE681B"/>
    <w:rsid w:val="00FF0EF3"/>
    <w:rsid w:val="00FF2364"/>
    <w:rsid w:val="00FF3913"/>
    <w:rsid w:val="00FF4782"/>
    <w:rsid w:val="00FF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4B608"/>
  <w15:docId w15:val="{220C6579-4981-4607-ABC2-145B1E999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36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36C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901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013A"/>
  </w:style>
  <w:style w:type="paragraph" w:styleId="Footer">
    <w:name w:val="footer"/>
    <w:basedOn w:val="Normal"/>
    <w:link w:val="FooterChar"/>
    <w:uiPriority w:val="99"/>
    <w:unhideWhenUsed/>
    <w:rsid w:val="009901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013A"/>
  </w:style>
  <w:style w:type="paragraph" w:styleId="HTMLPreformatted">
    <w:name w:val="HTML Preformatted"/>
    <w:link w:val="HTMLPreformattedChar"/>
    <w:rsid w:val="006D1DF3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" w:eastAsia="Arial Unicode MS" w:hAnsi="Courier" w:cs="Arial Unicode MS"/>
      <w:color w:val="000000"/>
      <w:kern w:val="0"/>
      <w:sz w:val="20"/>
      <w:szCs w:val="20"/>
      <w:u w:color="000000"/>
      <w:bdr w:val="nil"/>
      <w:lang w:val="en-US" w:eastAsia="pt-BR"/>
    </w:rPr>
  </w:style>
  <w:style w:type="character" w:customStyle="1" w:styleId="HTMLPreformattedChar">
    <w:name w:val="HTML Preformatted Char"/>
    <w:basedOn w:val="DefaultParagraphFont"/>
    <w:link w:val="HTMLPreformatted"/>
    <w:rsid w:val="006D1DF3"/>
    <w:rPr>
      <w:rFonts w:ascii="Courier" w:eastAsia="Arial Unicode MS" w:hAnsi="Courier" w:cs="Arial Unicode MS"/>
      <w:color w:val="000000"/>
      <w:kern w:val="0"/>
      <w:sz w:val="20"/>
      <w:szCs w:val="20"/>
      <w:u w:color="000000"/>
      <w:bdr w:val="nil"/>
      <w:lang w:val="en-US" w:eastAsia="pt-BR"/>
    </w:rPr>
  </w:style>
  <w:style w:type="paragraph" w:customStyle="1" w:styleId="CorpoA">
    <w:name w:val="Corpo A"/>
    <w:rsid w:val="00F1430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kern w:val="0"/>
      <w:sz w:val="24"/>
      <w:szCs w:val="24"/>
      <w:u w:color="000000"/>
      <w:bdr w:val="nil"/>
      <w:lang w:val="en-US" w:eastAsia="pt-BR"/>
      <w14:ligatures w14:val="none"/>
    </w:rPr>
  </w:style>
  <w:style w:type="paragraph" w:customStyle="1" w:styleId="PadroA">
    <w:name w:val="Padrão A"/>
    <w:rsid w:val="00F14300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Helvetica Neue" w:hAnsi="Helvetica Neue" w:cs="Helvetica Neue"/>
      <w:color w:val="000000"/>
      <w:kern w:val="0"/>
      <w:sz w:val="24"/>
      <w:szCs w:val="24"/>
      <w:u w:color="000000"/>
      <w:bdr w:val="nil"/>
      <w:lang w:val="en-US"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A6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DefaultParagraphFont"/>
    <w:rsid w:val="0014319E"/>
  </w:style>
  <w:style w:type="character" w:customStyle="1" w:styleId="eop">
    <w:name w:val="eop"/>
    <w:basedOn w:val="DefaultParagraphFont"/>
    <w:rsid w:val="0014319E"/>
  </w:style>
  <w:style w:type="paragraph" w:styleId="ListParagraph">
    <w:name w:val="List Paragraph"/>
    <w:basedOn w:val="Normal"/>
    <w:uiPriority w:val="34"/>
    <w:qFormat/>
    <w:rsid w:val="00DB4E3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01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01F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687A90"/>
    <w:pPr>
      <w:spacing w:after="0" w:line="240" w:lineRule="auto"/>
    </w:pPr>
  </w:style>
  <w:style w:type="table" w:styleId="PlainTable2">
    <w:name w:val="Plain Table 2"/>
    <w:basedOn w:val="TableNormal"/>
    <w:uiPriority w:val="42"/>
    <w:rsid w:val="00670AA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B05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8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3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2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7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96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2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22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05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97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33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31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69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35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56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1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5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8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42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34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52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5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0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0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2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1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1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2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10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72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0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32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5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93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94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9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4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8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9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4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6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30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7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5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26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1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9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07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4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92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0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44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7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6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0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3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7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1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4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0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2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2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6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5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9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47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9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95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28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20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7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3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47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75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24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23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94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3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35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57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9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2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6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24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4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5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6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8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0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23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3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16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1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1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89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0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5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6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9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5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8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9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1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8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94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3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9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4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2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3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7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0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5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8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1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4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1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4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9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6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0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24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6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2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8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5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4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0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24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9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1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49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1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5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6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8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01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6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1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37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26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54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9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2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6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4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3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5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1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0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9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00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0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7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26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5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61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58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3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3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9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77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2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8F3B5B-07CA-3B4F-B842-E2595B67D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Vinicius Coutinho</dc:creator>
  <cp:keywords/>
  <dc:description/>
  <cp:lastModifiedBy>Trupti Sudge</cp:lastModifiedBy>
  <cp:revision>2</cp:revision>
  <dcterms:created xsi:type="dcterms:W3CDTF">2024-04-15T09:17:00Z</dcterms:created>
  <dcterms:modified xsi:type="dcterms:W3CDTF">2024-04-15T09:17:00Z</dcterms:modified>
</cp:coreProperties>
</file>