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BC8A4" w14:textId="77777777" w:rsidR="00C43581" w:rsidRDefault="00C43581" w:rsidP="00C43581">
      <w:pPr>
        <w:rPr>
          <w:b/>
          <w:sz w:val="24"/>
        </w:rPr>
      </w:pPr>
      <w:r w:rsidRPr="005D6400">
        <w:rPr>
          <w:b/>
          <w:sz w:val="24"/>
        </w:rPr>
        <w:t xml:space="preserve">Table </w:t>
      </w:r>
      <w:r>
        <w:rPr>
          <w:b/>
          <w:sz w:val="24"/>
        </w:rPr>
        <w:t>1</w:t>
      </w:r>
      <w:r w:rsidRPr="005D6400">
        <w:rPr>
          <w:b/>
          <w:sz w:val="24"/>
        </w:rPr>
        <w:t xml:space="preserve"> </w:t>
      </w:r>
      <w:r>
        <w:rPr>
          <w:b/>
          <w:sz w:val="24"/>
        </w:rPr>
        <w:t>Protologues for n</w:t>
      </w:r>
      <w:r w:rsidRPr="005D6400">
        <w:rPr>
          <w:b/>
          <w:sz w:val="24"/>
        </w:rPr>
        <w:t xml:space="preserve">ewly </w:t>
      </w:r>
      <w:r>
        <w:rPr>
          <w:b/>
          <w:sz w:val="24"/>
        </w:rPr>
        <w:t>n</w:t>
      </w:r>
      <w:r w:rsidRPr="005D6400">
        <w:rPr>
          <w:b/>
          <w:sz w:val="24"/>
        </w:rPr>
        <w:t xml:space="preserve">amed </w:t>
      </w:r>
      <w:r>
        <w:rPr>
          <w:b/>
          <w:sz w:val="24"/>
        </w:rPr>
        <w:t>p</w:t>
      </w:r>
      <w:r w:rsidRPr="005D6400">
        <w:rPr>
          <w:b/>
          <w:sz w:val="24"/>
        </w:rPr>
        <w:t>hyla</w:t>
      </w:r>
      <w:r>
        <w:rPr>
          <w:b/>
          <w:sz w:val="24"/>
        </w:rPr>
        <w:t xml:space="preserve"> with type species and genera </w:t>
      </w:r>
    </w:p>
    <w:p w14:paraId="0AFD1C77" w14:textId="77777777" w:rsidR="00C43581" w:rsidRDefault="00C43581" w:rsidP="00C43581">
      <w:pPr>
        <w:rPr>
          <w:b/>
          <w:sz w:val="24"/>
        </w:rPr>
      </w:pPr>
    </w:p>
    <w:p w14:paraId="2B39AF63" w14:textId="77777777" w:rsidR="00C43581" w:rsidRPr="00334418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334418">
        <w:rPr>
          <w:b/>
          <w:bCs/>
          <w:kern w:val="0"/>
        </w:rPr>
        <w:t xml:space="preserve">Description of </w:t>
      </w:r>
      <w:r w:rsidRPr="00334418">
        <w:rPr>
          <w:b/>
          <w:bCs/>
          <w:i/>
          <w:iCs/>
          <w:kern w:val="0"/>
        </w:rPr>
        <w:t xml:space="preserve">Candidatus </w:t>
      </w:r>
      <w:r w:rsidRPr="00334418">
        <w:rPr>
          <w:b/>
          <w:bCs/>
          <w:kern w:val="0"/>
        </w:rPr>
        <w:t>Acigarcha mavodosa sp</w:t>
      </w:r>
      <w:r>
        <w:rPr>
          <w:b/>
          <w:bCs/>
          <w:kern w:val="0"/>
        </w:rPr>
        <w:t>.</w:t>
      </w:r>
      <w:r w:rsidRPr="00334418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334418">
        <w:rPr>
          <w:b/>
          <w:bCs/>
          <w:kern w:val="0"/>
        </w:rPr>
        <w:t xml:space="preserve"> </w:t>
      </w:r>
    </w:p>
    <w:p w14:paraId="5F0A3E9B" w14:textId="77777777" w:rsidR="00C43581" w:rsidRPr="00334418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334418">
        <w:rPr>
          <w:i/>
          <w:iCs/>
          <w:kern w:val="0"/>
        </w:rPr>
        <w:t xml:space="preserve">Candidatus </w:t>
      </w:r>
      <w:r w:rsidRPr="00334418">
        <w:rPr>
          <w:kern w:val="0"/>
        </w:rPr>
        <w:t>Acigarcha mavodosa (N</w:t>
      </w:r>
      <w:r>
        <w:rPr>
          <w:kern w:val="0"/>
        </w:rPr>
        <w:t>.</w:t>
      </w:r>
      <w:r w:rsidRPr="00334418">
        <w:rPr>
          <w:kern w:val="0"/>
        </w:rPr>
        <w:t>L</w:t>
      </w:r>
      <w:r>
        <w:rPr>
          <w:kern w:val="0"/>
        </w:rPr>
        <w:t>.</w:t>
      </w:r>
      <w:r w:rsidRPr="00334418">
        <w:rPr>
          <w:kern w:val="0"/>
        </w:rPr>
        <w:t xml:space="preserve"> fem</w:t>
      </w:r>
      <w:r>
        <w:rPr>
          <w:kern w:val="0"/>
        </w:rPr>
        <w:t>.</w:t>
      </w:r>
      <w:r w:rsidRPr="00334418">
        <w:rPr>
          <w:kern w:val="0"/>
        </w:rPr>
        <w:t xml:space="preserve"> n</w:t>
      </w:r>
      <w:r>
        <w:rPr>
          <w:kern w:val="0"/>
        </w:rPr>
        <w:t>.</w:t>
      </w:r>
      <w:r w:rsidRPr="00334418">
        <w:rPr>
          <w:kern w:val="0"/>
        </w:rPr>
        <w:t xml:space="preserve"> </w:t>
      </w:r>
      <w:r w:rsidRPr="00334418">
        <w:rPr>
          <w:i/>
          <w:iCs/>
          <w:kern w:val="0"/>
        </w:rPr>
        <w:t xml:space="preserve">mavodosa </w:t>
      </w:r>
      <w:r w:rsidRPr="00334418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334418">
        <w:rPr>
          <w:kern w:val="0"/>
        </w:rPr>
        <w:t xml:space="preserve"> </w:t>
      </w:r>
    </w:p>
    <w:p w14:paraId="2710B1C0" w14:textId="77777777" w:rsidR="00C43581" w:rsidRPr="00334418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334418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334418">
        <w:rPr>
          <w:kern w:val="0"/>
        </w:rPr>
        <w:t xml:space="preserve"> The GTDB alphanumeric placeholder designation for this species is JAADDD01 sp013154095</w:t>
      </w:r>
      <w:r>
        <w:rPr>
          <w:kern w:val="0"/>
        </w:rPr>
        <w:t>.</w:t>
      </w:r>
      <w:r w:rsidRPr="00334418">
        <w:rPr>
          <w:kern w:val="0"/>
        </w:rPr>
        <w:t xml:space="preserve"> The type genome for the species is the GenBank assembly GCA_013154095</w:t>
      </w:r>
      <w:r>
        <w:rPr>
          <w:kern w:val="0"/>
        </w:rPr>
        <w:t>.</w:t>
      </w:r>
      <w:r w:rsidRPr="00334418">
        <w:rPr>
          <w:kern w:val="0"/>
        </w:rPr>
        <w:t>1</w:t>
      </w:r>
      <w:r>
        <w:rPr>
          <w:kern w:val="0"/>
        </w:rPr>
        <w:t>.</w:t>
      </w:r>
      <w:r w:rsidRPr="00334418">
        <w:rPr>
          <w:kern w:val="0"/>
        </w:rPr>
        <w:t xml:space="preserve"> The GC content of the type genome is 45</w:t>
      </w:r>
      <w:r>
        <w:rPr>
          <w:kern w:val="0"/>
        </w:rPr>
        <w:t>.</w:t>
      </w:r>
      <w:r w:rsidRPr="00334418">
        <w:rPr>
          <w:kern w:val="0"/>
        </w:rPr>
        <w:t>66 % and the genome length is 0</w:t>
      </w:r>
      <w:r>
        <w:rPr>
          <w:kern w:val="0"/>
        </w:rPr>
        <w:t>.</w:t>
      </w:r>
      <w:r w:rsidRPr="00334418">
        <w:rPr>
          <w:kern w:val="0"/>
        </w:rPr>
        <w:t>54 Mbp</w:t>
      </w:r>
      <w:r>
        <w:rPr>
          <w:kern w:val="0"/>
        </w:rPr>
        <w:t>.</w:t>
      </w:r>
      <w:r w:rsidRPr="00334418">
        <w:rPr>
          <w:kern w:val="0"/>
        </w:rPr>
        <w:t xml:space="preserve"> The isolation source for the NCBI BioSample associated with the type genome is desc</w:t>
      </w:r>
      <w:r>
        <w:rPr>
          <w:kern w:val="0"/>
        </w:rPr>
        <w:t>r</w:t>
      </w:r>
      <w:r w:rsidRPr="00334418">
        <w:rPr>
          <w:kern w:val="0"/>
        </w:rPr>
        <w:t>ibed as "Deepsea hydrothermal sulfide chimney"</w:t>
      </w:r>
      <w:r>
        <w:rPr>
          <w:kern w:val="0"/>
        </w:rPr>
        <w:t>.</w:t>
      </w:r>
    </w:p>
    <w:p w14:paraId="467FECB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334418">
        <w:rPr>
          <w:b/>
          <w:bCs/>
          <w:kern w:val="0"/>
        </w:rPr>
        <w:t>Descri</w:t>
      </w:r>
      <w:r w:rsidRPr="00A2758D">
        <w:rPr>
          <w:b/>
          <w:bCs/>
          <w:kern w:val="0"/>
        </w:rPr>
        <w:t xml:space="preserve">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Acigarcha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4A9EE45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Acigarcha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Acigarcha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76269E3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JAADDD01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Acigarcha mavodosa</w:t>
      </w:r>
      <w:r>
        <w:rPr>
          <w:kern w:val="0"/>
        </w:rPr>
        <w:t>.</w:t>
      </w:r>
    </w:p>
    <w:p w14:paraId="429072F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Acigarchaceae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A96E5DD" w14:textId="77777777" w:rsidR="00C43581" w:rsidRPr="00334418" w:rsidRDefault="00C43581" w:rsidP="00C43581">
      <w:pPr>
        <w:rPr>
          <w:b/>
        </w:rPr>
      </w:pPr>
      <w:r w:rsidRPr="00334418">
        <w:rPr>
          <w:b/>
          <w:bCs/>
        </w:rPr>
        <w:t xml:space="preserve">Description of </w:t>
      </w:r>
      <w:r w:rsidRPr="00334418">
        <w:rPr>
          <w:b/>
          <w:bCs/>
          <w:i/>
          <w:iCs/>
        </w:rPr>
        <w:t xml:space="preserve">Candidatus </w:t>
      </w:r>
      <w:r w:rsidRPr="00334418">
        <w:rPr>
          <w:b/>
          <w:bCs/>
        </w:rPr>
        <w:t>Acigarchota phyl</w:t>
      </w:r>
      <w:r>
        <w:rPr>
          <w:b/>
          <w:bCs/>
        </w:rPr>
        <w:t>.</w:t>
      </w:r>
      <w:r w:rsidRPr="00334418">
        <w:rPr>
          <w:b/>
          <w:bCs/>
        </w:rPr>
        <w:t xml:space="preserve"> nov</w:t>
      </w:r>
      <w:r>
        <w:rPr>
          <w:b/>
          <w:bCs/>
        </w:rPr>
        <w:t>.</w:t>
      </w:r>
      <w:r w:rsidRPr="00334418">
        <w:rPr>
          <w:b/>
          <w:bCs/>
        </w:rPr>
        <w:t xml:space="preserve"> </w:t>
      </w:r>
    </w:p>
    <w:p w14:paraId="49FD265A" w14:textId="77777777" w:rsidR="00C43581" w:rsidRPr="00A2758D" w:rsidRDefault="00C43581" w:rsidP="00C43581">
      <w:pPr>
        <w:spacing w:after="120"/>
        <w:rPr>
          <w:bCs/>
        </w:rPr>
      </w:pPr>
      <w:r w:rsidRPr="00334418">
        <w:rPr>
          <w:bCs/>
          <w:i/>
          <w:iCs/>
        </w:rPr>
        <w:t xml:space="preserve">Candidatus </w:t>
      </w:r>
      <w:r w:rsidRPr="00334418">
        <w:rPr>
          <w:bCs/>
        </w:rPr>
        <w:t>Acigarchota (N</w:t>
      </w:r>
      <w:r>
        <w:rPr>
          <w:bCs/>
        </w:rPr>
        <w:t>.</w:t>
      </w:r>
      <w:r w:rsidRPr="00334418">
        <w:rPr>
          <w:bCs/>
        </w:rPr>
        <w:t>L</w:t>
      </w:r>
      <w:r>
        <w:rPr>
          <w:bCs/>
        </w:rPr>
        <w:t>.</w:t>
      </w:r>
      <w:r w:rsidRPr="00334418">
        <w:rPr>
          <w:bCs/>
        </w:rPr>
        <w:t xml:space="preserve"> fem</w:t>
      </w:r>
      <w:r>
        <w:rPr>
          <w:bCs/>
        </w:rPr>
        <w:t>.</w:t>
      </w:r>
      <w:r w:rsidRPr="00334418">
        <w:rPr>
          <w:bCs/>
        </w:rPr>
        <w:t xml:space="preserve"> n</w:t>
      </w:r>
      <w:r>
        <w:rPr>
          <w:bCs/>
        </w:rPr>
        <w:t>.</w:t>
      </w:r>
      <w:r w:rsidRPr="00334418">
        <w:rPr>
          <w:bCs/>
        </w:rPr>
        <w:t xml:space="preserve"> </w:t>
      </w:r>
      <w:r w:rsidRPr="00334418">
        <w:rPr>
          <w:bCs/>
          <w:i/>
          <w:iCs/>
        </w:rPr>
        <w:t xml:space="preserve">Acigarchota </w:t>
      </w:r>
      <w:r w:rsidRPr="00334418">
        <w:rPr>
          <w:bCs/>
        </w:rPr>
        <w:t>a name created from the name of the type genus by addition of the appropriate suffix)</w:t>
      </w:r>
      <w:r>
        <w:rPr>
          <w:bCs/>
        </w:rPr>
        <w:t>.</w:t>
      </w:r>
      <w:r w:rsidRPr="00334418">
        <w:rPr>
          <w:bCs/>
        </w:rPr>
        <w:t xml:space="preserve"> </w:t>
      </w:r>
    </w:p>
    <w:p w14:paraId="0FB52716" w14:textId="77777777" w:rsidR="00C43581" w:rsidRPr="00A2758D" w:rsidRDefault="00C43581" w:rsidP="00C43581">
      <w:pPr>
        <w:spacing w:after="120"/>
        <w:rPr>
          <w:bCs/>
        </w:rPr>
      </w:pPr>
      <w:r w:rsidRPr="00334418">
        <w:rPr>
          <w:bCs/>
        </w:rPr>
        <w:t>A taxon identified and delineated according to the algorithms of the Genome Taxonomy Database (GTDB) Release R214</w:t>
      </w:r>
      <w:r>
        <w:rPr>
          <w:bCs/>
        </w:rPr>
        <w:t>.</w:t>
      </w:r>
      <w:r w:rsidRPr="00334418">
        <w:rPr>
          <w:bCs/>
        </w:rPr>
        <w:t xml:space="preserve"> The GTDB alphanumeric placeholder designation for this taxon is JAADDD01</w:t>
      </w:r>
      <w:r>
        <w:rPr>
          <w:bCs/>
        </w:rPr>
        <w:t>.</w:t>
      </w:r>
      <w:r w:rsidRPr="00334418">
        <w:rPr>
          <w:bCs/>
        </w:rPr>
        <w:t xml:space="preserve">  The type genus for the taxon is </w:t>
      </w:r>
      <w:r w:rsidRPr="00334418">
        <w:rPr>
          <w:bCs/>
          <w:i/>
          <w:iCs/>
        </w:rPr>
        <w:t xml:space="preserve">Candidatus </w:t>
      </w:r>
      <w:r w:rsidRPr="00334418">
        <w:rPr>
          <w:bCs/>
        </w:rPr>
        <w:t>Acigarcha</w:t>
      </w:r>
      <w:r>
        <w:rPr>
          <w:bCs/>
        </w:rPr>
        <w:t>.</w:t>
      </w:r>
    </w:p>
    <w:p w14:paraId="33A9290C" w14:textId="77777777" w:rsidR="00C43581" w:rsidRPr="00334418" w:rsidRDefault="00C43581" w:rsidP="00C43581">
      <w:pPr>
        <w:rPr>
          <w:bCs/>
        </w:rPr>
      </w:pPr>
      <w:r w:rsidRPr="00334418">
        <w:rPr>
          <w:bCs/>
        </w:rPr>
        <w:t xml:space="preserve">According to the renamed version of GTDB Release R214, this phylum belongs to the domain </w:t>
      </w:r>
      <w:r w:rsidRPr="00334418">
        <w:rPr>
          <w:bCs/>
          <w:i/>
          <w:iCs/>
        </w:rPr>
        <w:t>Archaea</w:t>
      </w:r>
      <w:r>
        <w:rPr>
          <w:bCs/>
        </w:rPr>
        <w:t>.</w:t>
      </w:r>
      <w:r w:rsidRPr="00334418">
        <w:rPr>
          <w:bCs/>
        </w:rPr>
        <w:t xml:space="preserve"> </w:t>
      </w:r>
    </w:p>
    <w:p w14:paraId="7B9871B8" w14:textId="77777777" w:rsidR="00C43581" w:rsidRPr="00A2758D" w:rsidRDefault="00C43581" w:rsidP="00C43581">
      <w:pPr>
        <w:rPr>
          <w:bCs/>
        </w:rPr>
      </w:pPr>
    </w:p>
    <w:p w14:paraId="224FA12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Omefarcha fubepana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63E6DC3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Omefarcha fubepana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fubepana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A9C066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JACRDV01 sp024860865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GCA_024860865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36</w:t>
      </w:r>
      <w:r>
        <w:rPr>
          <w:kern w:val="0"/>
        </w:rPr>
        <w:t>.</w:t>
      </w:r>
      <w:r w:rsidRPr="00A2758D">
        <w:rPr>
          <w:kern w:val="0"/>
        </w:rPr>
        <w:t>46 % and the genome length is 1</w:t>
      </w:r>
      <w:r>
        <w:rPr>
          <w:kern w:val="0"/>
        </w:rPr>
        <w:t>.</w:t>
      </w:r>
      <w:r w:rsidRPr="00A2758D">
        <w:rPr>
          <w:kern w:val="0"/>
        </w:rPr>
        <w:t>54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described as "groundwater"</w:t>
      </w:r>
      <w:r>
        <w:rPr>
          <w:kern w:val="0"/>
        </w:rPr>
        <w:t>.</w:t>
      </w:r>
    </w:p>
    <w:p w14:paraId="3EAE42A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Omefarcha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E400B7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lastRenderedPageBreak/>
        <w:t xml:space="preserve">Candidatus </w:t>
      </w:r>
      <w:r w:rsidRPr="00A2758D">
        <w:rPr>
          <w:kern w:val="0"/>
        </w:rPr>
        <w:t>Omefarcha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Omefarcha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A038A73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JACRDV01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Omefarcha fubepana</w:t>
      </w:r>
      <w:r>
        <w:rPr>
          <w:kern w:val="0"/>
        </w:rPr>
        <w:t>.</w:t>
      </w:r>
    </w:p>
    <w:p w14:paraId="34E3318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Omefarchaceae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AF0A48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Omefarchota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4CE55CC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Omefarchota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Omefarchota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1625614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JACRDV01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Omefarcha</w:t>
      </w:r>
      <w:r>
        <w:rPr>
          <w:kern w:val="0"/>
        </w:rPr>
        <w:t>.</w:t>
      </w:r>
    </w:p>
    <w:p w14:paraId="331123C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3974ED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Afucia tinitana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4EB90A2A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Afucia tinitana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tinitana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BC7C89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JAGLYR01 sp023132135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GCA_023132135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60</w:t>
      </w:r>
      <w:r>
        <w:rPr>
          <w:kern w:val="0"/>
        </w:rPr>
        <w:t>.</w:t>
      </w:r>
      <w:r w:rsidRPr="00A2758D">
        <w:rPr>
          <w:kern w:val="0"/>
        </w:rPr>
        <w:t>32 % and the genome length is 3</w:t>
      </w:r>
      <w:r>
        <w:rPr>
          <w:kern w:val="0"/>
        </w:rPr>
        <w:t>.</w:t>
      </w:r>
      <w:r w:rsidRPr="00A2758D">
        <w:rPr>
          <w:kern w:val="0"/>
        </w:rPr>
        <w:t>4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"deep sea sediment"</w:t>
      </w:r>
      <w:r>
        <w:rPr>
          <w:kern w:val="0"/>
        </w:rPr>
        <w:t>.</w:t>
      </w:r>
    </w:p>
    <w:p w14:paraId="2A67592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Afucia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59D49A5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Afucia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Afucia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C30EB25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JAGLYR01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Afucia tinitana</w:t>
      </w:r>
      <w:r>
        <w:rPr>
          <w:kern w:val="0"/>
        </w:rPr>
        <w:t>.</w:t>
      </w:r>
    </w:p>
    <w:p w14:paraId="0BB9BC7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Afuciaceae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6F80DD4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Afuciota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DB5CCC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Afuciota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Afuciota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27DBBF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JAGLYR01</w:t>
      </w:r>
      <w:r>
        <w:rPr>
          <w:kern w:val="0"/>
        </w:rPr>
        <w:t>.</w:t>
      </w:r>
      <w:r w:rsidRPr="00A2758D">
        <w:rPr>
          <w:kern w:val="0"/>
        </w:rPr>
        <w:t xml:space="preserve">  The </w:t>
      </w:r>
      <w:r w:rsidRPr="00A2758D">
        <w:rPr>
          <w:kern w:val="0"/>
        </w:rPr>
        <w:lastRenderedPageBreak/>
        <w:t xml:space="preserve">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Afucia</w:t>
      </w:r>
      <w:r>
        <w:rPr>
          <w:kern w:val="0"/>
        </w:rPr>
        <w:t>.</w:t>
      </w:r>
    </w:p>
    <w:p w14:paraId="2CA1E6FA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5A26C74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Axivia rilapana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1CB80A6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Axivia rilapana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rilapana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B748EF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JAGLTZ01 sp023135015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GCA_023135015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57</w:t>
      </w:r>
      <w:r>
        <w:rPr>
          <w:kern w:val="0"/>
        </w:rPr>
        <w:t>.</w:t>
      </w:r>
      <w:r w:rsidRPr="00A2758D">
        <w:rPr>
          <w:kern w:val="0"/>
        </w:rPr>
        <w:t>91 % and the genome length is 1</w:t>
      </w:r>
      <w:r>
        <w:rPr>
          <w:kern w:val="0"/>
        </w:rPr>
        <w:t>.</w:t>
      </w:r>
      <w:r w:rsidRPr="00A2758D">
        <w:rPr>
          <w:kern w:val="0"/>
        </w:rPr>
        <w:t>99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"deep sea sediment"</w:t>
      </w:r>
      <w:r>
        <w:rPr>
          <w:kern w:val="0"/>
        </w:rPr>
        <w:t>.</w:t>
      </w:r>
    </w:p>
    <w:p w14:paraId="219DDA13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Axivia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FC3C8C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Axivia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Axivia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4FAEEE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JAGLTZ01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Axivia rilapana</w:t>
      </w:r>
      <w:r>
        <w:rPr>
          <w:kern w:val="0"/>
        </w:rPr>
        <w:t>.</w:t>
      </w:r>
    </w:p>
    <w:p w14:paraId="39AD22D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Axiviaceae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21E47A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Axiviota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1EB0B32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Axiviota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Axiviota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7BD6C4C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JAGLTZ01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Axivia</w:t>
      </w:r>
      <w:r>
        <w:rPr>
          <w:kern w:val="0"/>
        </w:rPr>
        <w:t>.</w:t>
      </w:r>
    </w:p>
    <w:p w14:paraId="7948C52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77C19EA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Bobupia hacitosa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59F11D6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Bobupia hacitosa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hacitosa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1201C812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JAJRZV01 sp024275095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GCA_024275095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47</w:t>
      </w:r>
      <w:r>
        <w:rPr>
          <w:kern w:val="0"/>
        </w:rPr>
        <w:t>.</w:t>
      </w:r>
      <w:r w:rsidRPr="00A2758D">
        <w:rPr>
          <w:kern w:val="0"/>
        </w:rPr>
        <w:t>78 % and the genome length is 2</w:t>
      </w:r>
      <w:r>
        <w:rPr>
          <w:kern w:val="0"/>
        </w:rPr>
        <w:t>.</w:t>
      </w:r>
      <w:r w:rsidRPr="00A2758D">
        <w:rPr>
          <w:kern w:val="0"/>
        </w:rPr>
        <w:t>45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"active black smoker DFF12"</w:t>
      </w:r>
      <w:r>
        <w:rPr>
          <w:kern w:val="0"/>
        </w:rPr>
        <w:t>.</w:t>
      </w:r>
    </w:p>
    <w:p w14:paraId="6965113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Bobupia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65531B9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lastRenderedPageBreak/>
        <w:t xml:space="preserve">Candidatus </w:t>
      </w:r>
      <w:r w:rsidRPr="00A2758D">
        <w:rPr>
          <w:kern w:val="0"/>
        </w:rPr>
        <w:t>Bobupia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Bobupia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0554B5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JAJRZV01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Bobupia hacitosa</w:t>
      </w:r>
      <w:r>
        <w:rPr>
          <w:kern w:val="0"/>
        </w:rPr>
        <w:t>.</w:t>
      </w:r>
    </w:p>
    <w:p w14:paraId="23371A6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Bobupiaceae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13FC88D5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Bobupiota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5A1A1BA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Bobupiota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Bobupiota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6A4ED4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JAJRZV01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Bobupia</w:t>
      </w:r>
      <w:r>
        <w:rPr>
          <w:kern w:val="0"/>
        </w:rPr>
        <w:t>.</w:t>
      </w:r>
    </w:p>
    <w:p w14:paraId="702F9B6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6D6A8E3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Efretiota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2BDFE53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Efretiota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Efretiota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769898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JAAXVQ01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Efretia</w:t>
      </w:r>
      <w:r>
        <w:rPr>
          <w:kern w:val="0"/>
        </w:rPr>
        <w:t xml:space="preserve">. Although this phylum is new in </w:t>
      </w:r>
      <w:r w:rsidRPr="00A2758D">
        <w:rPr>
          <w:kern w:val="0"/>
        </w:rPr>
        <w:t>Release R214</w:t>
      </w:r>
      <w:r>
        <w:rPr>
          <w:kern w:val="0"/>
        </w:rPr>
        <w:t xml:space="preserve"> , the type genus was described in the protologues for </w:t>
      </w:r>
      <w:r w:rsidRPr="00A2758D">
        <w:rPr>
          <w:kern w:val="0"/>
        </w:rPr>
        <w:t>Release R2</w:t>
      </w:r>
      <w:r>
        <w:rPr>
          <w:kern w:val="0"/>
        </w:rPr>
        <w:t>07.</w:t>
      </w:r>
    </w:p>
    <w:p w14:paraId="36CF023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3E95254A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Fitepia bulovosa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7AC466E3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Fitepia bulovosa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bulovosa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BAC1EF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JAKLEM01 sp022711655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GCA_022711655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59</w:t>
      </w:r>
      <w:r>
        <w:rPr>
          <w:kern w:val="0"/>
        </w:rPr>
        <w:t>.</w:t>
      </w:r>
      <w:r w:rsidRPr="00A2758D">
        <w:rPr>
          <w:kern w:val="0"/>
        </w:rPr>
        <w:t>81 % and the genome length is 1</w:t>
      </w:r>
      <w:r>
        <w:rPr>
          <w:kern w:val="0"/>
        </w:rPr>
        <w:t>.</w:t>
      </w:r>
      <w:r w:rsidRPr="00A2758D">
        <w:rPr>
          <w:kern w:val="0"/>
        </w:rPr>
        <w:t>62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"anaerobic digester sludge"</w:t>
      </w:r>
      <w:r>
        <w:rPr>
          <w:kern w:val="0"/>
        </w:rPr>
        <w:t>.</w:t>
      </w:r>
    </w:p>
    <w:p w14:paraId="752C66A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Fitepia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436B2A13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Fitepia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Fitepia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139FC3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JAKLEM01</w:t>
      </w:r>
      <w:r>
        <w:rPr>
          <w:kern w:val="0"/>
        </w:rPr>
        <w:t>.</w:t>
      </w:r>
      <w:r w:rsidRPr="00A2758D">
        <w:rPr>
          <w:kern w:val="0"/>
        </w:rPr>
        <w:t xml:space="preserve"> The </w:t>
      </w:r>
      <w:r w:rsidRPr="00A2758D">
        <w:rPr>
          <w:kern w:val="0"/>
        </w:rPr>
        <w:lastRenderedPageBreak/>
        <w:t xml:space="preserve">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Fitepia bulovosa</w:t>
      </w:r>
      <w:r>
        <w:rPr>
          <w:kern w:val="0"/>
        </w:rPr>
        <w:t>.</w:t>
      </w:r>
    </w:p>
    <w:p w14:paraId="288E61C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Fitepiaceae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7949591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Fitepiota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0DECD31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Fitepiota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Fitepiota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16AECE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JAKLEM01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Fitepia</w:t>
      </w:r>
      <w:r>
        <w:rPr>
          <w:kern w:val="0"/>
        </w:rPr>
        <w:t>.</w:t>
      </w:r>
    </w:p>
    <w:p w14:paraId="0E0F21B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758CAA5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Hubebia dususana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06EBA8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Hubebia dususana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dususana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2F74D8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JANLFM01 sp024655865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GCA_024655865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49</w:t>
      </w:r>
      <w:r>
        <w:rPr>
          <w:kern w:val="0"/>
        </w:rPr>
        <w:t>.</w:t>
      </w:r>
      <w:r w:rsidRPr="00A2758D">
        <w:rPr>
          <w:kern w:val="0"/>
        </w:rPr>
        <w:t>31 % and the genome length is 1</w:t>
      </w:r>
      <w:r>
        <w:rPr>
          <w:kern w:val="0"/>
        </w:rPr>
        <w:t>.</w:t>
      </w:r>
      <w:r w:rsidRPr="00A2758D">
        <w:rPr>
          <w:kern w:val="0"/>
        </w:rPr>
        <w:t>82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"enrichment culture from terrestrial mud volcano"</w:t>
      </w:r>
      <w:r>
        <w:rPr>
          <w:kern w:val="0"/>
        </w:rPr>
        <w:t>.</w:t>
      </w:r>
    </w:p>
    <w:p w14:paraId="0465DE2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Hubebia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53085B2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Hubebia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Hubebia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29DD0F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JANLFM01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Hubebia dususana</w:t>
      </w:r>
      <w:r>
        <w:rPr>
          <w:kern w:val="0"/>
        </w:rPr>
        <w:t>.</w:t>
      </w:r>
    </w:p>
    <w:p w14:paraId="7B667FD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Hubebiaceae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643AC2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Hubebiota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0D3062E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Hubebiota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Hubebiota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144F391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JANLFM01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Hubebia</w:t>
      </w:r>
      <w:r>
        <w:rPr>
          <w:kern w:val="0"/>
        </w:rPr>
        <w:t>.</w:t>
      </w:r>
    </w:p>
    <w:p w14:paraId="3E4E2D4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582AE0CB" w14:textId="77777777" w:rsidR="00C43581" w:rsidRPr="00A2758D" w:rsidRDefault="00C43581" w:rsidP="00C43581">
      <w:pPr>
        <w:rPr>
          <w:bCs/>
        </w:rPr>
      </w:pPr>
    </w:p>
    <w:p w14:paraId="7FFE9ED7" w14:textId="77777777" w:rsidR="00C43581" w:rsidRPr="00A2758D" w:rsidRDefault="00C43581" w:rsidP="00C43581"/>
    <w:p w14:paraId="662088C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Ibociota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092D137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Ibociota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Ibociota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151754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CAKKQC01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Ibocia</w:t>
      </w:r>
      <w:r>
        <w:rPr>
          <w:kern w:val="0"/>
        </w:rPr>
        <w:t xml:space="preserve">. Although this phylum is new in </w:t>
      </w:r>
      <w:r w:rsidRPr="00A2758D">
        <w:rPr>
          <w:kern w:val="0"/>
        </w:rPr>
        <w:t>Release R214</w:t>
      </w:r>
      <w:r>
        <w:rPr>
          <w:kern w:val="0"/>
        </w:rPr>
        <w:t xml:space="preserve"> , the type genus was described in the protologues for </w:t>
      </w:r>
      <w:r w:rsidRPr="00A2758D">
        <w:rPr>
          <w:kern w:val="0"/>
        </w:rPr>
        <w:t>Release R2</w:t>
      </w:r>
      <w:r>
        <w:rPr>
          <w:kern w:val="0"/>
        </w:rPr>
        <w:t>07.</w:t>
      </w:r>
    </w:p>
    <w:p w14:paraId="4D0D20F3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0BB5E34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Inucia fulobana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5BDD85F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Inucia fulobana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fulobana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C6A41A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JAGRBM01 sp020434085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GCA_020434085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63</w:t>
      </w:r>
      <w:r>
        <w:rPr>
          <w:kern w:val="0"/>
        </w:rPr>
        <w:t>.</w:t>
      </w:r>
      <w:r w:rsidRPr="00A2758D">
        <w:rPr>
          <w:kern w:val="0"/>
        </w:rPr>
        <w:t>26 % and the genome length is 4</w:t>
      </w:r>
      <w:r>
        <w:rPr>
          <w:kern w:val="0"/>
        </w:rPr>
        <w:t>.</w:t>
      </w:r>
      <w:r w:rsidRPr="00A2758D">
        <w:rPr>
          <w:kern w:val="0"/>
        </w:rPr>
        <w:t>18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"activated sludge from Shatin waste water treatment plant collected monthly from 2007 through 2015"</w:t>
      </w:r>
      <w:r>
        <w:rPr>
          <w:kern w:val="0"/>
        </w:rPr>
        <w:t>.</w:t>
      </w:r>
    </w:p>
    <w:p w14:paraId="7364ADF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Inucia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78725C2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Inucia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Inucia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6454CC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JAGRBM01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Inucia fulobana</w:t>
      </w:r>
      <w:r>
        <w:rPr>
          <w:kern w:val="0"/>
        </w:rPr>
        <w:t>.</w:t>
      </w:r>
    </w:p>
    <w:p w14:paraId="3BA06D8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Inuciaceae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1497979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Inuciota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169F156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Inuciota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Inuciota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70050E4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JAGRBM01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Inucia</w:t>
      </w:r>
      <w:r>
        <w:rPr>
          <w:kern w:val="0"/>
        </w:rPr>
        <w:t>.</w:t>
      </w:r>
    </w:p>
    <w:p w14:paraId="0D025972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2E2E2A2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lastRenderedPageBreak/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Luxamiota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C14F04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Luxamiota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Luxamiota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A532EF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Fusobacteriota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Luxamia</w:t>
      </w:r>
      <w:r>
        <w:rPr>
          <w:kern w:val="0"/>
        </w:rPr>
        <w:t xml:space="preserve">. Although this phylum is new in </w:t>
      </w:r>
      <w:r w:rsidRPr="00A2758D">
        <w:rPr>
          <w:kern w:val="0"/>
        </w:rPr>
        <w:t>Release R214</w:t>
      </w:r>
      <w:r>
        <w:rPr>
          <w:kern w:val="0"/>
        </w:rPr>
        <w:t xml:space="preserve">, the type genus was described in the protologues for </w:t>
      </w:r>
      <w:r w:rsidRPr="00A2758D">
        <w:rPr>
          <w:kern w:val="0"/>
        </w:rPr>
        <w:t>Release R2</w:t>
      </w:r>
      <w:r>
        <w:rPr>
          <w:kern w:val="0"/>
        </w:rPr>
        <w:t xml:space="preserve">07. This phylum replaces what was called </w:t>
      </w:r>
      <w:r w:rsidRPr="00A2758D">
        <w:rPr>
          <w:i/>
          <w:iCs/>
          <w:kern w:val="0"/>
        </w:rPr>
        <w:t>Candidatus</w:t>
      </w:r>
      <w:r w:rsidRPr="00A2758D">
        <w:rPr>
          <w:kern w:val="0"/>
        </w:rPr>
        <w:t xml:space="preserve"> Efretiota</w:t>
      </w:r>
      <w:r>
        <w:rPr>
          <w:kern w:val="0"/>
        </w:rPr>
        <w:t xml:space="preserve"> in the protologues for </w:t>
      </w:r>
      <w:r w:rsidRPr="00A2758D">
        <w:rPr>
          <w:kern w:val="0"/>
        </w:rPr>
        <w:t>Release R2</w:t>
      </w:r>
      <w:r>
        <w:rPr>
          <w:kern w:val="0"/>
        </w:rPr>
        <w:t>07</w:t>
      </w:r>
    </w:p>
    <w:p w14:paraId="343D524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2F8B6A5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Megacia ufegosa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127BEDB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Megacia ufegosa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ufegosa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75C4CD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JAMCPX01 sp023382265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GCA_023382265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39</w:t>
      </w:r>
      <w:r>
        <w:rPr>
          <w:kern w:val="0"/>
        </w:rPr>
        <w:t>.</w:t>
      </w:r>
      <w:r w:rsidRPr="00A2758D">
        <w:rPr>
          <w:kern w:val="0"/>
        </w:rPr>
        <w:t>7 % and the genome length is 2</w:t>
      </w:r>
      <w:r>
        <w:rPr>
          <w:kern w:val="0"/>
        </w:rPr>
        <w:t>.</w:t>
      </w:r>
      <w:r w:rsidRPr="00A2758D">
        <w:rPr>
          <w:kern w:val="0"/>
        </w:rPr>
        <w:t>63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"Fankou acid mine drainage sediment Core A"</w:t>
      </w:r>
      <w:r>
        <w:rPr>
          <w:kern w:val="0"/>
        </w:rPr>
        <w:t>.</w:t>
      </w:r>
    </w:p>
    <w:p w14:paraId="6AFCC47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Megacia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7E0B27A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Megacia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Megacia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CFD4B0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JAMCPX01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Megacia ufegosa</w:t>
      </w:r>
      <w:r>
        <w:rPr>
          <w:kern w:val="0"/>
        </w:rPr>
        <w:t>.</w:t>
      </w:r>
    </w:p>
    <w:p w14:paraId="6C34DE4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Megaciaceae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341331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Megaciota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37521B2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Megaciota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Megaciota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63E77AA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JAMCPX01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Megacia</w:t>
      </w:r>
      <w:r>
        <w:rPr>
          <w:kern w:val="0"/>
        </w:rPr>
        <w:t>.</w:t>
      </w:r>
    </w:p>
    <w:p w14:paraId="425A602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20282E3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Omaganota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40827AC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Omaganota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Omaganota </w:t>
      </w:r>
      <w:r w:rsidRPr="00A2758D">
        <w:rPr>
          <w:kern w:val="0"/>
        </w:rPr>
        <w:t xml:space="preserve">a name created from the name of the type genus by </w:t>
      </w:r>
      <w:r w:rsidRPr="00A2758D">
        <w:rPr>
          <w:kern w:val="0"/>
        </w:rPr>
        <w:lastRenderedPageBreak/>
        <w:t>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68AC187A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GCA-2686955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Omagana</w:t>
      </w:r>
      <w:r>
        <w:rPr>
          <w:kern w:val="0"/>
        </w:rPr>
        <w:t xml:space="preserve">. Although this phylum is new in </w:t>
      </w:r>
      <w:r w:rsidRPr="00A2758D">
        <w:rPr>
          <w:kern w:val="0"/>
        </w:rPr>
        <w:t>Release R214</w:t>
      </w:r>
      <w:r>
        <w:rPr>
          <w:kern w:val="0"/>
        </w:rPr>
        <w:t xml:space="preserve"> , the type genus was described in the protologues for </w:t>
      </w:r>
      <w:r w:rsidRPr="00A2758D">
        <w:rPr>
          <w:kern w:val="0"/>
        </w:rPr>
        <w:t>Release R2</w:t>
      </w:r>
      <w:r>
        <w:rPr>
          <w:kern w:val="0"/>
        </w:rPr>
        <w:t>07.</w:t>
      </w:r>
    </w:p>
    <w:p w14:paraId="2D33DC6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99B64B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Ovicia livixosa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197284CA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Ovicia livixosa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livixosa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95CEC7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JADFOP01 sp022562795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GCA_022562795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59</w:t>
      </w:r>
      <w:r>
        <w:rPr>
          <w:kern w:val="0"/>
        </w:rPr>
        <w:t>.</w:t>
      </w:r>
      <w:r w:rsidRPr="00A2758D">
        <w:rPr>
          <w:kern w:val="0"/>
        </w:rPr>
        <w:t>89 % and the genome length is 2</w:t>
      </w:r>
      <w:r>
        <w:rPr>
          <w:kern w:val="0"/>
        </w:rPr>
        <w:t>.</w:t>
      </w:r>
      <w:r w:rsidRPr="00A2758D">
        <w:rPr>
          <w:kern w:val="0"/>
        </w:rPr>
        <w:t>15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"Mariana trench surficial sediment"</w:t>
      </w:r>
      <w:r>
        <w:rPr>
          <w:kern w:val="0"/>
        </w:rPr>
        <w:t>.</w:t>
      </w:r>
    </w:p>
    <w:p w14:paraId="5CE9263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Ovicia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776CE02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Ovicia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Ovicia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6E02AE3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JADFOP01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Ovicia livixosa</w:t>
      </w:r>
      <w:r>
        <w:rPr>
          <w:kern w:val="0"/>
        </w:rPr>
        <w:t>.</w:t>
      </w:r>
    </w:p>
    <w:p w14:paraId="00D9FD8B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Oviciaceae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5E05E0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Oviciota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4B8392D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Oviciota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Oviciota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11A57A82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JADFOP01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Ovicia</w:t>
      </w:r>
      <w:r>
        <w:rPr>
          <w:kern w:val="0"/>
        </w:rPr>
        <w:t>.</w:t>
      </w:r>
    </w:p>
    <w:p w14:paraId="1459816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48C529E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Ucifia facaposa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4EE5373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Ucifia facaposa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facaposa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4A8430F1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DYJV01 sp020722945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GCA_020722945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</w:t>
      </w:r>
      <w:r w:rsidRPr="00A2758D">
        <w:rPr>
          <w:kern w:val="0"/>
        </w:rPr>
        <w:lastRenderedPageBreak/>
        <w:t>content of the type genome is 32</w:t>
      </w:r>
      <w:r>
        <w:rPr>
          <w:kern w:val="0"/>
        </w:rPr>
        <w:t>.</w:t>
      </w:r>
      <w:r w:rsidRPr="00A2758D">
        <w:rPr>
          <w:kern w:val="0"/>
        </w:rPr>
        <w:t>56 % and the genome length is 2</w:t>
      </w:r>
      <w:r>
        <w:rPr>
          <w:kern w:val="0"/>
        </w:rPr>
        <w:t>.</w:t>
      </w:r>
      <w:r w:rsidRPr="00A2758D">
        <w:rPr>
          <w:kern w:val="0"/>
        </w:rPr>
        <w:t>51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"biofilm from sulfidic cave"</w:t>
      </w:r>
      <w:r>
        <w:rPr>
          <w:kern w:val="0"/>
        </w:rPr>
        <w:t>.</w:t>
      </w:r>
    </w:p>
    <w:p w14:paraId="4C565FF9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Ucifia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28ACA5CE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Ucifia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Ucifia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2619B3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DYJV01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Ucifia facaposa</w:t>
      </w:r>
      <w:r>
        <w:rPr>
          <w:kern w:val="0"/>
        </w:rPr>
        <w:t>.</w:t>
      </w:r>
    </w:p>
    <w:p w14:paraId="758C5C7A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Ucifiaceae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4C4A9D0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Ucifiota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27B353E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Ucifiota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Ucifiota </w:t>
      </w:r>
      <w:r w:rsidRPr="00A2758D">
        <w:rPr>
          <w:kern w:val="0"/>
        </w:rPr>
        <w:t>a name created from the name of the type genus by addition 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25A769E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DYJV01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Ucifia</w:t>
      </w:r>
      <w:r>
        <w:rPr>
          <w:kern w:val="0"/>
        </w:rPr>
        <w:t>.</w:t>
      </w:r>
    </w:p>
    <w:p w14:paraId="22960B8C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7145CAC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Uvucia monapana sp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1D813B17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Uvucia monapana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monapana </w:t>
      </w:r>
      <w:r w:rsidRPr="00A2758D">
        <w:rPr>
          <w:kern w:val="0"/>
        </w:rPr>
        <w:t>a species epithet created arbitrarily, while preserving the phonotactics and morphology of Latin; used as a noun in apposition)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01C4B282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240"/>
        <w:rPr>
          <w:kern w:val="0"/>
        </w:rPr>
      </w:pPr>
      <w:r w:rsidRPr="00A2758D">
        <w:rPr>
          <w:kern w:val="0"/>
        </w:rPr>
        <w:t>A species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species is AUK180 sp021162505</w:t>
      </w:r>
      <w:r>
        <w:rPr>
          <w:kern w:val="0"/>
        </w:rPr>
        <w:t>.</w:t>
      </w:r>
      <w:r w:rsidRPr="00A2758D">
        <w:rPr>
          <w:kern w:val="0"/>
        </w:rPr>
        <w:t xml:space="preserve"> The type genome for the species is the GenBank assembly GCA_021162505</w:t>
      </w:r>
      <w:r>
        <w:rPr>
          <w:kern w:val="0"/>
        </w:rPr>
        <w:t>.</w:t>
      </w:r>
      <w:r w:rsidRPr="00A2758D">
        <w:rPr>
          <w:kern w:val="0"/>
        </w:rPr>
        <w:t>1</w:t>
      </w:r>
      <w:r>
        <w:rPr>
          <w:kern w:val="0"/>
        </w:rPr>
        <w:t>.</w:t>
      </w:r>
      <w:r w:rsidRPr="00A2758D">
        <w:rPr>
          <w:kern w:val="0"/>
        </w:rPr>
        <w:t xml:space="preserve"> The GC content of the type genome is 32</w:t>
      </w:r>
      <w:r>
        <w:rPr>
          <w:kern w:val="0"/>
        </w:rPr>
        <w:t>.</w:t>
      </w:r>
      <w:r w:rsidRPr="00A2758D">
        <w:rPr>
          <w:kern w:val="0"/>
        </w:rPr>
        <w:t>88 % and the genome length is 2</w:t>
      </w:r>
      <w:r>
        <w:rPr>
          <w:kern w:val="0"/>
        </w:rPr>
        <w:t>.</w:t>
      </w:r>
      <w:r w:rsidRPr="00A2758D">
        <w:rPr>
          <w:kern w:val="0"/>
        </w:rPr>
        <w:t>45 Mbp</w:t>
      </w:r>
      <w:r>
        <w:rPr>
          <w:kern w:val="0"/>
        </w:rPr>
        <w:t>.</w:t>
      </w:r>
      <w:r w:rsidRPr="00A2758D">
        <w:rPr>
          <w:kern w:val="0"/>
        </w:rPr>
        <w:t xml:space="preserve"> The isolation source for the NCBI BioSample associated with the type genome is descibed as "marine hydrothermal sediment"</w:t>
      </w:r>
      <w:r>
        <w:rPr>
          <w:kern w:val="0"/>
        </w:rPr>
        <w:t>.</w:t>
      </w:r>
    </w:p>
    <w:p w14:paraId="7200CDD6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Uvucia gen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23E575D2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Uvucia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Uvucia </w:t>
      </w:r>
      <w:r w:rsidRPr="00A2758D">
        <w:rPr>
          <w:kern w:val="0"/>
        </w:rPr>
        <w:t>a name created arbitrarily, while preserving the phonotactics and morphology of Latin)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4E5B30F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genus is AUK180</w:t>
      </w:r>
      <w:r>
        <w:rPr>
          <w:kern w:val="0"/>
        </w:rPr>
        <w:t>.</w:t>
      </w:r>
      <w:r w:rsidRPr="00A2758D">
        <w:rPr>
          <w:kern w:val="0"/>
        </w:rPr>
        <w:t xml:space="preserve"> The type species for the genus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Uvucia monapana</w:t>
      </w:r>
      <w:r>
        <w:rPr>
          <w:kern w:val="0"/>
        </w:rPr>
        <w:t>.</w:t>
      </w:r>
    </w:p>
    <w:p w14:paraId="6B132202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genus belongs to the family </w:t>
      </w:r>
      <w:r w:rsidRPr="00A2758D">
        <w:rPr>
          <w:i/>
          <w:iCs/>
          <w:kern w:val="0"/>
        </w:rPr>
        <w:t>Uvuciaceae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580CA594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b/>
          <w:bCs/>
          <w:kern w:val="0"/>
        </w:rPr>
        <w:t xml:space="preserve">Description of </w:t>
      </w:r>
      <w:r w:rsidRPr="00A2758D">
        <w:rPr>
          <w:b/>
          <w:bCs/>
          <w:i/>
          <w:iCs/>
          <w:kern w:val="0"/>
        </w:rPr>
        <w:t xml:space="preserve">Candidatus </w:t>
      </w:r>
      <w:r w:rsidRPr="00A2758D">
        <w:rPr>
          <w:b/>
          <w:bCs/>
          <w:kern w:val="0"/>
        </w:rPr>
        <w:t>Uvuciota phyl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nov</w:t>
      </w:r>
      <w:r>
        <w:rPr>
          <w:b/>
          <w:bCs/>
          <w:kern w:val="0"/>
        </w:rPr>
        <w:t>.</w:t>
      </w:r>
      <w:r w:rsidRPr="00A2758D">
        <w:rPr>
          <w:b/>
          <w:bCs/>
          <w:kern w:val="0"/>
        </w:rPr>
        <w:t xml:space="preserve"> </w:t>
      </w:r>
    </w:p>
    <w:p w14:paraId="78390C88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Uvuciota (N</w:t>
      </w:r>
      <w:r>
        <w:rPr>
          <w:kern w:val="0"/>
        </w:rPr>
        <w:t>.</w:t>
      </w:r>
      <w:r w:rsidRPr="00A2758D">
        <w:rPr>
          <w:kern w:val="0"/>
        </w:rPr>
        <w:t>L</w:t>
      </w:r>
      <w:r>
        <w:rPr>
          <w:kern w:val="0"/>
        </w:rPr>
        <w:t>.</w:t>
      </w:r>
      <w:r w:rsidRPr="00A2758D">
        <w:rPr>
          <w:kern w:val="0"/>
        </w:rPr>
        <w:t xml:space="preserve"> fem</w:t>
      </w:r>
      <w:r>
        <w:rPr>
          <w:kern w:val="0"/>
        </w:rPr>
        <w:t>.</w:t>
      </w:r>
      <w:r w:rsidRPr="00A2758D">
        <w:rPr>
          <w:kern w:val="0"/>
        </w:rPr>
        <w:t xml:space="preserve"> n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  <w:r w:rsidRPr="00A2758D">
        <w:rPr>
          <w:i/>
          <w:iCs/>
          <w:kern w:val="0"/>
        </w:rPr>
        <w:t xml:space="preserve">Uvuciota </w:t>
      </w:r>
      <w:r w:rsidRPr="00A2758D">
        <w:rPr>
          <w:kern w:val="0"/>
        </w:rPr>
        <w:t xml:space="preserve">a name created from the name of the type genus by addition </w:t>
      </w:r>
      <w:r w:rsidRPr="00A2758D">
        <w:rPr>
          <w:kern w:val="0"/>
        </w:rPr>
        <w:lastRenderedPageBreak/>
        <w:t>of the appropriate suffix)</w:t>
      </w:r>
      <w:r>
        <w:rPr>
          <w:kern w:val="0"/>
        </w:rPr>
        <w:t>.</w:t>
      </w:r>
      <w:r w:rsidRPr="00A2758D">
        <w:rPr>
          <w:kern w:val="0"/>
        </w:rPr>
        <w:t xml:space="preserve"> </w:t>
      </w:r>
    </w:p>
    <w:p w14:paraId="3FA2C195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120"/>
        <w:rPr>
          <w:kern w:val="0"/>
        </w:rPr>
      </w:pPr>
      <w:r w:rsidRPr="00A2758D">
        <w:rPr>
          <w:kern w:val="0"/>
        </w:rPr>
        <w:t>A taxon identified and delineated according to the algorithms of the Genome Taxonomy Database (GTDB) Release R214</w:t>
      </w:r>
      <w:r>
        <w:rPr>
          <w:kern w:val="0"/>
        </w:rPr>
        <w:t>.</w:t>
      </w:r>
      <w:r w:rsidRPr="00A2758D">
        <w:rPr>
          <w:kern w:val="0"/>
        </w:rPr>
        <w:t xml:space="preserve"> The GTDB alphanumeric placeholder designation for this taxon is AUK180</w:t>
      </w:r>
      <w:r>
        <w:rPr>
          <w:kern w:val="0"/>
        </w:rPr>
        <w:t>.</w:t>
      </w:r>
      <w:r w:rsidRPr="00A2758D">
        <w:rPr>
          <w:kern w:val="0"/>
        </w:rPr>
        <w:t xml:space="preserve">  The type genus for the taxon is </w:t>
      </w:r>
      <w:r w:rsidRPr="00A2758D">
        <w:rPr>
          <w:i/>
          <w:iCs/>
          <w:kern w:val="0"/>
        </w:rPr>
        <w:t xml:space="preserve">Candidatus </w:t>
      </w:r>
      <w:r w:rsidRPr="00A2758D">
        <w:rPr>
          <w:kern w:val="0"/>
        </w:rPr>
        <w:t>Uvucia</w:t>
      </w:r>
      <w:r>
        <w:rPr>
          <w:kern w:val="0"/>
        </w:rPr>
        <w:t>.</w:t>
      </w:r>
    </w:p>
    <w:p w14:paraId="61E9347D" w14:textId="77777777" w:rsidR="00C43581" w:rsidRPr="00A2758D" w:rsidRDefault="00C43581" w:rsidP="00C43581">
      <w:pPr>
        <w:widowControl w:val="0"/>
        <w:autoSpaceDE w:val="0"/>
        <w:autoSpaceDN w:val="0"/>
        <w:adjustRightInd w:val="0"/>
        <w:spacing w:after="480"/>
        <w:rPr>
          <w:kern w:val="0"/>
        </w:rPr>
      </w:pPr>
      <w:r w:rsidRPr="00A2758D">
        <w:rPr>
          <w:kern w:val="0"/>
        </w:rPr>
        <w:t xml:space="preserve">According to the renamed version of GTDB Release R214, this phylum belongs to the domain </w:t>
      </w:r>
      <w:r w:rsidRPr="00A2758D">
        <w:rPr>
          <w:i/>
          <w:iCs/>
          <w:kern w:val="0"/>
        </w:rPr>
        <w:t>Archaea</w:t>
      </w:r>
      <w:r>
        <w:rPr>
          <w:i/>
          <w:iCs/>
          <w:kern w:val="0"/>
        </w:rPr>
        <w:t>.</w:t>
      </w:r>
      <w:r w:rsidRPr="00A2758D">
        <w:rPr>
          <w:kern w:val="0"/>
        </w:rPr>
        <w:t xml:space="preserve"> </w:t>
      </w:r>
    </w:p>
    <w:p w14:paraId="4A8F8490" w14:textId="77777777" w:rsidR="00C43581" w:rsidRPr="00334418" w:rsidRDefault="00C43581" w:rsidP="00C43581">
      <w:r w:rsidRPr="00334418">
        <w:br w:type="page"/>
      </w:r>
    </w:p>
    <w:p w14:paraId="47BB0972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haparral Pro">
    <w:altName w:val="Cambria"/>
    <w:panose1 w:val="00000000000000000000"/>
    <w:charset w:val="4D"/>
    <w:family w:val="roman"/>
    <w:notTrueType/>
    <w:pitch w:val="variable"/>
    <w:sig w:usb0="00000007" w:usb1="0000000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4AA690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2D8AF9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5EA4D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6960CC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61AAC3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A76495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D64C2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D680EA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02628B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B050C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0B069B"/>
    <w:multiLevelType w:val="hybridMultilevel"/>
    <w:tmpl w:val="29C02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97F6FCB"/>
    <w:multiLevelType w:val="hybridMultilevel"/>
    <w:tmpl w:val="360A6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6F4153"/>
    <w:multiLevelType w:val="hybridMultilevel"/>
    <w:tmpl w:val="BC442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F376C8"/>
    <w:multiLevelType w:val="hybridMultilevel"/>
    <w:tmpl w:val="63F886BE"/>
    <w:lvl w:ilvl="0" w:tplc="BD5E6176">
      <w:start w:val="1"/>
      <w:numFmt w:val="decimal"/>
      <w:pStyle w:val="NumberLevel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5EEE66C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836C61"/>
    <w:multiLevelType w:val="hybridMultilevel"/>
    <w:tmpl w:val="2DEAC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F1D35"/>
    <w:multiLevelType w:val="multilevel"/>
    <w:tmpl w:val="5AA4D0EA"/>
    <w:styleLink w:val="Linked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pStyle w:val="Heading4"/>
      <w:isLgl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74B6CAE"/>
    <w:multiLevelType w:val="hybridMultilevel"/>
    <w:tmpl w:val="57C49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FD7A21"/>
    <w:multiLevelType w:val="hybridMultilevel"/>
    <w:tmpl w:val="2FBED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CA7720"/>
    <w:multiLevelType w:val="multilevel"/>
    <w:tmpl w:val="6F9E6F0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9" w15:restartNumberingAfterBreak="0">
    <w:nsid w:val="56787617"/>
    <w:multiLevelType w:val="hybridMultilevel"/>
    <w:tmpl w:val="B1F0CCCE"/>
    <w:lvl w:ilvl="0" w:tplc="3B1C1D6A">
      <w:start w:val="1"/>
      <w:numFmt w:val="bullet"/>
      <w:pStyle w:val="BulletLevel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7F762F02">
      <w:start w:val="1"/>
      <w:numFmt w:val="bullet"/>
      <w:pStyle w:val="BulletLevel2"/>
      <w:lvlText w:val="o"/>
      <w:lvlJc w:val="left"/>
      <w:pPr>
        <w:tabs>
          <w:tab w:val="num" w:pos="1134"/>
        </w:tabs>
        <w:ind w:left="1134" w:hanging="567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7E4998"/>
    <w:multiLevelType w:val="hybridMultilevel"/>
    <w:tmpl w:val="D68E9F44"/>
    <w:lvl w:ilvl="0" w:tplc="FBC68CB0">
      <w:start w:val="1"/>
      <w:numFmt w:val="lowerLetter"/>
      <w:pStyle w:val="NumberLevel2"/>
      <w:lvlText w:val="%1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863328"/>
    <w:multiLevelType w:val="hybridMultilevel"/>
    <w:tmpl w:val="2320D59C"/>
    <w:lvl w:ilvl="0" w:tplc="3682648E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F04DD3"/>
    <w:multiLevelType w:val="hybridMultilevel"/>
    <w:tmpl w:val="CE529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E843F6"/>
    <w:multiLevelType w:val="hybridMultilevel"/>
    <w:tmpl w:val="D18A2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DE187D"/>
    <w:multiLevelType w:val="hybridMultilevel"/>
    <w:tmpl w:val="76FAB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9695690">
    <w:abstractNumId w:val="9"/>
  </w:num>
  <w:num w:numId="2" w16cid:durableId="744958575">
    <w:abstractNumId w:val="7"/>
  </w:num>
  <w:num w:numId="3" w16cid:durableId="1001542466">
    <w:abstractNumId w:val="6"/>
  </w:num>
  <w:num w:numId="4" w16cid:durableId="910892018">
    <w:abstractNumId w:val="5"/>
  </w:num>
  <w:num w:numId="5" w16cid:durableId="649091896">
    <w:abstractNumId w:val="4"/>
  </w:num>
  <w:num w:numId="6" w16cid:durableId="588513405">
    <w:abstractNumId w:val="8"/>
  </w:num>
  <w:num w:numId="7" w16cid:durableId="1902590626">
    <w:abstractNumId w:val="3"/>
  </w:num>
  <w:num w:numId="8" w16cid:durableId="1336498351">
    <w:abstractNumId w:val="2"/>
  </w:num>
  <w:num w:numId="9" w16cid:durableId="1531719085">
    <w:abstractNumId w:val="1"/>
  </w:num>
  <w:num w:numId="10" w16cid:durableId="1520894722">
    <w:abstractNumId w:val="0"/>
  </w:num>
  <w:num w:numId="11" w16cid:durableId="660157118">
    <w:abstractNumId w:val="18"/>
  </w:num>
  <w:num w:numId="12" w16cid:durableId="1965429560">
    <w:abstractNumId w:val="19"/>
  </w:num>
  <w:num w:numId="13" w16cid:durableId="224608257">
    <w:abstractNumId w:val="13"/>
  </w:num>
  <w:num w:numId="14" w16cid:durableId="69817639">
    <w:abstractNumId w:val="20"/>
  </w:num>
  <w:num w:numId="15" w16cid:durableId="1151017931">
    <w:abstractNumId w:val="15"/>
  </w:num>
  <w:num w:numId="16" w16cid:durableId="1662587214">
    <w:abstractNumId w:val="14"/>
  </w:num>
  <w:num w:numId="17" w16cid:durableId="1802192907">
    <w:abstractNumId w:val="24"/>
  </w:num>
  <w:num w:numId="18" w16cid:durableId="921648374">
    <w:abstractNumId w:val="10"/>
  </w:num>
  <w:num w:numId="19" w16cid:durableId="1881287035">
    <w:abstractNumId w:val="12"/>
  </w:num>
  <w:num w:numId="20" w16cid:durableId="1891304394">
    <w:abstractNumId w:val="11"/>
  </w:num>
  <w:num w:numId="21" w16cid:durableId="1017343030">
    <w:abstractNumId w:val="23"/>
  </w:num>
  <w:num w:numId="22" w16cid:durableId="2069496639">
    <w:abstractNumId w:val="17"/>
  </w:num>
  <w:num w:numId="23" w16cid:durableId="1358461975">
    <w:abstractNumId w:val="22"/>
  </w:num>
  <w:num w:numId="24" w16cid:durableId="990524734">
    <w:abstractNumId w:val="16"/>
  </w:num>
  <w:num w:numId="25" w16cid:durableId="1080897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581"/>
    <w:rsid w:val="001C76BA"/>
    <w:rsid w:val="00C4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C65E3"/>
  <w15:chartTrackingRefBased/>
  <w15:docId w15:val="{B135E01D-372B-4A95-AC57-0B7BBD32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581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43581"/>
    <w:pPr>
      <w:keepNext/>
      <w:keepLines/>
      <w:shd w:val="clear" w:color="auto" w:fill="E6E6E6"/>
      <w:spacing w:before="480" w:after="120" w:line="276" w:lineRule="auto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eastAsia="ja-JP" w:bidi="en-US"/>
    </w:rPr>
  </w:style>
  <w:style w:type="paragraph" w:styleId="Heading2">
    <w:name w:val="heading 2"/>
    <w:basedOn w:val="Normal"/>
    <w:next w:val="Normal"/>
    <w:link w:val="Heading2Char"/>
    <w:autoRedefine/>
    <w:qFormat/>
    <w:rsid w:val="00C4358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Cs/>
      <w:i/>
      <w:sz w:val="26"/>
      <w:szCs w:val="26"/>
      <w:lang w:eastAsia="ja-JP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C43581"/>
    <w:pPr>
      <w:keepNext/>
      <w:keepLines/>
      <w:numPr>
        <w:ilvl w:val="2"/>
        <w:numId w:val="11"/>
      </w:numPr>
      <w:spacing w:before="160" w:after="20"/>
      <w:outlineLvl w:val="2"/>
    </w:pPr>
    <w:rPr>
      <w:rFonts w:eastAsiaTheme="majorEastAsia" w:cstheme="majorBidi"/>
      <w:b/>
      <w:bCs/>
      <w:color w:val="00000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C43581"/>
    <w:pPr>
      <w:keepNext/>
      <w:keepLines/>
      <w:numPr>
        <w:ilvl w:val="2"/>
        <w:numId w:val="15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43581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C43581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C43581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C43581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C43581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581"/>
    <w:rPr>
      <w:rFonts w:asciiTheme="majorHAnsi" w:eastAsiaTheme="majorEastAsia" w:hAnsiTheme="majorHAnsi" w:cstheme="majorBidi"/>
      <w:b/>
      <w:bCs/>
      <w:sz w:val="28"/>
      <w:szCs w:val="28"/>
      <w:shd w:val="clear" w:color="auto" w:fill="E6E6E6"/>
      <w:lang w:eastAsia="ja-JP" w:bidi="en-US"/>
    </w:rPr>
  </w:style>
  <w:style w:type="character" w:customStyle="1" w:styleId="Heading2Char">
    <w:name w:val="Heading 2 Char"/>
    <w:basedOn w:val="DefaultParagraphFont"/>
    <w:link w:val="Heading2"/>
    <w:rsid w:val="00C43581"/>
    <w:rPr>
      <w:rFonts w:asciiTheme="majorHAnsi" w:eastAsiaTheme="majorEastAsia" w:hAnsiTheme="majorHAnsi" w:cstheme="majorBidi"/>
      <w:bCs/>
      <w:i/>
      <w:sz w:val="26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1"/>
    <w:rsid w:val="00C43581"/>
    <w:rPr>
      <w:rFonts w:eastAsiaTheme="majorEastAsia" w:cstheme="majorBidi"/>
      <w:b/>
      <w:bCs/>
      <w:color w:val="00000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58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58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58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58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58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58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CharBlue">
    <w:name w:val="CharBlue"/>
    <w:basedOn w:val="DefaultParagraphFont"/>
    <w:uiPriority w:val="3"/>
    <w:qFormat/>
    <w:rsid w:val="00C43581"/>
    <w:rPr>
      <w:color w:val="0000FF"/>
    </w:rPr>
  </w:style>
  <w:style w:type="character" w:customStyle="1" w:styleId="RedChar">
    <w:name w:val="RedChar"/>
    <w:basedOn w:val="DefaultParagraphFont"/>
    <w:uiPriority w:val="3"/>
    <w:qFormat/>
    <w:rsid w:val="00C43581"/>
    <w:rPr>
      <w:color w:val="FF0000"/>
    </w:rPr>
  </w:style>
  <w:style w:type="paragraph" w:customStyle="1" w:styleId="Box">
    <w:name w:val="Box"/>
    <w:basedOn w:val="Normal"/>
    <w:link w:val="BoxChar"/>
    <w:uiPriority w:val="4"/>
    <w:qFormat/>
    <w:rsid w:val="00C43581"/>
    <w:pPr>
      <w:pBdr>
        <w:top w:val="single" w:sz="4" w:space="1" w:color="3C1A56"/>
        <w:left w:val="single" w:sz="4" w:space="4" w:color="3C1A56"/>
        <w:bottom w:val="single" w:sz="4" w:space="1" w:color="3C1A56"/>
        <w:right w:val="single" w:sz="4" w:space="4" w:color="3C1A56"/>
      </w:pBdr>
    </w:pPr>
  </w:style>
  <w:style w:type="character" w:customStyle="1" w:styleId="BoxChar">
    <w:name w:val="Box Char"/>
    <w:basedOn w:val="DefaultParagraphFont"/>
    <w:link w:val="Box"/>
    <w:uiPriority w:val="4"/>
    <w:rsid w:val="00C43581"/>
  </w:style>
  <w:style w:type="paragraph" w:customStyle="1" w:styleId="Introduction">
    <w:name w:val="Introduction"/>
    <w:basedOn w:val="Normal"/>
    <w:next w:val="Normal"/>
    <w:link w:val="IntroductionChar"/>
    <w:uiPriority w:val="3"/>
    <w:rsid w:val="00C43581"/>
    <w:rPr>
      <w:b/>
      <w:sz w:val="20"/>
    </w:rPr>
  </w:style>
  <w:style w:type="character" w:customStyle="1" w:styleId="IntroductionChar">
    <w:name w:val="Introduction Char"/>
    <w:basedOn w:val="DefaultParagraphFont"/>
    <w:link w:val="Introduction"/>
    <w:uiPriority w:val="3"/>
    <w:rsid w:val="00C43581"/>
    <w:rPr>
      <w:b/>
      <w:sz w:val="20"/>
    </w:rPr>
  </w:style>
  <w:style w:type="paragraph" w:customStyle="1" w:styleId="Yellow">
    <w:name w:val="Yellow"/>
    <w:basedOn w:val="Normal"/>
    <w:link w:val="YellowChar"/>
    <w:uiPriority w:val="3"/>
    <w:qFormat/>
    <w:rsid w:val="00C43581"/>
    <w:pPr>
      <w:shd w:val="clear" w:color="auto" w:fill="FFFF00"/>
    </w:pPr>
  </w:style>
  <w:style w:type="character" w:customStyle="1" w:styleId="QuoteChar">
    <w:name w:val="Quote Char"/>
    <w:basedOn w:val="DefaultParagraphFont"/>
    <w:uiPriority w:val="29"/>
    <w:rsid w:val="00C43581"/>
    <w:rPr>
      <w:i/>
      <w:iCs/>
      <w:color w:val="000000" w:themeColor="text1"/>
    </w:rPr>
  </w:style>
  <w:style w:type="character" w:customStyle="1" w:styleId="YellowChar">
    <w:name w:val="Yellow Char"/>
    <w:basedOn w:val="DefaultParagraphFont"/>
    <w:link w:val="Yellow"/>
    <w:uiPriority w:val="3"/>
    <w:rsid w:val="00C43581"/>
    <w:rPr>
      <w:shd w:val="clear" w:color="auto" w:fill="FFFF00"/>
    </w:rPr>
  </w:style>
  <w:style w:type="paragraph" w:customStyle="1" w:styleId="Green">
    <w:name w:val="Green"/>
    <w:basedOn w:val="Normal"/>
    <w:link w:val="GreenChar"/>
    <w:uiPriority w:val="3"/>
    <w:qFormat/>
    <w:rsid w:val="00C43581"/>
    <w:rPr>
      <w:color w:val="008000"/>
    </w:rPr>
  </w:style>
  <w:style w:type="character" w:customStyle="1" w:styleId="GreenChar">
    <w:name w:val="Green Char"/>
    <w:basedOn w:val="DefaultParagraphFont"/>
    <w:link w:val="Green"/>
    <w:uiPriority w:val="3"/>
    <w:rsid w:val="00C43581"/>
    <w:rPr>
      <w:color w:val="008000"/>
    </w:rPr>
  </w:style>
  <w:style w:type="paragraph" w:styleId="ListParagraph">
    <w:name w:val="List Paragraph"/>
    <w:basedOn w:val="Normal"/>
    <w:link w:val="ListParagraphChar"/>
    <w:uiPriority w:val="34"/>
    <w:rsid w:val="00C43581"/>
    <w:pPr>
      <w:spacing w:after="120"/>
      <w:ind w:left="720" w:hanging="567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C43581"/>
  </w:style>
  <w:style w:type="paragraph" w:styleId="PlainText">
    <w:name w:val="Plain Text"/>
    <w:basedOn w:val="Normal"/>
    <w:link w:val="PlainTextChar"/>
    <w:uiPriority w:val="99"/>
    <w:semiHidden/>
    <w:unhideWhenUsed/>
    <w:rsid w:val="00C43581"/>
    <w:rPr>
      <w:rFonts w:ascii="Consolas" w:hAnsi="Consolas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43581"/>
    <w:rPr>
      <w:rFonts w:ascii="Consolas" w:hAnsi="Consolas" w:cs="Consolas"/>
      <w:szCs w:val="21"/>
    </w:rPr>
  </w:style>
  <w:style w:type="paragraph" w:styleId="BodyText">
    <w:name w:val="Body Text"/>
    <w:basedOn w:val="Normal"/>
    <w:link w:val="BodyTextChar"/>
    <w:autoRedefine/>
    <w:qFormat/>
    <w:rsid w:val="00C43581"/>
    <w:pPr>
      <w:spacing w:after="120"/>
    </w:pPr>
    <w:rPr>
      <w:lang w:eastAsia="ja-JP"/>
    </w:rPr>
  </w:style>
  <w:style w:type="character" w:customStyle="1" w:styleId="BodyTextChar">
    <w:name w:val="Body Text Char"/>
    <w:basedOn w:val="DefaultParagraphFont"/>
    <w:link w:val="BodyText"/>
    <w:rsid w:val="00C43581"/>
    <w:rPr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43581"/>
    <w:rPr>
      <w:color w:val="800080"/>
      <w:u w:val="dotted"/>
    </w:rPr>
  </w:style>
  <w:style w:type="character" w:styleId="Hyperlink">
    <w:name w:val="Hyperlink"/>
    <w:basedOn w:val="DefaultParagraphFont"/>
    <w:uiPriority w:val="99"/>
    <w:unhideWhenUsed/>
    <w:rsid w:val="00C43581"/>
    <w:rPr>
      <w:color w:val="0000FF"/>
      <w:u w:val="none"/>
    </w:rPr>
  </w:style>
  <w:style w:type="paragraph" w:styleId="Quote">
    <w:name w:val="Quote"/>
    <w:basedOn w:val="Normal"/>
    <w:link w:val="QuoteChar1"/>
    <w:uiPriority w:val="29"/>
    <w:rsid w:val="00C43581"/>
    <w:pPr>
      <w:ind w:left="357" w:right="357"/>
    </w:pPr>
    <w:rPr>
      <w:i/>
      <w:iCs/>
    </w:rPr>
  </w:style>
  <w:style w:type="character" w:customStyle="1" w:styleId="QuoteChar1">
    <w:name w:val="Quote Char1"/>
    <w:basedOn w:val="DefaultParagraphFont"/>
    <w:link w:val="Quote"/>
    <w:uiPriority w:val="29"/>
    <w:rsid w:val="00C43581"/>
    <w:rPr>
      <w:i/>
      <w:iCs/>
    </w:rPr>
  </w:style>
  <w:style w:type="paragraph" w:styleId="Title">
    <w:name w:val="Title"/>
    <w:basedOn w:val="Normal"/>
    <w:next w:val="Introduction"/>
    <w:link w:val="TitleChar"/>
    <w:qFormat/>
    <w:rsid w:val="00C43581"/>
    <w:pPr>
      <w:keepNext/>
      <w:keepLines/>
      <w:spacing w:after="360"/>
      <w:contextualSpacing/>
      <w:jc w:val="center"/>
    </w:pPr>
    <w:rPr>
      <w:rFonts w:eastAsiaTheme="majorEastAsia" w:cstheme="majorBidi"/>
      <w:b/>
      <w:color w:val="000000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rsid w:val="00C43581"/>
    <w:rPr>
      <w:rFonts w:eastAsiaTheme="majorEastAsia" w:cstheme="majorBidi"/>
      <w:b/>
      <w:color w:val="000000"/>
      <w:spacing w:val="5"/>
      <w:kern w:val="28"/>
      <w:sz w:val="36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5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581"/>
    <w:rPr>
      <w:rFonts w:ascii="Lucida Grande" w:hAnsi="Lucida Grande" w:cs="Lucida Grande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C43581"/>
  </w:style>
  <w:style w:type="paragraph" w:styleId="BlockText">
    <w:name w:val="Block Text"/>
    <w:basedOn w:val="Normal"/>
    <w:uiPriority w:val="99"/>
    <w:semiHidden/>
    <w:unhideWhenUsed/>
    <w:rsid w:val="00C43581"/>
    <w:pPr>
      <w:pBdr>
        <w:top w:val="single" w:sz="2" w:space="10" w:color="4472C4" w:themeColor="accent1" w:frame="1"/>
        <w:left w:val="single" w:sz="2" w:space="10" w:color="4472C4" w:themeColor="accent1" w:frame="1"/>
        <w:bottom w:val="single" w:sz="2" w:space="10" w:color="4472C4" w:themeColor="accent1" w:frame="1"/>
        <w:right w:val="single" w:sz="2" w:space="10" w:color="4472C4" w:themeColor="accent1" w:frame="1"/>
      </w:pBdr>
      <w:ind w:left="1152" w:right="1152"/>
    </w:pPr>
    <w:rPr>
      <w:i/>
      <w:iCs/>
      <w:color w:val="4472C4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4358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43581"/>
  </w:style>
  <w:style w:type="paragraph" w:styleId="BodyText3">
    <w:name w:val="Body Text 3"/>
    <w:basedOn w:val="Normal"/>
    <w:link w:val="BodyText3Char"/>
    <w:uiPriority w:val="99"/>
    <w:semiHidden/>
    <w:unhideWhenUsed/>
    <w:rsid w:val="00C4358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43581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43581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43581"/>
    <w:rPr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4358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43581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43581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4358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4358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43581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4358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43581"/>
    <w:rPr>
      <w:sz w:val="16"/>
      <w:szCs w:val="16"/>
    </w:rPr>
  </w:style>
  <w:style w:type="character" w:styleId="BookTitle">
    <w:name w:val="Book Title"/>
    <w:basedOn w:val="DefaultParagraphFont"/>
    <w:uiPriority w:val="33"/>
    <w:rsid w:val="00C43581"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rsid w:val="00C43581"/>
    <w:pPr>
      <w:spacing w:after="200"/>
    </w:pPr>
    <w:rPr>
      <w:b/>
      <w:bCs/>
      <w:color w:val="4472C4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43581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43581"/>
  </w:style>
  <w:style w:type="character" w:styleId="CommentReference">
    <w:name w:val="annotation reference"/>
    <w:basedOn w:val="DefaultParagraphFont"/>
    <w:uiPriority w:val="99"/>
    <w:semiHidden/>
    <w:unhideWhenUsed/>
    <w:rsid w:val="00C43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35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3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3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3581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43581"/>
  </w:style>
  <w:style w:type="character" w:customStyle="1" w:styleId="DateChar">
    <w:name w:val="Date Char"/>
    <w:basedOn w:val="DefaultParagraphFont"/>
    <w:link w:val="Date"/>
    <w:uiPriority w:val="99"/>
    <w:semiHidden/>
    <w:rsid w:val="00C43581"/>
  </w:style>
  <w:style w:type="paragraph" w:styleId="DocumentMap">
    <w:name w:val="Document Map"/>
    <w:basedOn w:val="Normal"/>
    <w:link w:val="DocumentMapChar"/>
    <w:uiPriority w:val="99"/>
    <w:semiHidden/>
    <w:unhideWhenUsed/>
    <w:rsid w:val="00C4358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43581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43581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43581"/>
  </w:style>
  <w:style w:type="character" w:styleId="Emphasis">
    <w:name w:val="Emphasis"/>
    <w:basedOn w:val="DefaultParagraphFont"/>
    <w:uiPriority w:val="20"/>
    <w:rsid w:val="00C43581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4358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4358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43581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4358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uiPriority w:val="99"/>
    <w:semiHidden/>
    <w:unhideWhenUsed/>
    <w:rsid w:val="00C43581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43581"/>
    <w:pPr>
      <w:tabs>
        <w:tab w:val="center" w:pos="4513"/>
        <w:tab w:val="right" w:pos="9026"/>
      </w:tabs>
      <w:spacing w:line="276" w:lineRule="auto"/>
      <w:jc w:val="center"/>
    </w:pPr>
    <w:rPr>
      <w:sz w:val="14"/>
      <w:szCs w:val="14"/>
    </w:rPr>
  </w:style>
  <w:style w:type="character" w:customStyle="1" w:styleId="FooterChar">
    <w:name w:val="Footer Char"/>
    <w:basedOn w:val="DefaultParagraphFont"/>
    <w:link w:val="Footer"/>
    <w:uiPriority w:val="99"/>
    <w:rsid w:val="00C43581"/>
    <w:rPr>
      <w:sz w:val="14"/>
      <w:szCs w:val="14"/>
    </w:rPr>
  </w:style>
  <w:style w:type="character" w:styleId="FootnoteReference">
    <w:name w:val="footnote reference"/>
    <w:basedOn w:val="DefaultParagraphFont"/>
    <w:uiPriority w:val="99"/>
    <w:semiHidden/>
    <w:unhideWhenUsed/>
    <w:rsid w:val="00C4358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358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3581"/>
    <w:rPr>
      <w:sz w:val="20"/>
      <w:szCs w:val="20"/>
    </w:rPr>
  </w:style>
  <w:style w:type="paragraph" w:styleId="Header">
    <w:name w:val="header"/>
    <w:aliases w:val="Customisable document title"/>
    <w:basedOn w:val="Normal"/>
    <w:link w:val="HeaderChar"/>
    <w:uiPriority w:val="99"/>
    <w:unhideWhenUsed/>
    <w:rsid w:val="00C43581"/>
    <w:pPr>
      <w:tabs>
        <w:tab w:val="center" w:pos="4513"/>
        <w:tab w:val="right" w:pos="9026"/>
      </w:tabs>
    </w:pPr>
  </w:style>
  <w:style w:type="character" w:customStyle="1" w:styleId="HeaderChar">
    <w:name w:val="Header Char"/>
    <w:aliases w:val="Customisable document title Char"/>
    <w:basedOn w:val="DefaultParagraphFont"/>
    <w:link w:val="Header"/>
    <w:uiPriority w:val="99"/>
    <w:rsid w:val="00C43581"/>
  </w:style>
  <w:style w:type="character" w:styleId="HTMLAcronym">
    <w:name w:val="HTML Acronym"/>
    <w:basedOn w:val="DefaultParagraphFont"/>
    <w:uiPriority w:val="99"/>
    <w:semiHidden/>
    <w:unhideWhenUsed/>
    <w:rsid w:val="00C43581"/>
  </w:style>
  <w:style w:type="paragraph" w:styleId="HTMLAddress">
    <w:name w:val="HTML Address"/>
    <w:basedOn w:val="Normal"/>
    <w:link w:val="HTMLAddressChar"/>
    <w:uiPriority w:val="99"/>
    <w:semiHidden/>
    <w:unhideWhenUsed/>
    <w:rsid w:val="00C43581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4358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4358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43581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4358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43581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43581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43581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43581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43581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43581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43581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43581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43581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43581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43581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43581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43581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43581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43581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4358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rsid w:val="00C43581"/>
    <w:rPr>
      <w:b/>
      <w:bCs/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rsid w:val="00C43581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581"/>
    <w:rPr>
      <w:b/>
      <w:bCs/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rsid w:val="00C43581"/>
    <w:rPr>
      <w:b/>
      <w:bCs/>
      <w:smallCaps/>
      <w:color w:val="ED7D31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43581"/>
  </w:style>
  <w:style w:type="paragraph" w:styleId="List">
    <w:name w:val="List"/>
    <w:basedOn w:val="Normal"/>
    <w:uiPriority w:val="99"/>
    <w:semiHidden/>
    <w:unhideWhenUsed/>
    <w:rsid w:val="00C43581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C43581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C43581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C43581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C43581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C4358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4358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4358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4358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4358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43581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43581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43581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43581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43581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C4358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4358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4358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4358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43581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C4358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 w:cs="Consolas"/>
      <w:kern w:val="0"/>
      <w:sz w:val="20"/>
      <w:szCs w:val="20"/>
      <w:lang w:val="en-GB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43581"/>
    <w:rPr>
      <w:rFonts w:ascii="Consolas" w:hAnsi="Consolas" w:cs="Consolas"/>
      <w:kern w:val="0"/>
      <w:sz w:val="20"/>
      <w:szCs w:val="20"/>
      <w:lang w:val="en-GB"/>
      <w14:ligatures w14:val="none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4358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43581"/>
    <w:rPr>
      <w:rFonts w:asciiTheme="majorHAnsi" w:eastAsiaTheme="majorEastAsia" w:hAnsiTheme="majorHAnsi" w:cstheme="majorBidi"/>
      <w:sz w:val="24"/>
      <w:shd w:val="pct20" w:color="auto" w:fill="auto"/>
    </w:rPr>
  </w:style>
  <w:style w:type="paragraph" w:styleId="NoSpacing">
    <w:name w:val="No Spacing"/>
    <w:uiPriority w:val="7"/>
    <w:rsid w:val="00C43581"/>
    <w:pPr>
      <w:spacing w:after="0" w:line="240" w:lineRule="auto"/>
    </w:pPr>
    <w:rPr>
      <w:rFonts w:ascii="Calibri" w:hAnsi="Calibri"/>
      <w:kern w:val="0"/>
      <w:lang w:val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43581"/>
    <w:rPr>
      <w:rFonts w:ascii="Times New Roman" w:hAnsi="Times New Roman"/>
      <w:sz w:val="24"/>
    </w:rPr>
  </w:style>
  <w:style w:type="paragraph" w:styleId="NormalIndent">
    <w:name w:val="Normal Indent"/>
    <w:basedOn w:val="Normal"/>
    <w:uiPriority w:val="99"/>
    <w:semiHidden/>
    <w:unhideWhenUsed/>
    <w:rsid w:val="00C4358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43581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43581"/>
  </w:style>
  <w:style w:type="character" w:styleId="PageNumber">
    <w:name w:val="page number"/>
    <w:basedOn w:val="DefaultParagraphFont"/>
    <w:uiPriority w:val="99"/>
    <w:semiHidden/>
    <w:unhideWhenUsed/>
    <w:rsid w:val="00C43581"/>
  </w:style>
  <w:style w:type="character" w:styleId="PlaceholderText">
    <w:name w:val="Placeholder Text"/>
    <w:basedOn w:val="DefaultParagraphFont"/>
    <w:uiPriority w:val="99"/>
    <w:semiHidden/>
    <w:rsid w:val="00C43581"/>
    <w:rPr>
      <w:color w:val="80808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4358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43581"/>
  </w:style>
  <w:style w:type="paragraph" w:styleId="Signature">
    <w:name w:val="Signature"/>
    <w:basedOn w:val="Normal"/>
    <w:link w:val="SignatureChar"/>
    <w:uiPriority w:val="99"/>
    <w:semiHidden/>
    <w:unhideWhenUsed/>
    <w:rsid w:val="00C43581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43581"/>
  </w:style>
  <w:style w:type="character" w:styleId="Strong">
    <w:name w:val="Strong"/>
    <w:basedOn w:val="DefaultParagraphFont"/>
    <w:uiPriority w:val="22"/>
    <w:rsid w:val="00C43581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rsid w:val="00C43581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4358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</w:rPr>
  </w:style>
  <w:style w:type="character" w:styleId="SubtleEmphasis">
    <w:name w:val="Subtle Emphasis"/>
    <w:basedOn w:val="DefaultParagraphFont"/>
    <w:uiPriority w:val="19"/>
    <w:rsid w:val="00C43581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rsid w:val="00C43581"/>
    <w:rPr>
      <w:smallCaps/>
      <w:color w:val="ED7D31" w:themeColor="accent2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43581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43581"/>
  </w:style>
  <w:style w:type="paragraph" w:styleId="TOAHeading">
    <w:name w:val="toa heading"/>
    <w:basedOn w:val="Normal"/>
    <w:next w:val="Normal"/>
    <w:uiPriority w:val="99"/>
    <w:semiHidden/>
    <w:unhideWhenUsed/>
    <w:rsid w:val="00C43581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4358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4358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43581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43581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43581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43581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43581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43581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43581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rsid w:val="00C43581"/>
    <w:pPr>
      <w:spacing w:after="0"/>
      <w:outlineLvl w:val="9"/>
    </w:pPr>
    <w:rPr>
      <w:color w:val="2F5496" w:themeColor="accent1" w:themeShade="BF"/>
    </w:rPr>
  </w:style>
  <w:style w:type="character" w:customStyle="1" w:styleId="GreenChar0">
    <w:name w:val="GreenChar"/>
    <w:basedOn w:val="DefaultParagraphFont"/>
    <w:rsid w:val="00C43581"/>
    <w:rPr>
      <w:color w:val="006600"/>
    </w:rPr>
  </w:style>
  <w:style w:type="paragraph" w:customStyle="1" w:styleId="BulletLevel1">
    <w:name w:val="Bullet Level 1"/>
    <w:basedOn w:val="Normal"/>
    <w:link w:val="BulletLevel1Char"/>
    <w:uiPriority w:val="5"/>
    <w:qFormat/>
    <w:rsid w:val="00C43581"/>
    <w:pPr>
      <w:numPr>
        <w:numId w:val="12"/>
      </w:numPr>
      <w:tabs>
        <w:tab w:val="left" w:pos="1134"/>
      </w:tabs>
    </w:pPr>
  </w:style>
  <w:style w:type="character" w:customStyle="1" w:styleId="BulletLevel1Char">
    <w:name w:val="Bullet Level 1 Char"/>
    <w:basedOn w:val="DefaultParagraphFont"/>
    <w:link w:val="BulletLevel1"/>
    <w:uiPriority w:val="5"/>
    <w:rsid w:val="00C43581"/>
  </w:style>
  <w:style w:type="paragraph" w:customStyle="1" w:styleId="BulletLevel2">
    <w:name w:val="Bullet Level 2"/>
    <w:basedOn w:val="BulletLevel1"/>
    <w:link w:val="BulletLevel2Char"/>
    <w:uiPriority w:val="5"/>
    <w:qFormat/>
    <w:rsid w:val="00C43581"/>
    <w:pPr>
      <w:numPr>
        <w:ilvl w:val="1"/>
      </w:numPr>
    </w:pPr>
  </w:style>
  <w:style w:type="character" w:customStyle="1" w:styleId="BulletLevel2Char">
    <w:name w:val="Bullet Level 2 Char"/>
    <w:basedOn w:val="DefaultParagraphFont"/>
    <w:link w:val="BulletLevel2"/>
    <w:uiPriority w:val="5"/>
    <w:rsid w:val="00C43581"/>
  </w:style>
  <w:style w:type="paragraph" w:customStyle="1" w:styleId="NumberLevel1">
    <w:name w:val="Number Level 1"/>
    <w:basedOn w:val="Normal"/>
    <w:link w:val="NumberLevel1Char"/>
    <w:uiPriority w:val="5"/>
    <w:qFormat/>
    <w:rsid w:val="00C43581"/>
    <w:pPr>
      <w:numPr>
        <w:numId w:val="13"/>
      </w:numPr>
      <w:tabs>
        <w:tab w:val="left" w:pos="1134"/>
      </w:tabs>
    </w:pPr>
  </w:style>
  <w:style w:type="character" w:customStyle="1" w:styleId="NumberLevel1Char">
    <w:name w:val="Number Level 1 Char"/>
    <w:basedOn w:val="DefaultParagraphFont"/>
    <w:link w:val="NumberLevel1"/>
    <w:uiPriority w:val="5"/>
    <w:rsid w:val="00C43581"/>
  </w:style>
  <w:style w:type="paragraph" w:customStyle="1" w:styleId="NumberLevel2">
    <w:name w:val="Number Level 2"/>
    <w:basedOn w:val="Normal"/>
    <w:link w:val="NumberLevel2Char"/>
    <w:uiPriority w:val="5"/>
    <w:qFormat/>
    <w:rsid w:val="00C43581"/>
    <w:pPr>
      <w:numPr>
        <w:numId w:val="14"/>
      </w:numPr>
    </w:pPr>
  </w:style>
  <w:style w:type="character" w:customStyle="1" w:styleId="NumberLevel2Char">
    <w:name w:val="Number Level 2 Char"/>
    <w:basedOn w:val="DefaultParagraphFont"/>
    <w:link w:val="NumberLevel2"/>
    <w:uiPriority w:val="5"/>
    <w:rsid w:val="00C43581"/>
  </w:style>
  <w:style w:type="paragraph" w:customStyle="1" w:styleId="NumberLevel3">
    <w:name w:val="Number Level 3"/>
    <w:basedOn w:val="Normal"/>
    <w:link w:val="NumberLevel3Char"/>
    <w:uiPriority w:val="3"/>
    <w:rsid w:val="00C43581"/>
  </w:style>
  <w:style w:type="character" w:customStyle="1" w:styleId="NumberLevel3Char">
    <w:name w:val="Number Level 3 Char"/>
    <w:basedOn w:val="DefaultParagraphFont"/>
    <w:link w:val="NumberLevel3"/>
    <w:uiPriority w:val="3"/>
    <w:rsid w:val="00C43581"/>
  </w:style>
  <w:style w:type="paragraph" w:customStyle="1" w:styleId="Tabletitle">
    <w:name w:val="Table title"/>
    <w:basedOn w:val="Normal"/>
    <w:link w:val="TabletitleChar"/>
    <w:uiPriority w:val="6"/>
    <w:rsid w:val="00C43581"/>
  </w:style>
  <w:style w:type="character" w:customStyle="1" w:styleId="TabletitleChar">
    <w:name w:val="Table title Char"/>
    <w:basedOn w:val="DefaultParagraphFont"/>
    <w:link w:val="Tabletitle"/>
    <w:uiPriority w:val="6"/>
    <w:rsid w:val="00C43581"/>
  </w:style>
  <w:style w:type="paragraph" w:customStyle="1" w:styleId="Tablelegend">
    <w:name w:val="Table legend"/>
    <w:basedOn w:val="Normal"/>
    <w:link w:val="TablelegendChar"/>
    <w:uiPriority w:val="6"/>
    <w:rsid w:val="00C43581"/>
  </w:style>
  <w:style w:type="character" w:customStyle="1" w:styleId="TablelegendChar">
    <w:name w:val="Table legend Char"/>
    <w:basedOn w:val="DefaultParagraphFont"/>
    <w:link w:val="Tablelegend"/>
    <w:uiPriority w:val="6"/>
    <w:rsid w:val="00C43581"/>
  </w:style>
  <w:style w:type="paragraph" w:customStyle="1" w:styleId="Figurelegend">
    <w:name w:val="Figure legend"/>
    <w:basedOn w:val="Normal"/>
    <w:link w:val="FigurelegendChar"/>
    <w:uiPriority w:val="6"/>
    <w:rsid w:val="00C43581"/>
  </w:style>
  <w:style w:type="character" w:customStyle="1" w:styleId="FigurelegendChar">
    <w:name w:val="Figure legend Char"/>
    <w:basedOn w:val="DefaultParagraphFont"/>
    <w:link w:val="Figurelegend"/>
    <w:uiPriority w:val="6"/>
    <w:rsid w:val="00C43581"/>
  </w:style>
  <w:style w:type="paragraph" w:customStyle="1" w:styleId="Author">
    <w:name w:val="Author"/>
    <w:basedOn w:val="Normal"/>
    <w:link w:val="AuthorChar"/>
    <w:uiPriority w:val="6"/>
    <w:rsid w:val="00C43581"/>
  </w:style>
  <w:style w:type="character" w:customStyle="1" w:styleId="AuthorChar">
    <w:name w:val="Author Char"/>
    <w:basedOn w:val="DefaultParagraphFont"/>
    <w:link w:val="Author"/>
    <w:uiPriority w:val="6"/>
    <w:rsid w:val="00C43581"/>
  </w:style>
  <w:style w:type="paragraph" w:customStyle="1" w:styleId="Tablefootnote">
    <w:name w:val="Table footnote"/>
    <w:basedOn w:val="Normal"/>
    <w:link w:val="TablefootnoteChar"/>
    <w:uiPriority w:val="6"/>
    <w:rsid w:val="00C43581"/>
  </w:style>
  <w:style w:type="character" w:customStyle="1" w:styleId="TablefootnoteChar">
    <w:name w:val="Table footnote Char"/>
    <w:basedOn w:val="DefaultParagraphFont"/>
    <w:link w:val="Tablefootnote"/>
    <w:uiPriority w:val="6"/>
    <w:rsid w:val="00C43581"/>
  </w:style>
  <w:style w:type="character" w:customStyle="1" w:styleId="BodyTextChar1">
    <w:name w:val="Body Text Char1"/>
    <w:basedOn w:val="DefaultParagraphFont"/>
    <w:uiPriority w:val="99"/>
    <w:semiHidden/>
    <w:rsid w:val="00C43581"/>
  </w:style>
  <w:style w:type="table" w:customStyle="1" w:styleId="SGM">
    <w:name w:val="SGM"/>
    <w:basedOn w:val="TableNormal"/>
    <w:uiPriority w:val="99"/>
    <w:rsid w:val="00C43581"/>
    <w:pPr>
      <w:spacing w:after="0" w:line="240" w:lineRule="auto"/>
    </w:pPr>
    <w:rPr>
      <w:rFonts w:ascii="Calibri" w:hAnsi="Calibri"/>
      <w:kern w:val="0"/>
      <w:lang w:val="en-GB"/>
      <w14:ligatures w14:val="none"/>
    </w:rPr>
    <w:tblPr/>
  </w:style>
  <w:style w:type="table" w:customStyle="1" w:styleId="SGMGreen">
    <w:name w:val="SGM Green"/>
    <w:basedOn w:val="TableNormal"/>
    <w:uiPriority w:val="99"/>
    <w:rsid w:val="00C43581"/>
    <w:pPr>
      <w:spacing w:after="0" w:line="240" w:lineRule="auto"/>
    </w:pPr>
    <w:rPr>
      <w:rFonts w:ascii="Calibri" w:hAnsi="Calibri"/>
      <w:kern w:val="0"/>
      <w:lang w:val="en-GB"/>
      <w14:ligatures w14:val="none"/>
    </w:rPr>
    <w:tblPr>
      <w:tblStyleRowBandSize w:val="1"/>
      <w:tblBorders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bottom w:val="nil"/>
        </w:tcBorders>
      </w:tcPr>
    </w:tblStylePr>
    <w:tblStylePr w:type="band1Horz">
      <w:tblPr/>
      <w:tcPr>
        <w:shd w:val="clear" w:color="auto" w:fill="C1FFEF"/>
      </w:tcPr>
    </w:tblStylePr>
    <w:tblStylePr w:type="band2Horz">
      <w:rPr>
        <w:color w:val="000000" w:themeColor="text1"/>
      </w:rPr>
    </w:tblStylePr>
  </w:style>
  <w:style w:type="numbering" w:customStyle="1" w:styleId="Linked">
    <w:name w:val="Linked"/>
    <w:rsid w:val="00C43581"/>
    <w:pPr>
      <w:numPr>
        <w:numId w:val="15"/>
      </w:numPr>
    </w:pPr>
  </w:style>
  <w:style w:type="table" w:customStyle="1" w:styleId="SGMOrange">
    <w:name w:val="SGM Orange"/>
    <w:basedOn w:val="LightShading"/>
    <w:uiPriority w:val="99"/>
    <w:locked/>
    <w:rsid w:val="00C43581"/>
    <w:tblPr/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">
    <w:name w:val="Light Shading"/>
    <w:basedOn w:val="TableNormal"/>
    <w:uiPriority w:val="60"/>
    <w:rsid w:val="00C43581"/>
    <w:pPr>
      <w:spacing w:after="0" w:line="240" w:lineRule="auto"/>
    </w:pPr>
    <w:rPr>
      <w:rFonts w:ascii="Calibri" w:hAnsi="Calibri"/>
      <w:color w:val="000000" w:themeColor="text1" w:themeShade="BF"/>
      <w:kern w:val="0"/>
      <w:lang w:val="en-GB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C43581"/>
    <w:pPr>
      <w:spacing w:after="0" w:line="240" w:lineRule="auto"/>
    </w:pPr>
    <w:rPr>
      <w:rFonts w:ascii="Calibri" w:hAnsi="Calibri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">
    <w:name w:val="Light List"/>
    <w:basedOn w:val="TableNormal"/>
    <w:uiPriority w:val="61"/>
    <w:rsid w:val="00C43581"/>
    <w:pPr>
      <w:spacing w:after="0" w:line="240" w:lineRule="auto"/>
    </w:pPr>
    <w:rPr>
      <w:rFonts w:ascii="Calibri" w:hAnsi="Calibri"/>
      <w:kern w:val="0"/>
      <w:lang w:val="en-GB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Grid">
    <w:name w:val="Light Grid"/>
    <w:basedOn w:val="TableNormal"/>
    <w:uiPriority w:val="62"/>
    <w:rsid w:val="00C43581"/>
    <w:pPr>
      <w:spacing w:after="0" w:line="240" w:lineRule="auto"/>
    </w:pPr>
    <w:rPr>
      <w:rFonts w:ascii="Calibri" w:hAnsi="Calibri"/>
      <w:kern w:val="0"/>
      <w:lang w:val="en-GB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DarkList">
    <w:name w:val="Dark List"/>
    <w:basedOn w:val="TableNormal"/>
    <w:uiPriority w:val="70"/>
    <w:rsid w:val="00C43581"/>
    <w:pPr>
      <w:spacing w:after="0" w:line="240" w:lineRule="auto"/>
    </w:pPr>
    <w:rPr>
      <w:rFonts w:ascii="Calibri" w:hAnsi="Calibri"/>
      <w:color w:val="FFFFFF" w:themeColor="background1"/>
      <w:kern w:val="0"/>
      <w:lang w:val="en-GB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3581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43581"/>
    <w:rPr>
      <w:color w:val="605E5C"/>
      <w:shd w:val="clear" w:color="auto" w:fill="E1DFDD"/>
    </w:rPr>
  </w:style>
  <w:style w:type="paragraph" w:customStyle="1" w:styleId="BodyText1">
    <w:name w:val="Body Text1"/>
    <w:basedOn w:val="Normal"/>
    <w:autoRedefine/>
    <w:qFormat/>
    <w:rsid w:val="00C43581"/>
    <w:pPr>
      <w:spacing w:line="360" w:lineRule="auto"/>
      <w:ind w:firstLine="720"/>
      <w:jc w:val="both"/>
    </w:pPr>
    <w:rPr>
      <w:rFonts w:cs="Courier"/>
      <w:szCs w:val="19"/>
    </w:rPr>
  </w:style>
  <w:style w:type="paragraph" w:customStyle="1" w:styleId="citationmarker">
    <w:name w:val="citation marker"/>
    <w:autoRedefine/>
    <w:qFormat/>
    <w:rsid w:val="00C43581"/>
    <w:pPr>
      <w:spacing w:after="200" w:line="240" w:lineRule="auto"/>
    </w:pPr>
    <w:rPr>
      <w:rFonts w:ascii="Chaparral Pro" w:hAnsi="Chaparral Pro" w:cs="Times New Roman"/>
      <w:kern w:val="0"/>
      <w:sz w:val="18"/>
      <w:szCs w:val="18"/>
      <w:vertAlign w:val="superscript"/>
      <w:lang w:val="en-GB"/>
      <w14:ligatures w14:val="none"/>
    </w:rPr>
  </w:style>
  <w:style w:type="paragraph" w:customStyle="1" w:styleId="Head2">
    <w:name w:val="Head2"/>
    <w:basedOn w:val="Normal"/>
    <w:autoRedefine/>
    <w:qFormat/>
    <w:rsid w:val="00C43581"/>
    <w:pPr>
      <w:spacing w:line="480" w:lineRule="auto"/>
    </w:pPr>
    <w:rPr>
      <w:b/>
      <w:color w:val="000000"/>
      <w:lang w:eastAsia="ja-JP"/>
    </w:rPr>
  </w:style>
  <w:style w:type="paragraph" w:customStyle="1" w:styleId="BodyText20">
    <w:name w:val="Body Text2"/>
    <w:basedOn w:val="Normal"/>
    <w:autoRedefine/>
    <w:qFormat/>
    <w:rsid w:val="00C43581"/>
    <w:pPr>
      <w:spacing w:line="360" w:lineRule="auto"/>
      <w:ind w:firstLine="720"/>
      <w:jc w:val="both"/>
    </w:pPr>
    <w:rPr>
      <w:rFonts w:cs="Courier"/>
      <w:szCs w:val="19"/>
    </w:rPr>
  </w:style>
  <w:style w:type="character" w:customStyle="1" w:styleId="apple-converted-space">
    <w:name w:val="apple-converted-space"/>
    <w:basedOn w:val="DefaultParagraphFont"/>
    <w:rsid w:val="00C43581"/>
  </w:style>
  <w:style w:type="paragraph" w:customStyle="1" w:styleId="code">
    <w:name w:val="code"/>
    <w:basedOn w:val="Normal"/>
    <w:qFormat/>
    <w:rsid w:val="00C43581"/>
    <w:rPr>
      <w:rFonts w:ascii="Consolas" w:hAnsi="Consolas" w:cs="Consolas"/>
      <w:color w:val="FFFFFF" w:themeColor="background1"/>
    </w:rPr>
  </w:style>
  <w:style w:type="character" w:styleId="UnresolvedMention">
    <w:name w:val="Unresolved Mention"/>
    <w:basedOn w:val="DefaultParagraphFont"/>
    <w:uiPriority w:val="99"/>
    <w:semiHidden/>
    <w:unhideWhenUsed/>
    <w:rsid w:val="00C43581"/>
    <w:rPr>
      <w:color w:val="605E5C"/>
      <w:shd w:val="clear" w:color="auto" w:fill="E1DFDD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43581"/>
    <w:pPr>
      <w:pBdr>
        <w:bottom w:val="single" w:sz="6" w:space="1" w:color="auto"/>
      </w:pBdr>
      <w:jc w:val="center"/>
    </w:pPr>
    <w:rPr>
      <w:rFonts w:eastAsia="Times New Roman"/>
      <w:vanish/>
      <w:kern w:val="0"/>
      <w:sz w:val="16"/>
      <w:szCs w:val="16"/>
      <w:lang w:eastAsia="en-GB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43581"/>
    <w:rPr>
      <w:rFonts w:eastAsia="Times New Roman"/>
      <w:vanish/>
      <w:kern w:val="0"/>
      <w:sz w:val="16"/>
      <w:szCs w:val="16"/>
      <w:lang w:eastAsia="en-GB"/>
      <w14:ligatures w14:val="none"/>
    </w:rPr>
  </w:style>
  <w:style w:type="character" w:customStyle="1" w:styleId="download-title">
    <w:name w:val="download-title"/>
    <w:basedOn w:val="DefaultParagraphFont"/>
    <w:rsid w:val="00C43581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43581"/>
    <w:pPr>
      <w:pBdr>
        <w:top w:val="single" w:sz="6" w:space="1" w:color="auto"/>
      </w:pBdr>
      <w:jc w:val="center"/>
    </w:pPr>
    <w:rPr>
      <w:rFonts w:eastAsia="Times New Roman"/>
      <w:vanish/>
      <w:kern w:val="0"/>
      <w:sz w:val="16"/>
      <w:szCs w:val="16"/>
      <w:lang w:eastAsia="en-GB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43581"/>
    <w:rPr>
      <w:rFonts w:eastAsia="Times New Roman"/>
      <w:vanish/>
      <w:kern w:val="0"/>
      <w:sz w:val="16"/>
      <w:szCs w:val="16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3572</Words>
  <Characters>20362</Characters>
  <Application>Microsoft Office Word</Application>
  <DocSecurity>0</DocSecurity>
  <Lines>169</Lines>
  <Paragraphs>47</Paragraphs>
  <ScaleCrop>false</ScaleCrop>
  <Company>SpringerNature</Company>
  <LinksUpToDate>false</LinksUpToDate>
  <CharactersWithSpaces>23887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2024-04-09T16:21:00Z</dcterms:created>
  <dcterms:modified xsi:type="dcterms:W3CDTF">2024-04-09T16:22:00Z</dcterms:modified>
</cp:coreProperties>
</file>