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86D808" w14:textId="77777777" w:rsidR="001E0080" w:rsidRPr="001E0080" w:rsidRDefault="001E0080" w:rsidP="001E0080">
      <w:pPr>
        <w:spacing w:line="480" w:lineRule="auto"/>
        <w:rPr>
          <w:b/>
          <w:bCs/>
          <w:color w:val="000000"/>
          <w:shd w:val="clear" w:color="auto" w:fill="FFFFFF"/>
        </w:rPr>
      </w:pPr>
      <w:r w:rsidRPr="001E0080">
        <w:rPr>
          <w:b/>
          <w:bCs/>
        </w:rPr>
        <w:t xml:space="preserve">Appendix </w:t>
      </w:r>
    </w:p>
    <w:p w14:paraId="4A1A7815" w14:textId="77777777" w:rsidR="001E0080" w:rsidRPr="001E0080" w:rsidRDefault="001E0080" w:rsidP="001E0080">
      <w:pPr>
        <w:spacing w:line="480" w:lineRule="auto"/>
        <w:rPr>
          <w:color w:val="000000"/>
          <w:shd w:val="clear" w:color="auto" w:fill="FFFFFF"/>
        </w:rPr>
      </w:pPr>
      <w:r w:rsidRPr="001E0080">
        <w:rPr>
          <w:color w:val="000000"/>
          <w:shd w:val="clear" w:color="auto" w:fill="FFFFFF"/>
        </w:rPr>
        <w:t>Knowledge of dental academics about COVID-19 infection questionnaire.</w:t>
      </w:r>
    </w:p>
    <w:p w14:paraId="747D9AE9" w14:textId="77777777" w:rsidR="001E0080" w:rsidRPr="001E0080" w:rsidRDefault="001E0080" w:rsidP="001E0080">
      <w:pPr>
        <w:spacing w:line="480" w:lineRule="auto"/>
        <w:rPr>
          <w:color w:val="000000"/>
          <w:shd w:val="clear" w:color="auto" w:fill="FFFFFF"/>
        </w:rPr>
      </w:pPr>
    </w:p>
    <w:p w14:paraId="11ACE252" w14:textId="77777777" w:rsidR="001E0080" w:rsidRPr="001E0080" w:rsidRDefault="001E0080" w:rsidP="001E0080">
      <w:pPr>
        <w:spacing w:line="480" w:lineRule="auto"/>
        <w:rPr>
          <w:color w:val="333333"/>
          <w:shd w:val="clear" w:color="auto" w:fill="FFFFFF"/>
        </w:rPr>
      </w:pPr>
      <w:r w:rsidRPr="001E0080">
        <w:rPr>
          <w:color w:val="333333"/>
          <w:shd w:val="clear" w:color="auto" w:fill="FFFFFF"/>
        </w:rPr>
        <w:t>This questionnaire is targeting academics in dental institutions. Please respond to it only if you are currently working in a dental academic institution. We are assessing the knowledge of dental academics regarding the COVID-19. Your responses are confidential and cannot be traced to you. They will not be shared with anyone, and only the research team will have access to them. </w:t>
      </w:r>
    </w:p>
    <w:p w14:paraId="30731910" w14:textId="77777777" w:rsidR="001E0080" w:rsidRPr="001E0080" w:rsidRDefault="001E0080" w:rsidP="001E0080">
      <w:pPr>
        <w:spacing w:line="480" w:lineRule="auto"/>
        <w:rPr>
          <w:color w:val="000000"/>
          <w:shd w:val="clear" w:color="auto" w:fill="FFFFFF"/>
        </w:rPr>
      </w:pPr>
      <w:r w:rsidRPr="001E0080">
        <w:rPr>
          <w:color w:val="333333"/>
          <w:shd w:val="clear" w:color="auto" w:fill="FFFFFF"/>
        </w:rPr>
        <w:t>(*indicates a correct response)</w:t>
      </w:r>
    </w:p>
    <w:p w14:paraId="4A955A45" w14:textId="77777777" w:rsidR="001E0080" w:rsidRPr="001E0080" w:rsidRDefault="001E0080" w:rsidP="001E0080">
      <w:pPr>
        <w:spacing w:line="480" w:lineRule="auto"/>
        <w:rPr>
          <w:color w:val="000000"/>
          <w:shd w:val="clear" w:color="auto" w:fill="FFFFFF"/>
        </w:rPr>
      </w:pPr>
    </w:p>
    <w:p w14:paraId="5EB4F2A4" w14:textId="77777777" w:rsidR="001E0080" w:rsidRPr="001E0080" w:rsidRDefault="001E0080" w:rsidP="001E0080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</w:rPr>
      </w:pPr>
      <w:r w:rsidRPr="001E0080">
        <w:rPr>
          <w:color w:val="000000"/>
          <w:shd w:val="clear" w:color="auto" w:fill="FFFFFF"/>
        </w:rPr>
        <w:t>Which of the following can transmit COVID-19 virus to compromised skin or mucous membranes?</w:t>
      </w:r>
      <w:r w:rsidRPr="001E0080">
        <w:rPr>
          <w:color w:val="000000"/>
          <w:shd w:val="clear" w:color="auto" w:fill="FFFFFF"/>
          <w:lang w:val="en-US"/>
        </w:rPr>
        <w:t xml:space="preserve"> </w:t>
      </w:r>
      <w:r w:rsidRPr="001E0080">
        <w:rPr>
          <w:rFonts w:ascii="Times" w:hAnsi="Times" w:cs="Calibri"/>
          <w:color w:val="000026"/>
          <w:lang w:val="en-US"/>
        </w:rPr>
        <w:t>(select all that applies)</w:t>
      </w:r>
    </w:p>
    <w:p w14:paraId="5ECD54CB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Inhaling air from an infected patient*</w:t>
      </w:r>
    </w:p>
    <w:p w14:paraId="063ADA13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Touching body fluids of an infected patient*</w:t>
      </w:r>
    </w:p>
    <w:p w14:paraId="1ACCB4B7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Direct contact with aerosol splattered during a dental procedure in an infected patient*</w:t>
      </w:r>
    </w:p>
    <w:p w14:paraId="3A3D9198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Domestic pets</w:t>
      </w:r>
    </w:p>
    <w:p w14:paraId="67074823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Touching objects that have been touched by an infected person*</w:t>
      </w:r>
    </w:p>
    <w:p w14:paraId="1D675157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Breathing in droplets exhaled or coughed from an infected person*</w:t>
      </w:r>
    </w:p>
    <w:p w14:paraId="1FA83C4B" w14:textId="77777777" w:rsidR="001E0080" w:rsidRPr="001E0080" w:rsidRDefault="001E0080" w:rsidP="001E0080">
      <w:pPr>
        <w:spacing w:line="480" w:lineRule="auto"/>
        <w:rPr>
          <w:color w:val="000000"/>
          <w:shd w:val="clear" w:color="auto" w:fill="FFFFFF"/>
        </w:rPr>
      </w:pPr>
    </w:p>
    <w:p w14:paraId="141DB9E1" w14:textId="77777777" w:rsidR="001E0080" w:rsidRPr="001E0080" w:rsidRDefault="001E0080" w:rsidP="001E0080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</w:rPr>
      </w:pPr>
      <w:r w:rsidRPr="001E0080">
        <w:rPr>
          <w:color w:val="000000"/>
          <w:shd w:val="clear" w:color="auto" w:fill="FFFFFF"/>
        </w:rPr>
        <w:t xml:space="preserve">Which of the following are major emergency warning </w:t>
      </w:r>
      <w:r w:rsidRPr="001E0080">
        <w:rPr>
          <w:color w:val="000000"/>
          <w:shd w:val="clear" w:color="auto" w:fill="FFFFFF"/>
          <w:lang w:val="en-US"/>
        </w:rPr>
        <w:t>symptoms</w:t>
      </w:r>
      <w:r w:rsidRPr="001E0080">
        <w:rPr>
          <w:color w:val="000000"/>
          <w:shd w:val="clear" w:color="auto" w:fill="FFFFFF"/>
        </w:rPr>
        <w:t xml:space="preserve"> in patients with COVID-19 infection that require immediate medical attention?</w:t>
      </w:r>
      <w:r w:rsidRPr="001E0080">
        <w:rPr>
          <w:color w:val="000000"/>
          <w:shd w:val="clear" w:color="auto" w:fill="FFFFFF"/>
          <w:lang w:val="en-US"/>
        </w:rPr>
        <w:t xml:space="preserve"> </w:t>
      </w:r>
      <w:r w:rsidRPr="001E0080">
        <w:rPr>
          <w:rFonts w:ascii="Times" w:hAnsi="Times" w:cs="Calibri"/>
          <w:color w:val="000026"/>
          <w:lang w:val="en-US"/>
        </w:rPr>
        <w:t>(select all that applies)</w:t>
      </w:r>
    </w:p>
    <w:p w14:paraId="53709BCB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Persistent pain or pressure in the chest*</w:t>
      </w:r>
    </w:p>
    <w:p w14:paraId="22159749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Difficulty breathing or shortness of breath*</w:t>
      </w:r>
    </w:p>
    <w:p w14:paraId="31598B82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Bluish lips or face*</w:t>
      </w:r>
    </w:p>
    <w:p w14:paraId="5349D8B6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lastRenderedPageBreak/>
        <w:t>New onset of confusion or inability to arouse*</w:t>
      </w:r>
    </w:p>
    <w:p w14:paraId="530B99D4" w14:textId="77777777" w:rsidR="001E0080" w:rsidRPr="001E0080" w:rsidRDefault="001E0080" w:rsidP="001E0080">
      <w:pPr>
        <w:spacing w:line="480" w:lineRule="auto"/>
        <w:rPr>
          <w:color w:val="000000"/>
          <w:shd w:val="clear" w:color="auto" w:fill="FFFFFF"/>
        </w:rPr>
      </w:pPr>
    </w:p>
    <w:p w14:paraId="7F194070" w14:textId="77777777" w:rsidR="001E0080" w:rsidRPr="001E0080" w:rsidRDefault="001E0080" w:rsidP="001E0080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</w:rPr>
      </w:pPr>
      <w:r w:rsidRPr="001E0080">
        <w:rPr>
          <w:color w:val="000000"/>
          <w:shd w:val="clear" w:color="auto" w:fill="FFFFFF"/>
        </w:rPr>
        <w:t>Which of the following is used to treat COVID-19 infection?</w:t>
      </w:r>
      <w:r w:rsidRPr="001E0080">
        <w:rPr>
          <w:color w:val="000000"/>
          <w:shd w:val="clear" w:color="auto" w:fill="FFFFFF"/>
          <w:lang w:val="en-US"/>
        </w:rPr>
        <w:t xml:space="preserve"> </w:t>
      </w:r>
      <w:r w:rsidRPr="001E0080">
        <w:rPr>
          <w:rFonts w:ascii="Times" w:hAnsi="Times" w:cs="Calibri"/>
          <w:color w:val="000026"/>
          <w:lang w:val="en-US"/>
        </w:rPr>
        <w:t>(select all that applies)</w:t>
      </w:r>
    </w:p>
    <w:p w14:paraId="06CA1482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Antipyretics*</w:t>
      </w:r>
    </w:p>
    <w:p w14:paraId="1181709C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Anti-inflammatories*</w:t>
      </w:r>
    </w:p>
    <w:p w14:paraId="2DC9B8AF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Analgesics*</w:t>
      </w:r>
    </w:p>
    <w:p w14:paraId="2EBEEB44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Vaccine</w:t>
      </w:r>
    </w:p>
    <w:p w14:paraId="6D545370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A new antiviral for COVID-19</w:t>
      </w:r>
    </w:p>
    <w:p w14:paraId="5711D151" w14:textId="77777777" w:rsidR="001E0080" w:rsidRPr="001E0080" w:rsidRDefault="001E0080" w:rsidP="001E0080">
      <w:pPr>
        <w:pStyle w:val="ListParagraph"/>
        <w:spacing w:line="480" w:lineRule="auto"/>
        <w:rPr>
          <w:color w:val="000000"/>
          <w:shd w:val="clear" w:color="auto" w:fill="FFFFFF"/>
          <w:lang w:val="en-US"/>
        </w:rPr>
      </w:pPr>
    </w:p>
    <w:p w14:paraId="61980457" w14:textId="77777777" w:rsidR="001E0080" w:rsidRPr="001E0080" w:rsidRDefault="001E0080" w:rsidP="001E0080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</w:rPr>
      </w:pPr>
      <w:r w:rsidRPr="001E0080">
        <w:rPr>
          <w:color w:val="000000"/>
          <w:shd w:val="clear" w:color="auto" w:fill="FFFFFF"/>
        </w:rPr>
        <w:t>Which of the following methods is used to diagnose COVID-19?</w:t>
      </w:r>
      <w:r w:rsidRPr="001E0080">
        <w:rPr>
          <w:color w:val="000000"/>
          <w:shd w:val="clear" w:color="auto" w:fill="FFFFFF"/>
          <w:lang w:val="en-US"/>
        </w:rPr>
        <w:t xml:space="preserve"> </w:t>
      </w:r>
      <w:r w:rsidRPr="001E0080">
        <w:rPr>
          <w:rFonts w:ascii="Times" w:hAnsi="Times" w:cs="Calibri"/>
          <w:color w:val="000026"/>
          <w:lang w:val="en-US"/>
        </w:rPr>
        <w:t>(select all that applies)</w:t>
      </w:r>
    </w:p>
    <w:p w14:paraId="1FEB575F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Real-time PCR of blood samples</w:t>
      </w:r>
    </w:p>
    <w:p w14:paraId="2283A238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Culture of urine sample</w:t>
      </w:r>
    </w:p>
    <w:p w14:paraId="2EF2F57E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Complete blood count (CBC)</w:t>
      </w:r>
    </w:p>
    <w:p w14:paraId="39C0B0A0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Real-time PCR of throat/ nasal swabs*</w:t>
      </w:r>
    </w:p>
    <w:p w14:paraId="3044B967" w14:textId="77777777" w:rsidR="001E0080" w:rsidRPr="001E0080" w:rsidRDefault="001E0080" w:rsidP="001E0080">
      <w:pPr>
        <w:spacing w:line="480" w:lineRule="auto"/>
        <w:rPr>
          <w:color w:val="000000"/>
          <w:shd w:val="clear" w:color="auto" w:fill="FFFFFF"/>
        </w:rPr>
      </w:pPr>
    </w:p>
    <w:p w14:paraId="57895EA3" w14:textId="77777777" w:rsidR="001E0080" w:rsidRPr="001E0080" w:rsidRDefault="001E0080" w:rsidP="001E0080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</w:rPr>
      </w:pPr>
      <w:r w:rsidRPr="001E0080">
        <w:rPr>
          <w:color w:val="000000"/>
          <w:shd w:val="clear" w:color="auto" w:fill="FFFFFF"/>
        </w:rPr>
        <w:t>Which of these are the 3 best methods to protect against infection?</w:t>
      </w:r>
      <w:r w:rsidRPr="001E0080">
        <w:rPr>
          <w:color w:val="000000"/>
          <w:shd w:val="clear" w:color="auto" w:fill="FFFFFF"/>
          <w:lang w:val="en-US"/>
        </w:rPr>
        <w:t xml:space="preserve"> </w:t>
      </w:r>
      <w:r w:rsidRPr="001E0080">
        <w:rPr>
          <w:rFonts w:ascii="Times" w:hAnsi="Times" w:cs="Calibri"/>
          <w:color w:val="000026"/>
          <w:lang w:val="en-US"/>
        </w:rPr>
        <w:t>(Please, select 3)</w:t>
      </w:r>
    </w:p>
    <w:p w14:paraId="4C007239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Hand hygiene*</w:t>
      </w:r>
    </w:p>
    <w:p w14:paraId="482ADAD6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Social distancing*</w:t>
      </w:r>
    </w:p>
    <w:p w14:paraId="2F1A0D53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Practicing respiratory hygiene</w:t>
      </w:r>
    </w:p>
    <w:p w14:paraId="157DEADE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Avoiding touching the face*</w:t>
      </w:r>
    </w:p>
    <w:p w14:paraId="1AA80597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Face masks</w:t>
      </w:r>
    </w:p>
    <w:p w14:paraId="3AEB3B83" w14:textId="77777777" w:rsidR="001E0080" w:rsidRPr="001E0080" w:rsidRDefault="001E0080" w:rsidP="001E0080">
      <w:pPr>
        <w:pStyle w:val="ListParagraph"/>
        <w:spacing w:line="480" w:lineRule="auto"/>
        <w:rPr>
          <w:color w:val="000000"/>
          <w:shd w:val="clear" w:color="auto" w:fill="FFFFFF"/>
          <w:lang w:val="en-US"/>
        </w:rPr>
      </w:pPr>
    </w:p>
    <w:p w14:paraId="6D56D945" w14:textId="77777777" w:rsidR="001E0080" w:rsidRPr="001E0080" w:rsidRDefault="001E0080" w:rsidP="001E0080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</w:rPr>
      </w:pPr>
      <w:r w:rsidRPr="001E0080">
        <w:rPr>
          <w:color w:val="000000"/>
          <w:shd w:val="clear" w:color="auto" w:fill="FFFFFF"/>
        </w:rPr>
        <w:lastRenderedPageBreak/>
        <w:t>According to the WHO guidelines, in case of patients infected with/ suspected of COVID-19 infection, which of the following should be done during dental treatment?</w:t>
      </w:r>
      <w:r w:rsidRPr="001E0080">
        <w:rPr>
          <w:color w:val="000000"/>
          <w:shd w:val="clear" w:color="auto" w:fill="FFFFFF"/>
          <w:lang w:val="en-US"/>
        </w:rPr>
        <w:t xml:space="preserve"> </w:t>
      </w:r>
      <w:r w:rsidRPr="001E0080">
        <w:rPr>
          <w:rFonts w:ascii="Times" w:hAnsi="Times" w:cs="Calibri"/>
          <w:color w:val="000026"/>
          <w:lang w:val="en-US"/>
        </w:rPr>
        <w:t>(select all that applies)</w:t>
      </w:r>
    </w:p>
    <w:p w14:paraId="37DA0D40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During aerosol-generating procedures (AGP), Respirator N95, FFP2 standard, or equivalent use is recommended*</w:t>
      </w:r>
    </w:p>
    <w:p w14:paraId="433B1A5B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During AGP, rubber dams and saliva ejectors should be used*</w:t>
      </w:r>
    </w:p>
    <w:p w14:paraId="4D6EE12F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Preoperative antimicrobial mouth rinse is recommended*</w:t>
      </w:r>
    </w:p>
    <w:p w14:paraId="31C1B6E5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Extraoral radiographs are recommended over intraoral radiographs*</w:t>
      </w:r>
    </w:p>
    <w:p w14:paraId="6F923B77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The recommended agent for environmental surfaces cleaning is soap and water.</w:t>
      </w:r>
    </w:p>
    <w:p w14:paraId="580040FC" w14:textId="77777777" w:rsidR="001E0080" w:rsidRPr="001E0080" w:rsidRDefault="001E0080" w:rsidP="001E0080">
      <w:pPr>
        <w:spacing w:line="480" w:lineRule="auto"/>
        <w:rPr>
          <w:color w:val="000000"/>
          <w:shd w:val="clear" w:color="auto" w:fill="FFFFFF"/>
        </w:rPr>
      </w:pPr>
    </w:p>
    <w:p w14:paraId="1CC9EE06" w14:textId="77777777" w:rsidR="001E0080" w:rsidRPr="001E0080" w:rsidRDefault="001E0080" w:rsidP="001E0080">
      <w:pPr>
        <w:pStyle w:val="ListParagraph"/>
        <w:numPr>
          <w:ilvl w:val="0"/>
          <w:numId w:val="3"/>
        </w:numPr>
        <w:spacing w:line="480" w:lineRule="auto"/>
        <w:rPr>
          <w:color w:val="000000"/>
          <w:shd w:val="clear" w:color="auto" w:fill="FFFFFF"/>
        </w:rPr>
      </w:pPr>
      <w:r w:rsidRPr="001E0080">
        <w:rPr>
          <w:color w:val="000000"/>
          <w:shd w:val="clear" w:color="auto" w:fill="FFFFFF"/>
        </w:rPr>
        <w:t>Gender</w:t>
      </w:r>
    </w:p>
    <w:p w14:paraId="09BD13EE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Male</w:t>
      </w:r>
    </w:p>
    <w:p w14:paraId="35B24A55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Female</w:t>
      </w:r>
    </w:p>
    <w:p w14:paraId="13DA738D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No response</w:t>
      </w:r>
    </w:p>
    <w:p w14:paraId="3E8FA571" w14:textId="77777777" w:rsidR="001E0080" w:rsidRPr="001E0080" w:rsidRDefault="001E0080" w:rsidP="001E0080">
      <w:pPr>
        <w:pStyle w:val="ListParagraph"/>
        <w:spacing w:line="480" w:lineRule="auto"/>
        <w:rPr>
          <w:color w:val="000000"/>
          <w:shd w:val="clear" w:color="auto" w:fill="FFFFFF"/>
          <w:lang w:val="en-US"/>
        </w:rPr>
      </w:pPr>
    </w:p>
    <w:p w14:paraId="27CAA2E3" w14:textId="77777777" w:rsidR="001E0080" w:rsidRPr="001E0080" w:rsidRDefault="001E0080" w:rsidP="001E0080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Age</w:t>
      </w:r>
    </w:p>
    <w:p w14:paraId="23D7B934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25-35</w:t>
      </w:r>
    </w:p>
    <w:p w14:paraId="25E8D875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36-45</w:t>
      </w:r>
    </w:p>
    <w:p w14:paraId="70C4CECD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46-55</w:t>
      </w:r>
    </w:p>
    <w:p w14:paraId="493E878E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56-65</w:t>
      </w:r>
    </w:p>
    <w:p w14:paraId="7EE340CD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66+</w:t>
      </w:r>
    </w:p>
    <w:p w14:paraId="6F3A0017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14:paraId="1F2269DE" w14:textId="77777777" w:rsidR="001E0080" w:rsidRPr="001E0080" w:rsidRDefault="001E0080" w:rsidP="001E0080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Home/living arrangements</w:t>
      </w:r>
    </w:p>
    <w:p w14:paraId="064438B4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Live alone</w:t>
      </w:r>
    </w:p>
    <w:p w14:paraId="023FF6B6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Live with parents</w:t>
      </w:r>
    </w:p>
    <w:p w14:paraId="6AE842C3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lastRenderedPageBreak/>
        <w:t>Live with partner/spouse</w:t>
      </w:r>
    </w:p>
    <w:p w14:paraId="6B5617D8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Live in shared accommodation</w:t>
      </w:r>
    </w:p>
    <w:p w14:paraId="60DDA4B1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Other</w:t>
      </w:r>
    </w:p>
    <w:p w14:paraId="3203F172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14:paraId="5C525F67" w14:textId="77777777" w:rsidR="001E0080" w:rsidRPr="001E0080" w:rsidRDefault="001E0080" w:rsidP="001E0080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Country</w:t>
      </w:r>
    </w:p>
    <w:p w14:paraId="5F22ED13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14:paraId="59EDD901" w14:textId="77777777" w:rsidR="001E0080" w:rsidRPr="001E0080" w:rsidRDefault="001E0080" w:rsidP="001E0080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Specialty</w:t>
      </w:r>
    </w:p>
    <w:p w14:paraId="14AAD2CF" w14:textId="77777777" w:rsidR="001E0080" w:rsidRPr="001E0080" w:rsidRDefault="001E0080" w:rsidP="001E0080">
      <w:pPr>
        <w:spacing w:line="480" w:lineRule="auto"/>
        <w:rPr>
          <w:lang w:val="uz-Cyrl-UZ"/>
        </w:rPr>
      </w:pPr>
    </w:p>
    <w:p w14:paraId="786601B3" w14:textId="77777777" w:rsidR="001E0080" w:rsidRPr="001E0080" w:rsidRDefault="001E0080" w:rsidP="001E0080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Highest academic degree</w:t>
      </w:r>
    </w:p>
    <w:p w14:paraId="7C5C1A33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</w:rPr>
        <w:t xml:space="preserve">BDS (or </w:t>
      </w:r>
      <w:r w:rsidRPr="001E0080">
        <w:rPr>
          <w:color w:val="000000"/>
          <w:shd w:val="clear" w:color="auto" w:fill="FFFFFF"/>
          <w:lang w:val="en-US"/>
        </w:rPr>
        <w:t>equivalent)</w:t>
      </w:r>
    </w:p>
    <w:p w14:paraId="7465FF33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proofErr w:type="spellStart"/>
      <w:r w:rsidRPr="001E0080">
        <w:rPr>
          <w:color w:val="000000"/>
          <w:shd w:val="clear" w:color="auto" w:fill="FFFFFF"/>
          <w:lang w:val="en-US"/>
        </w:rPr>
        <w:t>M.Sc</w:t>
      </w:r>
      <w:proofErr w:type="spellEnd"/>
      <w:r w:rsidRPr="001E0080">
        <w:rPr>
          <w:color w:val="000000"/>
          <w:shd w:val="clear" w:color="auto" w:fill="FFFFFF"/>
          <w:lang w:val="en-US"/>
        </w:rPr>
        <w:t xml:space="preserve"> (or equivalent)</w:t>
      </w:r>
    </w:p>
    <w:p w14:paraId="07FC3E4B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PhD (or equivalent)</w:t>
      </w:r>
    </w:p>
    <w:p w14:paraId="72EE72F9" w14:textId="77777777" w:rsidR="001E0080" w:rsidRPr="001E0080" w:rsidRDefault="001E0080" w:rsidP="001E0080">
      <w:pPr>
        <w:spacing w:line="480" w:lineRule="auto"/>
        <w:ind w:left="720"/>
        <w:rPr>
          <w:color w:val="000000"/>
          <w:shd w:val="clear" w:color="auto" w:fill="FFFFFF"/>
        </w:rPr>
      </w:pPr>
    </w:p>
    <w:p w14:paraId="40BDAF58" w14:textId="77777777" w:rsidR="001E0080" w:rsidRPr="001E0080" w:rsidRDefault="001E0080" w:rsidP="001E0080">
      <w:pPr>
        <w:pStyle w:val="ListParagraph"/>
        <w:numPr>
          <w:ilvl w:val="0"/>
          <w:numId w:val="3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</w:rPr>
        <w:t>Number of years in academia</w:t>
      </w:r>
    </w:p>
    <w:p w14:paraId="47FCAA98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</w:rPr>
        <w:t>&lt;5</w:t>
      </w:r>
    </w:p>
    <w:p w14:paraId="43296B13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5-10</w:t>
      </w:r>
    </w:p>
    <w:p w14:paraId="26FD9A49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11-20</w:t>
      </w:r>
    </w:p>
    <w:p w14:paraId="6A14A8F3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21+</w:t>
      </w:r>
    </w:p>
    <w:p w14:paraId="35A26897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14:paraId="32933B6D" w14:textId="77777777" w:rsidR="001E0080" w:rsidRPr="001E0080" w:rsidRDefault="001E0080" w:rsidP="001E0080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Number of courses you coordinate</w:t>
      </w:r>
    </w:p>
    <w:p w14:paraId="555BA4E1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</w:rPr>
        <w:t>None</w:t>
      </w:r>
    </w:p>
    <w:p w14:paraId="37D1353D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1</w:t>
      </w:r>
    </w:p>
    <w:p w14:paraId="6FF43568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2</w:t>
      </w:r>
    </w:p>
    <w:p w14:paraId="06B1C53B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3</w:t>
      </w:r>
    </w:p>
    <w:p w14:paraId="6CE81204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lastRenderedPageBreak/>
        <w:t>4</w:t>
      </w:r>
    </w:p>
    <w:p w14:paraId="1E081C64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5 or more</w:t>
      </w:r>
    </w:p>
    <w:p w14:paraId="3835E266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14:paraId="063B3422" w14:textId="77777777" w:rsidR="001E0080" w:rsidRPr="001E0080" w:rsidRDefault="001E0080" w:rsidP="001E0080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Number of students you deal with per semester</w:t>
      </w:r>
    </w:p>
    <w:p w14:paraId="284B9DFF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None</w:t>
      </w:r>
    </w:p>
    <w:p w14:paraId="77F90877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1-49</w:t>
      </w:r>
    </w:p>
    <w:p w14:paraId="27C6AC5A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50-100</w:t>
      </w:r>
    </w:p>
    <w:p w14:paraId="0BCEBA90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101 - 200</w:t>
      </w:r>
    </w:p>
    <w:p w14:paraId="14D7CCD4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201+</w:t>
      </w:r>
    </w:p>
    <w:p w14:paraId="35D9A26E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14:paraId="79391F63" w14:textId="77777777" w:rsidR="001E0080" w:rsidRPr="001E0080" w:rsidRDefault="001E0080" w:rsidP="001E0080">
      <w:pPr>
        <w:pStyle w:val="Heading4"/>
        <w:spacing w:before="0" w:after="45" w:line="480" w:lineRule="auto"/>
        <w:ind w:left="360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16</w:t>
      </w: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</w:rPr>
        <w:t>-</w:t>
      </w: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 Number of patients you deal with per day</w:t>
      </w:r>
    </w:p>
    <w:p w14:paraId="1F761978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None</w:t>
      </w:r>
    </w:p>
    <w:p w14:paraId="10BBD7DB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1-9</w:t>
      </w:r>
    </w:p>
    <w:p w14:paraId="11549612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10-20</w:t>
      </w:r>
    </w:p>
    <w:p w14:paraId="750DFC24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21-30</w:t>
      </w:r>
    </w:p>
    <w:p w14:paraId="348ED57C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31+</w:t>
      </w:r>
    </w:p>
    <w:p w14:paraId="66A0B8CE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14:paraId="3EDEB0F8" w14:textId="77777777" w:rsidR="001E0080" w:rsidRPr="001E0080" w:rsidRDefault="001E0080" w:rsidP="001E0080">
      <w:pPr>
        <w:pStyle w:val="Heading4"/>
        <w:spacing w:before="0" w:after="45" w:line="480" w:lineRule="auto"/>
        <w:ind w:left="360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17</w:t>
      </w: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</w:rPr>
        <w:t>-</w:t>
      </w: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 Did the faculty staff receive any training on dealing with public health emergencies?</w:t>
      </w:r>
    </w:p>
    <w:p w14:paraId="0037F6C9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Yes</w:t>
      </w:r>
    </w:p>
    <w:p w14:paraId="7E032494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No</w:t>
      </w:r>
    </w:p>
    <w:p w14:paraId="599F3E5F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14:paraId="4D28AD6F" w14:textId="77777777" w:rsidR="001E0080" w:rsidRPr="001E0080" w:rsidRDefault="001E0080" w:rsidP="001E0080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18</w:t>
      </w: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</w:rPr>
        <w:t>-</w:t>
      </w:r>
      <w:r w:rsidRPr="001E0080"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 Do you have any administrative roles?</w:t>
      </w:r>
    </w:p>
    <w:p w14:paraId="2C925CE2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</w:rPr>
        <w:t>Yes</w:t>
      </w:r>
    </w:p>
    <w:p w14:paraId="0602109D" w14:textId="77777777" w:rsidR="001E0080" w:rsidRPr="001E0080" w:rsidRDefault="001E0080" w:rsidP="001E0080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  <w:lang w:val="en-US"/>
        </w:rPr>
      </w:pPr>
      <w:r w:rsidRPr="001E0080">
        <w:rPr>
          <w:color w:val="000000"/>
          <w:shd w:val="clear" w:color="auto" w:fill="FFFFFF"/>
          <w:lang w:val="en-US"/>
        </w:rPr>
        <w:t>No</w:t>
      </w:r>
    </w:p>
    <w:p w14:paraId="3E14772E" w14:textId="77777777" w:rsidR="00E95803" w:rsidRDefault="00E95803"/>
    <w:sectPr w:rsidR="00E95803" w:rsidSect="001E0080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7F48BC"/>
    <w:multiLevelType w:val="hybridMultilevel"/>
    <w:tmpl w:val="32BA532C"/>
    <w:lvl w:ilvl="0" w:tplc="E3CCAE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1A53D6"/>
    <w:multiLevelType w:val="hybridMultilevel"/>
    <w:tmpl w:val="BB2ACC32"/>
    <w:lvl w:ilvl="0" w:tplc="C20CFC8A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3474B3"/>
    <w:multiLevelType w:val="hybridMultilevel"/>
    <w:tmpl w:val="F7A4F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080"/>
    <w:rsid w:val="001E008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4A405"/>
  <w15:chartTrackingRefBased/>
  <w15:docId w15:val="{E3F8E947-AF93-4F76-AB28-41DDDB0D6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E008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E0080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1E0080"/>
    <w:pPr>
      <w:ind w:left="720"/>
      <w:contextualSpacing/>
    </w:pPr>
    <w:rPr>
      <w:lang w:val="uz-Cyrl-U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2020-10-15T18:00:00Z</dcterms:created>
  <dcterms:modified xsi:type="dcterms:W3CDTF">2020-10-15T18:01:00Z</dcterms:modified>
</cp:coreProperties>
</file>