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2BBC" w14:textId="5CDFEF1B" w:rsidR="003A5B8D" w:rsidRPr="003A5B8D" w:rsidRDefault="006865E2" w:rsidP="003A5B8D">
      <w:pPr>
        <w:rPr>
          <w:rFonts w:ascii="Times New Roman" w:hAnsi="Times New Roman"/>
          <w:b/>
          <w:bCs/>
          <w:sz w:val="20"/>
          <w:szCs w:val="20"/>
        </w:rPr>
      </w:pPr>
      <w:r w:rsidRPr="0096112D">
        <w:rPr>
          <w:rFonts w:ascii="Times New Roman" w:hAnsi="Times New Roman"/>
          <w:b/>
          <w:bCs/>
          <w:sz w:val="20"/>
          <w:szCs w:val="20"/>
        </w:rPr>
        <w:t>Table S</w:t>
      </w:r>
      <w:r w:rsidR="008A019F" w:rsidRPr="0096112D">
        <w:rPr>
          <w:rFonts w:ascii="Times New Roman" w:hAnsi="Times New Roman"/>
          <w:b/>
          <w:bCs/>
          <w:sz w:val="20"/>
          <w:szCs w:val="20"/>
        </w:rPr>
        <w:t>1</w:t>
      </w:r>
      <w:r w:rsidRPr="0096112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Genome sequence features of </w:t>
      </w:r>
      <w:r w:rsidR="003A5B8D">
        <w:rPr>
          <w:rFonts w:ascii="Times New Roman" w:hAnsi="Times New Roman"/>
          <w:b/>
          <w:bCs/>
          <w:sz w:val="20"/>
          <w:szCs w:val="20"/>
        </w:rPr>
        <w:t>s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>t</w:t>
      </w:r>
      <w:r w:rsidR="008F2E3B">
        <w:rPr>
          <w:rFonts w:ascii="Times New Roman" w:hAnsi="Times New Roman"/>
          <w:b/>
          <w:bCs/>
          <w:sz w:val="20"/>
          <w:szCs w:val="20"/>
        </w:rPr>
        <w:t>r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ains </w:t>
      </w:r>
      <w:r w:rsidR="003A5B8D" w:rsidRPr="0096112D">
        <w:rPr>
          <w:rFonts w:ascii="Times New Roman" w:hAnsi="Times New Roman"/>
          <w:b/>
          <w:bCs/>
          <w:sz w:val="20"/>
          <w:szCs w:val="20"/>
        </w:rPr>
        <w:t>FZY0004</w:t>
      </w:r>
      <w:r w:rsidR="003A5B8D" w:rsidRPr="0096112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 and </w:t>
      </w:r>
      <w:r w:rsidR="003A5B8D">
        <w:rPr>
          <w:rFonts w:ascii="Times New Roman" w:hAnsi="Times New Roman"/>
          <w:b/>
          <w:bCs/>
          <w:sz w:val="20"/>
          <w:szCs w:val="20"/>
        </w:rPr>
        <w:t>YYF002</w:t>
      </w:r>
      <w:r w:rsidR="003A5B8D" w:rsidRPr="0096112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 as well as of the </w:t>
      </w:r>
      <w:r w:rsidR="003A5B8D">
        <w:rPr>
          <w:rFonts w:ascii="Times New Roman" w:hAnsi="Times New Roman"/>
          <w:b/>
          <w:bCs/>
          <w:sz w:val="20"/>
          <w:szCs w:val="20"/>
        </w:rPr>
        <w:t xml:space="preserve">closely </w:t>
      </w:r>
      <w:r w:rsidR="003A5B8D" w:rsidRPr="0096112D">
        <w:rPr>
          <w:rFonts w:ascii="Times New Roman" w:hAnsi="Times New Roman"/>
          <w:b/>
          <w:bCs/>
          <w:sz w:val="20"/>
          <w:szCs w:val="20"/>
        </w:rPr>
        <w:t>related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 species belonging to the gen</w:t>
      </w:r>
      <w:r w:rsidR="00930EB5">
        <w:rPr>
          <w:rFonts w:ascii="Times New Roman" w:hAnsi="Times New Roman"/>
          <w:b/>
          <w:bCs/>
          <w:sz w:val="20"/>
          <w:szCs w:val="20"/>
        </w:rPr>
        <w:t>era</w:t>
      </w:r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="003A5B8D" w:rsidRPr="00961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Thalassospira</w:t>
      </w:r>
      <w:proofErr w:type="spellEnd"/>
      <w:r w:rsidR="003A5B8D" w:rsidRPr="003A5B8D">
        <w:rPr>
          <w:rFonts w:ascii="Times New Roman" w:hAnsi="Times New Roman"/>
          <w:b/>
          <w:bCs/>
          <w:sz w:val="20"/>
          <w:szCs w:val="20"/>
        </w:rPr>
        <w:t xml:space="preserve"> and </w:t>
      </w:r>
      <w:proofErr w:type="spellStart"/>
      <w:r w:rsidR="008F2E3B" w:rsidRPr="00C653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Winogradskyella</w:t>
      </w:r>
      <w:proofErr w:type="spellEnd"/>
      <w:r w:rsidR="003A5B8D" w:rsidRPr="003A5B8D">
        <w:rPr>
          <w:rFonts w:ascii="Times New Roman" w:hAnsi="Times New Roman"/>
          <w:b/>
          <w:bCs/>
          <w:sz w:val="20"/>
          <w:szCs w:val="20"/>
        </w:rPr>
        <w:t>.</w:t>
      </w:r>
    </w:p>
    <w:p w14:paraId="2F06A6A1" w14:textId="56162727" w:rsidR="00261436" w:rsidRPr="0021699E" w:rsidRDefault="00261436" w:rsidP="000D3DE7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a7"/>
        <w:tblW w:w="76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1417"/>
        <w:gridCol w:w="851"/>
        <w:gridCol w:w="1843"/>
      </w:tblGrid>
      <w:tr w:rsidR="00EE771C" w14:paraId="2F441F65" w14:textId="7D7FAB9B" w:rsidTr="00E374E8">
        <w:trPr>
          <w:jc w:val="center"/>
        </w:trPr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14:paraId="406BE9F3" w14:textId="121EF137" w:rsidR="00EE771C" w:rsidRPr="0021699E" w:rsidRDefault="00EE77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699E">
              <w:rPr>
                <w:rFonts w:ascii="Times New Roman" w:hAnsi="Times New Roman"/>
                <w:b/>
                <w:bCs/>
                <w:sz w:val="20"/>
                <w:szCs w:val="20"/>
              </w:rPr>
              <w:t>Type species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6FAE4A0" w14:textId="6644027F" w:rsidR="00EE771C" w:rsidRDefault="00EE77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3A71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ize (Mb)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2217D54" w14:textId="6E6D7730" w:rsidR="00EE771C" w:rsidRDefault="00EE77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4303E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DNA G+C content (mol%)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CF4E95E" w14:textId="222499DB" w:rsidR="00EE771C" w:rsidRPr="0024303E" w:rsidRDefault="00EE77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enes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25A8F634" w14:textId="260DB278" w:rsidR="00EE771C" w:rsidRPr="00C84E02" w:rsidRDefault="00EE771C" w:rsidP="00963A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4E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Assembly accession</w:t>
            </w:r>
          </w:p>
          <w:p w14:paraId="25E7643A" w14:textId="5DF9F072" w:rsidR="00EE771C" w:rsidRPr="00C84E02" w:rsidRDefault="00EE771C" w:rsidP="00963A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4E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</w:tr>
      <w:tr w:rsidR="00EE771C" w14:paraId="3B22D54E" w14:textId="38FCD5EB" w:rsidTr="001C245C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637522E8" w14:textId="7B272CAC" w:rsidR="00EE771C" w:rsidRPr="0021699E" w:rsidRDefault="00EE771C" w:rsidP="0021699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1699E">
              <w:rPr>
                <w:rFonts w:ascii="Times New Roman" w:hAnsi="Times New Roman"/>
                <w:b/>
                <w:bCs/>
                <w:sz w:val="20"/>
                <w:szCs w:val="20"/>
              </w:rPr>
              <w:t>FZY0004</w:t>
            </w:r>
            <w:r w:rsidRPr="0021699E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FC9077C" w14:textId="6BA4455A" w:rsidR="00EE771C" w:rsidRPr="00E458A7" w:rsidRDefault="00EE771C" w:rsidP="00216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E30D46B" w14:textId="6A49A14D" w:rsidR="00EE771C" w:rsidRPr="00E458A7" w:rsidRDefault="00EE771C" w:rsidP="00216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3F4000A" w14:textId="28E797CC" w:rsidR="00EE771C" w:rsidRPr="00E458A7" w:rsidRDefault="00EE771C" w:rsidP="007116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68A">
              <w:rPr>
                <w:rFonts w:ascii="Times New Roman" w:hAnsi="Times New Roman"/>
                <w:sz w:val="20"/>
                <w:szCs w:val="20"/>
              </w:rPr>
              <w:t>4,573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6A771D6" w14:textId="6BD0CCD1" w:rsidR="00EE771C" w:rsidRPr="0021699E" w:rsidRDefault="00EE771C" w:rsidP="002169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B48">
              <w:rPr>
                <w:rFonts w:ascii="Times New Roman" w:hAnsi="Times New Roman" w:cs="Times New Roman"/>
                <w:sz w:val="20"/>
                <w:szCs w:val="20"/>
              </w:rPr>
              <w:t>GCA_029624155.1</w:t>
            </w:r>
          </w:p>
        </w:tc>
      </w:tr>
      <w:tr w:rsidR="00EE771C" w:rsidRPr="00546BF1" w14:paraId="6EEC5D3A" w14:textId="70C6F3EF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0E571" w14:textId="0DD5A0E7" w:rsidR="00EE771C" w:rsidRPr="0021699E" w:rsidRDefault="00EE771C" w:rsidP="0021699E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profundimaris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WP0211</w:t>
            </w:r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EF5C5" w14:textId="2FAD87B2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27589D" w14:textId="6FB2B2EA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9729CC" w14:textId="77059AC1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71168A">
              <w:rPr>
                <w:rFonts w:ascii="Times New Roman" w:hAnsi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/>
                <w:sz w:val="20"/>
                <w:szCs w:val="20"/>
              </w:rPr>
              <w:t>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8905D2" w14:textId="7A50E4B5" w:rsidR="00EE771C" w:rsidRPr="0021699E" w:rsidRDefault="00EE771C" w:rsidP="002169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430B48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GCA_000300275.1</w:t>
            </w:r>
          </w:p>
        </w:tc>
      </w:tr>
      <w:tr w:rsidR="00EE771C" w:rsidRPr="00546BF1" w14:paraId="64074E91" w14:textId="72B115A3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16703" w14:textId="11976D5D" w:rsidR="00EE771C" w:rsidRPr="0021699E" w:rsidRDefault="00EE771C" w:rsidP="0021699E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xianhensis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MCCC 1A02616</w:t>
            </w:r>
            <w:r w:rsidRPr="0021699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9E27E" w14:textId="22B6D9B7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2ADC1" w14:textId="71798760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06C95C" w14:textId="032C11C0" w:rsidR="00EE771C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71168A">
              <w:rPr>
                <w:rFonts w:ascii="Times New Roman" w:hAnsi="Times New Roman"/>
                <w:sz w:val="20"/>
                <w:szCs w:val="20"/>
              </w:rPr>
              <w:t>4,5</w:t>
            </w: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9811F1" w14:textId="7C4A61BB" w:rsidR="00EE771C" w:rsidRPr="0021699E" w:rsidRDefault="00EE771C" w:rsidP="002169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90418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GCA_003326475.1</w:t>
            </w:r>
          </w:p>
        </w:tc>
      </w:tr>
      <w:tr w:rsidR="00EE771C" w:rsidRPr="00546BF1" w14:paraId="7BA4599D" w14:textId="7AF50A9C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DF921" w14:textId="219B018E" w:rsidR="00EE771C" w:rsidRPr="0021699E" w:rsidRDefault="00EE771C" w:rsidP="0021699E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xia</w:t>
            </w:r>
            <w:r w:rsidRPr="0021699E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m</w:t>
            </w: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enensis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M-5</w:t>
            </w:r>
            <w:r w:rsidRPr="0021699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2268" w14:textId="5D60AE78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D3CB33" w14:textId="35D8F98D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88AC37" w14:textId="214C66EB" w:rsidR="00EE771C" w:rsidRPr="00546BF1" w:rsidRDefault="00EE771C" w:rsidP="0021699E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71168A">
              <w:rPr>
                <w:rFonts w:ascii="Times New Roman" w:hAnsi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/>
                <w:sz w:val="20"/>
                <w:szCs w:val="20"/>
              </w:rPr>
              <w:t>424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A50E7D" w14:textId="40A776DC" w:rsidR="00EE771C" w:rsidRPr="0021699E" w:rsidRDefault="00EE771C" w:rsidP="0021699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42D9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GCA_000300235.2</w:t>
            </w:r>
          </w:p>
        </w:tc>
      </w:tr>
      <w:tr w:rsidR="00EE771C" w:rsidRPr="00270A44" w14:paraId="7F40CE16" w14:textId="4829A92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EE740" w14:textId="2A7B1D4C" w:rsidR="00EE771C" w:rsidRPr="0021699E" w:rsidRDefault="00EE771C" w:rsidP="0096112D">
            <w:pPr>
              <w:jc w:val="center"/>
              <w:rPr>
                <w:rFonts w:ascii="Times New Roman" w:eastAsia="DengXian" w:hAnsi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T. </w:t>
            </w:r>
            <w:proofErr w:type="spellStart"/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povalilytica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1699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Zumi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95</w:t>
            </w:r>
            <w:r w:rsidRPr="0021699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A6EF9" w14:textId="333C6B10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00F83" w14:textId="5AACFE8A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EE9E64" w14:textId="39ADEA38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  <w:r>
              <w:rPr>
                <w:rFonts w:ascii="Times New Roman" w:hAnsi="Times New Roman" w:hint="eastAsia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4B0B8C" w14:textId="7B95D017" w:rsidR="00EE771C" w:rsidRPr="00270A44" w:rsidRDefault="00EE771C" w:rsidP="0096112D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806AAD">
              <w:rPr>
                <w:rFonts w:ascii="Times New Roman" w:eastAsia="Arial" w:hAnsi="Times New Roman" w:cs="Times New Roman"/>
                <w:color w:val="212121"/>
                <w:sz w:val="20"/>
                <w:szCs w:val="20"/>
              </w:rPr>
              <w:t>GCA_002844235.1</w:t>
            </w:r>
          </w:p>
        </w:tc>
      </w:tr>
      <w:tr w:rsidR="00EE771C" w:rsidRPr="00546BF1" w14:paraId="7E997851" w14:textId="3706AD30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F2052" w14:textId="66DB7FF4" w:rsidR="00EE771C" w:rsidRPr="0021699E" w:rsidRDefault="00EE771C" w:rsidP="0096112D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australica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NP 3b2</w:t>
            </w:r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7CD38" w14:textId="3D5D0841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88B8AF" w14:textId="1F5A71B7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9FADFC" w14:textId="6BC939B1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3,928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2ECE2D" w14:textId="7A10166D" w:rsidR="00EE771C" w:rsidRPr="0021699E" w:rsidRDefault="00EE771C" w:rsidP="0096112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GCA_000763295.1</w:t>
            </w:r>
          </w:p>
        </w:tc>
      </w:tr>
      <w:tr w:rsidR="00EE771C" w:rsidRPr="00546BF1" w14:paraId="27235D32" w14:textId="1CA85B15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9B389" w14:textId="79726272" w:rsidR="00EE771C" w:rsidRPr="0021699E" w:rsidRDefault="00EE771C" w:rsidP="0096112D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21699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T. indica</w:t>
            </w:r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PB8B</w:t>
            </w:r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596F33" w14:textId="56394D6E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0BEEF7" w14:textId="454D48DE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6636D6" w14:textId="40F1394D" w:rsidR="00EE771C" w:rsidRPr="00546BF1" w:rsidRDefault="00EE771C" w:rsidP="0096112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4,433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BAFA17" w14:textId="7037204E" w:rsidR="00EE771C" w:rsidRPr="0021699E" w:rsidRDefault="00EE771C" w:rsidP="0096112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GCA_003403095.1</w:t>
            </w:r>
          </w:p>
        </w:tc>
      </w:tr>
      <w:tr w:rsidR="00EE771C" w:rsidRPr="00A16882" w14:paraId="50A2C5AB" w14:textId="7D190670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9C378" w14:textId="7DBD1BE8" w:rsidR="00EE771C" w:rsidRPr="0021699E" w:rsidRDefault="00EE771C" w:rsidP="009611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477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T. </w:t>
            </w:r>
            <w:proofErr w:type="spellStart"/>
            <w:r w:rsidRPr="00E4477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tepidiphila</w:t>
            </w:r>
            <w:proofErr w:type="spellEnd"/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1-1B</w:t>
            </w:r>
            <w:r w:rsidRPr="0021699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D3FE" w14:textId="0DDF3F62" w:rsidR="00EE771C" w:rsidRPr="002E3D09" w:rsidRDefault="00EE771C" w:rsidP="009611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DABC9" w14:textId="3C9FB201" w:rsidR="00EE771C" w:rsidRPr="002E3D09" w:rsidRDefault="00EE771C" w:rsidP="009611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0A4F91" w14:textId="557CB3A4" w:rsidR="00EE771C" w:rsidRPr="002E3D09" w:rsidRDefault="00EE771C" w:rsidP="009611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3,879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18FED6" w14:textId="17402FA6" w:rsidR="00EE771C" w:rsidRPr="0021699E" w:rsidRDefault="00EE771C" w:rsidP="009611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GCA_001662875.1</w:t>
            </w:r>
          </w:p>
        </w:tc>
      </w:tr>
      <w:tr w:rsidR="00EE771C" w:rsidRPr="00A16882" w14:paraId="15553C0C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13F32" w14:textId="45A4BCB2" w:rsidR="00EE771C" w:rsidRPr="0021699E" w:rsidRDefault="00EE771C" w:rsidP="008F2E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YYF002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026514" w14:textId="5BE7D114" w:rsidR="00EE771C" w:rsidRDefault="00EE771C" w:rsidP="008F2E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EC6E88" w14:textId="674CD2FE" w:rsidR="00EE771C" w:rsidRDefault="00EE771C" w:rsidP="008F2E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592F14" w14:textId="0947353D" w:rsidR="00EE771C" w:rsidRDefault="00EE771C" w:rsidP="008F2E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1D766E" w14:textId="06FA23EA" w:rsidR="00EE771C" w:rsidRDefault="00EE771C" w:rsidP="008F2E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GCA_029624125.1</w:t>
            </w:r>
          </w:p>
        </w:tc>
      </w:tr>
      <w:tr w:rsidR="002D1573" w:rsidRPr="00A16882" w14:paraId="38EB164D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675F6" w14:textId="130C6D52" w:rsidR="002D1573" w:rsidRPr="003912D3" w:rsidRDefault="002D1573" w:rsidP="008F2E3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12D3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W. poriferorum </w:t>
            </w:r>
            <w:r w:rsidRPr="003912D3">
              <w:rPr>
                <w:rFonts w:ascii="Times New Roman" w:hAnsi="Times New Roman" w:hint="eastAsia"/>
                <w:b/>
                <w:bCs/>
                <w:sz w:val="20"/>
                <w:szCs w:val="20"/>
                <w:lang w:val="fr-FR"/>
              </w:rPr>
              <w:t>JCM12885</w:t>
            </w:r>
            <w:r w:rsidRPr="003912D3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fr-FR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82600" w14:textId="53002333" w:rsidR="002D1573" w:rsidRPr="003912D3" w:rsidRDefault="003912D3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2D3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3912D3"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69A5B" w14:textId="2971FE91" w:rsidR="002D1573" w:rsidRPr="003912D3" w:rsidRDefault="003912D3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2D3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3912D3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CC4C0F" w14:textId="341ADF20" w:rsidR="002D1573" w:rsidRPr="003912D3" w:rsidRDefault="003912D3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2D3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3912D3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8E9B5D" w14:textId="7D73C031" w:rsidR="002D1573" w:rsidRDefault="003912D3" w:rsidP="008F2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2D3">
              <w:rPr>
                <w:rFonts w:ascii="Times New Roman" w:hAnsi="Times New Roman" w:cs="Times New Roman"/>
                <w:sz w:val="20"/>
                <w:szCs w:val="20"/>
              </w:rPr>
              <w:t>GCA_036553625.1</w:t>
            </w:r>
          </w:p>
        </w:tc>
      </w:tr>
      <w:tr w:rsidR="00EE771C" w:rsidRPr="00A16882" w14:paraId="3EDD0FAE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CF4AC" w14:textId="41AF6C6A" w:rsidR="00EE771C" w:rsidRDefault="00EE771C" w:rsidP="008F2E3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algicola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IMCC33238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3527C" w14:textId="01DEEF0F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003D62" w14:textId="6085D00A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3FA660" w14:textId="088AF551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99018B" w14:textId="4D15B408" w:rsidR="00EE771C" w:rsidRDefault="00EE771C" w:rsidP="008F2E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GCA_005869935.1</w:t>
            </w:r>
          </w:p>
        </w:tc>
      </w:tr>
      <w:tr w:rsidR="00EE771C" w:rsidRPr="00A16882" w14:paraId="1FB1268D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2B717" w14:textId="6A20B3C8" w:rsidR="00EE771C" w:rsidRDefault="00EE771C" w:rsidP="008F2E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tangerina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M1309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69A77" w14:textId="039DE138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20880C" w14:textId="5AD5C17D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0FEC67" w14:textId="556CAF53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C0D4D1" w14:textId="18CB9F64" w:rsidR="00EE771C" w:rsidRDefault="00EE771C" w:rsidP="008F2E3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GCA_003260205.1</w:t>
            </w:r>
          </w:p>
        </w:tc>
      </w:tr>
      <w:tr w:rsidR="00EE771C" w:rsidRPr="00A16882" w14:paraId="76BB3671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127B2" w14:textId="07247A73" w:rsidR="00EE771C" w:rsidRDefault="00EE771C" w:rsidP="008F2E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W. flava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KCTC 52348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ECA07F" w14:textId="1D7A48C0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D5F0E4" w14:textId="77459F59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8742FB" w14:textId="44FF22FA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3453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7C7CAC8" w14:textId="2BF4973E" w:rsidR="00EE771C" w:rsidRDefault="00EE771C" w:rsidP="008F2E3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GCA_014243395.1</w:t>
            </w:r>
          </w:p>
        </w:tc>
      </w:tr>
      <w:tr w:rsidR="00EE771C" w:rsidRPr="00A16882" w14:paraId="46A28693" w14:textId="77777777" w:rsidTr="00827DB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E8D18" w14:textId="641198C1" w:rsidR="00EE771C" w:rsidRDefault="00EE771C" w:rsidP="008F2E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20"/>
                <w:szCs w:val="20"/>
              </w:rPr>
              <w:t>luteola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WHY3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D7A842" w14:textId="121E1EC6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5EE451" w14:textId="288F52AB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69A01D" w14:textId="1D634191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3276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42B83C" w14:textId="445BD8BA" w:rsidR="00EE771C" w:rsidRDefault="00EE771C" w:rsidP="008F2E3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GCA_019203985.1</w:t>
            </w:r>
          </w:p>
        </w:tc>
      </w:tr>
      <w:tr w:rsidR="00EE771C" w:rsidRPr="00A16882" w14:paraId="1E7743C1" w14:textId="77777777" w:rsidTr="00827DB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658B74" w14:textId="606F1070" w:rsidR="00EE771C" w:rsidRDefault="00EE771C" w:rsidP="008F2E3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W. </w:t>
            </w:r>
            <w:proofErr w:type="spellStart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ouciana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ZXX205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6A3B6A3" w14:textId="1FD683EA" w:rsidR="00EE771C" w:rsidRDefault="00EE771C" w:rsidP="008F2E3B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1A2485B" w14:textId="038F58B7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35.5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BEAD4A" w14:textId="2D4B1A81" w:rsidR="00EE771C" w:rsidRDefault="00EE771C" w:rsidP="008F2E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3309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6FC8CE" w14:textId="23C30B44" w:rsidR="00EE771C" w:rsidRDefault="00EE771C" w:rsidP="008F2E3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0"/>
                <w:szCs w:val="20"/>
              </w:rPr>
              <w:t>GCA_009709615.1</w:t>
            </w:r>
          </w:p>
        </w:tc>
      </w:tr>
    </w:tbl>
    <w:p w14:paraId="22A58A9F" w14:textId="6C90BB7B" w:rsidR="008B437F" w:rsidRPr="001C245C" w:rsidRDefault="003A5B8D">
      <w:r w:rsidRPr="003A5B8D">
        <w:rPr>
          <w:rFonts w:ascii="Times New Roman" w:hAnsi="Times New Roman"/>
          <w:sz w:val="20"/>
          <w:szCs w:val="20"/>
        </w:rPr>
        <w:t>Data for reference strains retrieved from NCBI.</w:t>
      </w:r>
    </w:p>
    <w:p w14:paraId="597198DE" w14:textId="53208BF1" w:rsidR="00BB1561" w:rsidRDefault="00BB1561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2DB7AB01" w14:textId="3DC118CA" w:rsidR="009359D1" w:rsidRPr="00D6351C" w:rsidRDefault="00D77544" w:rsidP="009359D1">
      <w:pPr>
        <w:rPr>
          <w:rFonts w:ascii="Times New Roman" w:hAnsi="Times New Roman"/>
          <w:b/>
          <w:bCs/>
          <w:sz w:val="20"/>
          <w:szCs w:val="20"/>
        </w:rPr>
      </w:pPr>
      <w:r w:rsidRPr="0096112D">
        <w:rPr>
          <w:rFonts w:ascii="Times New Roman" w:hAnsi="Times New Roman"/>
          <w:b/>
          <w:bCs/>
          <w:sz w:val="20"/>
          <w:szCs w:val="20"/>
        </w:rPr>
        <w:lastRenderedPageBreak/>
        <w:t>Table S</w:t>
      </w:r>
      <w:r w:rsidR="008A019F" w:rsidRPr="0096112D">
        <w:rPr>
          <w:rFonts w:ascii="Times New Roman" w:hAnsi="Times New Roman"/>
          <w:b/>
          <w:bCs/>
          <w:sz w:val="20"/>
          <w:szCs w:val="20"/>
        </w:rPr>
        <w:t>2</w:t>
      </w:r>
      <w:r w:rsidRPr="0096112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16F15" w:rsidRPr="0096112D">
        <w:rPr>
          <w:rFonts w:ascii="Times New Roman" w:hAnsi="Times New Roman"/>
          <w:b/>
          <w:bCs/>
          <w:sz w:val="20"/>
          <w:szCs w:val="20"/>
        </w:rPr>
        <w:t xml:space="preserve">Numbers of genes associated with the KEGG functional pathways </w:t>
      </w:r>
      <w:r w:rsidR="009359D1" w:rsidRPr="0096112D">
        <w:rPr>
          <w:rFonts w:ascii="Times New Roman" w:hAnsi="Times New Roman"/>
          <w:b/>
          <w:bCs/>
          <w:sz w:val="20"/>
          <w:szCs w:val="20"/>
        </w:rPr>
        <w:t xml:space="preserve">in </w:t>
      </w:r>
      <w:r w:rsidR="00F07F29">
        <w:rPr>
          <w:rFonts w:ascii="Times New Roman" w:hAnsi="Times New Roman"/>
          <w:b/>
          <w:bCs/>
          <w:sz w:val="20"/>
          <w:szCs w:val="20"/>
        </w:rPr>
        <w:t>s</w:t>
      </w:r>
      <w:r w:rsidR="00F07F29" w:rsidRPr="003A5B8D">
        <w:rPr>
          <w:rFonts w:ascii="Times New Roman" w:hAnsi="Times New Roman"/>
          <w:b/>
          <w:bCs/>
          <w:sz w:val="20"/>
          <w:szCs w:val="20"/>
        </w:rPr>
        <w:t>t</w:t>
      </w:r>
      <w:r w:rsidR="00F07F29">
        <w:rPr>
          <w:rFonts w:ascii="Times New Roman" w:hAnsi="Times New Roman"/>
          <w:b/>
          <w:bCs/>
          <w:sz w:val="20"/>
          <w:szCs w:val="20"/>
        </w:rPr>
        <w:t>r</w:t>
      </w:r>
      <w:r w:rsidR="00F07F29" w:rsidRPr="003A5B8D">
        <w:rPr>
          <w:rFonts w:ascii="Times New Roman" w:hAnsi="Times New Roman"/>
          <w:b/>
          <w:bCs/>
          <w:sz w:val="20"/>
          <w:szCs w:val="20"/>
        </w:rPr>
        <w:t xml:space="preserve">ain </w:t>
      </w:r>
      <w:r w:rsidR="00F07F29" w:rsidRPr="0096112D">
        <w:rPr>
          <w:rFonts w:ascii="Times New Roman" w:hAnsi="Times New Roman"/>
          <w:b/>
          <w:bCs/>
          <w:sz w:val="20"/>
          <w:szCs w:val="20"/>
        </w:rPr>
        <w:t>FZY0004</w:t>
      </w:r>
      <w:r w:rsidR="00F07F29" w:rsidRPr="0096112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="00F07F29" w:rsidRPr="003A5B8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359D1" w:rsidRPr="0096112D">
        <w:rPr>
          <w:rFonts w:ascii="Times New Roman" w:hAnsi="Times New Roman"/>
          <w:b/>
          <w:bCs/>
          <w:sz w:val="20"/>
          <w:szCs w:val="20"/>
        </w:rPr>
        <w:t>and the reference type strain</w:t>
      </w:r>
      <w:r w:rsidR="00F07F29">
        <w:rPr>
          <w:rFonts w:ascii="Times New Roman" w:hAnsi="Times New Roman"/>
          <w:b/>
          <w:bCs/>
          <w:sz w:val="20"/>
          <w:szCs w:val="20"/>
        </w:rPr>
        <w:t>s</w:t>
      </w:r>
      <w:r w:rsidR="009359D1" w:rsidRPr="0096112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6351C" w:rsidRPr="0096112D">
        <w:rPr>
          <w:rFonts w:ascii="Times New Roman" w:hAnsi="Times New Roman"/>
          <w:b/>
          <w:bCs/>
          <w:i/>
          <w:iCs/>
          <w:color w:val="231F20"/>
          <w:sz w:val="20"/>
          <w:szCs w:val="20"/>
        </w:rPr>
        <w:t xml:space="preserve">T. </w:t>
      </w:r>
      <w:proofErr w:type="spellStart"/>
      <w:r w:rsidR="00D6351C" w:rsidRPr="0096112D">
        <w:rPr>
          <w:rFonts w:ascii="Times New Roman" w:hAnsi="Times New Roman"/>
          <w:b/>
          <w:bCs/>
          <w:i/>
          <w:iCs/>
          <w:color w:val="231F20"/>
          <w:sz w:val="20"/>
          <w:szCs w:val="20"/>
        </w:rPr>
        <w:t>profundimaris</w:t>
      </w:r>
      <w:proofErr w:type="spellEnd"/>
      <w:r w:rsidR="00D6351C" w:rsidRPr="0096112D">
        <w:rPr>
          <w:rFonts w:ascii="Times New Roman" w:hAnsi="Times New Roman"/>
          <w:b/>
          <w:bCs/>
          <w:i/>
          <w:iCs/>
          <w:color w:val="231F20"/>
          <w:sz w:val="20"/>
          <w:szCs w:val="20"/>
        </w:rPr>
        <w:t xml:space="preserve"> </w:t>
      </w:r>
      <w:r w:rsidR="00D6351C" w:rsidRPr="0096112D">
        <w:rPr>
          <w:rFonts w:ascii="Times New Roman" w:hAnsi="Times New Roman"/>
          <w:b/>
          <w:bCs/>
          <w:color w:val="231F20"/>
          <w:sz w:val="20"/>
          <w:szCs w:val="20"/>
        </w:rPr>
        <w:t>WP0211</w:t>
      </w:r>
      <w:r w:rsidR="00D6351C" w:rsidRPr="0096112D">
        <w:rPr>
          <w:rFonts w:ascii="Times New Roman" w:hAnsi="Times New Roman"/>
          <w:b/>
          <w:bCs/>
          <w:color w:val="231F20"/>
          <w:sz w:val="20"/>
          <w:szCs w:val="20"/>
          <w:vertAlign w:val="superscript"/>
        </w:rPr>
        <w:t>T</w:t>
      </w:r>
      <w:r w:rsidR="00D6351C" w:rsidRPr="0096112D">
        <w:rPr>
          <w:rFonts w:ascii="Times New Roman" w:hAnsi="Times New Roman"/>
          <w:b/>
          <w:bCs/>
          <w:color w:val="231F20"/>
          <w:sz w:val="20"/>
          <w:szCs w:val="20"/>
        </w:rPr>
        <w:t xml:space="preserve"> and </w:t>
      </w:r>
      <w:r w:rsidR="00D6351C" w:rsidRPr="00961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T. </w:t>
      </w:r>
      <w:proofErr w:type="spellStart"/>
      <w:r w:rsidR="00D6351C" w:rsidRPr="00961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xianhensis</w:t>
      </w:r>
      <w:proofErr w:type="spellEnd"/>
      <w:r w:rsidR="00D6351C" w:rsidRPr="0096112D">
        <w:rPr>
          <w:rFonts w:ascii="Times New Roman" w:hAnsi="Times New Roman" w:cs="Times New Roman"/>
          <w:b/>
          <w:bCs/>
          <w:sz w:val="20"/>
          <w:szCs w:val="20"/>
        </w:rPr>
        <w:t xml:space="preserve"> MCCC 1A02616</w:t>
      </w:r>
      <w:r w:rsidR="00D6351C" w:rsidRPr="0096112D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T</w:t>
      </w:r>
      <w:r w:rsidR="00D6351C" w:rsidRPr="0096112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4FCC6302" w14:textId="389A57AB" w:rsidR="00416F15" w:rsidRDefault="00416F15" w:rsidP="00416F15">
      <w:pPr>
        <w:rPr>
          <w:b/>
        </w:rPr>
      </w:pPr>
    </w:p>
    <w:tbl>
      <w:tblPr>
        <w:tblStyle w:val="a7"/>
        <w:tblW w:w="83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0"/>
        <w:gridCol w:w="1388"/>
        <w:gridCol w:w="1850"/>
        <w:gridCol w:w="1618"/>
      </w:tblGrid>
      <w:tr w:rsidR="00D6351C" w:rsidRPr="00F71FA5" w14:paraId="6BE9A123" w14:textId="298A4D17" w:rsidTr="001C245C">
        <w:trPr>
          <w:trHeight w:val="1015"/>
          <w:jc w:val="center"/>
        </w:trPr>
        <w:tc>
          <w:tcPr>
            <w:tcW w:w="34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F2654" w14:textId="02618DD7" w:rsidR="00D6351C" w:rsidRPr="00F71FA5" w:rsidRDefault="00D635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hAnsi="Times New Roman"/>
                <w:b/>
                <w:bCs/>
                <w:sz w:val="20"/>
                <w:szCs w:val="20"/>
              </w:rPr>
              <w:t>KEGG functional pathways</w:t>
            </w:r>
          </w:p>
        </w:tc>
        <w:tc>
          <w:tcPr>
            <w:tcW w:w="13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E6637" w14:textId="00968135" w:rsidR="00D6351C" w:rsidRPr="00F71FA5" w:rsidRDefault="00D635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hAnsi="Times New Roman"/>
                <w:b/>
                <w:bCs/>
                <w:sz w:val="20"/>
                <w:szCs w:val="20"/>
              </w:rPr>
              <w:t>FZY0004</w:t>
            </w:r>
            <w:r w:rsidRPr="00F71FA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43602" w14:textId="28E7888D" w:rsidR="00D6351C" w:rsidRPr="00F71FA5" w:rsidRDefault="00D635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hAnsi="Times New Roman"/>
                <w:b/>
                <w:bCs/>
                <w:i/>
                <w:iCs/>
                <w:color w:val="231F20"/>
                <w:sz w:val="20"/>
                <w:szCs w:val="20"/>
              </w:rPr>
              <w:t xml:space="preserve">T. </w:t>
            </w:r>
            <w:proofErr w:type="spellStart"/>
            <w:r w:rsidRPr="00F71FA5">
              <w:rPr>
                <w:rFonts w:ascii="Times New Roman" w:hAnsi="Times New Roman"/>
                <w:b/>
                <w:bCs/>
                <w:i/>
                <w:iCs/>
                <w:color w:val="231F20"/>
                <w:sz w:val="20"/>
                <w:szCs w:val="20"/>
              </w:rPr>
              <w:t>profundimaris</w:t>
            </w:r>
            <w:proofErr w:type="spellEnd"/>
            <w:r w:rsidRPr="00F71FA5">
              <w:rPr>
                <w:rFonts w:ascii="Times New Roman" w:hAnsi="Times New Roman"/>
                <w:b/>
                <w:bCs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F71FA5"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WP0211</w:t>
            </w:r>
            <w:r w:rsidRPr="00F71FA5"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6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9BC2739" w14:textId="556E48D6" w:rsidR="00D6351C" w:rsidRPr="00F71FA5" w:rsidRDefault="00D6351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T. </w:t>
            </w:r>
            <w:proofErr w:type="spellStart"/>
            <w:r w:rsidRPr="00F71FA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xianhensis</w:t>
            </w:r>
            <w:proofErr w:type="spellEnd"/>
            <w:r w:rsidRPr="00F71F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MCCC 1A02616</w:t>
            </w:r>
            <w:r w:rsidRPr="00F71FA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</w:tr>
      <w:tr w:rsidR="0096112D" w:rsidRPr="00F71FA5" w14:paraId="3BF36E5B" w14:textId="02399492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7B492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131349419"/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Amino acid metabolism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44CA" w14:textId="3FF3B5F5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6EE0C" w14:textId="03985D76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56DD" w14:textId="07462919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253</w:t>
            </w:r>
          </w:p>
        </w:tc>
      </w:tr>
      <w:tr w:rsidR="0096112D" w:rsidRPr="00F71FA5" w14:paraId="35BEAAB5" w14:textId="45E25479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D7633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Biosynthesis of other secondary metabolites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2D89" w14:textId="29A36486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BC4A6" w14:textId="7C54243F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F7E00" w14:textId="42FF6E3C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38</w:t>
            </w:r>
          </w:p>
        </w:tc>
      </w:tr>
      <w:bookmarkEnd w:id="0"/>
      <w:tr w:rsidR="0096112D" w:rsidRPr="00F71FA5" w14:paraId="69CECF0C" w14:textId="312189E3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7BBE4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Carbohydrate metabolism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0760" w14:textId="5C34DC9F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B6EE" w14:textId="73009E0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92AB" w14:textId="79BB12FC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267</w:t>
            </w:r>
          </w:p>
        </w:tc>
      </w:tr>
      <w:tr w:rsidR="0096112D" w:rsidRPr="00F71FA5" w14:paraId="0C7DB9A5" w14:textId="7A0E95B7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ECC1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Cell growth and death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C8972" w14:textId="18D4406A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B262" w14:textId="21B7E78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28764" w14:textId="273997F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31</w:t>
            </w:r>
          </w:p>
        </w:tc>
      </w:tr>
      <w:tr w:rsidR="0096112D" w:rsidRPr="00F71FA5" w14:paraId="628C5F2C" w14:textId="3C60CF2F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B3CD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Cell motility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AD89" w14:textId="67876625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324CD" w14:textId="506698F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91F54" w14:textId="0B0741C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47</w:t>
            </w:r>
          </w:p>
        </w:tc>
      </w:tr>
      <w:tr w:rsidR="0096112D" w:rsidRPr="00F71FA5" w14:paraId="34C88F95" w14:textId="3833D0E1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15A4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Energy metabolism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1BAE" w14:textId="30734769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DB9A8" w14:textId="518751FF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08C7" w14:textId="4F618F1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143</w:t>
            </w:r>
          </w:p>
        </w:tc>
      </w:tr>
      <w:tr w:rsidR="0096112D" w:rsidRPr="00F71FA5" w14:paraId="1B52FFEF" w14:textId="721A873E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095E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Folding, sorting and degradation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2480" w14:textId="6CBB0499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A3C09" w14:textId="5DAC57F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4444" w14:textId="37B79EA2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39</w:t>
            </w:r>
          </w:p>
        </w:tc>
      </w:tr>
      <w:tr w:rsidR="0096112D" w:rsidRPr="00F71FA5" w14:paraId="4BCA1404" w14:textId="241ED087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4711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Glycan biosynthesis and metabolism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4FD0" w14:textId="1A4D8904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A2F8" w14:textId="2B8E21F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28D34" w14:textId="06B9CD76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49</w:t>
            </w:r>
          </w:p>
        </w:tc>
      </w:tr>
      <w:tr w:rsidR="0096112D" w:rsidRPr="00F71FA5" w14:paraId="212EBE38" w14:textId="275FECA4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EB3B3" w14:textId="086EF614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131349444"/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Lipid metabolism</w:t>
            </w:r>
            <w:bookmarkEnd w:id="1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9021" w14:textId="210BDB58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5FB03" w14:textId="5EEA90A4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626DF" w14:textId="67BBBCF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45</w:t>
            </w:r>
          </w:p>
        </w:tc>
      </w:tr>
      <w:tr w:rsidR="0096112D" w:rsidRPr="00F71FA5" w14:paraId="13E5DCD9" w14:textId="550E03F0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2E02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Membrane transport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B706" w14:textId="284D4452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5923" w14:textId="3742C98B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A009B" w14:textId="183AA57A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138</w:t>
            </w:r>
          </w:p>
        </w:tc>
      </w:tr>
      <w:tr w:rsidR="0096112D" w:rsidRPr="00F71FA5" w14:paraId="0D5684CC" w14:textId="1BB5FBCC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63C35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Metabolism of cofactors and vitamins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0B31E" w14:textId="1CEAF3D7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45519" w14:textId="7C99539F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9182" w14:textId="2129F6C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167</w:t>
            </w:r>
          </w:p>
        </w:tc>
      </w:tr>
      <w:tr w:rsidR="0096112D" w:rsidRPr="00F71FA5" w14:paraId="7D556FD3" w14:textId="4B9FFE3E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4580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Metabolism of other amino acids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0C9A" w14:textId="61ECAEB8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44644" w14:textId="4FF7A9CD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7E71" w14:textId="6B39F8F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64</w:t>
            </w:r>
          </w:p>
        </w:tc>
      </w:tr>
      <w:tr w:rsidR="0096112D" w:rsidRPr="00F71FA5" w14:paraId="781AD2B5" w14:textId="3FA4A0CC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FAFF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Metabolism of terpenoids and polyketides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CE087" w14:textId="2A10C6E4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E775B" w14:textId="60AAE44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9398" w14:textId="170474A0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27</w:t>
            </w:r>
          </w:p>
        </w:tc>
      </w:tr>
      <w:tr w:rsidR="0096112D" w:rsidRPr="00F71FA5" w14:paraId="53F4CB6C" w14:textId="4F5FEDC2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6ADB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Nucleotide metabolism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2C33" w14:textId="20FAE921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75CB" w14:textId="54CE6A02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0684" w14:textId="0DC5B276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87</w:t>
            </w:r>
          </w:p>
        </w:tc>
      </w:tr>
      <w:tr w:rsidR="0096112D" w:rsidRPr="00F71FA5" w14:paraId="046C8B8E" w14:textId="29D3C408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583B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Replication and repair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2AFDD" w14:textId="745C0346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1A8B8" w14:textId="08F68D4B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424B9" w14:textId="75972945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68</w:t>
            </w:r>
          </w:p>
        </w:tc>
      </w:tr>
      <w:tr w:rsidR="0096112D" w:rsidRPr="00F71FA5" w14:paraId="26F8C7F8" w14:textId="6BD1A16D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28719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Signal transduction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B2FB" w14:textId="431730A8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2C69" w14:textId="6BB268C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B2BB" w14:textId="366AB2FF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86</w:t>
            </w:r>
          </w:p>
        </w:tc>
      </w:tr>
      <w:tr w:rsidR="0096112D" w:rsidRPr="00F71FA5" w14:paraId="06F34095" w14:textId="55178B92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C2F9D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Signaling molecules and interaction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B6E8E" w14:textId="3661C1AB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D133B" w14:textId="5F4F9F93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3F80" w14:textId="0CA9BE2C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96112D" w:rsidRPr="00F71FA5" w14:paraId="3975A865" w14:textId="055AD4B7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4D60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Transcription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2D05" w14:textId="66F14372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60E27" w14:textId="50B565B9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2157" w14:textId="5A0C46F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96112D" w:rsidRPr="00F71FA5" w14:paraId="44743426" w14:textId="5BCEBB32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0713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Translation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62AE" w14:textId="240B6CFD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C93F1" w14:textId="6560F80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4B61" w14:textId="541827BE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79</w:t>
            </w:r>
          </w:p>
        </w:tc>
      </w:tr>
      <w:tr w:rsidR="0096112D" w:rsidRPr="00F71FA5" w14:paraId="4B52C23A" w14:textId="31888F7F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15F29" w14:textId="77777777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Transport and catabolism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7B12" w14:textId="3DB97FE3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A067A" w14:textId="106BF578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CB02" w14:textId="18B4B372" w:rsidR="0096112D" w:rsidRPr="00F71FA5" w:rsidRDefault="0096112D" w:rsidP="0096112D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FA5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11</w:t>
            </w:r>
          </w:p>
        </w:tc>
      </w:tr>
      <w:tr w:rsidR="0096112D" w:rsidRPr="00F71FA5" w14:paraId="464A3D87" w14:textId="1679FDB2" w:rsidTr="00F71FA5">
        <w:trPr>
          <w:trHeight w:val="338"/>
          <w:jc w:val="center"/>
        </w:trPr>
        <w:tc>
          <w:tcPr>
            <w:tcW w:w="34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12A991" w14:textId="62C1374C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</w:pPr>
            <w:r w:rsidRPr="00F71FA5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Xenobiotics biodegradation and metabolism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FFE0F0" w14:textId="6754CE64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77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65390C" w14:textId="3B7EB216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0653B4" w14:textId="0682D514" w:rsidR="0096112D" w:rsidRPr="00F71FA5" w:rsidRDefault="0096112D" w:rsidP="0096112D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F71FA5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62</w:t>
            </w:r>
          </w:p>
        </w:tc>
      </w:tr>
    </w:tbl>
    <w:p w14:paraId="32A26274" w14:textId="5CD028DB" w:rsidR="00F07F29" w:rsidRDefault="00F07F29" w:rsidP="00B52B39">
      <w:pPr>
        <w:rPr>
          <w:rFonts w:ascii="Times New Roman" w:hAnsi="Times New Roman"/>
          <w:b/>
          <w:bCs/>
          <w:sz w:val="20"/>
          <w:szCs w:val="20"/>
        </w:rPr>
      </w:pPr>
    </w:p>
    <w:p w14:paraId="38BC4A8D" w14:textId="77777777" w:rsidR="00F07F29" w:rsidRDefault="00F07F29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02537454" w14:textId="07FA7885" w:rsidR="003141B0" w:rsidRDefault="003141B0" w:rsidP="003141B0">
      <w:pPr>
        <w:rPr>
          <w:rFonts w:ascii="Times New Roman" w:hAnsi="Times New Roman"/>
          <w:b/>
          <w:bCs/>
          <w:sz w:val="20"/>
          <w:szCs w:val="20"/>
        </w:rPr>
      </w:pPr>
      <w:r w:rsidRPr="00EF7476">
        <w:rPr>
          <w:rFonts w:ascii="Times New Roman" w:hAnsi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/>
          <w:b/>
          <w:bCs/>
          <w:sz w:val="20"/>
          <w:szCs w:val="20"/>
        </w:rPr>
        <w:t>3</w:t>
      </w:r>
      <w:r w:rsidRPr="00EF7476">
        <w:rPr>
          <w:rFonts w:ascii="Times New Roman" w:hAnsi="Times New Roman"/>
          <w:b/>
          <w:bCs/>
          <w:sz w:val="20"/>
          <w:szCs w:val="20"/>
        </w:rPr>
        <w:t xml:space="preserve"> Numbers of genes associated with the KEGG functional pathways in strain YYF002</w:t>
      </w:r>
      <w:r w:rsidRPr="00EF7476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C38A2">
        <w:rPr>
          <w:rFonts w:ascii="Times New Roman" w:hAnsi="Times New Roman"/>
          <w:b/>
          <w:bCs/>
          <w:sz w:val="20"/>
          <w:szCs w:val="20"/>
        </w:rPr>
        <w:t xml:space="preserve">and the </w:t>
      </w:r>
      <w:r w:rsidR="006B4F65" w:rsidRPr="00FC38A2">
        <w:rPr>
          <w:rFonts w:ascii="Times New Roman" w:hAnsi="Times New Roman"/>
          <w:b/>
          <w:bCs/>
          <w:sz w:val="20"/>
          <w:szCs w:val="20"/>
        </w:rPr>
        <w:t>closely related</w:t>
      </w:r>
      <w:r w:rsidRPr="00FC38A2">
        <w:rPr>
          <w:rFonts w:ascii="Times New Roman" w:hAnsi="Times New Roman"/>
          <w:b/>
          <w:bCs/>
          <w:sz w:val="20"/>
          <w:szCs w:val="20"/>
        </w:rPr>
        <w:t xml:space="preserve"> strain </w:t>
      </w:r>
      <w:r w:rsidR="00D5093C" w:rsidRPr="00CE1D99">
        <w:rPr>
          <w:rFonts w:ascii="Times New Roman" w:hAnsi="Times New Roman" w:hint="eastAsia"/>
          <w:b/>
          <w:bCs/>
          <w:i/>
          <w:iCs/>
          <w:sz w:val="20"/>
          <w:szCs w:val="20"/>
        </w:rPr>
        <w:t xml:space="preserve">W. poriferorum </w:t>
      </w:r>
      <w:r w:rsidR="00D5093C" w:rsidRPr="00CE1D99">
        <w:rPr>
          <w:rFonts w:ascii="Times New Roman" w:hAnsi="Times New Roman" w:hint="eastAsia"/>
          <w:b/>
          <w:bCs/>
          <w:sz w:val="20"/>
          <w:szCs w:val="20"/>
        </w:rPr>
        <w:t>JCM12885</w:t>
      </w:r>
      <w:r w:rsidR="00D5093C" w:rsidRPr="00CE1D99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="00D5093C" w:rsidRPr="00CE1D99">
        <w:rPr>
          <w:rFonts w:ascii="Times New Roman" w:hAnsi="Times New Roman"/>
          <w:b/>
          <w:bCs/>
          <w:sz w:val="20"/>
          <w:szCs w:val="20"/>
        </w:rPr>
        <w:t>,</w:t>
      </w:r>
      <w:r w:rsidR="00D5093C" w:rsidRPr="00FC38A2">
        <w:rPr>
          <w:rFonts w:ascii="Times New Roman" w:hAnsi="Times New Roman" w:hint="eastAsia"/>
          <w:b/>
          <w:bCs/>
          <w:i/>
          <w:iCs/>
          <w:sz w:val="20"/>
          <w:szCs w:val="20"/>
        </w:rPr>
        <w:t xml:space="preserve"> </w:t>
      </w:r>
      <w:r w:rsidRPr="00FC38A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W. </w:t>
      </w:r>
      <w:proofErr w:type="spellStart"/>
      <w:r w:rsidRPr="00FC38A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algicola</w:t>
      </w:r>
      <w:proofErr w:type="spellEnd"/>
      <w:r w:rsidRPr="00FC38A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 </w:t>
      </w:r>
      <w:r w:rsidRPr="00FC38A2">
        <w:rPr>
          <w:rFonts w:ascii="Times New Roman" w:hAnsi="Times New Roman" w:cs="Times New Roman" w:hint="eastAsia"/>
          <w:b/>
          <w:bCs/>
          <w:sz w:val="20"/>
          <w:szCs w:val="20"/>
        </w:rPr>
        <w:t>IMCC33238</w:t>
      </w:r>
      <w:r w:rsidRPr="00FC38A2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T</w:t>
      </w:r>
      <w:r w:rsidRPr="00FC38A2">
        <w:rPr>
          <w:rFonts w:ascii="Times New Roman" w:hAnsi="Times New Roman"/>
          <w:b/>
          <w:bCs/>
          <w:color w:val="231F20"/>
          <w:sz w:val="20"/>
          <w:szCs w:val="20"/>
        </w:rPr>
        <w:t xml:space="preserve"> and </w:t>
      </w:r>
      <w:r w:rsidRPr="00FC38A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W. </w:t>
      </w:r>
      <w:proofErr w:type="spellStart"/>
      <w:r w:rsidRPr="00FC38A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tangerina</w:t>
      </w:r>
      <w:proofErr w:type="spellEnd"/>
      <w:r w:rsidRPr="00FC38A2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M1309</w:t>
      </w:r>
      <w:r w:rsidRPr="00FC38A2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T</w:t>
      </w:r>
      <w:r w:rsidRPr="00FC38A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6A27E79" w14:textId="77777777" w:rsidR="003141B0" w:rsidRDefault="003141B0" w:rsidP="003141B0">
      <w:pPr>
        <w:rPr>
          <w:b/>
        </w:rPr>
      </w:pPr>
    </w:p>
    <w:tbl>
      <w:tblPr>
        <w:tblStyle w:val="a7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1559"/>
        <w:gridCol w:w="1417"/>
        <w:gridCol w:w="1418"/>
      </w:tblGrid>
      <w:tr w:rsidR="002D1573" w:rsidRPr="00500438" w14:paraId="478BFED2" w14:textId="77777777" w:rsidTr="00D5093C">
        <w:trPr>
          <w:trHeight w:val="682"/>
          <w:jc w:val="center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ADE7F" w14:textId="77777777" w:rsidR="002D1573" w:rsidRPr="00500438" w:rsidRDefault="002D1573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hAnsi="Times New Roman"/>
                <w:b/>
                <w:bCs/>
                <w:sz w:val="20"/>
                <w:szCs w:val="20"/>
              </w:rPr>
              <w:t>KEGG functional pathways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968641" w14:textId="54D87A26" w:rsidR="002D1573" w:rsidRPr="00500438" w:rsidRDefault="002D1573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hAnsi="Times New Roman"/>
                <w:b/>
                <w:bCs/>
                <w:sz w:val="20"/>
                <w:szCs w:val="20"/>
              </w:rPr>
              <w:t>YYF002</w:t>
            </w:r>
            <w:r w:rsidRPr="00500438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CD757C" w14:textId="28B2B3FA" w:rsidR="002D1573" w:rsidRPr="00500438" w:rsidRDefault="00D5093C" w:rsidP="009F662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231F2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b/>
                <w:bCs/>
                <w:i/>
                <w:iCs/>
                <w:color w:val="231F20"/>
                <w:sz w:val="20"/>
                <w:szCs w:val="20"/>
                <w:lang w:val="fr-FR"/>
              </w:rPr>
              <w:t xml:space="preserve">W. poriferorum </w:t>
            </w:r>
            <w:r w:rsidRPr="00500438">
              <w:rPr>
                <w:rFonts w:ascii="Times New Roman" w:hAnsi="Times New Roman" w:hint="eastAsia"/>
                <w:b/>
                <w:bCs/>
                <w:color w:val="231F20"/>
                <w:sz w:val="20"/>
                <w:szCs w:val="20"/>
                <w:lang w:val="fr-FR"/>
              </w:rPr>
              <w:t>JCM12885</w:t>
            </w:r>
            <w:r w:rsidRPr="00500438"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vertAlign w:val="superscript"/>
                <w:lang w:val="fr-FR"/>
              </w:rPr>
              <w:t>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93677" w14:textId="55BF5930" w:rsidR="002D1573" w:rsidRPr="00500438" w:rsidRDefault="002D1573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b/>
                <w:bCs/>
                <w:i/>
                <w:iCs/>
                <w:color w:val="231F20"/>
                <w:sz w:val="20"/>
                <w:szCs w:val="20"/>
              </w:rPr>
              <w:t xml:space="preserve">W. </w:t>
            </w:r>
            <w:proofErr w:type="spellStart"/>
            <w:r w:rsidRPr="00500438">
              <w:rPr>
                <w:rFonts w:ascii="Times New Roman" w:hAnsi="Times New Roman" w:hint="eastAsia"/>
                <w:b/>
                <w:bCs/>
                <w:i/>
                <w:iCs/>
                <w:color w:val="231F20"/>
                <w:sz w:val="20"/>
                <w:szCs w:val="20"/>
              </w:rPr>
              <w:t>algicola</w:t>
            </w:r>
            <w:proofErr w:type="spellEnd"/>
            <w:r w:rsidRPr="00500438">
              <w:rPr>
                <w:rFonts w:ascii="Times New Roman" w:hAnsi="Times New Roman" w:hint="eastAsia"/>
                <w:b/>
                <w:bCs/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500438">
              <w:rPr>
                <w:rFonts w:ascii="Times New Roman" w:hAnsi="Times New Roman" w:hint="eastAsia"/>
                <w:b/>
                <w:bCs/>
                <w:color w:val="231F20"/>
                <w:sz w:val="20"/>
                <w:szCs w:val="20"/>
              </w:rPr>
              <w:t>IMCC33238</w:t>
            </w:r>
            <w:r w:rsidRPr="00500438"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49B5EAE" w14:textId="263D9AC0" w:rsidR="002D1573" w:rsidRPr="00500438" w:rsidRDefault="002D1573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W. </w:t>
            </w:r>
            <w:proofErr w:type="spellStart"/>
            <w:r w:rsidRPr="00500438"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tangerina</w:t>
            </w:r>
            <w:proofErr w:type="spellEnd"/>
            <w:r w:rsidRPr="0050043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M1309</w:t>
            </w:r>
            <w:r w:rsidRPr="0050043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</w:tr>
      <w:tr w:rsidR="0059460B" w:rsidRPr="00500438" w14:paraId="5C02934D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8E5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Amino acid metabolism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6C9B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99EAE" w14:textId="5D45D35D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62C1D" w14:textId="6D20D0DD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6F1B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</w:tr>
      <w:tr w:rsidR="0059460B" w:rsidRPr="00500438" w14:paraId="44EAD176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9D877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Biosynthesis of other secondary metabolites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3FA5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A8F17" w14:textId="5ACA709F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084CB" w14:textId="69493E5E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3025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59460B" w:rsidRPr="00500438" w14:paraId="4E81C837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2636C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Carbohydrate metabolism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11FB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8AE4" w14:textId="234F7BCD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7ABD1" w14:textId="76803141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73E67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</w:tr>
      <w:tr w:rsidR="0059460B" w:rsidRPr="00500438" w14:paraId="6B0CBBF9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B4CE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Cell growth and death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1FF9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41DC" w14:textId="3B4D1A80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64D3" w14:textId="10532579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FCE5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59460B" w:rsidRPr="00500438" w14:paraId="685E470D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370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Cell motility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76F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91B2" w14:textId="17FE6EBA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BC23" w14:textId="56D889E2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7ABB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59460B" w:rsidRPr="00500438" w14:paraId="1BC4821C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8A5F4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Energy metabolism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32828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9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26D0" w14:textId="16EAA153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847F1" w14:textId="3198376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9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CD858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59460B" w:rsidRPr="00500438" w14:paraId="4CE73144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335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Folding, sorting and degradation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F2F7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64FA9" w14:textId="423BB921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BBD75" w14:textId="7CE7BC78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EF2B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9460B" w:rsidRPr="00500438" w14:paraId="7D6DF85E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9E63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Glycan biosynthesis and metabolism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27D1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F692" w14:textId="083A07E0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E7A95" w14:textId="7B9B0133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17123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5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59460B" w:rsidRPr="00500438" w14:paraId="5D2022F9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383D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Lipid metabolism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735F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15BC" w14:textId="354CCA88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6DD0D" w14:textId="3BC4E80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B17E2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9460B" w:rsidRPr="00500438" w14:paraId="3EE13F77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9D9F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Membrane transport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BD92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D3BCB" w14:textId="5E02990C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E5797" w14:textId="607C81D2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315A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9460B" w:rsidRPr="00500438" w14:paraId="6FA6068C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C95BD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Metabolism of cofactors and vitamins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67E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9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4D24F" w14:textId="24B652CE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2CBA5" w14:textId="7C3BA0CD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9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7FE2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</w:tr>
      <w:tr w:rsidR="0059460B" w:rsidRPr="00500438" w14:paraId="29E7E53D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1607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Metabolism of other amino acids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7FD69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FCBD" w14:textId="01935C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16A14" w14:textId="6654E1A9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F5F4C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9460B" w:rsidRPr="00500438" w14:paraId="44CB9545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2E1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Metabolism of terpenoids and polyketides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663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ECFA" w14:textId="0D4EFA7B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17D2F" w14:textId="0729D18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C642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9460B" w:rsidRPr="00500438" w14:paraId="78D9B20B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552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Nucleotide metabolism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9D64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279D2" w14:textId="29EBEB78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2ED53" w14:textId="4A2B10DB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5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78DD9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59460B" w:rsidRPr="00500438" w14:paraId="63A0D5E0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45B5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Replication and repair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1862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0E54" w14:textId="5AB53511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72318" w14:textId="38786C71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3219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6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9460B" w:rsidRPr="00500438" w14:paraId="1DCDD8D2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E8B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Signal transduction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07A82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5D61C" w14:textId="74C1C6E5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AD82" w14:textId="3463A035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3DBA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9460B" w:rsidRPr="00500438" w14:paraId="6EBEA213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B85E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Signaling molecules and interaction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E45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F097C" w14:textId="48F82F22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795C6" w14:textId="13F3ED9B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960F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59460B" w:rsidRPr="00500438" w14:paraId="39529F85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B0EF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Transcription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C8861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129C1" w14:textId="74351393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8DCFC" w14:textId="604B9A09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9107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</w:p>
        </w:tc>
      </w:tr>
      <w:tr w:rsidR="0059460B" w:rsidRPr="00500438" w14:paraId="72627550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9353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Translation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A11B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7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20114" w14:textId="333CE1A5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F6D5D" w14:textId="5D8BACD3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59A2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7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9460B" w:rsidRPr="00500438" w14:paraId="198BE78B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B799F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Transport and catabolism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9077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076F" w14:textId="41A93881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41EEA" w14:textId="7AA041B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2D040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0438"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 w:rsidRPr="0050043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9460B" w14:paraId="7930BC33" w14:textId="77777777" w:rsidTr="00500438">
        <w:trPr>
          <w:trHeight w:val="341"/>
          <w:jc w:val="center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3E6D21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</w:pPr>
            <w:r w:rsidRPr="00500438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  <w:lang w:bidi="ar"/>
              </w:rPr>
              <w:t>Xenobiotics biodegradation and metabolism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ED5638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3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0BD181" w14:textId="13E9843C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1163E8" w14:textId="0F581434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2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3292A6" w14:textId="77777777" w:rsidR="0059460B" w:rsidRPr="00500438" w:rsidRDefault="0059460B" w:rsidP="0059460B">
            <w:pPr>
              <w:jc w:val="center"/>
              <w:textAlignment w:val="center"/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</w:pPr>
            <w:r w:rsidRPr="00500438">
              <w:rPr>
                <w:rFonts w:ascii="Times New Roman" w:eastAsia="DengXian" w:hAnsi="Times New Roman" w:hint="eastAsia"/>
                <w:color w:val="000000"/>
                <w:sz w:val="20"/>
                <w:szCs w:val="20"/>
                <w:lang w:bidi="ar"/>
              </w:rPr>
              <w:t>3</w:t>
            </w:r>
            <w:r w:rsidRPr="00500438">
              <w:rPr>
                <w:rFonts w:ascii="Times New Roman" w:eastAsia="DengXian" w:hAnsi="Times New Roman"/>
                <w:color w:val="000000"/>
                <w:sz w:val="20"/>
                <w:szCs w:val="20"/>
                <w:lang w:bidi="ar"/>
              </w:rPr>
              <w:t>1</w:t>
            </w:r>
          </w:p>
        </w:tc>
      </w:tr>
    </w:tbl>
    <w:p w14:paraId="00167996" w14:textId="2244F37E" w:rsidR="00CB7ABE" w:rsidRDefault="00D77544" w:rsidP="00B52B39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38FBAC46" w14:textId="77777777" w:rsidR="002D69B4" w:rsidRPr="002D69B4" w:rsidRDefault="002D69B4" w:rsidP="002D69B4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3334CD">
        <w:rPr>
          <w:rFonts w:ascii="Times New Roman" w:hAnsi="Times New Roman"/>
          <w:b/>
          <w:bCs/>
          <w:sz w:val="20"/>
          <w:szCs w:val="20"/>
        </w:rPr>
        <w:lastRenderedPageBreak/>
        <w:t>Table S4 Results of strain FZY0004</w:t>
      </w:r>
      <w:r w:rsidRPr="003334C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Pr="003334CD">
        <w:rPr>
          <w:rFonts w:ascii="Times New Roman" w:hAnsi="Times New Roman"/>
          <w:b/>
          <w:bCs/>
          <w:sz w:val="20"/>
          <w:szCs w:val="20"/>
        </w:rPr>
        <w:t xml:space="preserve"> and the reference type strains </w:t>
      </w:r>
      <w:r w:rsidRPr="003334CD">
        <w:rPr>
          <w:rFonts w:ascii="Times New Roman" w:hAnsi="Times New Roman"/>
          <w:b/>
          <w:bCs/>
          <w:i/>
          <w:iCs/>
          <w:sz w:val="20"/>
          <w:szCs w:val="20"/>
        </w:rPr>
        <w:t xml:space="preserve">T. </w:t>
      </w:r>
      <w:proofErr w:type="spellStart"/>
      <w:r w:rsidRPr="003334CD">
        <w:rPr>
          <w:rFonts w:ascii="Times New Roman" w:hAnsi="Times New Roman"/>
          <w:b/>
          <w:bCs/>
          <w:i/>
          <w:iCs/>
          <w:sz w:val="20"/>
          <w:szCs w:val="20"/>
        </w:rPr>
        <w:t>profundimaris</w:t>
      </w:r>
      <w:proofErr w:type="spellEnd"/>
      <w:r w:rsidRPr="003334CD">
        <w:rPr>
          <w:rFonts w:ascii="Times New Roman" w:hAnsi="Times New Roman"/>
          <w:b/>
          <w:bCs/>
          <w:sz w:val="20"/>
          <w:szCs w:val="20"/>
        </w:rPr>
        <w:t xml:space="preserve"> MCCC 1A00207</w:t>
      </w:r>
      <w:r w:rsidRPr="003334C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Pr="003334CD">
        <w:rPr>
          <w:rFonts w:ascii="Times New Roman" w:hAnsi="Times New Roman"/>
          <w:b/>
          <w:bCs/>
          <w:sz w:val="20"/>
          <w:szCs w:val="20"/>
        </w:rPr>
        <w:t xml:space="preserve"> and </w:t>
      </w:r>
      <w:r w:rsidRPr="003334CD">
        <w:rPr>
          <w:rFonts w:ascii="Times New Roman" w:hAnsi="Times New Roman"/>
          <w:b/>
          <w:bCs/>
          <w:i/>
          <w:iCs/>
          <w:sz w:val="20"/>
          <w:szCs w:val="20"/>
        </w:rPr>
        <w:t xml:space="preserve">T. </w:t>
      </w:r>
      <w:proofErr w:type="spellStart"/>
      <w:r w:rsidRPr="003334CD">
        <w:rPr>
          <w:rFonts w:ascii="Times New Roman" w:hAnsi="Times New Roman"/>
          <w:b/>
          <w:bCs/>
          <w:i/>
          <w:iCs/>
          <w:sz w:val="20"/>
          <w:szCs w:val="20"/>
        </w:rPr>
        <w:t>xianhensis</w:t>
      </w:r>
      <w:proofErr w:type="spellEnd"/>
      <w:r w:rsidRPr="003334CD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3334CD">
        <w:rPr>
          <w:rFonts w:ascii="Times New Roman" w:hAnsi="Times New Roman"/>
          <w:b/>
          <w:bCs/>
          <w:sz w:val="20"/>
          <w:szCs w:val="20"/>
        </w:rPr>
        <w:t>CGMCC 1.6849</w:t>
      </w:r>
      <w:r w:rsidRPr="003334C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Pr="003334CD">
        <w:rPr>
          <w:rFonts w:ascii="Times New Roman" w:hAnsi="Times New Roman"/>
          <w:b/>
          <w:bCs/>
          <w:sz w:val="20"/>
          <w:szCs w:val="20"/>
        </w:rPr>
        <w:t xml:space="preserve"> in </w:t>
      </w:r>
      <w:proofErr w:type="spellStart"/>
      <w:r w:rsidRPr="003334CD">
        <w:rPr>
          <w:rFonts w:ascii="Times New Roman" w:hAnsi="Times New Roman"/>
          <w:b/>
          <w:bCs/>
          <w:sz w:val="20"/>
          <w:szCs w:val="20"/>
        </w:rPr>
        <w:t>BiOLOG</w:t>
      </w:r>
      <w:proofErr w:type="spellEnd"/>
      <w:r w:rsidRPr="003334CD">
        <w:rPr>
          <w:rFonts w:ascii="Times New Roman" w:hAnsi="Times New Roman"/>
          <w:b/>
          <w:bCs/>
          <w:sz w:val="20"/>
          <w:szCs w:val="20"/>
        </w:rPr>
        <w:t xml:space="preserve"> GEN III </w:t>
      </w:r>
      <w:proofErr w:type="spellStart"/>
      <w:r w:rsidRPr="003334CD">
        <w:rPr>
          <w:rFonts w:ascii="Times New Roman" w:hAnsi="Times New Roman"/>
          <w:b/>
          <w:bCs/>
          <w:sz w:val="20"/>
          <w:szCs w:val="20"/>
        </w:rPr>
        <w:t>microtest</w:t>
      </w:r>
      <w:proofErr w:type="spellEnd"/>
      <w:r w:rsidRPr="003334CD">
        <w:rPr>
          <w:rFonts w:ascii="Times New Roman" w:hAnsi="Times New Roman"/>
          <w:b/>
          <w:bCs/>
          <w:sz w:val="20"/>
          <w:szCs w:val="20"/>
        </w:rPr>
        <w:t>.</w:t>
      </w:r>
    </w:p>
    <w:p w14:paraId="74CE1FBB" w14:textId="37C356C8" w:rsidR="003334CD" w:rsidRDefault="003334CD" w:rsidP="003334CD">
      <w:pPr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According to the </w:t>
      </w:r>
      <w:proofErr w:type="spellStart"/>
      <w:r>
        <w:rPr>
          <w:rFonts w:ascii="Times New Roman" w:hAnsi="Times New Roman"/>
          <w:sz w:val="20"/>
          <w:szCs w:val="20"/>
        </w:rPr>
        <w:t>BiOLOG</w:t>
      </w:r>
      <w:proofErr w:type="spellEnd"/>
      <w:r>
        <w:rPr>
          <w:rFonts w:ascii="Times New Roman" w:hAnsi="Times New Roman"/>
          <w:sz w:val="20"/>
          <w:szCs w:val="20"/>
        </w:rPr>
        <w:t xml:space="preserve"> GEN III </w:t>
      </w:r>
      <w:proofErr w:type="spellStart"/>
      <w:r>
        <w:rPr>
          <w:rFonts w:ascii="Times New Roman" w:hAnsi="Times New Roman"/>
          <w:sz w:val="20"/>
          <w:szCs w:val="20"/>
        </w:rPr>
        <w:t>microtest</w:t>
      </w:r>
      <w:proofErr w:type="spellEnd"/>
      <w:r>
        <w:rPr>
          <w:rFonts w:ascii="Times New Roman" w:hAnsi="Times New Roman"/>
          <w:sz w:val="20"/>
          <w:szCs w:val="20"/>
        </w:rPr>
        <w:t>, all strains show positive results for bromo-succinic acid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</w:t>
      </w:r>
      <w:proofErr w:type="spellStart"/>
      <w:r>
        <w:rPr>
          <w:rFonts w:ascii="Times New Roman" w:hAnsi="Times New Roman"/>
          <w:sz w:val="20"/>
          <w:szCs w:val="20"/>
        </w:rPr>
        <w:t>arabitol</w:t>
      </w:r>
      <w:proofErr w:type="spellEnd"/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 w:hint="eastAsia"/>
          <w:sz w:val="20"/>
          <w:szCs w:val="20"/>
        </w:rPr>
        <w:t>cell</w:t>
      </w:r>
      <w:r>
        <w:rPr>
          <w:rFonts w:ascii="Times New Roman" w:hAnsi="Times New Roman"/>
          <w:sz w:val="20"/>
          <w:szCs w:val="20"/>
        </w:rPr>
        <w:t>obiose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-fructose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-galactose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-malic acid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-mannitol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-mannose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formic acid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glycerol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L</w:t>
      </w:r>
      <w:r>
        <w:rPr>
          <w:rFonts w:ascii="Times New Roman" w:hAnsi="Times New Roman"/>
          <w:sz w:val="20"/>
          <w:szCs w:val="20"/>
        </w:rPr>
        <w:t>-histidine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L</w:t>
      </w:r>
      <w:r>
        <w:rPr>
          <w:rFonts w:ascii="Times New Roman" w:hAnsi="Times New Roman"/>
          <w:sz w:val="20"/>
          <w:szCs w:val="20"/>
        </w:rPr>
        <w:t>-malic acid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18"/>
          <w:szCs w:val="18"/>
        </w:rPr>
        <w:t>L</w:t>
      </w:r>
      <w:r>
        <w:rPr>
          <w:rFonts w:ascii="Times New Roman" w:hAnsi="Times New Roman"/>
          <w:sz w:val="20"/>
          <w:szCs w:val="20"/>
        </w:rPr>
        <w:t>-pyroglutamic acid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methyl pyruvate</w:t>
      </w:r>
      <w:r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propionic acid</w:t>
      </w:r>
      <w:r>
        <w:rPr>
          <w:rFonts w:ascii="Times New Roman" w:hAnsi="Times New Roman"/>
          <w:i/>
          <w:iCs/>
          <w:sz w:val="20"/>
          <w:szCs w:val="20"/>
        </w:rPr>
        <w:t>α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 xml:space="preserve">-glucose, </w:t>
      </w:r>
      <w:r>
        <w:rPr>
          <w:rFonts w:ascii="Times New Roman" w:hAnsi="Times New Roman" w:hint="eastAsia"/>
          <w:sz w:val="20"/>
          <w:szCs w:val="20"/>
        </w:rPr>
        <w:t>lincomycin, lithium chloride and 1% sodium lactate</w:t>
      </w:r>
      <w:r>
        <w:rPr>
          <w:rFonts w:ascii="Times New Roman" w:hAnsi="Times New Roman"/>
          <w:sz w:val="20"/>
          <w:szCs w:val="20"/>
        </w:rPr>
        <w:t>, and negative results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for citric acid,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p-hydroxy-phenylacetic acid, </w:t>
      </w:r>
      <w:r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 w:hint="eastAsia"/>
          <w:sz w:val="20"/>
          <w:szCs w:val="20"/>
        </w:rPr>
        <w:t xml:space="preserve">serine,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fusidic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acid, minocycline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troleandomycin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408"/>
        <w:gridCol w:w="3055"/>
      </w:tblGrid>
      <w:tr w:rsidR="003334CD" w14:paraId="44318808" w14:textId="77777777" w:rsidTr="00CF6030">
        <w:tc>
          <w:tcPr>
            <w:tcW w:w="1843" w:type="dxa"/>
            <w:tcBorders>
              <w:top w:val="single" w:sz="12" w:space="0" w:color="auto"/>
            </w:tcBorders>
          </w:tcPr>
          <w:p w14:paraId="22A43296" w14:textId="77571C57" w:rsidR="003334CD" w:rsidRDefault="003334CD" w:rsidP="004B4E1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Strains</w:t>
            </w:r>
          </w:p>
        </w:tc>
        <w:tc>
          <w:tcPr>
            <w:tcW w:w="3408" w:type="dxa"/>
            <w:tcBorders>
              <w:top w:val="single" w:sz="12" w:space="0" w:color="auto"/>
            </w:tcBorders>
          </w:tcPr>
          <w:p w14:paraId="10355C78" w14:textId="77777777" w:rsidR="003334CD" w:rsidRDefault="003334CD" w:rsidP="004B4E1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ositive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results</w:t>
            </w:r>
          </w:p>
        </w:tc>
        <w:tc>
          <w:tcPr>
            <w:tcW w:w="3055" w:type="dxa"/>
            <w:tcBorders>
              <w:top w:val="single" w:sz="12" w:space="0" w:color="auto"/>
            </w:tcBorders>
          </w:tcPr>
          <w:p w14:paraId="6A290F01" w14:textId="77777777" w:rsidR="003334CD" w:rsidRDefault="003334CD" w:rsidP="004B4E1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Negative results</w:t>
            </w:r>
          </w:p>
        </w:tc>
      </w:tr>
      <w:tr w:rsidR="003334CD" w14:paraId="453728BB" w14:textId="77777777" w:rsidTr="004B4E1B">
        <w:tc>
          <w:tcPr>
            <w:tcW w:w="1843" w:type="dxa"/>
          </w:tcPr>
          <w:p w14:paraId="3B3C7F9C" w14:textId="77777777" w:rsidR="003334CD" w:rsidRDefault="003334CD" w:rsidP="004B4E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FZY0004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3408" w:type="dxa"/>
          </w:tcPr>
          <w:p w14:paraId="1AF8624F" w14:textId="77777777" w:rsidR="003334CD" w:rsidRDefault="003334CD" w:rsidP="004B4E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acetic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acetoacetic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-gluconic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saccharic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glycyl-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-proline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inosine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-alanine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-aspartic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-fucose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-glutamic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-lactic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-rhamnose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-serine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mucic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myo-inositol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-acetyl-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-glucosamine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quinic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 xml:space="preserve"> acid,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-hydroxy-butyric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-keto-butyric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/>
                <w:sz w:val="20"/>
                <w:szCs w:val="20"/>
              </w:rPr>
              <w:t>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-keto-glutaric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-hydroxy-</w:t>
            </w:r>
            <w:r>
              <w:rPr>
                <w:rFonts w:ascii="Times New Roman" w:hAnsi="Times New Roman"/>
                <w:sz w:val="18"/>
                <w:szCs w:val="18"/>
              </w:rPr>
              <w:t>D, 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butyric acid,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 w:hAnsi="Times New Roman"/>
                <w:sz w:val="20"/>
                <w:szCs w:val="20"/>
              </w:rPr>
              <w:t>-amino-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butryric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acid,</w:t>
            </w:r>
            <w:r w:rsidRPr="00972011">
              <w:rPr>
                <w:rFonts w:ascii="Times New Roman" w:hAnsi="Times New Roman" w:hint="eastAsia"/>
                <w:sz w:val="20"/>
                <w:szCs w:val="20"/>
              </w:rPr>
              <w:t xml:space="preserve"> aztreonam, potassium tellurite, rifamycin SV and vancomycin</w:t>
            </w:r>
          </w:p>
        </w:tc>
        <w:tc>
          <w:tcPr>
            <w:tcW w:w="3055" w:type="dxa"/>
          </w:tcPr>
          <w:p w14:paraId="45E033FC" w14:textId="77777777" w:rsidR="003334CD" w:rsidRDefault="003334CD" w:rsidP="004B4E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-fucose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-maltose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-melibiose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-raffinose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salicin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-sorbitol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-trehalose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-arg</w:t>
            </w:r>
            <w:r>
              <w:rPr>
                <w:rFonts w:ascii="Times New Roman" w:hAnsi="Times New Roman" w:hint="eastAsia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z w:val="20"/>
                <w:szCs w:val="20"/>
              </w:rPr>
              <w:t>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-acetyl neuraminic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pectin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sucrose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-lactose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-methyl-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-glucoside,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-methyl glucose, </w:t>
            </w:r>
            <w:r w:rsidRPr="00972011">
              <w:rPr>
                <w:rFonts w:ascii="Times New Roman" w:hAnsi="Times New Roman" w:hint="eastAsia"/>
                <w:sz w:val="20"/>
                <w:szCs w:val="20"/>
              </w:rPr>
              <w:t xml:space="preserve">sodium </w:t>
            </w:r>
            <w:proofErr w:type="gramStart"/>
            <w:r w:rsidRPr="00972011">
              <w:rPr>
                <w:rFonts w:ascii="Times New Roman" w:hAnsi="Times New Roman" w:hint="eastAsia"/>
                <w:sz w:val="20"/>
                <w:szCs w:val="20"/>
              </w:rPr>
              <w:t>bromate</w:t>
            </w:r>
            <w:proofErr w:type="gramEnd"/>
            <w:r w:rsidRPr="00972011">
              <w:rPr>
                <w:rFonts w:ascii="Times New Roman" w:hAnsi="Times New Roman" w:hint="eastAsia"/>
                <w:sz w:val="20"/>
                <w:szCs w:val="20"/>
              </w:rPr>
              <w:t>, sodium butyrate, tetrazolium blue and tetrazolium violet</w:t>
            </w:r>
          </w:p>
        </w:tc>
      </w:tr>
      <w:tr w:rsidR="003334CD" w14:paraId="585083DE" w14:textId="77777777" w:rsidTr="00CF6030">
        <w:tc>
          <w:tcPr>
            <w:tcW w:w="1843" w:type="dxa"/>
            <w:tcBorders>
              <w:bottom w:val="single" w:sz="4" w:space="0" w:color="auto"/>
            </w:tcBorders>
          </w:tcPr>
          <w:p w14:paraId="70227422" w14:textId="77777777" w:rsidR="003334CD" w:rsidRDefault="003334CD" w:rsidP="004B4E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INNextLTPro-Light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ar"/>
              </w:rPr>
              <w:t xml:space="preserve">T. </w:t>
            </w:r>
            <w:proofErr w:type="spellStart"/>
            <w:r>
              <w:rPr>
                <w:rFonts w:ascii="Times New Roman" w:eastAsia="DINNextLTPro-Light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ar"/>
              </w:rPr>
              <w:t>profundimaris</w:t>
            </w:r>
            <w:proofErr w:type="spellEnd"/>
            <w:r>
              <w:rPr>
                <w:rFonts w:ascii="Times New Roman" w:eastAsia="DINNextLTPro-Light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DINNextLTPro-Light" w:hAnsi="Times New Roman"/>
                <w:b/>
                <w:bCs/>
                <w:color w:val="000000" w:themeColor="text1"/>
                <w:sz w:val="20"/>
                <w:szCs w:val="20"/>
                <w:lang w:val="fr-FR" w:bidi="ar"/>
              </w:rPr>
              <w:t>MCCC 1A00207</w:t>
            </w:r>
            <w:r>
              <w:rPr>
                <w:rFonts w:ascii="Times New Roman" w:eastAsia="DINNextLTPro-Light" w:hAnsi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fr-FR" w:bidi="ar"/>
              </w:rPr>
              <w:t>T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14:paraId="74CE3343" w14:textId="77777777" w:rsidR="003334CD" w:rsidRDefault="003334CD" w:rsidP="004B4E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-gala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cturonic acid,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-gluconic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-glucuronic </w:t>
            </w:r>
            <w:r>
              <w:rPr>
                <w:rFonts w:ascii="Times New Roman" w:hAnsi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glycyl-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-proline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-alanine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gala</w:t>
            </w:r>
            <w:r>
              <w:rPr>
                <w:rFonts w:ascii="Times New Roman" w:hAnsi="Times New Roman" w:hint="eastAsia"/>
                <w:sz w:val="20"/>
                <w:szCs w:val="20"/>
              </w:rPr>
              <w:t>ctonic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 xml:space="preserve"> acid lactone,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-glutamic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-lactic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-serine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-keto-butyric </w:t>
            </w:r>
            <w:r>
              <w:rPr>
                <w:rFonts w:ascii="Times New Roman" w:hAnsi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>-keto-glutaric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-hydroxy-</w:t>
            </w:r>
            <w:r>
              <w:rPr>
                <w:rFonts w:ascii="Times New Roman" w:hAnsi="Times New Roman"/>
                <w:sz w:val="18"/>
                <w:szCs w:val="18"/>
              </w:rPr>
              <w:t>D, 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butyric acid,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γ</w:t>
            </w:r>
            <w:r>
              <w:rPr>
                <w:rFonts w:ascii="Times New Roman" w:hAnsi="Times New Roman"/>
                <w:sz w:val="20"/>
                <w:szCs w:val="20"/>
              </w:rPr>
              <w:t>-amino-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butryric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acid, </w:t>
            </w:r>
            <w:r w:rsidRPr="00972011">
              <w:rPr>
                <w:rFonts w:ascii="Times New Roman" w:hAnsi="Times New Roman" w:hint="eastAsia"/>
                <w:sz w:val="20"/>
                <w:szCs w:val="20"/>
              </w:rPr>
              <w:t>nalidixic acid, potassium tellurite, rifamycin SV and vancomycin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14:paraId="2591755F" w14:textId="77777777" w:rsidR="003334CD" w:rsidRDefault="003334CD" w:rsidP="004B4E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acetic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acetoacetic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-maltose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-raffinose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serine,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-sorbitol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-trehalose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gelatin,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-arg</w:t>
            </w:r>
            <w:r>
              <w:rPr>
                <w:rFonts w:ascii="Times New Roman" w:hAnsi="Times New Roman" w:hint="eastAsia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z w:val="20"/>
                <w:szCs w:val="20"/>
              </w:rPr>
              <w:t>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-rhamnose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mucic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pectin</w:t>
            </w:r>
            <w:r>
              <w:rPr>
                <w:rFonts w:ascii="Times New Roman" w:hAnsi="Times New Roman" w:hint="eastAsia"/>
                <w:sz w:val="20"/>
                <w:szCs w:val="20"/>
              </w:rPr>
              <w:t>, stachyose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sucrose, </w:t>
            </w:r>
            <w:r w:rsidRPr="00972011">
              <w:rPr>
                <w:rFonts w:ascii="Times New Roman" w:hAnsi="Times New Roman" w:hint="eastAsia"/>
                <w:sz w:val="20"/>
                <w:szCs w:val="20"/>
              </w:rPr>
              <w:t xml:space="preserve">guanidine HCl, sodium </w:t>
            </w:r>
            <w:proofErr w:type="gramStart"/>
            <w:r w:rsidRPr="00972011">
              <w:rPr>
                <w:rFonts w:ascii="Times New Roman" w:hAnsi="Times New Roman" w:hint="eastAsia"/>
                <w:sz w:val="20"/>
                <w:szCs w:val="20"/>
              </w:rPr>
              <w:t>bromate</w:t>
            </w:r>
            <w:proofErr w:type="gramEnd"/>
            <w:r w:rsidRPr="00972011">
              <w:rPr>
                <w:rFonts w:ascii="Times New Roman" w:hAnsi="Times New Roman" w:hint="eastAsia"/>
                <w:sz w:val="20"/>
                <w:szCs w:val="20"/>
              </w:rPr>
              <w:t xml:space="preserve"> and sodium butyrate</w:t>
            </w:r>
          </w:p>
        </w:tc>
      </w:tr>
      <w:tr w:rsidR="003334CD" w14:paraId="73EA593C" w14:textId="77777777" w:rsidTr="00CF6030">
        <w:tc>
          <w:tcPr>
            <w:tcW w:w="1843" w:type="dxa"/>
            <w:tcBorders>
              <w:bottom w:val="single" w:sz="12" w:space="0" w:color="auto"/>
            </w:tcBorders>
          </w:tcPr>
          <w:p w14:paraId="23DFCAFE" w14:textId="77777777" w:rsidR="003334CD" w:rsidRDefault="003334CD" w:rsidP="004B4E1B">
            <w:pPr>
              <w:rPr>
                <w:rFonts w:ascii="Times New Roman" w:eastAsia="DINNextLTPro-Light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DINNextLTPro-Light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ar"/>
              </w:rPr>
              <w:t xml:space="preserve">T. </w:t>
            </w:r>
            <w:proofErr w:type="spellStart"/>
            <w:r>
              <w:rPr>
                <w:rFonts w:ascii="Times New Roman" w:eastAsia="DINNextLTPro-Light" w:hAnsi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ar"/>
              </w:rPr>
              <w:t>xianhensis</w:t>
            </w:r>
            <w:proofErr w:type="spellEnd"/>
            <w:r>
              <w:rPr>
                <w:rFonts w:ascii="Times New Roman" w:eastAsia="DINNextLTPro-Light" w:hAnsi="Times New Roman"/>
                <w:b/>
                <w:bCs/>
                <w:color w:val="000000" w:themeColor="text1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eastAsia="DINNextLTPro-Light" w:hAnsi="Times New Roman"/>
                <w:b/>
                <w:bCs/>
                <w:color w:val="000000" w:themeColor="text1"/>
                <w:sz w:val="20"/>
                <w:szCs w:val="20"/>
                <w:lang w:val="fr-FR" w:bidi="ar"/>
              </w:rPr>
              <w:t>CGMCC 1.6849</w:t>
            </w:r>
            <w:r>
              <w:rPr>
                <w:rFonts w:ascii="Times New Roman" w:eastAsia="DINNextLTPro-Light" w:hAnsi="Times New Roman" w:hint="eastAsia"/>
                <w:b/>
                <w:bCs/>
                <w:color w:val="000000" w:themeColor="text1"/>
                <w:sz w:val="20"/>
                <w:szCs w:val="20"/>
                <w:vertAlign w:val="superscript"/>
                <w:lang w:val="fr-FR" w:bidi="ar"/>
              </w:rPr>
              <w:t>T</w:t>
            </w:r>
          </w:p>
        </w:tc>
        <w:tc>
          <w:tcPr>
            <w:tcW w:w="3408" w:type="dxa"/>
            <w:tcBorders>
              <w:bottom w:val="single" w:sz="12" w:space="0" w:color="auto"/>
            </w:tcBorders>
          </w:tcPr>
          <w:p w14:paraId="5B7B48F7" w14:textId="77777777" w:rsidR="003334CD" w:rsidRDefault="003334CD" w:rsidP="004B4E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acetic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-f</w:t>
            </w:r>
            <w:r>
              <w:rPr>
                <w:rFonts w:ascii="Times New Roman" w:hAnsi="Times New Roman" w:hint="eastAsia"/>
                <w:sz w:val="20"/>
                <w:szCs w:val="20"/>
              </w:rPr>
              <w:t>ructose-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sz w:val="20"/>
                <w:szCs w:val="20"/>
              </w:rPr>
              <w:t>-PO</w:t>
            </w:r>
            <w:r>
              <w:rPr>
                <w:rFonts w:ascii="Times New Roman" w:hAnsi="Times New Roman" w:hint="eastAsia"/>
                <w:sz w:val="20"/>
                <w:szCs w:val="20"/>
                <w:vertAlign w:val="subscript"/>
              </w:rPr>
              <w:t xml:space="preserve">4,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-maltose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saccharic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-trehalose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turanose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inosine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myo-inositol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-acetyl-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-glucosamine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-acetyl-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mannosamine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sucrose,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-hydroxy-butyric acid, </w:t>
            </w:r>
            <w:r w:rsidRPr="00972011">
              <w:rPr>
                <w:rFonts w:ascii="Times New Roman" w:hAnsi="Times New Roman" w:hint="eastAsia"/>
                <w:sz w:val="20"/>
                <w:szCs w:val="20"/>
              </w:rPr>
              <w:t>aztreonam and rifamycin SV</w:t>
            </w:r>
          </w:p>
        </w:tc>
        <w:tc>
          <w:tcPr>
            <w:tcW w:w="3055" w:type="dxa"/>
            <w:tcBorders>
              <w:bottom w:val="single" w:sz="12" w:space="0" w:color="auto"/>
            </w:tcBorders>
          </w:tcPr>
          <w:p w14:paraId="23AB0BA4" w14:textId="77777777" w:rsidR="003334CD" w:rsidRDefault="003334CD" w:rsidP="004B4E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serine,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gelatin,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-alanine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-aspartic acid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serine, </w:t>
            </w:r>
            <w:r>
              <w:rPr>
                <w:rFonts w:ascii="Times New Roman" w:hAnsi="Times New Roman"/>
                <w:sz w:val="20"/>
                <w:szCs w:val="20"/>
              </w:rPr>
              <w:t>pectin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-keto-glutaric acid, </w:t>
            </w:r>
            <w:r w:rsidRPr="00972011">
              <w:rPr>
                <w:rFonts w:ascii="Times New Roman" w:hAnsi="Times New Roman" w:hint="eastAsia"/>
                <w:sz w:val="20"/>
                <w:szCs w:val="20"/>
              </w:rPr>
              <w:t>potassium tellurite, tetrazolium blue and tetrazolium violet</w:t>
            </w:r>
          </w:p>
        </w:tc>
      </w:tr>
    </w:tbl>
    <w:p w14:paraId="2D0C6047" w14:textId="6AC236F5" w:rsidR="00480DC6" w:rsidRPr="003334CD" w:rsidRDefault="003334CD" w:rsidP="003334CD">
      <w:r w:rsidRPr="003334CD">
        <w:rPr>
          <w:rFonts w:ascii="Times New Roman" w:hAnsi="Times New Roman"/>
          <w:sz w:val="20"/>
          <w:szCs w:val="20"/>
        </w:rPr>
        <w:t>Data from and this study.</w:t>
      </w:r>
      <w:r w:rsidRPr="003334CD">
        <w:t xml:space="preserve"> </w:t>
      </w:r>
      <w:r w:rsidR="00480DC6" w:rsidRPr="003334CD">
        <w:rPr>
          <w:rFonts w:ascii="Times New Roman" w:hAnsi="Times New Roman"/>
          <w:sz w:val="20"/>
          <w:szCs w:val="20"/>
        </w:rPr>
        <w:t>Results of strain YYF002</w:t>
      </w:r>
      <w:r w:rsidR="00480DC6" w:rsidRPr="003334CD">
        <w:rPr>
          <w:rFonts w:ascii="Times New Roman" w:hAnsi="Times New Roman"/>
          <w:sz w:val="20"/>
          <w:szCs w:val="20"/>
          <w:vertAlign w:val="superscript"/>
        </w:rPr>
        <w:t>T</w:t>
      </w:r>
      <w:r w:rsidR="00480DC6" w:rsidRPr="003334CD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="00480DC6" w:rsidRPr="003334CD">
        <w:rPr>
          <w:rFonts w:ascii="Times New Roman" w:hAnsi="Times New Roman"/>
          <w:sz w:val="20"/>
          <w:szCs w:val="20"/>
        </w:rPr>
        <w:t>BiOLOG</w:t>
      </w:r>
      <w:proofErr w:type="spellEnd"/>
      <w:r w:rsidR="00480DC6" w:rsidRPr="003334CD">
        <w:rPr>
          <w:rFonts w:ascii="Times New Roman" w:hAnsi="Times New Roman"/>
          <w:sz w:val="20"/>
          <w:szCs w:val="20"/>
        </w:rPr>
        <w:t xml:space="preserve"> GEN III </w:t>
      </w:r>
      <w:proofErr w:type="spellStart"/>
      <w:r w:rsidR="00480DC6" w:rsidRPr="003334CD">
        <w:rPr>
          <w:rFonts w:ascii="Times New Roman" w:hAnsi="Times New Roman"/>
          <w:sz w:val="20"/>
          <w:szCs w:val="20"/>
        </w:rPr>
        <w:t>microtest</w:t>
      </w:r>
      <w:proofErr w:type="spellEnd"/>
      <w:r w:rsidR="00480DC6" w:rsidRPr="003334CD">
        <w:rPr>
          <w:rFonts w:ascii="Times New Roman" w:hAnsi="Times New Roman"/>
          <w:sz w:val="20"/>
          <w:szCs w:val="20"/>
        </w:rPr>
        <w:t xml:space="preserve"> </w:t>
      </w:r>
      <w:r w:rsidR="00480DC6" w:rsidRPr="003334CD">
        <w:rPr>
          <w:rFonts w:ascii="Times New Roman" w:hAnsi="Times New Roman" w:hint="eastAsia"/>
          <w:sz w:val="20"/>
          <w:szCs w:val="20"/>
        </w:rPr>
        <w:t>were</w:t>
      </w:r>
      <w:r w:rsidR="00480DC6" w:rsidRPr="003334CD">
        <w:rPr>
          <w:rFonts w:ascii="Times New Roman" w:hAnsi="Times New Roman"/>
          <w:sz w:val="20"/>
          <w:szCs w:val="20"/>
        </w:rPr>
        <w:t>n’t shown, as the positive test failed.</w:t>
      </w:r>
    </w:p>
    <w:p w14:paraId="0CC5EC6E" w14:textId="200BF63B" w:rsidR="002D69B4" w:rsidRDefault="002D69B4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05F1E6BE" w14:textId="77777777" w:rsidR="002D69B4" w:rsidRPr="002D69B4" w:rsidRDefault="002D69B4" w:rsidP="00DD1E10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44F6137" w14:textId="6C6E71B1" w:rsidR="00DD1E10" w:rsidRPr="00B17E5B" w:rsidRDefault="00DD1E10" w:rsidP="00DD1E10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0096112D">
        <w:rPr>
          <w:rFonts w:ascii="Times New Roman" w:hAnsi="Times New Roman"/>
          <w:b/>
          <w:bCs/>
          <w:sz w:val="20"/>
          <w:szCs w:val="20"/>
        </w:rPr>
        <w:t>Table S</w:t>
      </w:r>
      <w:r w:rsidR="00F928C9">
        <w:rPr>
          <w:rFonts w:ascii="Times New Roman" w:hAnsi="Times New Roman"/>
          <w:b/>
          <w:bCs/>
          <w:sz w:val="20"/>
          <w:szCs w:val="20"/>
        </w:rPr>
        <w:t>5</w:t>
      </w:r>
      <w:r w:rsidRPr="0096112D">
        <w:rPr>
          <w:rFonts w:ascii="Times New Roman" w:hAnsi="Times New Roman"/>
          <w:b/>
          <w:bCs/>
          <w:sz w:val="20"/>
          <w:szCs w:val="20"/>
        </w:rPr>
        <w:t xml:space="preserve"> Cellular fatty acid compositions of strain </w:t>
      </w:r>
      <w:r w:rsidR="00E238AC" w:rsidRPr="0096112D">
        <w:rPr>
          <w:rFonts w:ascii="Times New Roman" w:hAnsi="Times New Roman"/>
          <w:b/>
          <w:bCs/>
          <w:sz w:val="20"/>
          <w:szCs w:val="20"/>
        </w:rPr>
        <w:t>FZY0004</w:t>
      </w:r>
      <w:r w:rsidRPr="0096112D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Pr="0096112D">
        <w:rPr>
          <w:rFonts w:ascii="Times New Roman" w:hAnsi="Times New Roman"/>
          <w:b/>
          <w:bCs/>
          <w:sz w:val="20"/>
          <w:szCs w:val="20"/>
        </w:rPr>
        <w:t xml:space="preserve"> and related type strains </w:t>
      </w:r>
      <w:r w:rsidR="003F73E1">
        <w:rPr>
          <w:rFonts w:ascii="Times New Roman" w:hAnsi="Times New Roman"/>
          <w:b/>
          <w:bCs/>
          <w:sz w:val="20"/>
          <w:szCs w:val="20"/>
        </w:rPr>
        <w:t>within</w:t>
      </w:r>
      <w:r w:rsidRPr="0096112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A65B0" w:rsidRPr="0096112D">
        <w:rPr>
          <w:rFonts w:ascii="Times New Roman" w:hAnsi="Times New Roman" w:cs="Times New Roman"/>
          <w:b/>
          <w:bCs/>
          <w:sz w:val="20"/>
          <w:szCs w:val="20"/>
        </w:rPr>
        <w:t xml:space="preserve">the genus </w:t>
      </w:r>
      <w:proofErr w:type="spellStart"/>
      <w:r w:rsidR="009A65B0" w:rsidRPr="00961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Thalassospira</w:t>
      </w:r>
      <w:proofErr w:type="spellEnd"/>
    </w:p>
    <w:p w14:paraId="300D2401" w14:textId="490703B0" w:rsidR="00DD1E10" w:rsidRDefault="00DD1E10" w:rsidP="00C67D1D">
      <w:pPr>
        <w:jc w:val="both"/>
        <w:rPr>
          <w:rFonts w:ascii="Times New Roman" w:hAnsi="Times New Roman"/>
          <w:sz w:val="20"/>
          <w:szCs w:val="20"/>
        </w:rPr>
      </w:pPr>
      <w:r w:rsidRPr="00CE1D99">
        <w:rPr>
          <w:rFonts w:ascii="Times New Roman" w:hAnsi="Times New Roman"/>
          <w:sz w:val="20"/>
          <w:szCs w:val="20"/>
        </w:rPr>
        <w:t xml:space="preserve">Strains: </w:t>
      </w:r>
      <w:r w:rsidR="00E238AC" w:rsidRPr="00CE1D99">
        <w:rPr>
          <w:rFonts w:ascii="Times New Roman" w:hAnsi="Times New Roman"/>
          <w:sz w:val="20"/>
          <w:szCs w:val="20"/>
        </w:rPr>
        <w:t>1. FZY0004</w:t>
      </w:r>
      <w:r w:rsidR="00E238AC" w:rsidRPr="00CE1D99">
        <w:rPr>
          <w:rFonts w:ascii="Times New Roman" w:hAnsi="Times New Roman"/>
          <w:sz w:val="20"/>
          <w:szCs w:val="20"/>
          <w:vertAlign w:val="superscript"/>
        </w:rPr>
        <w:t>T</w:t>
      </w:r>
      <w:r w:rsidR="00E238AC" w:rsidRPr="00CE1D99">
        <w:rPr>
          <w:rFonts w:ascii="Times New Roman" w:hAnsi="Times New Roman" w:hint="eastAsia"/>
          <w:sz w:val="20"/>
          <w:szCs w:val="20"/>
        </w:rPr>
        <w:t xml:space="preserve">; </w:t>
      </w:r>
      <w:r w:rsidR="00E238AC" w:rsidRPr="00CE1D99">
        <w:rPr>
          <w:rFonts w:ascii="Times New Roman" w:hAnsi="Times New Roman"/>
          <w:sz w:val="20"/>
          <w:szCs w:val="20"/>
        </w:rPr>
        <w:t>2,</w:t>
      </w:r>
      <w:r w:rsidR="00E238AC" w:rsidRPr="00CE1D99">
        <w:rPr>
          <w:rFonts w:ascii="Times New Roman" w:hAnsi="Times New Roman"/>
          <w:i/>
          <w:iCs/>
          <w:sz w:val="20"/>
          <w:szCs w:val="20"/>
        </w:rPr>
        <w:t xml:space="preserve"> T. profundimaris</w:t>
      </w:r>
      <w:r w:rsidR="00E238AC" w:rsidRPr="00CE1D99">
        <w:rPr>
          <w:rFonts w:ascii="Times New Roman" w:hAnsi="Times New Roman"/>
          <w:sz w:val="20"/>
          <w:szCs w:val="20"/>
        </w:rPr>
        <w:t xml:space="preserve"> MCCC 1A00207</w:t>
      </w:r>
      <w:r w:rsidR="00E238AC" w:rsidRPr="00CE1D99">
        <w:rPr>
          <w:rFonts w:ascii="Times New Roman" w:hAnsi="Times New Roman"/>
          <w:sz w:val="20"/>
          <w:szCs w:val="20"/>
          <w:vertAlign w:val="superscript"/>
        </w:rPr>
        <w:t>T</w:t>
      </w:r>
      <w:r w:rsidR="00E238AC" w:rsidRPr="00CE1D99">
        <w:rPr>
          <w:rFonts w:ascii="Times New Roman" w:hAnsi="Times New Roman" w:hint="eastAsia"/>
          <w:sz w:val="20"/>
          <w:szCs w:val="20"/>
        </w:rPr>
        <w:t xml:space="preserve">; </w:t>
      </w:r>
      <w:r w:rsidR="00E238AC" w:rsidRPr="00CE1D99">
        <w:rPr>
          <w:rFonts w:ascii="Times New Roman" w:hAnsi="Times New Roman"/>
          <w:sz w:val="20"/>
          <w:szCs w:val="20"/>
        </w:rPr>
        <w:t xml:space="preserve">3, </w:t>
      </w:r>
      <w:r w:rsidR="00E238AC" w:rsidRPr="00CE1D99">
        <w:rPr>
          <w:rFonts w:ascii="Times New Roman" w:hAnsi="Times New Roman"/>
          <w:i/>
          <w:iCs/>
          <w:sz w:val="20"/>
          <w:szCs w:val="20"/>
        </w:rPr>
        <w:t>T. xianhensis</w:t>
      </w:r>
      <w:r w:rsidR="00E238AC" w:rsidRPr="00CE1D99">
        <w:rPr>
          <w:rFonts w:ascii="Times New Roman" w:hAnsi="Times New Roman"/>
          <w:sz w:val="20"/>
          <w:szCs w:val="20"/>
        </w:rPr>
        <w:t xml:space="preserve"> CGMCC 1.6849</w:t>
      </w:r>
      <w:r w:rsidR="00E238AC" w:rsidRPr="00CE1D99">
        <w:rPr>
          <w:rFonts w:ascii="Times New Roman" w:hAnsi="Times New Roman" w:hint="eastAsia"/>
          <w:sz w:val="20"/>
          <w:szCs w:val="20"/>
          <w:vertAlign w:val="superscript"/>
        </w:rPr>
        <w:t>T</w:t>
      </w:r>
      <w:r w:rsidRPr="00CE1D99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S</w:t>
      </w:r>
      <w:r w:rsidRPr="00CE7D46">
        <w:rPr>
          <w:rFonts w:ascii="Times New Roman" w:hAnsi="Times New Roman"/>
          <w:sz w:val="20"/>
          <w:szCs w:val="20"/>
        </w:rPr>
        <w:t>train</w:t>
      </w:r>
      <w:r w:rsidR="001C245C">
        <w:rPr>
          <w:rFonts w:ascii="Times New Roman" w:hAnsi="Times New Roman"/>
          <w:sz w:val="20"/>
          <w:szCs w:val="20"/>
        </w:rPr>
        <w:t>s</w:t>
      </w:r>
      <w:r w:rsidRPr="00CE7D46">
        <w:rPr>
          <w:rFonts w:ascii="Times New Roman" w:hAnsi="Times New Roman"/>
          <w:sz w:val="20"/>
          <w:szCs w:val="20"/>
        </w:rPr>
        <w:t xml:space="preserve"> </w:t>
      </w:r>
      <w:r w:rsidRPr="00654CCE">
        <w:rPr>
          <w:rFonts w:ascii="Times New Roman" w:hAnsi="Times New Roman"/>
          <w:sz w:val="20"/>
          <w:szCs w:val="20"/>
        </w:rPr>
        <w:t>were</w:t>
      </w:r>
      <w:r w:rsidR="001C245C">
        <w:rPr>
          <w:rFonts w:ascii="Times New Roman" w:hAnsi="Times New Roman"/>
          <w:sz w:val="20"/>
          <w:szCs w:val="20"/>
        </w:rPr>
        <w:t xml:space="preserve"> all</w:t>
      </w:r>
      <w:r w:rsidRPr="00654CCE">
        <w:rPr>
          <w:rFonts w:ascii="Times New Roman" w:hAnsi="Times New Roman"/>
          <w:sz w:val="20"/>
          <w:szCs w:val="20"/>
        </w:rPr>
        <w:t xml:space="preserve"> incubated on </w:t>
      </w:r>
      <w:r w:rsidR="00E238AC" w:rsidRPr="00654CCE">
        <w:rPr>
          <w:rFonts w:ascii="Times New Roman" w:hAnsi="Times New Roman"/>
          <w:sz w:val="20"/>
          <w:szCs w:val="20"/>
        </w:rPr>
        <w:t>TS</w:t>
      </w:r>
      <w:r w:rsidRPr="00654CCE">
        <w:rPr>
          <w:rFonts w:ascii="Times New Roman" w:hAnsi="Times New Roman"/>
          <w:sz w:val="20"/>
          <w:szCs w:val="20"/>
        </w:rPr>
        <w:t xml:space="preserve">A </w:t>
      </w:r>
      <w:r w:rsidR="00A11783" w:rsidRPr="00A11783">
        <w:rPr>
          <w:rFonts w:ascii="Times New Roman" w:hAnsi="Times New Roman"/>
          <w:sz w:val="20"/>
          <w:szCs w:val="20"/>
        </w:rPr>
        <w:t>containing 2</w:t>
      </w:r>
      <w:r w:rsidR="00A11783">
        <w:rPr>
          <w:rFonts w:ascii="Times New Roman" w:hAnsi="Times New Roman"/>
          <w:sz w:val="20"/>
          <w:szCs w:val="20"/>
        </w:rPr>
        <w:t>.5</w:t>
      </w:r>
      <w:r w:rsidR="00A11783" w:rsidRPr="00A11783">
        <w:rPr>
          <w:rFonts w:ascii="Times New Roman" w:hAnsi="Times New Roman"/>
          <w:sz w:val="20"/>
          <w:szCs w:val="20"/>
        </w:rPr>
        <w:t xml:space="preserve">% (w/v) NaCl </w:t>
      </w:r>
      <w:r w:rsidRPr="00654CCE">
        <w:rPr>
          <w:rFonts w:ascii="Times New Roman" w:hAnsi="Times New Roman"/>
          <w:sz w:val="20"/>
          <w:szCs w:val="20"/>
        </w:rPr>
        <w:t xml:space="preserve">at 28°C for </w:t>
      </w:r>
      <w:r w:rsidR="00E238AC" w:rsidRPr="00654CCE">
        <w:rPr>
          <w:rFonts w:ascii="Times New Roman" w:hAnsi="Times New Roman"/>
          <w:sz w:val="20"/>
          <w:szCs w:val="20"/>
        </w:rPr>
        <w:t>2</w:t>
      </w:r>
      <w:r w:rsidRPr="00654CCE">
        <w:rPr>
          <w:rFonts w:ascii="Times New Roman" w:hAnsi="Times New Roman"/>
          <w:sz w:val="20"/>
          <w:szCs w:val="20"/>
        </w:rPr>
        <w:t xml:space="preserve"> days prior to fatty acid analysis and data from this study.</w:t>
      </w:r>
      <w:r w:rsidRPr="00654CCE">
        <w:t xml:space="preserve"> </w:t>
      </w:r>
      <w:r w:rsidRPr="00654CCE">
        <w:rPr>
          <w:rFonts w:ascii="Times New Roman" w:hAnsi="Times New Roman"/>
          <w:sz w:val="20"/>
          <w:szCs w:val="20"/>
        </w:rPr>
        <w:t xml:space="preserve">Values are percentages of total fatty acids. Fatty acids amounting to &lt;1% of the total fatty acids in strains </w:t>
      </w:r>
      <w:r w:rsidR="00654CCE" w:rsidRPr="00654CCE">
        <w:rPr>
          <w:rFonts w:ascii="Times New Roman" w:hAnsi="Times New Roman"/>
          <w:sz w:val="20"/>
          <w:szCs w:val="20"/>
        </w:rPr>
        <w:t>FZY0004</w:t>
      </w:r>
      <w:r w:rsidR="00654CCE" w:rsidRPr="00654CCE">
        <w:rPr>
          <w:rFonts w:ascii="Times New Roman" w:hAnsi="Times New Roman"/>
          <w:sz w:val="20"/>
          <w:szCs w:val="20"/>
          <w:vertAlign w:val="superscript"/>
        </w:rPr>
        <w:t>T</w:t>
      </w:r>
      <w:r w:rsidR="00654CCE" w:rsidRPr="00654CCE">
        <w:rPr>
          <w:rFonts w:ascii="Times New Roman" w:hAnsi="Times New Roman"/>
          <w:sz w:val="20"/>
          <w:szCs w:val="20"/>
        </w:rPr>
        <w:t xml:space="preserve">, </w:t>
      </w:r>
      <w:r w:rsidR="00654CCE" w:rsidRPr="00654CCE">
        <w:rPr>
          <w:rFonts w:ascii="Times New Roman" w:hAnsi="Times New Roman"/>
          <w:i/>
          <w:iCs/>
          <w:sz w:val="20"/>
          <w:szCs w:val="20"/>
        </w:rPr>
        <w:t xml:space="preserve">T. </w:t>
      </w:r>
      <w:proofErr w:type="spellStart"/>
      <w:r w:rsidR="00654CCE" w:rsidRPr="00654CCE">
        <w:rPr>
          <w:rFonts w:ascii="Times New Roman" w:hAnsi="Times New Roman"/>
          <w:i/>
          <w:iCs/>
          <w:sz w:val="20"/>
          <w:szCs w:val="20"/>
        </w:rPr>
        <w:t>profundimaris</w:t>
      </w:r>
      <w:proofErr w:type="spellEnd"/>
      <w:r w:rsidR="00654CCE" w:rsidRPr="00654CCE">
        <w:rPr>
          <w:rFonts w:ascii="Times New Roman" w:hAnsi="Times New Roman"/>
          <w:sz w:val="20"/>
          <w:szCs w:val="20"/>
        </w:rPr>
        <w:t xml:space="preserve"> MCCC 1A00207</w:t>
      </w:r>
      <w:r w:rsidR="00654CCE" w:rsidRPr="00654CCE">
        <w:rPr>
          <w:rFonts w:ascii="Times New Roman" w:hAnsi="Times New Roman"/>
          <w:sz w:val="20"/>
          <w:szCs w:val="20"/>
          <w:vertAlign w:val="superscript"/>
        </w:rPr>
        <w:t>T</w:t>
      </w:r>
      <w:r w:rsidR="00654CCE" w:rsidRPr="00654CCE">
        <w:rPr>
          <w:rFonts w:ascii="Times New Roman" w:hAnsi="Times New Roman"/>
          <w:sz w:val="20"/>
          <w:szCs w:val="20"/>
        </w:rPr>
        <w:t xml:space="preserve"> and </w:t>
      </w:r>
      <w:r w:rsidR="00654CCE" w:rsidRPr="00654CCE">
        <w:rPr>
          <w:rFonts w:ascii="Times New Roman" w:hAnsi="Times New Roman"/>
          <w:i/>
          <w:iCs/>
          <w:sz w:val="20"/>
          <w:szCs w:val="20"/>
        </w:rPr>
        <w:t xml:space="preserve">T. </w:t>
      </w:r>
      <w:proofErr w:type="spellStart"/>
      <w:r w:rsidR="00654CCE" w:rsidRPr="00654CCE">
        <w:rPr>
          <w:rFonts w:ascii="Times New Roman" w:hAnsi="Times New Roman"/>
          <w:i/>
          <w:iCs/>
          <w:sz w:val="20"/>
          <w:szCs w:val="20"/>
        </w:rPr>
        <w:t>xianhensis</w:t>
      </w:r>
      <w:proofErr w:type="spellEnd"/>
      <w:r w:rsidR="00654CCE" w:rsidRPr="00654CCE">
        <w:rPr>
          <w:rFonts w:ascii="Times New Roman" w:hAnsi="Times New Roman"/>
          <w:sz w:val="20"/>
          <w:szCs w:val="20"/>
        </w:rPr>
        <w:t xml:space="preserve"> CGMCC 1.6849</w:t>
      </w:r>
      <w:r w:rsidR="00654CCE" w:rsidRPr="00654CCE">
        <w:rPr>
          <w:rFonts w:ascii="Times New Roman" w:hAnsi="Times New Roman" w:hint="eastAsia"/>
          <w:sz w:val="20"/>
          <w:szCs w:val="20"/>
          <w:vertAlign w:val="superscript"/>
        </w:rPr>
        <w:t>T</w:t>
      </w:r>
      <w:r w:rsidR="00654CCE" w:rsidRPr="00654CCE">
        <w:rPr>
          <w:rFonts w:ascii="Times New Roman" w:hAnsi="Times New Roman"/>
          <w:sz w:val="20"/>
          <w:szCs w:val="20"/>
        </w:rPr>
        <w:t xml:space="preserve"> </w:t>
      </w:r>
      <w:r w:rsidRPr="00654CCE">
        <w:rPr>
          <w:rFonts w:ascii="Times New Roman" w:hAnsi="Times New Roman"/>
          <w:sz w:val="20"/>
          <w:szCs w:val="20"/>
        </w:rPr>
        <w:t xml:space="preserve">are not shown. Major components (&gt;10.0%) are highlighted in bold type; tr, traces (&lt;1%); </w:t>
      </w:r>
      <w:r w:rsidR="00DB2D0E" w:rsidRPr="00654CCE">
        <w:rPr>
          <w:rFonts w:ascii="Times New Roman" w:hAnsi="Times New Roman"/>
          <w:sz w:val="20"/>
          <w:szCs w:val="20"/>
        </w:rPr>
        <w:t>−</w:t>
      </w:r>
      <w:r w:rsidRPr="00654CCE">
        <w:rPr>
          <w:rFonts w:ascii="Times New Roman" w:hAnsi="Times New Roman"/>
          <w:sz w:val="20"/>
          <w:szCs w:val="20"/>
        </w:rPr>
        <w:t>, not detected.</w:t>
      </w:r>
    </w:p>
    <w:p w14:paraId="565A39E2" w14:textId="77777777" w:rsidR="00C67D1D" w:rsidRPr="0069047D" w:rsidRDefault="00C67D1D" w:rsidP="00C67D1D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7"/>
        <w:tblW w:w="72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560"/>
      </w:tblGrid>
      <w:tr w:rsidR="001C245C" w14:paraId="44B6361A" w14:textId="57E17ABA" w:rsidTr="00CF743A">
        <w:trPr>
          <w:trHeight w:val="328"/>
          <w:jc w:val="center"/>
        </w:trPr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032B0957" w14:textId="77777777" w:rsidR="001C245C" w:rsidRDefault="001C245C" w:rsidP="008B1F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atty acid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25121351" w14:textId="77777777" w:rsidR="001C245C" w:rsidRDefault="001C245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417BD38F" w14:textId="77777777" w:rsidR="001C245C" w:rsidRPr="00DA4A9D" w:rsidRDefault="001C245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4A9D"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466FEA38" w14:textId="77777777" w:rsidR="001C245C" w:rsidRPr="00DA4A9D" w:rsidRDefault="001C245C" w:rsidP="0095135D">
            <w:pPr>
              <w:jc w:val="center"/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231F20"/>
                <w:sz w:val="20"/>
                <w:szCs w:val="20"/>
              </w:rPr>
              <w:t>3</w:t>
            </w:r>
          </w:p>
        </w:tc>
      </w:tr>
      <w:tr w:rsidR="001C245C" w14:paraId="339C818E" w14:textId="03B772F5" w:rsidTr="001C245C">
        <w:trPr>
          <w:trHeight w:val="314"/>
          <w:jc w:val="center"/>
        </w:trPr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D466CB9" w14:textId="77777777" w:rsidR="001C245C" w:rsidRDefault="001C245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3A71">
              <w:rPr>
                <w:rFonts w:ascii="Times New Roman" w:hAnsi="Times New Roman"/>
                <w:b/>
                <w:bCs/>
                <w:sz w:val="20"/>
                <w:szCs w:val="20"/>
              </w:rPr>
              <w:t>Straight-chain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1C5B08D" w14:textId="77777777" w:rsidR="001C245C" w:rsidRDefault="001C245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812E5AC" w14:textId="77777777" w:rsidR="001C245C" w:rsidRDefault="001C245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58019FCB" w14:textId="77777777" w:rsidR="001C245C" w:rsidRDefault="001C245C" w:rsidP="009513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C245C" w14:paraId="48B7375F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A3FF3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  <w:vertAlign w:val="subscript"/>
              </w:rPr>
              <w:t>2:0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40685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B13D3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BB47B11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1.7</w:t>
            </w:r>
          </w:p>
        </w:tc>
      </w:tr>
      <w:tr w:rsidR="001C245C" w14:paraId="430499B9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853D83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14:0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58E4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F07E9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5F6D9A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4.7</w:t>
            </w:r>
          </w:p>
        </w:tc>
      </w:tr>
      <w:tr w:rsidR="001C245C" w14:paraId="6EB7E3E0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F3D28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16:0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FA74F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2529F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C87E3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21.3</w:t>
            </w:r>
          </w:p>
        </w:tc>
      </w:tr>
      <w:tr w:rsidR="001C245C" w14:paraId="4A4A1F27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ADF446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17:</w:t>
            </w: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80EA7B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B074B5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7A1FB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1.1</w:t>
            </w:r>
          </w:p>
        </w:tc>
      </w:tr>
      <w:tr w:rsidR="001C245C" w14:paraId="7E6B0DDE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9F289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18:0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A43AA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2BF0D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683DF3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3.9</w:t>
            </w:r>
          </w:p>
        </w:tc>
      </w:tr>
      <w:tr w:rsidR="001C245C" w:rsidRPr="00546BF1" w14:paraId="7FB31D41" w14:textId="4CFE7AF5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61A7F" w14:textId="77777777" w:rsidR="001C245C" w:rsidRPr="00A5005B" w:rsidRDefault="001C245C" w:rsidP="0095135D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A5005B"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H</w:t>
            </w:r>
            <w:r w:rsidRPr="00A5005B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ydroxy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3454B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1608D7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5DFB98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C245C" w14:paraId="4E0BE88F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5F29A5" w14:textId="77777777" w:rsidR="001C245C" w:rsidRDefault="001C245C" w:rsidP="009F662C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16:0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3-OH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D9999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A69AE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053604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2.9</w:t>
            </w:r>
          </w:p>
        </w:tc>
      </w:tr>
      <w:tr w:rsidR="001C245C" w14:paraId="63670071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986692" w14:textId="77777777" w:rsidR="001C245C" w:rsidRDefault="001C245C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3-OH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3ACA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2822A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E871C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</w:tr>
      <w:tr w:rsidR="001C245C" w14:paraId="0697AF88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8DFBF" w14:textId="77777777" w:rsidR="001C245C" w:rsidRDefault="001C245C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-OH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FC5D0D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AC48B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A2E16F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</w:tr>
      <w:tr w:rsidR="001C245C" w:rsidRPr="00546BF1" w14:paraId="4E5B9E5B" w14:textId="6BAD43D2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70F7E" w14:textId="77777777" w:rsidR="001C245C" w:rsidRPr="00A5005B" w:rsidRDefault="001C245C" w:rsidP="0095135D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F61E2E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Unsaturated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A4219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B66D29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867A96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C245C" w14:paraId="6ADD1FF4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979795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:1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ω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9EF855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9C07A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2.6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F49DBDD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2.4</w:t>
            </w:r>
          </w:p>
        </w:tc>
      </w:tr>
      <w:tr w:rsidR="001C245C" w14:paraId="608E34A7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1FD558" w14:textId="77777777" w:rsidR="001C245C" w:rsidRDefault="001C245C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15:1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ω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4854A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37F28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91CCC3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1.6</w:t>
            </w:r>
          </w:p>
        </w:tc>
      </w:tr>
      <w:tr w:rsidR="001C245C" w14:paraId="13AA520A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94EB09" w14:textId="21B66A93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 w:rsidRPr="002458E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 w:rsidRPr="002458ED">
              <w:rPr>
                <w:rFonts w:ascii="Times New Roman" w:eastAsia="DengXian" w:hAnsi="Times New Roman" w:hint="eastAsia"/>
                <w:color w:val="000000"/>
                <w:sz w:val="20"/>
                <w:szCs w:val="20"/>
                <w:vertAlign w:val="subscript"/>
              </w:rPr>
              <w:t>20:4</w:t>
            </w:r>
            <w:r w:rsidRPr="002458E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 </w:t>
            </w:r>
            <w:r w:rsidRPr="002458ED"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ω</w:t>
            </w:r>
            <w:r w:rsidRPr="002458ED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6</w:t>
            </w:r>
            <w:r w:rsidRPr="002458E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/</w:t>
            </w:r>
            <w:r w:rsidRPr="002458ED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9</w:t>
            </w:r>
            <w:r w:rsidRPr="002458E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/</w:t>
            </w:r>
            <w:r w:rsidRPr="002458ED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12</w:t>
            </w:r>
            <w:r w:rsidRPr="002458ED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/</w:t>
            </w:r>
            <w:r w:rsidRPr="002458ED"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15</w:t>
            </w:r>
            <w:r w:rsidRPr="002458ED"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98DB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D757A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E0895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1C245C" w14:paraId="0112E3A3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748F6" w14:textId="77777777" w:rsidR="001C245C" w:rsidRDefault="001C245C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anteiso-C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:0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6FC35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63407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D6C1EB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2.9</w:t>
            </w:r>
          </w:p>
        </w:tc>
      </w:tr>
      <w:tr w:rsidR="001C245C" w14:paraId="11AF6403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DD7DA0" w14:textId="77777777" w:rsidR="001C245C" w:rsidRDefault="001C245C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cyclo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17: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94429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2894FC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E87B4F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10.0</w:t>
            </w:r>
          </w:p>
        </w:tc>
      </w:tr>
      <w:tr w:rsidR="001C245C" w14:paraId="7670DE43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4B47E" w14:textId="77777777" w:rsidR="001C245C" w:rsidRDefault="001C245C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cyclo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ω</w:t>
            </w: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FCFF78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1733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0CD50C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2.8</w:t>
            </w:r>
          </w:p>
        </w:tc>
      </w:tr>
      <w:tr w:rsidR="001C245C" w:rsidRPr="00546BF1" w14:paraId="315C792C" w14:textId="69EF6258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2C4D7" w14:textId="77777777" w:rsidR="001C245C" w:rsidRPr="00CB55E0" w:rsidRDefault="001C245C" w:rsidP="0095135D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 w:rsidRPr="00CB55E0"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S</w:t>
            </w:r>
            <w:r w:rsidRPr="00CB55E0"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ummed features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64426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0129B0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A93482" w14:textId="77777777" w:rsidR="001C245C" w:rsidRPr="00546BF1" w:rsidRDefault="001C245C" w:rsidP="0095135D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C245C" w14:paraId="54DD82CE" w14:textId="77777777" w:rsidTr="001C245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ECCD5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4FB71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F05D3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FAF5F7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1.2</w:t>
            </w:r>
          </w:p>
        </w:tc>
      </w:tr>
      <w:tr w:rsidR="001C245C" w14:paraId="3D83CB86" w14:textId="77777777" w:rsidTr="00CF743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00136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6B4F6F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30E8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DFE852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8.3</w:t>
            </w:r>
          </w:p>
        </w:tc>
      </w:tr>
      <w:tr w:rsidR="001C245C" w14:paraId="503A968E" w14:textId="77777777" w:rsidTr="00CF743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F60F110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50CB02E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2CFA57C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0C588B" w14:textId="77777777" w:rsidR="001C245C" w:rsidRDefault="001C245C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29.7</w:t>
            </w:r>
          </w:p>
        </w:tc>
      </w:tr>
    </w:tbl>
    <w:p w14:paraId="60556CED" w14:textId="7775B493" w:rsidR="00DD1E10" w:rsidRPr="009E5CFE" w:rsidRDefault="00DD1E10" w:rsidP="009E5CFE">
      <w:pPr>
        <w:jc w:val="both"/>
        <w:rPr>
          <w:rFonts w:ascii="Times New Roman" w:hAnsi="Times New Roman"/>
          <w:sz w:val="20"/>
          <w:szCs w:val="20"/>
        </w:rPr>
      </w:pPr>
      <w:r w:rsidRPr="00184A3C">
        <w:rPr>
          <w:rFonts w:ascii="Times New Roman" w:hAnsi="Times New Roman"/>
          <w:sz w:val="20"/>
          <w:szCs w:val="20"/>
        </w:rPr>
        <w:t xml:space="preserve">Summed features represent groups of two or three fatty acids that cannot be separated by using the Microbial Identification System. </w:t>
      </w:r>
      <w:r w:rsidR="00706E7B" w:rsidRPr="000303D5">
        <w:rPr>
          <w:rFonts w:ascii="Times New Roman" w:hAnsi="Times New Roman"/>
          <w:sz w:val="20"/>
          <w:szCs w:val="20"/>
        </w:rPr>
        <w:t xml:space="preserve">Summed feature </w:t>
      </w:r>
      <w:r w:rsidR="00706E7B">
        <w:rPr>
          <w:rFonts w:ascii="Times New Roman" w:hAnsi="Times New Roman"/>
          <w:sz w:val="20"/>
          <w:szCs w:val="20"/>
        </w:rPr>
        <w:t>2</w:t>
      </w:r>
      <w:r w:rsidR="00706E7B" w:rsidRPr="000303D5">
        <w:rPr>
          <w:rFonts w:ascii="Times New Roman" w:hAnsi="Times New Roman"/>
          <w:sz w:val="20"/>
          <w:szCs w:val="20"/>
        </w:rPr>
        <w:t xml:space="preserve"> comprised </w:t>
      </w:r>
      <w:r w:rsidR="00237A24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="00237A24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1</w:t>
      </w:r>
      <w:r w:rsidR="00237A24">
        <w:rPr>
          <w:rFonts w:ascii="Times New Roman" w:hAnsi="Times New Roman" w:cs="Times New Roman" w:hint="eastAsia"/>
          <w:color w:val="231F20"/>
          <w:sz w:val="20"/>
          <w:szCs w:val="20"/>
          <w:vertAlign w:val="subscript"/>
        </w:rPr>
        <w:t>4</w:t>
      </w:r>
      <w:r w:rsidR="00237A24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:0</w:t>
      </w:r>
      <w:r w:rsidR="00237A24">
        <w:rPr>
          <w:rFonts w:ascii="Times New Roman" w:hAnsi="Times New Roman" w:cs="Times New Roman"/>
          <w:color w:val="231F20"/>
          <w:sz w:val="20"/>
          <w:szCs w:val="20"/>
        </w:rPr>
        <w:t xml:space="preserve"> 3-OH</w:t>
      </w:r>
      <w:r w:rsidR="00706E7B" w:rsidRPr="000303D5">
        <w:rPr>
          <w:rFonts w:ascii="Times New Roman" w:hAnsi="Times New Roman"/>
          <w:sz w:val="20"/>
          <w:szCs w:val="20"/>
        </w:rPr>
        <w:t xml:space="preserve"> and/or </w:t>
      </w:r>
      <w:r w:rsidR="00237A24">
        <w:rPr>
          <w:rFonts w:ascii="Times New Roman" w:hAnsi="Times New Roman" w:hint="eastAsia"/>
          <w:sz w:val="20"/>
          <w:szCs w:val="20"/>
        </w:rPr>
        <w:t>iso</w:t>
      </w:r>
      <w:r w:rsidR="00237A24" w:rsidRPr="0095135D">
        <w:rPr>
          <w:rFonts w:ascii="Times New Roman" w:hAnsi="Times New Roman"/>
          <w:sz w:val="20"/>
          <w:szCs w:val="20"/>
        </w:rPr>
        <w:t>-C</w:t>
      </w:r>
      <w:r w:rsidR="00237A24" w:rsidRPr="0095135D">
        <w:rPr>
          <w:rFonts w:ascii="Times New Roman" w:hAnsi="Times New Roman"/>
          <w:sz w:val="20"/>
          <w:szCs w:val="20"/>
          <w:vertAlign w:val="subscript"/>
        </w:rPr>
        <w:t>1</w:t>
      </w:r>
      <w:r w:rsidR="00237A24">
        <w:rPr>
          <w:rFonts w:ascii="Times New Roman" w:hAnsi="Times New Roman"/>
          <w:sz w:val="20"/>
          <w:szCs w:val="20"/>
          <w:vertAlign w:val="subscript"/>
        </w:rPr>
        <w:t>6</w:t>
      </w:r>
      <w:r w:rsidR="00237A24" w:rsidRPr="0095135D">
        <w:rPr>
          <w:rFonts w:ascii="Times New Roman" w:hAnsi="Times New Roman"/>
          <w:sz w:val="20"/>
          <w:szCs w:val="20"/>
          <w:vertAlign w:val="subscript"/>
        </w:rPr>
        <w:t>:1</w:t>
      </w:r>
      <w:r w:rsidR="00237A24">
        <w:rPr>
          <w:rFonts w:ascii="Times New Roman" w:hAnsi="Times New Roman"/>
          <w:sz w:val="20"/>
          <w:szCs w:val="20"/>
        </w:rPr>
        <w:t xml:space="preserve"> I;</w:t>
      </w:r>
      <w:r w:rsidR="00706E7B">
        <w:rPr>
          <w:rFonts w:ascii="Times New Roman" w:hAnsi="Times New Roman"/>
          <w:sz w:val="20"/>
          <w:szCs w:val="20"/>
        </w:rPr>
        <w:t xml:space="preserve"> s</w:t>
      </w:r>
      <w:r w:rsidRPr="000303D5">
        <w:rPr>
          <w:rFonts w:ascii="Times New Roman" w:hAnsi="Times New Roman"/>
          <w:sz w:val="20"/>
          <w:szCs w:val="20"/>
        </w:rPr>
        <w:t xml:space="preserve">ummed </w:t>
      </w:r>
      <w:r w:rsidRPr="00242D7B">
        <w:rPr>
          <w:rFonts w:ascii="Times New Roman" w:hAnsi="Times New Roman"/>
          <w:sz w:val="20"/>
          <w:szCs w:val="20"/>
        </w:rPr>
        <w:t xml:space="preserve">feature 3 comprised </w:t>
      </w:r>
      <w:r w:rsidRPr="00242D7B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Pr="00242D7B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16:1</w:t>
      </w:r>
      <w:r w:rsidRPr="00242D7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42D7B">
        <w:rPr>
          <w:rFonts w:ascii="Times New Roman" w:hAnsi="Times New Roman" w:cs="Times New Roman"/>
          <w:i/>
          <w:iCs/>
          <w:color w:val="231F20"/>
          <w:sz w:val="20"/>
          <w:szCs w:val="20"/>
        </w:rPr>
        <w:t>ω</w:t>
      </w:r>
      <w:r w:rsidRPr="00242D7B">
        <w:rPr>
          <w:rFonts w:ascii="Times New Roman" w:hAnsi="Times New Roman" w:cs="Times New Roman"/>
          <w:color w:val="231F20"/>
          <w:sz w:val="20"/>
          <w:szCs w:val="20"/>
        </w:rPr>
        <w:t>7</w:t>
      </w:r>
      <w:r w:rsidRPr="00242D7B">
        <w:rPr>
          <w:rFonts w:ascii="Times New Roman" w:hAnsi="Times New Roman" w:cs="Times New Roman"/>
          <w:i/>
          <w:iCs/>
          <w:color w:val="231F20"/>
          <w:sz w:val="20"/>
          <w:szCs w:val="20"/>
        </w:rPr>
        <w:t>c</w:t>
      </w:r>
      <w:r w:rsidRPr="00242D7B">
        <w:rPr>
          <w:rFonts w:ascii="Times New Roman" w:hAnsi="Times New Roman"/>
          <w:sz w:val="20"/>
          <w:szCs w:val="20"/>
        </w:rPr>
        <w:t xml:space="preserve"> and/or </w:t>
      </w:r>
      <w:r w:rsidRPr="00242D7B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Pr="00242D7B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16:1</w:t>
      </w:r>
      <w:r w:rsidRPr="00242D7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242D7B">
        <w:rPr>
          <w:rFonts w:ascii="Times New Roman" w:hAnsi="Times New Roman" w:cs="Times New Roman"/>
          <w:i/>
          <w:iCs/>
          <w:color w:val="231F20"/>
          <w:sz w:val="20"/>
          <w:szCs w:val="20"/>
        </w:rPr>
        <w:t>ω</w:t>
      </w:r>
      <w:r w:rsidRPr="00242D7B">
        <w:rPr>
          <w:rFonts w:ascii="Times New Roman" w:hAnsi="Times New Roman" w:cs="Times New Roman"/>
          <w:color w:val="231F20"/>
          <w:sz w:val="20"/>
          <w:szCs w:val="20"/>
        </w:rPr>
        <w:t>6</w:t>
      </w:r>
      <w:r w:rsidRPr="00242D7B">
        <w:rPr>
          <w:rFonts w:ascii="Times New Roman" w:hAnsi="Times New Roman" w:cs="Times New Roman"/>
          <w:i/>
          <w:iCs/>
          <w:color w:val="231F20"/>
          <w:sz w:val="20"/>
          <w:szCs w:val="20"/>
        </w:rPr>
        <w:t>c</w:t>
      </w:r>
      <w:r w:rsidRPr="00242D7B">
        <w:rPr>
          <w:rFonts w:ascii="Times New Roman" w:hAnsi="Times New Roman"/>
          <w:sz w:val="20"/>
          <w:szCs w:val="20"/>
        </w:rPr>
        <w:t>;</w:t>
      </w:r>
      <w:r w:rsidRPr="00242D7B">
        <w:rPr>
          <w:rFonts w:ascii="Times New Roman" w:hAnsi="Times New Roman" w:hint="eastAsia"/>
          <w:sz w:val="20"/>
          <w:szCs w:val="20"/>
        </w:rPr>
        <w:t xml:space="preserve"> </w:t>
      </w:r>
      <w:r w:rsidRPr="00242D7B">
        <w:rPr>
          <w:rFonts w:ascii="Times New Roman" w:hAnsi="Times New Roman"/>
          <w:sz w:val="20"/>
          <w:szCs w:val="20"/>
        </w:rPr>
        <w:t xml:space="preserve">summed feature </w:t>
      </w:r>
      <w:r w:rsidR="00237A24" w:rsidRPr="00242D7B">
        <w:rPr>
          <w:rFonts w:ascii="Times New Roman" w:hAnsi="Times New Roman"/>
          <w:sz w:val="20"/>
          <w:szCs w:val="20"/>
        </w:rPr>
        <w:t>8</w:t>
      </w:r>
      <w:r w:rsidRPr="00242D7B">
        <w:rPr>
          <w:rFonts w:ascii="Times New Roman" w:hAnsi="Times New Roman"/>
          <w:sz w:val="20"/>
          <w:szCs w:val="20"/>
        </w:rPr>
        <w:t xml:space="preserve"> consists of </w:t>
      </w:r>
      <w:r w:rsidRPr="00242D7B">
        <w:rPr>
          <w:rFonts w:ascii="Times New Roman" w:eastAsia="DengXian" w:hAnsi="Times New Roman"/>
          <w:color w:val="000000"/>
          <w:sz w:val="20"/>
          <w:szCs w:val="20"/>
        </w:rPr>
        <w:t>C</w:t>
      </w:r>
      <w:r w:rsidRPr="00242D7B">
        <w:rPr>
          <w:rFonts w:ascii="Times New Roman" w:eastAsia="DengXian" w:hAnsi="Times New Roman"/>
          <w:color w:val="000000"/>
          <w:sz w:val="20"/>
          <w:szCs w:val="20"/>
          <w:vertAlign w:val="subscript"/>
        </w:rPr>
        <w:t>1</w:t>
      </w:r>
      <w:r w:rsidR="00237A24" w:rsidRPr="00242D7B">
        <w:rPr>
          <w:rFonts w:ascii="Times New Roman" w:eastAsia="DengXian" w:hAnsi="Times New Roman"/>
          <w:color w:val="000000"/>
          <w:sz w:val="20"/>
          <w:szCs w:val="20"/>
          <w:vertAlign w:val="subscript"/>
        </w:rPr>
        <w:t>8</w:t>
      </w:r>
      <w:r w:rsidRPr="00242D7B">
        <w:rPr>
          <w:rFonts w:ascii="Times New Roman" w:eastAsia="DengXian" w:hAnsi="Times New Roman"/>
          <w:color w:val="000000"/>
          <w:sz w:val="20"/>
          <w:szCs w:val="20"/>
          <w:vertAlign w:val="subscript"/>
        </w:rPr>
        <w:t>:1</w:t>
      </w:r>
      <w:r w:rsidRPr="00242D7B">
        <w:rPr>
          <w:rFonts w:ascii="Times New Roman" w:eastAsia="DengXian" w:hAnsi="Times New Roman"/>
          <w:color w:val="000000"/>
          <w:sz w:val="20"/>
          <w:szCs w:val="20"/>
        </w:rPr>
        <w:t xml:space="preserve"> </w:t>
      </w:r>
      <w:r w:rsidRPr="00242D7B">
        <w:rPr>
          <w:rFonts w:ascii="Times New Roman" w:eastAsia="DengXian" w:hAnsi="Times New Roman"/>
          <w:i/>
          <w:iCs/>
          <w:color w:val="000000"/>
          <w:sz w:val="20"/>
          <w:szCs w:val="20"/>
        </w:rPr>
        <w:t>ω</w:t>
      </w:r>
      <w:r w:rsidR="00237A24" w:rsidRPr="00242D7B">
        <w:rPr>
          <w:rFonts w:ascii="Times New Roman" w:eastAsia="DengXian" w:hAnsi="Times New Roman"/>
          <w:color w:val="000000"/>
          <w:sz w:val="20"/>
          <w:szCs w:val="20"/>
        </w:rPr>
        <w:t>7</w:t>
      </w:r>
      <w:r w:rsidRPr="00242D7B">
        <w:rPr>
          <w:rFonts w:ascii="Times New Roman" w:eastAsia="DengXian" w:hAnsi="Times New Roman"/>
          <w:i/>
          <w:iCs/>
          <w:color w:val="000000"/>
          <w:sz w:val="20"/>
          <w:szCs w:val="20"/>
        </w:rPr>
        <w:t>c</w:t>
      </w:r>
      <w:r w:rsidR="009E5CFE" w:rsidRPr="009E5CFE">
        <w:rPr>
          <w:rFonts w:ascii="Times New Roman" w:hAnsi="Times New Roman"/>
          <w:sz w:val="20"/>
          <w:szCs w:val="20"/>
        </w:rPr>
        <w:t xml:space="preserve"> </w:t>
      </w:r>
      <w:r w:rsidR="009E5CFE" w:rsidRPr="00242D7B">
        <w:rPr>
          <w:rFonts w:ascii="Times New Roman" w:hAnsi="Times New Roman"/>
          <w:sz w:val="20"/>
          <w:szCs w:val="20"/>
        </w:rPr>
        <w:t xml:space="preserve">and/or </w:t>
      </w:r>
      <w:r w:rsidR="009E5CFE" w:rsidRPr="00242D7B">
        <w:rPr>
          <w:rFonts w:ascii="Times New Roman" w:hAnsi="Times New Roman" w:cs="Times New Roman"/>
          <w:color w:val="231F20"/>
          <w:sz w:val="20"/>
          <w:szCs w:val="20"/>
        </w:rPr>
        <w:t>C</w:t>
      </w:r>
      <w:r w:rsidR="009E5CFE" w:rsidRPr="00242D7B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1</w:t>
      </w:r>
      <w:r w:rsidR="009E5CFE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8</w:t>
      </w:r>
      <w:r w:rsidR="009E5CFE" w:rsidRPr="00242D7B"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:1</w:t>
      </w:r>
      <w:r w:rsidR="009E5CFE" w:rsidRPr="00242D7B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="009E5CFE" w:rsidRPr="00242D7B">
        <w:rPr>
          <w:rFonts w:ascii="Times New Roman" w:hAnsi="Times New Roman" w:cs="Times New Roman"/>
          <w:i/>
          <w:iCs/>
          <w:color w:val="231F20"/>
          <w:sz w:val="20"/>
          <w:szCs w:val="20"/>
        </w:rPr>
        <w:t>ω</w:t>
      </w:r>
      <w:r w:rsidR="009E5CFE" w:rsidRPr="00242D7B">
        <w:rPr>
          <w:rFonts w:ascii="Times New Roman" w:hAnsi="Times New Roman" w:cs="Times New Roman"/>
          <w:color w:val="231F20"/>
          <w:sz w:val="20"/>
          <w:szCs w:val="20"/>
        </w:rPr>
        <w:t>6</w:t>
      </w:r>
      <w:r w:rsidR="009E5CFE" w:rsidRPr="00242D7B">
        <w:rPr>
          <w:rFonts w:ascii="Times New Roman" w:hAnsi="Times New Roman" w:cs="Times New Roman"/>
          <w:i/>
          <w:iCs/>
          <w:color w:val="231F20"/>
          <w:sz w:val="20"/>
          <w:szCs w:val="20"/>
        </w:rPr>
        <w:t>c</w:t>
      </w:r>
      <w:r w:rsidR="002458ED">
        <w:rPr>
          <w:rFonts w:ascii="Times New Roman" w:hAnsi="Times New Roman"/>
          <w:sz w:val="20"/>
          <w:szCs w:val="20"/>
        </w:rPr>
        <w:t>.</w:t>
      </w:r>
    </w:p>
    <w:p w14:paraId="0451BDC1" w14:textId="23B6A04C" w:rsidR="00CB7ABE" w:rsidRDefault="00DD1E10" w:rsidP="00B52B39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01D31F5C" w14:textId="519D6C5F" w:rsidR="00A96E63" w:rsidRPr="00405EB7" w:rsidRDefault="00A96E63" w:rsidP="00A96E63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00405EB7">
        <w:rPr>
          <w:rFonts w:ascii="Times New Roman" w:hAnsi="Times New Roman"/>
          <w:b/>
          <w:bCs/>
          <w:sz w:val="20"/>
          <w:szCs w:val="20"/>
        </w:rPr>
        <w:lastRenderedPageBreak/>
        <w:t>Table S</w:t>
      </w:r>
      <w:r w:rsidR="00F928C9">
        <w:rPr>
          <w:rFonts w:ascii="Times New Roman" w:hAnsi="Times New Roman"/>
          <w:b/>
          <w:bCs/>
          <w:sz w:val="20"/>
          <w:szCs w:val="20"/>
        </w:rPr>
        <w:t>6</w:t>
      </w:r>
      <w:r w:rsidRPr="00405EB7">
        <w:rPr>
          <w:rFonts w:ascii="Times New Roman" w:hAnsi="Times New Roman"/>
          <w:b/>
          <w:bCs/>
          <w:sz w:val="20"/>
          <w:szCs w:val="20"/>
        </w:rPr>
        <w:t xml:space="preserve"> Cellular fatty acid compositions of strain </w:t>
      </w:r>
      <w:r w:rsidRPr="00405EB7">
        <w:rPr>
          <w:rFonts w:ascii="Times New Roman" w:hAnsi="Times New Roman" w:hint="eastAsia"/>
          <w:b/>
          <w:bCs/>
          <w:sz w:val="20"/>
          <w:szCs w:val="20"/>
        </w:rPr>
        <w:t>YYF002</w:t>
      </w:r>
      <w:r w:rsidRPr="00405EB7">
        <w:rPr>
          <w:rFonts w:ascii="Times New Roman" w:hAnsi="Times New Roman"/>
          <w:b/>
          <w:bCs/>
          <w:sz w:val="20"/>
          <w:szCs w:val="20"/>
          <w:vertAlign w:val="superscript"/>
        </w:rPr>
        <w:t>T</w:t>
      </w:r>
      <w:r w:rsidRPr="00405EB7">
        <w:rPr>
          <w:rFonts w:ascii="Times New Roman" w:hAnsi="Times New Roman"/>
          <w:b/>
          <w:bCs/>
          <w:sz w:val="20"/>
          <w:szCs w:val="20"/>
        </w:rPr>
        <w:t xml:space="preserve"> and related type strains within </w:t>
      </w:r>
      <w:r w:rsidRPr="00405EB7">
        <w:rPr>
          <w:rFonts w:ascii="Times New Roman" w:hAnsi="Times New Roman" w:cs="Times New Roman"/>
          <w:b/>
          <w:bCs/>
          <w:sz w:val="20"/>
          <w:szCs w:val="20"/>
        </w:rPr>
        <w:t xml:space="preserve">the genus </w:t>
      </w:r>
      <w:proofErr w:type="spellStart"/>
      <w:r w:rsidRPr="00405EB7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Winogradskyella</w:t>
      </w:r>
      <w:proofErr w:type="spellEnd"/>
    </w:p>
    <w:p w14:paraId="1B66C718" w14:textId="433F0D8B" w:rsidR="00A96E63" w:rsidRDefault="00A96E63" w:rsidP="00A96E63">
      <w:pPr>
        <w:jc w:val="both"/>
        <w:rPr>
          <w:rFonts w:ascii="Times New Roman" w:hAnsi="Times New Roman"/>
          <w:sz w:val="20"/>
          <w:szCs w:val="20"/>
        </w:rPr>
      </w:pPr>
      <w:r w:rsidRPr="009F662C">
        <w:rPr>
          <w:rFonts w:ascii="Times New Roman" w:hAnsi="Times New Roman"/>
          <w:sz w:val="20"/>
          <w:szCs w:val="20"/>
          <w:lang w:val="fr-FR"/>
        </w:rPr>
        <w:t xml:space="preserve">Strains: 1. </w:t>
      </w:r>
      <w:r w:rsidRPr="009F662C">
        <w:rPr>
          <w:rFonts w:ascii="Times New Roman" w:hAnsi="Times New Roman" w:hint="eastAsia"/>
          <w:sz w:val="20"/>
          <w:szCs w:val="20"/>
          <w:lang w:val="fr-FR"/>
        </w:rPr>
        <w:t>YYF002</w:t>
      </w:r>
      <w:r w:rsidRPr="009F662C">
        <w:rPr>
          <w:rFonts w:ascii="Times New Roman" w:hAnsi="Times New Roman"/>
          <w:sz w:val="20"/>
          <w:szCs w:val="20"/>
          <w:vertAlign w:val="superscript"/>
          <w:lang w:val="fr-FR"/>
        </w:rPr>
        <w:t>T</w:t>
      </w:r>
      <w:r w:rsidRPr="009F662C">
        <w:rPr>
          <w:rFonts w:ascii="Times New Roman" w:hAnsi="Times New Roman" w:hint="eastAsia"/>
          <w:sz w:val="20"/>
          <w:szCs w:val="20"/>
          <w:lang w:val="fr-FR"/>
        </w:rPr>
        <w:t xml:space="preserve">; </w:t>
      </w:r>
      <w:r w:rsidRPr="009F662C">
        <w:rPr>
          <w:rFonts w:ascii="Times New Roman" w:hAnsi="Times New Roman"/>
          <w:sz w:val="20"/>
          <w:szCs w:val="20"/>
          <w:lang w:val="fr-FR"/>
        </w:rPr>
        <w:t>2,</w:t>
      </w:r>
      <w:r w:rsidRPr="009F662C">
        <w:rPr>
          <w:rFonts w:ascii="Times New Roman" w:hAnsi="Times New Roman"/>
          <w:i/>
          <w:iCs/>
          <w:sz w:val="20"/>
          <w:szCs w:val="20"/>
          <w:lang w:val="fr-FR"/>
        </w:rPr>
        <w:t xml:space="preserve"> </w:t>
      </w:r>
      <w:r w:rsidRPr="009F662C">
        <w:rPr>
          <w:rFonts w:ascii="Times New Roman" w:hAnsi="Times New Roman" w:hint="eastAsia"/>
          <w:i/>
          <w:iCs/>
          <w:sz w:val="20"/>
          <w:szCs w:val="20"/>
          <w:lang w:val="fr-FR"/>
        </w:rPr>
        <w:t xml:space="preserve">W. poriferorum </w:t>
      </w:r>
      <w:r w:rsidRPr="009F662C">
        <w:rPr>
          <w:rFonts w:ascii="Times New Roman" w:hAnsi="Times New Roman" w:hint="eastAsia"/>
          <w:sz w:val="20"/>
          <w:szCs w:val="20"/>
          <w:lang w:val="fr-FR"/>
        </w:rPr>
        <w:t>JCM12885</w:t>
      </w:r>
      <w:r w:rsidRPr="009F662C">
        <w:rPr>
          <w:rFonts w:ascii="Times New Roman" w:hAnsi="Times New Roman"/>
          <w:sz w:val="20"/>
          <w:szCs w:val="20"/>
          <w:vertAlign w:val="superscript"/>
          <w:lang w:val="fr-FR"/>
        </w:rPr>
        <w:t>T</w:t>
      </w:r>
      <w:r w:rsidR="00B84D32">
        <w:rPr>
          <w:rFonts w:ascii="Times New Roman" w:hAnsi="Times New Roman"/>
          <w:sz w:val="20"/>
          <w:szCs w:val="20"/>
          <w:lang w:val="fr-FR"/>
        </w:rPr>
        <w:t>.</w:t>
      </w:r>
      <w:r w:rsidRPr="009F662C">
        <w:rPr>
          <w:rFonts w:ascii="Times New Roman" w:hAnsi="Times New Roman"/>
          <w:sz w:val="20"/>
          <w:szCs w:val="20"/>
          <w:lang w:val="fr-FR"/>
        </w:rPr>
        <w:t xml:space="preserve"> </w:t>
      </w:r>
      <w:r w:rsidRPr="00405EB7">
        <w:rPr>
          <w:rFonts w:ascii="Times New Roman" w:hAnsi="Times New Roman"/>
          <w:sz w:val="20"/>
          <w:szCs w:val="20"/>
        </w:rPr>
        <w:t>Strain</w:t>
      </w:r>
      <w:r w:rsidR="00B84D32">
        <w:rPr>
          <w:rFonts w:ascii="Times New Roman" w:hAnsi="Times New Roman"/>
          <w:sz w:val="20"/>
          <w:szCs w:val="20"/>
        </w:rPr>
        <w:t>s</w:t>
      </w:r>
      <w:r w:rsidRPr="00405EB7">
        <w:rPr>
          <w:rFonts w:ascii="Times New Roman" w:hAnsi="Times New Roman"/>
          <w:sz w:val="20"/>
          <w:szCs w:val="20"/>
        </w:rPr>
        <w:t xml:space="preserve"> were</w:t>
      </w:r>
      <w:r w:rsidR="00B84D32">
        <w:rPr>
          <w:rFonts w:ascii="Times New Roman" w:hAnsi="Times New Roman"/>
          <w:sz w:val="20"/>
          <w:szCs w:val="20"/>
        </w:rPr>
        <w:t xml:space="preserve"> both</w:t>
      </w:r>
      <w:r w:rsidRPr="00405EB7">
        <w:rPr>
          <w:rFonts w:ascii="Times New Roman" w:hAnsi="Times New Roman"/>
          <w:sz w:val="20"/>
          <w:szCs w:val="20"/>
        </w:rPr>
        <w:t xml:space="preserve"> </w:t>
      </w:r>
      <w:r w:rsidRPr="00C57C84">
        <w:rPr>
          <w:rFonts w:ascii="Times New Roman" w:hAnsi="Times New Roman"/>
          <w:sz w:val="20"/>
          <w:szCs w:val="20"/>
        </w:rPr>
        <w:t xml:space="preserve">incubated on TSA </w:t>
      </w:r>
      <w:r w:rsidR="00B84D32" w:rsidRPr="00A11783">
        <w:rPr>
          <w:rFonts w:ascii="Times New Roman" w:hAnsi="Times New Roman"/>
          <w:sz w:val="20"/>
          <w:szCs w:val="20"/>
        </w:rPr>
        <w:t>containing 2</w:t>
      </w:r>
      <w:r w:rsidR="00B84D32">
        <w:rPr>
          <w:rFonts w:ascii="Times New Roman" w:hAnsi="Times New Roman"/>
          <w:sz w:val="20"/>
          <w:szCs w:val="20"/>
        </w:rPr>
        <w:t>.5</w:t>
      </w:r>
      <w:r w:rsidR="00B84D32" w:rsidRPr="00A11783">
        <w:rPr>
          <w:rFonts w:ascii="Times New Roman" w:hAnsi="Times New Roman"/>
          <w:sz w:val="20"/>
          <w:szCs w:val="20"/>
        </w:rPr>
        <w:t>% (w/v) NaCl</w:t>
      </w:r>
      <w:r w:rsidR="00B84D32" w:rsidRPr="00C57C84">
        <w:rPr>
          <w:rFonts w:ascii="Times New Roman" w:hAnsi="Times New Roman"/>
          <w:sz w:val="20"/>
          <w:szCs w:val="20"/>
        </w:rPr>
        <w:t xml:space="preserve"> </w:t>
      </w:r>
      <w:r w:rsidRPr="00C57C84">
        <w:rPr>
          <w:rFonts w:ascii="Times New Roman" w:hAnsi="Times New Roman"/>
          <w:sz w:val="20"/>
          <w:szCs w:val="20"/>
        </w:rPr>
        <w:t>at 28°C for 2 days prior to fatty acid analysis and data from this study.</w:t>
      </w:r>
      <w:r w:rsidR="007F5CA4" w:rsidRPr="00C57C84">
        <w:rPr>
          <w:rFonts w:ascii="Times New Roman" w:hAnsi="Times New Roman"/>
          <w:sz w:val="20"/>
          <w:szCs w:val="20"/>
        </w:rPr>
        <w:t xml:space="preserve"> </w:t>
      </w:r>
      <w:r w:rsidRPr="00C57C84">
        <w:rPr>
          <w:rFonts w:ascii="Times New Roman" w:hAnsi="Times New Roman"/>
          <w:sz w:val="20"/>
          <w:szCs w:val="20"/>
        </w:rPr>
        <w:t>Values are</w:t>
      </w:r>
      <w:r w:rsidRPr="00405EB7">
        <w:rPr>
          <w:rFonts w:ascii="Times New Roman" w:hAnsi="Times New Roman"/>
          <w:sz w:val="20"/>
          <w:szCs w:val="20"/>
        </w:rPr>
        <w:t xml:space="preserve"> percentages of total fatty acids. Fatty acids amounting to &lt;1% of the total fatty acids in strains </w:t>
      </w:r>
      <w:r w:rsidRPr="00405EB7">
        <w:rPr>
          <w:rFonts w:ascii="Times New Roman" w:hAnsi="Times New Roman" w:hint="eastAsia"/>
          <w:sz w:val="20"/>
          <w:szCs w:val="20"/>
        </w:rPr>
        <w:t>YYF002</w:t>
      </w:r>
      <w:r w:rsidRPr="00405EB7"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 w:hint="eastAsia"/>
          <w:sz w:val="20"/>
          <w:szCs w:val="20"/>
        </w:rPr>
        <w:t xml:space="preserve"> and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i/>
          <w:iCs/>
          <w:sz w:val="20"/>
          <w:szCs w:val="20"/>
        </w:rPr>
        <w:t xml:space="preserve">W. </w:t>
      </w:r>
      <w:proofErr w:type="spellStart"/>
      <w:r>
        <w:rPr>
          <w:rFonts w:ascii="Times New Roman" w:hAnsi="Times New Roman" w:hint="eastAsia"/>
          <w:i/>
          <w:iCs/>
          <w:sz w:val="20"/>
          <w:szCs w:val="20"/>
        </w:rPr>
        <w:t>poriferorum</w:t>
      </w:r>
      <w:proofErr w:type="spellEnd"/>
      <w:r>
        <w:rPr>
          <w:rFonts w:ascii="Times New Roman" w:hAnsi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JCM12885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are not shown. Major components (&gt;10.0%) are highlighted in bold type; tr, traces (&lt;1%); −, not detected.</w:t>
      </w:r>
    </w:p>
    <w:p w14:paraId="50F09FD0" w14:textId="77777777" w:rsidR="00A96E63" w:rsidRDefault="00A96E63" w:rsidP="00A96E63">
      <w:pPr>
        <w:rPr>
          <w:rFonts w:ascii="Times New Roman" w:hAnsi="Times New Roman"/>
          <w:sz w:val="20"/>
          <w:szCs w:val="20"/>
        </w:rPr>
      </w:pPr>
    </w:p>
    <w:tbl>
      <w:tblPr>
        <w:tblStyle w:val="a7"/>
        <w:tblW w:w="7088" w:type="dxa"/>
        <w:tblInd w:w="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2268"/>
      </w:tblGrid>
      <w:tr w:rsidR="00175D91" w14:paraId="29422016" w14:textId="77777777" w:rsidTr="00CF743A"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</w:tcPr>
          <w:p w14:paraId="3A2FD2F8" w14:textId="77777777" w:rsidR="00175D91" w:rsidRDefault="00175D91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atty acid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57BD36DB" w14:textId="77777777" w:rsidR="00175D91" w:rsidRDefault="00175D91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10EE4355" w14:textId="77777777" w:rsidR="00175D91" w:rsidRDefault="00175D91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0"/>
                <w:szCs w:val="20"/>
              </w:rPr>
              <w:t>2</w:t>
            </w:r>
          </w:p>
        </w:tc>
      </w:tr>
      <w:tr w:rsidR="00175D91" w14:paraId="0798A666" w14:textId="77777777" w:rsidTr="00FC715A"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68D5A503" w14:textId="77777777" w:rsidR="00175D91" w:rsidRDefault="00175D91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Straight-chain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72846B2" w14:textId="77777777" w:rsidR="00175D91" w:rsidRDefault="00175D91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F2CF601" w14:textId="77777777" w:rsidR="00175D91" w:rsidRDefault="00175D91" w:rsidP="009F66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75D91" w14:paraId="60DEC715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344690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  <w:vertAlign w:val="subscript"/>
              </w:rPr>
              <w:t>12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:</w:t>
            </w: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3BBEF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D8D73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3.8</w:t>
            </w:r>
          </w:p>
        </w:tc>
      </w:tr>
      <w:tr w:rsidR="00175D91" w14:paraId="6DC4B58F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844637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16:0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698ED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A599FC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5.9</w:t>
            </w:r>
          </w:p>
        </w:tc>
      </w:tr>
      <w:tr w:rsidR="00175D91" w14:paraId="550E600F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76212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18:0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23507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903F0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3.6</w:t>
            </w:r>
          </w:p>
        </w:tc>
      </w:tr>
      <w:tr w:rsidR="00175D91" w14:paraId="3431F7EC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81431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ydroxy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7B4F21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768B9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75D91" w14:paraId="6C33DE22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0F5DE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15:0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2-OH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E53D62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70BCA2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</w:tr>
      <w:tr w:rsidR="00175D91" w14:paraId="750BA9C0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0830B" w14:textId="77777777" w:rsidR="00175D91" w:rsidRDefault="00175D91" w:rsidP="009F662C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16:0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3-OH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01988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05CC3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1.2</w:t>
            </w:r>
          </w:p>
        </w:tc>
      </w:tr>
      <w:tr w:rsidR="00175D91" w14:paraId="1A953859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C28B4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17:0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2-OH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32684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6E19A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1.1</w:t>
            </w:r>
          </w:p>
        </w:tc>
      </w:tr>
      <w:tr w:rsidR="00175D91" w14:paraId="109BFB37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F7BE1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ranched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6066DE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71D5A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75D91" w14:paraId="2EAF0E55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0125A0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14:0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D5142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F2F431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175D91" w14:paraId="340C7A0D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58DB3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15:0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9D60F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5C29B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37.5</w:t>
            </w:r>
          </w:p>
        </w:tc>
      </w:tr>
      <w:tr w:rsidR="00175D91" w14:paraId="509F7714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38C03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15:1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F1F57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214AF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9.2</w:t>
            </w:r>
          </w:p>
        </w:tc>
      </w:tr>
      <w:tr w:rsidR="00175D91" w14:paraId="6FCAE1E8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80DD0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16:0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6AC59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AE8642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</w:tr>
      <w:tr w:rsidR="00175D91" w14:paraId="50E0023C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96B27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 xml:space="preserve">16:1 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</w:rPr>
              <w:t>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0AA5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tr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35FB0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175D91" w14:paraId="51DE9873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285A6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15:0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3-OH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E0095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90E5A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10.1</w:t>
            </w:r>
          </w:p>
        </w:tc>
      </w:tr>
      <w:tr w:rsidR="00175D91" w14:paraId="64993474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B591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16:0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3-OH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E54448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796D33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2.5</w:t>
            </w:r>
          </w:p>
        </w:tc>
      </w:tr>
      <w:tr w:rsidR="00175D91" w14:paraId="3F6AAA9A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7E291E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17:0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3-OH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C621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B6E9C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14.3</w:t>
            </w:r>
          </w:p>
        </w:tc>
      </w:tr>
      <w:tr w:rsidR="00175D91" w14:paraId="32EA271C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FAAB0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Unsaturated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E40C7D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FD646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75D91" w14:paraId="2C9F60F3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EB36F0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iso-C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:1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ω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76B6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FC786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175D91" w14:paraId="01D835AD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71DAB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  <w:vertAlign w:val="subscript"/>
              </w:rPr>
              <w:t>15:1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ω</w:t>
            </w: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DengXian" w:hAnsi="Times New Roman"/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A2FB2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47BD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1.6</w:t>
            </w:r>
          </w:p>
        </w:tc>
      </w:tr>
      <w:tr w:rsidR="00175D91" w14:paraId="647C75B2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4E0D3" w14:textId="77777777" w:rsidR="00175D91" w:rsidRDefault="00175D91" w:rsidP="009F662C">
            <w:pPr>
              <w:jc w:val="center"/>
              <w:rPr>
                <w:rFonts w:ascii="Times New Roman" w:hAnsi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anteiso-C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15:0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1A709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200CC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1.6</w:t>
            </w:r>
          </w:p>
        </w:tc>
      </w:tr>
      <w:tr w:rsidR="00175D91" w14:paraId="15673230" w14:textId="77777777" w:rsidTr="00FC715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BC258D" w14:textId="77777777" w:rsidR="00175D91" w:rsidRDefault="00175D91" w:rsidP="009F662C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anteiso-C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  <w:vertAlign w:val="subscript"/>
              </w:rPr>
              <w:t>15:</w:t>
            </w:r>
            <w:r>
              <w:rPr>
                <w:rFonts w:ascii="Times New Roman" w:hAnsi="Times New Roman" w:cs="Times New Roman" w:hint="eastAsia"/>
                <w:color w:val="231F2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F95DAC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B8C51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−</w:t>
            </w:r>
          </w:p>
        </w:tc>
      </w:tr>
      <w:tr w:rsidR="00175D91" w14:paraId="542CAE65" w14:textId="77777777" w:rsidTr="00CF743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FD26E4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DengXian" w:hAnsi="Times New Roman"/>
                <w:b/>
                <w:bCs/>
                <w:color w:val="000000"/>
                <w:sz w:val="20"/>
                <w:szCs w:val="20"/>
              </w:rPr>
              <w:t>ummed features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9CF4C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2619D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</w:p>
        </w:tc>
      </w:tr>
      <w:tr w:rsidR="00175D91" w14:paraId="5043014B" w14:textId="77777777" w:rsidTr="00CF743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12B2E09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091E4D8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804D036" w14:textId="77777777" w:rsidR="00175D91" w:rsidRDefault="00175D91" w:rsidP="009F662C">
            <w:pPr>
              <w:jc w:val="center"/>
              <w:rPr>
                <w:rFonts w:ascii="Times New Roman" w:eastAsia="DengXi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color w:val="000000"/>
                <w:sz w:val="20"/>
                <w:szCs w:val="20"/>
              </w:rPr>
              <w:t>1.6</w:t>
            </w:r>
          </w:p>
        </w:tc>
      </w:tr>
    </w:tbl>
    <w:p w14:paraId="5B65B393" w14:textId="28D00571" w:rsidR="00020B59" w:rsidRPr="00346A9C" w:rsidRDefault="00A96E63" w:rsidP="00346A9C">
      <w:pPr>
        <w:jc w:val="both"/>
        <w:rPr>
          <w:rFonts w:ascii="Times New Roman" w:hAnsi="Times New Roman"/>
          <w:sz w:val="20"/>
          <w:szCs w:val="20"/>
        </w:rPr>
        <w:sectPr w:rsidR="00020B59" w:rsidRPr="00346A9C" w:rsidSect="00AA17F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rFonts w:ascii="Times New Roman" w:hAnsi="Times New Roman"/>
          <w:sz w:val="20"/>
          <w:szCs w:val="20"/>
        </w:rPr>
        <w:t xml:space="preserve">Summed features represent groups of two or three fatty acids that cannot be separated by using the Microbial Identification System. Summed feature 3 comprised </w:t>
      </w:r>
      <w:r>
        <w:rPr>
          <w:rFonts w:ascii="Times New Roman" w:hAnsi="Times New Roman" w:cs="Times New Roman"/>
          <w:color w:val="231F20"/>
          <w:sz w:val="20"/>
          <w:szCs w:val="20"/>
        </w:rPr>
        <w:t>C</w:t>
      </w:r>
      <w:r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16:1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>ω</w:t>
      </w:r>
      <w:r>
        <w:rPr>
          <w:rFonts w:ascii="Times New Roman" w:hAnsi="Times New Roman" w:cs="Times New Roman"/>
          <w:color w:val="231F20"/>
          <w:sz w:val="20"/>
          <w:szCs w:val="20"/>
        </w:rPr>
        <w:t>7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 and/or </w:t>
      </w:r>
      <w:r>
        <w:rPr>
          <w:rFonts w:ascii="Times New Roman" w:hAnsi="Times New Roman" w:cs="Times New Roman"/>
          <w:color w:val="231F20"/>
          <w:sz w:val="20"/>
          <w:szCs w:val="20"/>
        </w:rPr>
        <w:t>C</w:t>
      </w:r>
      <w:r>
        <w:rPr>
          <w:rFonts w:ascii="Times New Roman" w:hAnsi="Times New Roman" w:cs="Times New Roman"/>
          <w:color w:val="231F20"/>
          <w:sz w:val="20"/>
          <w:szCs w:val="20"/>
          <w:vertAlign w:val="subscript"/>
        </w:rPr>
        <w:t>16:1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>ω</w:t>
      </w:r>
      <w:r>
        <w:rPr>
          <w:rFonts w:ascii="Times New Roman" w:hAnsi="Times New Roman" w:cs="Times New Roman"/>
          <w:color w:val="231F20"/>
          <w:sz w:val="20"/>
          <w:szCs w:val="20"/>
        </w:rPr>
        <w:t>6</w:t>
      </w:r>
    </w:p>
    <w:p w14:paraId="571BEBC7" w14:textId="7B14BE05" w:rsidR="00A96E63" w:rsidRPr="00A96E63" w:rsidRDefault="00A96E63" w:rsidP="00B52B39">
      <w:pPr>
        <w:rPr>
          <w:rFonts w:ascii="Times New Roman" w:hAnsi="Times New Roman"/>
          <w:b/>
          <w:bCs/>
          <w:sz w:val="20"/>
          <w:szCs w:val="20"/>
        </w:rPr>
      </w:pPr>
    </w:p>
    <w:p w14:paraId="48A632EF" w14:textId="3A44F95D" w:rsidR="001A5B5C" w:rsidRPr="0098346B" w:rsidRDefault="00FE3AD7" w:rsidP="00C808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31F35B6" wp14:editId="676BB589">
            <wp:extent cx="8863330" cy="2388870"/>
            <wp:effectExtent l="0" t="0" r="1270" b="0"/>
            <wp:docPr id="1510915578" name="图片 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15578" name="图片 4" descr="图片包含 图形用户界面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45D91" w14:textId="51EE3D37" w:rsidR="00C80890" w:rsidRDefault="00B558FE" w:rsidP="007E3BB4">
      <w:pPr>
        <w:jc w:val="both"/>
        <w:rPr>
          <w:rFonts w:ascii="Times New Roman" w:hAnsi="Times New Roman"/>
          <w:sz w:val="20"/>
          <w:szCs w:val="20"/>
        </w:rPr>
      </w:pPr>
      <w:r w:rsidRPr="00C062FC">
        <w:rPr>
          <w:rFonts w:ascii="Times New Roman" w:hAnsi="Times New Roman"/>
          <w:b/>
          <w:bCs/>
          <w:sz w:val="20"/>
          <w:szCs w:val="20"/>
        </w:rPr>
        <w:t xml:space="preserve">Fig. </w:t>
      </w:r>
      <w:r w:rsidR="00242898"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</w:rPr>
        <w:t xml:space="preserve">1 </w:t>
      </w:r>
      <w:proofErr w:type="spellStart"/>
      <w:r w:rsidRPr="00686DEB">
        <w:rPr>
          <w:rFonts w:ascii="Times New Roman" w:hAnsi="Times New Roman"/>
          <w:b/>
          <w:bCs/>
          <w:sz w:val="20"/>
          <w:szCs w:val="20"/>
        </w:rPr>
        <w:t>Neighbour­joining</w:t>
      </w:r>
      <w:proofErr w:type="spellEnd"/>
      <w:r w:rsidRPr="00686DEB">
        <w:rPr>
          <w:rFonts w:ascii="Times New Roman" w:hAnsi="Times New Roman"/>
          <w:b/>
          <w:bCs/>
          <w:sz w:val="20"/>
          <w:szCs w:val="20"/>
        </w:rPr>
        <w:t xml:space="preserve"> phylogenetic tree</w:t>
      </w:r>
      <w:r w:rsidR="00C80890">
        <w:rPr>
          <w:rFonts w:ascii="Times New Roman" w:hAnsi="Times New Roman"/>
          <w:b/>
          <w:bCs/>
          <w:sz w:val="20"/>
          <w:szCs w:val="20"/>
        </w:rPr>
        <w:t xml:space="preserve"> (a), </w:t>
      </w:r>
      <w:r w:rsidR="00C80890" w:rsidRPr="000F695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Maximum-likelihood tree</w:t>
      </w:r>
      <w:r w:rsidR="005B046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C80890">
        <w:rPr>
          <w:rFonts w:ascii="Times New Roman" w:hAnsi="Times New Roman"/>
          <w:b/>
          <w:bCs/>
          <w:sz w:val="20"/>
          <w:szCs w:val="20"/>
        </w:rPr>
        <w:t xml:space="preserve">(b) and </w:t>
      </w:r>
      <w:r w:rsidR="00C80890" w:rsidRPr="00782FA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Maximum-parsimony</w:t>
      </w:r>
      <w:r w:rsidR="00C80890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 xml:space="preserve"> (c)</w:t>
      </w:r>
      <w:r w:rsidRPr="00686DEB">
        <w:rPr>
          <w:rFonts w:ascii="Times New Roman" w:hAnsi="Times New Roman"/>
          <w:b/>
          <w:bCs/>
          <w:sz w:val="20"/>
          <w:szCs w:val="20"/>
        </w:rPr>
        <w:t xml:space="preserve"> based on 16S rRNA gene sequences </w:t>
      </w:r>
      <w:r w:rsidRPr="000F695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showing the phylogenetic relationship of strain </w:t>
      </w:r>
      <w:r w:rsidR="00BC2DD5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FZY0004</w:t>
      </w:r>
      <w:r w:rsidRPr="000F695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  <w:vertAlign w:val="superscript"/>
        </w:rPr>
        <w:t>T</w:t>
      </w:r>
      <w:r w:rsidRPr="000F695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 and </w:t>
      </w:r>
      <w:r w:rsidR="00BC2DD5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their closely relaxed </w:t>
      </w:r>
      <w:r w:rsidR="00613461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species of </w:t>
      </w:r>
      <w:r w:rsidR="009A65B0" w:rsidRPr="0096112D">
        <w:rPr>
          <w:rFonts w:ascii="Times New Roman" w:hAnsi="Times New Roman" w:cs="Times New Roman"/>
          <w:b/>
          <w:bCs/>
          <w:sz w:val="20"/>
          <w:szCs w:val="20"/>
        </w:rPr>
        <w:t xml:space="preserve">the genus </w:t>
      </w:r>
      <w:proofErr w:type="spellStart"/>
      <w:r w:rsidR="009A65B0" w:rsidRPr="0096112D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Thalassospira</w:t>
      </w:r>
      <w:proofErr w:type="spellEnd"/>
      <w:r w:rsidRPr="000F695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.</w:t>
      </w:r>
      <w:r w:rsidRPr="000F695E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r w:rsidRPr="00686DEB">
        <w:rPr>
          <w:rFonts w:ascii="Times New Roman" w:hAnsi="Times New Roman"/>
          <w:sz w:val="20"/>
          <w:szCs w:val="20"/>
        </w:rPr>
        <w:t xml:space="preserve">Dots indicate that the corresponding nodes were recovered in the trees generated with the maximum-likelihood and maximum-parsimony algorithms; bootstrap values &gt;70 % are shown based on a </w:t>
      </w:r>
      <w:proofErr w:type="spellStart"/>
      <w:r w:rsidRPr="00686DEB">
        <w:rPr>
          <w:rFonts w:ascii="Times New Roman" w:hAnsi="Times New Roman"/>
          <w:sz w:val="20"/>
          <w:szCs w:val="20"/>
        </w:rPr>
        <w:t>neighbour</w:t>
      </w:r>
      <w:proofErr w:type="spellEnd"/>
      <w:r w:rsidRPr="00686DEB">
        <w:rPr>
          <w:rFonts w:ascii="Times New Roman" w:hAnsi="Times New Roman"/>
          <w:sz w:val="20"/>
          <w:szCs w:val="20"/>
        </w:rPr>
        <w:t xml:space="preserve">-joining analysis of 1000 resampled datasets. </w:t>
      </w:r>
      <w:proofErr w:type="spellStart"/>
      <w:r w:rsidR="00A2259A" w:rsidRPr="00A2259A">
        <w:rPr>
          <w:rFonts w:ascii="Times New Roman" w:hAnsi="Times New Roman"/>
          <w:i/>
          <w:iCs/>
          <w:sz w:val="20"/>
          <w:szCs w:val="20"/>
        </w:rPr>
        <w:t>Azorhizobium</w:t>
      </w:r>
      <w:proofErr w:type="spellEnd"/>
      <w:r w:rsidR="00A2259A" w:rsidRPr="00A2259A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="00A2259A" w:rsidRPr="00A2259A">
        <w:rPr>
          <w:rFonts w:ascii="Times New Roman" w:hAnsi="Times New Roman"/>
          <w:i/>
          <w:iCs/>
          <w:sz w:val="20"/>
          <w:szCs w:val="20"/>
        </w:rPr>
        <w:t>caulinodans</w:t>
      </w:r>
      <w:proofErr w:type="spellEnd"/>
      <w:r w:rsidR="00A2259A" w:rsidRPr="00A2259A">
        <w:rPr>
          <w:rFonts w:ascii="Times New Roman" w:hAnsi="Times New Roman"/>
          <w:sz w:val="20"/>
          <w:szCs w:val="20"/>
        </w:rPr>
        <w:t xml:space="preserve"> ORS 571</w:t>
      </w:r>
      <w:r w:rsidR="00A2259A" w:rsidRPr="00A2259A">
        <w:rPr>
          <w:rFonts w:ascii="Times New Roman" w:hAnsi="Times New Roman"/>
          <w:sz w:val="20"/>
          <w:szCs w:val="20"/>
          <w:vertAlign w:val="superscript"/>
        </w:rPr>
        <w:t>T</w:t>
      </w:r>
      <w:r w:rsidR="00A2259A" w:rsidRPr="00A2259A">
        <w:rPr>
          <w:rFonts w:ascii="Times New Roman" w:hAnsi="Times New Roman"/>
          <w:sz w:val="20"/>
          <w:szCs w:val="20"/>
        </w:rPr>
        <w:t xml:space="preserve"> (D11342)</w:t>
      </w:r>
      <w:r w:rsidR="007E3BB4" w:rsidRPr="00686DEB">
        <w:rPr>
          <w:rFonts w:ascii="Times New Roman" w:hAnsi="Times New Roman"/>
          <w:sz w:val="20"/>
          <w:szCs w:val="20"/>
        </w:rPr>
        <w:t xml:space="preserve"> was used as an outgroup organism</w:t>
      </w:r>
      <w:r w:rsidR="007E3BB4">
        <w:rPr>
          <w:rFonts w:ascii="Times New Roman" w:hAnsi="Times New Roman"/>
          <w:sz w:val="20"/>
          <w:szCs w:val="20"/>
        </w:rPr>
        <w:t xml:space="preserve"> and </w:t>
      </w:r>
      <w:r w:rsidR="00C80890">
        <w:rPr>
          <w:rFonts w:ascii="Times New Roman" w:hAnsi="Times New Roman"/>
          <w:sz w:val="20"/>
          <w:szCs w:val="20"/>
        </w:rPr>
        <w:t>not shown</w:t>
      </w:r>
      <w:r w:rsidR="007E3BB4" w:rsidRPr="00686DEB">
        <w:rPr>
          <w:rFonts w:ascii="Times New Roman" w:hAnsi="Times New Roman"/>
          <w:sz w:val="20"/>
          <w:szCs w:val="20"/>
        </w:rPr>
        <w:t>.</w:t>
      </w:r>
      <w:r w:rsidR="007E3BB4">
        <w:rPr>
          <w:rFonts w:ascii="Times New Roman" w:hAnsi="Times New Roman"/>
          <w:sz w:val="20"/>
          <w:szCs w:val="20"/>
        </w:rPr>
        <w:t xml:space="preserve"> </w:t>
      </w:r>
      <w:r w:rsidR="007E3BB4" w:rsidRPr="00686DEB">
        <w:rPr>
          <w:rFonts w:ascii="Times New Roman" w:hAnsi="Times New Roman"/>
          <w:sz w:val="20"/>
          <w:szCs w:val="20"/>
        </w:rPr>
        <w:t>Bar, 0.0</w:t>
      </w:r>
      <w:r w:rsidR="007E3BB4">
        <w:rPr>
          <w:rFonts w:ascii="Times New Roman" w:hAnsi="Times New Roman"/>
          <w:sz w:val="20"/>
          <w:szCs w:val="20"/>
        </w:rPr>
        <w:t>1</w:t>
      </w:r>
      <w:r w:rsidR="007E3BB4" w:rsidRPr="00686DEB">
        <w:rPr>
          <w:rFonts w:ascii="Times New Roman" w:hAnsi="Times New Roman"/>
          <w:sz w:val="20"/>
          <w:szCs w:val="20"/>
        </w:rPr>
        <w:t xml:space="preserve"> substitutions per nucleotide position.</w:t>
      </w:r>
    </w:p>
    <w:p w14:paraId="67A6E41E" w14:textId="6140D8D1" w:rsidR="00020B59" w:rsidRDefault="00020B59" w:rsidP="007E3BB4">
      <w:pPr>
        <w:spacing w:line="480" w:lineRule="auto"/>
        <w:sectPr w:rsidR="00020B59" w:rsidSect="00AA17F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1143ECD0" w14:textId="5DC5CD8D" w:rsidR="005F3D2A" w:rsidRDefault="00C67DAA">
      <w:r>
        <w:rPr>
          <w:noProof/>
        </w:rPr>
        <w:lastRenderedPageBreak/>
        <w:drawing>
          <wp:inline distT="0" distB="0" distL="0" distR="0" wp14:anchorId="086B80E1" wp14:editId="0FCAB839">
            <wp:extent cx="8863330" cy="3013075"/>
            <wp:effectExtent l="0" t="0" r="1270" b="0"/>
            <wp:docPr id="925279259" name="图片 5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79259" name="图片 5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D427" w14:textId="13D79EA8" w:rsidR="005B046E" w:rsidRDefault="005B046E" w:rsidP="005B046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Fig. S2 </w:t>
      </w:r>
      <w:proofErr w:type="spellStart"/>
      <w:r w:rsidRPr="00686DEB">
        <w:rPr>
          <w:rFonts w:ascii="Times New Roman" w:hAnsi="Times New Roman"/>
          <w:b/>
          <w:bCs/>
          <w:sz w:val="20"/>
          <w:szCs w:val="20"/>
        </w:rPr>
        <w:t>Neighbour­joining</w:t>
      </w:r>
      <w:proofErr w:type="spellEnd"/>
      <w:r w:rsidRPr="00686DEB">
        <w:rPr>
          <w:rFonts w:ascii="Times New Roman" w:hAnsi="Times New Roman"/>
          <w:b/>
          <w:bCs/>
          <w:sz w:val="20"/>
          <w:szCs w:val="20"/>
        </w:rPr>
        <w:t xml:space="preserve"> phylogenetic tree</w:t>
      </w:r>
      <w:r>
        <w:rPr>
          <w:rFonts w:ascii="Times New Roman" w:hAnsi="Times New Roman"/>
          <w:b/>
          <w:bCs/>
          <w:sz w:val="20"/>
          <w:szCs w:val="20"/>
        </w:rPr>
        <w:t xml:space="preserve"> (a), </w:t>
      </w:r>
      <w:r w:rsidRPr="000F695E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Maximum-likelihood tree</w:t>
      </w: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(b) and </w:t>
      </w:r>
      <w:r w:rsidRPr="00782FA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Maximum-parsimony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 xml:space="preserve"> (c)</w:t>
      </w:r>
      <w:r>
        <w:rPr>
          <w:rFonts w:ascii="Times New Roman" w:hAnsi="Times New Roman"/>
          <w:b/>
          <w:bCs/>
          <w:sz w:val="20"/>
          <w:szCs w:val="20"/>
        </w:rPr>
        <w:t xml:space="preserve"> based on 16S rRNA gene sequences </w:t>
      </w: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showing the phylogenetic relationship of strain YYF002</w:t>
      </w: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  <w:vertAlign w:val="superscript"/>
        </w:rPr>
        <w:t>T</w:t>
      </w: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 and their closely relaxed species of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the genus </w:t>
      </w:r>
      <w:proofErr w:type="spellStart"/>
      <w:r w:rsidRPr="00C653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Winogradskyella</w:t>
      </w:r>
      <w:proofErr w:type="spellEnd"/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.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r w:rsidRPr="005B046E">
        <w:rPr>
          <w:rFonts w:ascii="Times New Roman" w:hAnsi="Times New Roman"/>
          <w:sz w:val="20"/>
          <w:szCs w:val="20"/>
        </w:rPr>
        <w:t>Dots i</w:t>
      </w:r>
      <w:r>
        <w:rPr>
          <w:rFonts w:ascii="Times New Roman" w:hAnsi="Times New Roman"/>
          <w:sz w:val="20"/>
          <w:szCs w:val="20"/>
        </w:rPr>
        <w:t xml:space="preserve">ndicate that the corresponding nodes were recovered in the trees generated with the maximum-likelihood and maximum-parsimony algorithms; bootstrap values &gt;70 % are shown based on a </w:t>
      </w:r>
      <w:proofErr w:type="spellStart"/>
      <w:r>
        <w:rPr>
          <w:rFonts w:ascii="Times New Roman" w:hAnsi="Times New Roman"/>
          <w:sz w:val="20"/>
          <w:szCs w:val="20"/>
        </w:rPr>
        <w:t>neighbour</w:t>
      </w:r>
      <w:proofErr w:type="spellEnd"/>
      <w:r>
        <w:rPr>
          <w:rFonts w:ascii="Times New Roman" w:hAnsi="Times New Roman"/>
          <w:sz w:val="20"/>
          <w:szCs w:val="20"/>
        </w:rPr>
        <w:t xml:space="preserve">-joining analysis of 1000 resampled datasets.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 w:hint="eastAsia"/>
          <w:i/>
          <w:iCs/>
          <w:sz w:val="20"/>
          <w:szCs w:val="20"/>
        </w:rPr>
        <w:t>amlana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crocina</w:t>
      </w:r>
      <w:proofErr w:type="spellEnd"/>
      <w:r>
        <w:rPr>
          <w:rFonts w:ascii="Times New Roman" w:hAnsi="Times New Roman"/>
          <w:sz w:val="20"/>
          <w:szCs w:val="20"/>
        </w:rPr>
        <w:t xml:space="preserve"> HST1-43</w:t>
      </w:r>
      <w:r>
        <w:rPr>
          <w:rFonts w:ascii="Times New Roman" w:hAnsi="Times New Roman"/>
          <w:sz w:val="20"/>
          <w:szCs w:val="20"/>
          <w:vertAlign w:val="superscript"/>
        </w:rPr>
        <w:t>T</w:t>
      </w:r>
      <w:r>
        <w:rPr>
          <w:rFonts w:ascii="Times New Roman" w:hAnsi="Times New Roman"/>
          <w:sz w:val="20"/>
          <w:szCs w:val="20"/>
        </w:rPr>
        <w:t xml:space="preserve"> (AM286230) was used as an outgroup organism and hidden in the tree. Bar, 0.01 substitutions per nucleotide position.</w:t>
      </w:r>
    </w:p>
    <w:p w14:paraId="26A57F60" w14:textId="77777777" w:rsidR="005F3D2A" w:rsidRDefault="005F3D2A"/>
    <w:p w14:paraId="7AEE51B2" w14:textId="77777777" w:rsidR="00FE3AD7" w:rsidRDefault="005F3D2A">
      <w:pPr>
        <w:sectPr w:rsidR="00FE3AD7" w:rsidSect="00AA17F1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>
        <w:br w:type="page"/>
      </w:r>
    </w:p>
    <w:p w14:paraId="3A9653DB" w14:textId="063B2921" w:rsidR="005F3D2A" w:rsidRDefault="005F3D2A"/>
    <w:p w14:paraId="2804E004" w14:textId="77777777" w:rsidR="005F3D2A" w:rsidRDefault="005F3D2A" w:rsidP="007E3BB4">
      <w:pPr>
        <w:spacing w:line="480" w:lineRule="auto"/>
      </w:pPr>
    </w:p>
    <w:p w14:paraId="23B415A8" w14:textId="77777777" w:rsidR="00142E1E" w:rsidRDefault="00A5011D" w:rsidP="00A5011D">
      <w:pP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304F7FBE" wp14:editId="5C17744A">
            <wp:extent cx="2500089" cy="2469600"/>
            <wp:effectExtent l="0" t="0" r="1905" b="0"/>
            <wp:docPr id="9483503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50398" name="图片 9483503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89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549A6427" wp14:editId="6E5F60F4">
            <wp:extent cx="2647129" cy="2433600"/>
            <wp:effectExtent l="0" t="0" r="0" b="5080"/>
            <wp:docPr id="14150746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74662" name="图片 14150746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129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4F41B" w14:textId="44DB4859" w:rsidR="00142E1E" w:rsidRDefault="0098277C" w:rsidP="00A5011D">
      <w:pP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1CDB32B2" wp14:editId="06415598">
            <wp:extent cx="2520000" cy="2546114"/>
            <wp:effectExtent l="0" t="0" r="0" b="0"/>
            <wp:docPr id="408026799" name="图片 1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26799" name="图片 1" descr="图片包含 示意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4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2B7344EB" wp14:editId="6A51A79C">
            <wp:extent cx="2556000" cy="2588853"/>
            <wp:effectExtent l="0" t="0" r="0" b="2540"/>
            <wp:docPr id="2073071297" name="图片 2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71297" name="图片 2" descr="图片包含 日历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258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A5959" w14:textId="5997FBD7" w:rsidR="001F7AF7" w:rsidRPr="005D377C" w:rsidRDefault="001F7AF7" w:rsidP="00A5011D">
      <w:pPr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EC7D8D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Fig. </w:t>
      </w:r>
      <w:r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S</w:t>
      </w:r>
      <w:r w:rsidR="001E2C4B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3</w:t>
      </w:r>
      <w:r w:rsidRPr="00EC7D8D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r w:rsidRPr="00782FA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 xml:space="preserve">Two-dimensional thin-layer chromatogram of polar lipid </w:t>
      </w:r>
      <w:r w:rsidRPr="00782FA3">
        <w:rPr>
          <w:rFonts w:ascii="Times New Roman" w:hAnsi="Times New Roman"/>
          <w:b/>
          <w:iCs/>
          <w:color w:val="333333"/>
          <w:sz w:val="20"/>
          <w:szCs w:val="20"/>
          <w:shd w:val="clear" w:color="auto" w:fill="FFFFFF"/>
        </w:rPr>
        <w:t>profile of strains</w:t>
      </w:r>
      <w:r w:rsidRPr="00782FA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 xml:space="preserve">: a, </w:t>
      </w:r>
      <w:r w:rsidR="00F80A8C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FZY0004</w:t>
      </w:r>
      <w:r w:rsidRPr="00782FA3">
        <w:rPr>
          <w:rFonts w:ascii="Times New Roman" w:hAnsi="Times New Roman"/>
          <w:b/>
          <w:color w:val="333333"/>
          <w:sz w:val="20"/>
          <w:szCs w:val="20"/>
          <w:shd w:val="clear" w:color="auto" w:fill="FFFFFF"/>
          <w:vertAlign w:val="superscript"/>
        </w:rPr>
        <w:t>T</w:t>
      </w:r>
      <w:r w:rsidRPr="00782FA3">
        <w:rPr>
          <w:rFonts w:ascii="Times New Roman" w:hAnsi="Times New Roman" w:hint="eastAsia"/>
          <w:b/>
          <w:color w:val="333333"/>
          <w:sz w:val="20"/>
          <w:szCs w:val="20"/>
          <w:shd w:val="clear" w:color="auto" w:fill="FFFFFF"/>
        </w:rPr>
        <w:t>;</w:t>
      </w:r>
      <w:r w:rsidRPr="00782FA3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 xml:space="preserve"> b,</w:t>
      </w:r>
      <w:r w:rsidRPr="00782FA3">
        <w:rPr>
          <w:rFonts w:ascii="Times New Roman" w:hAnsi="Times New Roman"/>
          <w:b/>
          <w:i/>
          <w:iCs/>
          <w:color w:val="333333"/>
          <w:sz w:val="20"/>
          <w:szCs w:val="20"/>
          <w:shd w:val="clear" w:color="auto" w:fill="FFFFFF"/>
        </w:rPr>
        <w:t xml:space="preserve"> </w:t>
      </w:r>
      <w:r w:rsidR="00F80A8C" w:rsidRPr="00F80A8C">
        <w:rPr>
          <w:rFonts w:ascii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 xml:space="preserve">T. </w:t>
      </w:r>
      <w:proofErr w:type="spellStart"/>
      <w:r w:rsidR="00F80A8C" w:rsidRPr="00F80A8C">
        <w:rPr>
          <w:rFonts w:ascii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>xianhensis</w:t>
      </w:r>
      <w:proofErr w:type="spellEnd"/>
      <w:r w:rsidR="00F80A8C" w:rsidRPr="009F662C">
        <w:rPr>
          <w:rFonts w:ascii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 xml:space="preserve"> </w:t>
      </w:r>
      <w:r w:rsidR="00F80A8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CGMCC </w:t>
      </w:r>
      <w:proofErr w:type="gramStart"/>
      <w:r w:rsidR="00F80A8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1.6849</w:t>
      </w:r>
      <w:r w:rsidR="00F80A8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  <w:vertAlign w:val="superscript"/>
        </w:rPr>
        <w:t>T</w:t>
      </w:r>
      <w:r w:rsidR="005D377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  <w:vertAlign w:val="superscript"/>
        </w:rPr>
        <w:t> </w:t>
      </w:r>
      <w:r w:rsidR="005D377C" w:rsidRPr="009F662C">
        <w:rPr>
          <w:rFonts w:ascii="Times New Roman" w:eastAsia="AdvPTimes" w:hAnsi="Times New Roman"/>
          <w:b/>
          <w:bCs/>
          <w:sz w:val="20"/>
          <w:szCs w:val="20"/>
          <w:lang w:bidi="ar"/>
        </w:rPr>
        <w:t>;</w:t>
      </w:r>
      <w:proofErr w:type="gramEnd"/>
      <w:r w:rsidR="005D377C" w:rsidRPr="009F662C">
        <w:rPr>
          <w:rFonts w:ascii="Times New Roman" w:eastAsia="AdvPTimes" w:hAnsi="Times New Roman"/>
          <w:b/>
          <w:bCs/>
          <w:sz w:val="20"/>
          <w:szCs w:val="20"/>
          <w:lang w:bidi="ar"/>
        </w:rPr>
        <w:t xml:space="preserve"> </w:t>
      </w:r>
      <w:r w:rsidR="005D377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c</w:t>
      </w:r>
      <w:r w:rsidR="005D377C" w:rsidRPr="00F4208B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, YYF002</w:t>
      </w:r>
      <w:r w:rsidR="005D377C" w:rsidRPr="00F4208B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  <w:vertAlign w:val="superscript"/>
        </w:rPr>
        <w:t>T</w:t>
      </w:r>
      <w:r w:rsidR="005D377C" w:rsidRPr="00F4208B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; </w:t>
      </w:r>
      <w:r w:rsidR="005D377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d</w:t>
      </w:r>
      <w:r w:rsidR="005D377C" w:rsidRPr="00F4208B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,</w:t>
      </w:r>
      <w:r w:rsidR="005D377C" w:rsidRPr="00F4208B">
        <w:rPr>
          <w:rFonts w:ascii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 xml:space="preserve"> W.</w:t>
      </w:r>
      <w:r w:rsidR="005D377C" w:rsidRPr="00F4208B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5D377C" w:rsidRPr="00F4208B">
        <w:rPr>
          <w:rFonts w:ascii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>poriferorum</w:t>
      </w:r>
      <w:proofErr w:type="spellEnd"/>
      <w:r w:rsidR="005D377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 xml:space="preserve"> JCM 12885</w:t>
      </w:r>
      <w:r w:rsidR="005D377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  <w:vertAlign w:val="superscript"/>
        </w:rPr>
        <w:t>T</w:t>
      </w:r>
      <w:r w:rsidR="005D377C" w:rsidRPr="009F662C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.</w:t>
      </w:r>
    </w:p>
    <w:p w14:paraId="3C7BB64B" w14:textId="36A53DB9" w:rsidR="00EC7D8D" w:rsidRPr="007A1065" w:rsidRDefault="005D377C" w:rsidP="001F7AF7">
      <w:pPr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2C15F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AL, </w:t>
      </w:r>
      <w:proofErr w:type="spellStart"/>
      <w:r w:rsidRPr="002C15F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aminolipid</w:t>
      </w:r>
      <w:proofErr w:type="spellEnd"/>
      <w:r w:rsidRPr="002C15F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;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</w:t>
      </w:r>
      <w:r w:rsidR="00F80A8C" w:rsidRPr="00F80A8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PE, phosphatidylethanolamine; PG, phosphatidylglycerol; PL, unidentified phospholipid; L, unidentified polar lipid</w:t>
      </w:r>
      <w:r w:rsidR="00F80A8C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</w:t>
      </w:r>
    </w:p>
    <w:sectPr w:rsidR="00EC7D8D" w:rsidRPr="007A1065" w:rsidSect="00AA17F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3DE2" w14:textId="77777777" w:rsidR="00AA17F1" w:rsidRDefault="00AA17F1" w:rsidP="009B7502">
      <w:r>
        <w:separator/>
      </w:r>
    </w:p>
  </w:endnote>
  <w:endnote w:type="continuationSeparator" w:id="0">
    <w:p w14:paraId="1E0DF73A" w14:textId="77777777" w:rsidR="00AA17F1" w:rsidRDefault="00AA17F1" w:rsidP="009B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NextLTPro-Light">
    <w:altName w:val="微软雅黑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AdvPTimes">
    <w:altName w:val="微软雅黑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A7FF" w14:textId="77777777" w:rsidR="00AA17F1" w:rsidRDefault="00AA17F1" w:rsidP="009B7502">
      <w:r>
        <w:separator/>
      </w:r>
    </w:p>
  </w:footnote>
  <w:footnote w:type="continuationSeparator" w:id="0">
    <w:p w14:paraId="35466D85" w14:textId="77777777" w:rsidR="00AA17F1" w:rsidRDefault="00AA17F1" w:rsidP="009B7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08"/>
    <w:rsid w:val="00001C94"/>
    <w:rsid w:val="00012FB4"/>
    <w:rsid w:val="00014E46"/>
    <w:rsid w:val="000173DE"/>
    <w:rsid w:val="00017564"/>
    <w:rsid w:val="00020B59"/>
    <w:rsid w:val="000214C5"/>
    <w:rsid w:val="00025060"/>
    <w:rsid w:val="000303D5"/>
    <w:rsid w:val="00030B7D"/>
    <w:rsid w:val="00036338"/>
    <w:rsid w:val="00037DC2"/>
    <w:rsid w:val="00040BFF"/>
    <w:rsid w:val="00042D9C"/>
    <w:rsid w:val="000461CE"/>
    <w:rsid w:val="00047C28"/>
    <w:rsid w:val="0005413B"/>
    <w:rsid w:val="00055A6E"/>
    <w:rsid w:val="000571B5"/>
    <w:rsid w:val="00061AC3"/>
    <w:rsid w:val="00066F53"/>
    <w:rsid w:val="00067641"/>
    <w:rsid w:val="00071EA7"/>
    <w:rsid w:val="00073421"/>
    <w:rsid w:val="00073965"/>
    <w:rsid w:val="000830E9"/>
    <w:rsid w:val="000920D8"/>
    <w:rsid w:val="000944F2"/>
    <w:rsid w:val="000A44C2"/>
    <w:rsid w:val="000A4CB8"/>
    <w:rsid w:val="000B4FAE"/>
    <w:rsid w:val="000D3C31"/>
    <w:rsid w:val="000D3DE7"/>
    <w:rsid w:val="000D43EE"/>
    <w:rsid w:val="000E07B7"/>
    <w:rsid w:val="000E2737"/>
    <w:rsid w:val="000E39C5"/>
    <w:rsid w:val="000E66C4"/>
    <w:rsid w:val="000F1251"/>
    <w:rsid w:val="000F314E"/>
    <w:rsid w:val="000F4255"/>
    <w:rsid w:val="000F56B7"/>
    <w:rsid w:val="000F695E"/>
    <w:rsid w:val="00103399"/>
    <w:rsid w:val="00104E95"/>
    <w:rsid w:val="001064A9"/>
    <w:rsid w:val="001114F4"/>
    <w:rsid w:val="00111EE5"/>
    <w:rsid w:val="001120E3"/>
    <w:rsid w:val="0011474C"/>
    <w:rsid w:val="00121C8F"/>
    <w:rsid w:val="001233BB"/>
    <w:rsid w:val="00125504"/>
    <w:rsid w:val="00130C2D"/>
    <w:rsid w:val="00131A6B"/>
    <w:rsid w:val="00135320"/>
    <w:rsid w:val="001359F8"/>
    <w:rsid w:val="001365E1"/>
    <w:rsid w:val="00142E1E"/>
    <w:rsid w:val="00161E74"/>
    <w:rsid w:val="001648CE"/>
    <w:rsid w:val="00166B0E"/>
    <w:rsid w:val="00167A15"/>
    <w:rsid w:val="00167D94"/>
    <w:rsid w:val="0017492E"/>
    <w:rsid w:val="00175CA7"/>
    <w:rsid w:val="00175D91"/>
    <w:rsid w:val="00184A3C"/>
    <w:rsid w:val="001931F1"/>
    <w:rsid w:val="001A27C4"/>
    <w:rsid w:val="001A3441"/>
    <w:rsid w:val="001A5B5C"/>
    <w:rsid w:val="001B2208"/>
    <w:rsid w:val="001B54C8"/>
    <w:rsid w:val="001B6558"/>
    <w:rsid w:val="001C245C"/>
    <w:rsid w:val="001C68B2"/>
    <w:rsid w:val="001D2A8E"/>
    <w:rsid w:val="001E2C4B"/>
    <w:rsid w:val="001E6416"/>
    <w:rsid w:val="001F4FCC"/>
    <w:rsid w:val="001F5037"/>
    <w:rsid w:val="001F527D"/>
    <w:rsid w:val="001F567F"/>
    <w:rsid w:val="001F798A"/>
    <w:rsid w:val="001F7AF7"/>
    <w:rsid w:val="00204967"/>
    <w:rsid w:val="00207803"/>
    <w:rsid w:val="00214729"/>
    <w:rsid w:val="0021699E"/>
    <w:rsid w:val="00216E9A"/>
    <w:rsid w:val="00216ECB"/>
    <w:rsid w:val="00232FD8"/>
    <w:rsid w:val="00237199"/>
    <w:rsid w:val="00237375"/>
    <w:rsid w:val="00237A24"/>
    <w:rsid w:val="00240A98"/>
    <w:rsid w:val="00242898"/>
    <w:rsid w:val="00242D7B"/>
    <w:rsid w:val="0024303E"/>
    <w:rsid w:val="00243550"/>
    <w:rsid w:val="00244CFB"/>
    <w:rsid w:val="002458ED"/>
    <w:rsid w:val="0024771E"/>
    <w:rsid w:val="00247D5E"/>
    <w:rsid w:val="00252D71"/>
    <w:rsid w:val="00257F49"/>
    <w:rsid w:val="00261436"/>
    <w:rsid w:val="00265450"/>
    <w:rsid w:val="00267732"/>
    <w:rsid w:val="00270A44"/>
    <w:rsid w:val="00272719"/>
    <w:rsid w:val="00275764"/>
    <w:rsid w:val="00287FB7"/>
    <w:rsid w:val="002A3071"/>
    <w:rsid w:val="002A6890"/>
    <w:rsid w:val="002B4DFD"/>
    <w:rsid w:val="002B5FE7"/>
    <w:rsid w:val="002B77B0"/>
    <w:rsid w:val="002D1573"/>
    <w:rsid w:val="002D1F2D"/>
    <w:rsid w:val="002D24D9"/>
    <w:rsid w:val="002D3002"/>
    <w:rsid w:val="002D3CCD"/>
    <w:rsid w:val="002D4D2D"/>
    <w:rsid w:val="002D69B4"/>
    <w:rsid w:val="002E3022"/>
    <w:rsid w:val="002E30B5"/>
    <w:rsid w:val="002E3D09"/>
    <w:rsid w:val="002E4634"/>
    <w:rsid w:val="002E5734"/>
    <w:rsid w:val="002E7BBB"/>
    <w:rsid w:val="002F07A9"/>
    <w:rsid w:val="002F1896"/>
    <w:rsid w:val="002F490B"/>
    <w:rsid w:val="002F583A"/>
    <w:rsid w:val="002F6E50"/>
    <w:rsid w:val="00300C1D"/>
    <w:rsid w:val="003012C2"/>
    <w:rsid w:val="00301731"/>
    <w:rsid w:val="00304243"/>
    <w:rsid w:val="00311878"/>
    <w:rsid w:val="00313511"/>
    <w:rsid w:val="003141B0"/>
    <w:rsid w:val="00314BB4"/>
    <w:rsid w:val="00321CE0"/>
    <w:rsid w:val="00322D40"/>
    <w:rsid w:val="0032649A"/>
    <w:rsid w:val="00330263"/>
    <w:rsid w:val="003334CD"/>
    <w:rsid w:val="003373DD"/>
    <w:rsid w:val="00344633"/>
    <w:rsid w:val="0034565A"/>
    <w:rsid w:val="00346A9C"/>
    <w:rsid w:val="003479EC"/>
    <w:rsid w:val="0036081B"/>
    <w:rsid w:val="00361356"/>
    <w:rsid w:val="003619BD"/>
    <w:rsid w:val="003639E8"/>
    <w:rsid w:val="00364698"/>
    <w:rsid w:val="00364CB2"/>
    <w:rsid w:val="00365267"/>
    <w:rsid w:val="00371BCE"/>
    <w:rsid w:val="00375BDF"/>
    <w:rsid w:val="003804C6"/>
    <w:rsid w:val="00380ED0"/>
    <w:rsid w:val="003846AB"/>
    <w:rsid w:val="00384881"/>
    <w:rsid w:val="003912D3"/>
    <w:rsid w:val="0039204D"/>
    <w:rsid w:val="0039610D"/>
    <w:rsid w:val="003A2A9E"/>
    <w:rsid w:val="003A5B8D"/>
    <w:rsid w:val="003B17A5"/>
    <w:rsid w:val="003B1A9E"/>
    <w:rsid w:val="003B7A1B"/>
    <w:rsid w:val="003C627C"/>
    <w:rsid w:val="003C7031"/>
    <w:rsid w:val="003C7186"/>
    <w:rsid w:val="003D62FD"/>
    <w:rsid w:val="003E0FE7"/>
    <w:rsid w:val="003E4E67"/>
    <w:rsid w:val="003F66D4"/>
    <w:rsid w:val="003F73E1"/>
    <w:rsid w:val="0041036D"/>
    <w:rsid w:val="00410C3B"/>
    <w:rsid w:val="00410D23"/>
    <w:rsid w:val="0041194C"/>
    <w:rsid w:val="00416F15"/>
    <w:rsid w:val="00420281"/>
    <w:rsid w:val="00421B05"/>
    <w:rsid w:val="004226F8"/>
    <w:rsid w:val="00427F92"/>
    <w:rsid w:val="00430B48"/>
    <w:rsid w:val="004322CB"/>
    <w:rsid w:val="004327C8"/>
    <w:rsid w:val="00437EE7"/>
    <w:rsid w:val="004415AA"/>
    <w:rsid w:val="00442D9D"/>
    <w:rsid w:val="00443531"/>
    <w:rsid w:val="00445C35"/>
    <w:rsid w:val="004506D4"/>
    <w:rsid w:val="0046049C"/>
    <w:rsid w:val="0046323E"/>
    <w:rsid w:val="00471F86"/>
    <w:rsid w:val="004759D8"/>
    <w:rsid w:val="00476BBA"/>
    <w:rsid w:val="00480577"/>
    <w:rsid w:val="00480DC6"/>
    <w:rsid w:val="0048180E"/>
    <w:rsid w:val="00483A71"/>
    <w:rsid w:val="004909B4"/>
    <w:rsid w:val="004A05F5"/>
    <w:rsid w:val="004A3A60"/>
    <w:rsid w:val="004B773A"/>
    <w:rsid w:val="004C6E04"/>
    <w:rsid w:val="004F4E36"/>
    <w:rsid w:val="004F591F"/>
    <w:rsid w:val="004F6002"/>
    <w:rsid w:val="00500438"/>
    <w:rsid w:val="005140CD"/>
    <w:rsid w:val="005142AD"/>
    <w:rsid w:val="0051711B"/>
    <w:rsid w:val="0051732E"/>
    <w:rsid w:val="00520D17"/>
    <w:rsid w:val="00525EE6"/>
    <w:rsid w:val="005302E1"/>
    <w:rsid w:val="00542CAA"/>
    <w:rsid w:val="00546BF1"/>
    <w:rsid w:val="00547088"/>
    <w:rsid w:val="00554E99"/>
    <w:rsid w:val="00562FE6"/>
    <w:rsid w:val="005658D9"/>
    <w:rsid w:val="00572C5D"/>
    <w:rsid w:val="00577303"/>
    <w:rsid w:val="00592D75"/>
    <w:rsid w:val="0059460B"/>
    <w:rsid w:val="005A1FEC"/>
    <w:rsid w:val="005A2A55"/>
    <w:rsid w:val="005A4A10"/>
    <w:rsid w:val="005A7281"/>
    <w:rsid w:val="005A7835"/>
    <w:rsid w:val="005B046E"/>
    <w:rsid w:val="005B4955"/>
    <w:rsid w:val="005B7A8A"/>
    <w:rsid w:val="005C217F"/>
    <w:rsid w:val="005C662F"/>
    <w:rsid w:val="005D103C"/>
    <w:rsid w:val="005D2A56"/>
    <w:rsid w:val="005D377C"/>
    <w:rsid w:val="005D564A"/>
    <w:rsid w:val="005E2138"/>
    <w:rsid w:val="005F173B"/>
    <w:rsid w:val="005F3D2A"/>
    <w:rsid w:val="005F56AE"/>
    <w:rsid w:val="00603235"/>
    <w:rsid w:val="00604A33"/>
    <w:rsid w:val="00610DEA"/>
    <w:rsid w:val="00613461"/>
    <w:rsid w:val="00623650"/>
    <w:rsid w:val="00624C80"/>
    <w:rsid w:val="00626707"/>
    <w:rsid w:val="00627883"/>
    <w:rsid w:val="00635A8B"/>
    <w:rsid w:val="006409CA"/>
    <w:rsid w:val="00643015"/>
    <w:rsid w:val="00644454"/>
    <w:rsid w:val="0064573D"/>
    <w:rsid w:val="00647296"/>
    <w:rsid w:val="00654CCE"/>
    <w:rsid w:val="006704DE"/>
    <w:rsid w:val="00676F91"/>
    <w:rsid w:val="006774F6"/>
    <w:rsid w:val="00681E5E"/>
    <w:rsid w:val="006865E2"/>
    <w:rsid w:val="0069047D"/>
    <w:rsid w:val="00690868"/>
    <w:rsid w:val="006917CF"/>
    <w:rsid w:val="0069580C"/>
    <w:rsid w:val="006A1A25"/>
    <w:rsid w:val="006A2B6D"/>
    <w:rsid w:val="006A5B96"/>
    <w:rsid w:val="006A784F"/>
    <w:rsid w:val="006B0546"/>
    <w:rsid w:val="006B4450"/>
    <w:rsid w:val="006B4F65"/>
    <w:rsid w:val="006B66DF"/>
    <w:rsid w:val="006C0558"/>
    <w:rsid w:val="006C0F71"/>
    <w:rsid w:val="006C3E76"/>
    <w:rsid w:val="006C5A92"/>
    <w:rsid w:val="006C5D73"/>
    <w:rsid w:val="006C7A86"/>
    <w:rsid w:val="006D6964"/>
    <w:rsid w:val="006E0B65"/>
    <w:rsid w:val="006F5FD0"/>
    <w:rsid w:val="00702351"/>
    <w:rsid w:val="007024C6"/>
    <w:rsid w:val="007053C3"/>
    <w:rsid w:val="00706E7B"/>
    <w:rsid w:val="00711457"/>
    <w:rsid w:val="0071168A"/>
    <w:rsid w:val="00712731"/>
    <w:rsid w:val="007132E5"/>
    <w:rsid w:val="00716874"/>
    <w:rsid w:val="00716AE4"/>
    <w:rsid w:val="00716F76"/>
    <w:rsid w:val="00722626"/>
    <w:rsid w:val="007261B7"/>
    <w:rsid w:val="00737769"/>
    <w:rsid w:val="00747CE0"/>
    <w:rsid w:val="00750252"/>
    <w:rsid w:val="00752531"/>
    <w:rsid w:val="0075280E"/>
    <w:rsid w:val="00756DC5"/>
    <w:rsid w:val="00763E40"/>
    <w:rsid w:val="0076469D"/>
    <w:rsid w:val="00782FA3"/>
    <w:rsid w:val="0078714F"/>
    <w:rsid w:val="007A1065"/>
    <w:rsid w:val="007B05D2"/>
    <w:rsid w:val="007B3568"/>
    <w:rsid w:val="007B77DC"/>
    <w:rsid w:val="007B7961"/>
    <w:rsid w:val="007D1054"/>
    <w:rsid w:val="007E1F74"/>
    <w:rsid w:val="007E3BB4"/>
    <w:rsid w:val="007E43D5"/>
    <w:rsid w:val="007E7F53"/>
    <w:rsid w:val="007F2127"/>
    <w:rsid w:val="007F5CA4"/>
    <w:rsid w:val="007F5EB6"/>
    <w:rsid w:val="007F6ED8"/>
    <w:rsid w:val="008002C5"/>
    <w:rsid w:val="0080430F"/>
    <w:rsid w:val="008055FD"/>
    <w:rsid w:val="00805B41"/>
    <w:rsid w:val="00807749"/>
    <w:rsid w:val="0081584A"/>
    <w:rsid w:val="00817A4B"/>
    <w:rsid w:val="008201A2"/>
    <w:rsid w:val="00827DBF"/>
    <w:rsid w:val="008352AB"/>
    <w:rsid w:val="008360B7"/>
    <w:rsid w:val="00836116"/>
    <w:rsid w:val="00837844"/>
    <w:rsid w:val="008401A7"/>
    <w:rsid w:val="00845192"/>
    <w:rsid w:val="00854083"/>
    <w:rsid w:val="00860363"/>
    <w:rsid w:val="00863DD6"/>
    <w:rsid w:val="0086406B"/>
    <w:rsid w:val="0086526D"/>
    <w:rsid w:val="0086665B"/>
    <w:rsid w:val="0087062B"/>
    <w:rsid w:val="0087285B"/>
    <w:rsid w:val="008811A8"/>
    <w:rsid w:val="00881C66"/>
    <w:rsid w:val="00881D9B"/>
    <w:rsid w:val="008840DE"/>
    <w:rsid w:val="008A019F"/>
    <w:rsid w:val="008A0335"/>
    <w:rsid w:val="008A44CA"/>
    <w:rsid w:val="008A5E96"/>
    <w:rsid w:val="008B132D"/>
    <w:rsid w:val="008B1FA5"/>
    <w:rsid w:val="008B437F"/>
    <w:rsid w:val="008B626C"/>
    <w:rsid w:val="008C1C18"/>
    <w:rsid w:val="008C2516"/>
    <w:rsid w:val="008C4FB4"/>
    <w:rsid w:val="008C7A94"/>
    <w:rsid w:val="008D1413"/>
    <w:rsid w:val="008D4270"/>
    <w:rsid w:val="008E1124"/>
    <w:rsid w:val="008E2335"/>
    <w:rsid w:val="008E3AAD"/>
    <w:rsid w:val="008F1E9A"/>
    <w:rsid w:val="008F2256"/>
    <w:rsid w:val="008F2E3B"/>
    <w:rsid w:val="009011D0"/>
    <w:rsid w:val="00901223"/>
    <w:rsid w:val="0090125A"/>
    <w:rsid w:val="0090784C"/>
    <w:rsid w:val="0091441D"/>
    <w:rsid w:val="00916150"/>
    <w:rsid w:val="00917487"/>
    <w:rsid w:val="009253AA"/>
    <w:rsid w:val="0092663A"/>
    <w:rsid w:val="00930EB5"/>
    <w:rsid w:val="00931C38"/>
    <w:rsid w:val="009359D1"/>
    <w:rsid w:val="00935A05"/>
    <w:rsid w:val="00937666"/>
    <w:rsid w:val="00943A10"/>
    <w:rsid w:val="00943E40"/>
    <w:rsid w:val="00944584"/>
    <w:rsid w:val="00947C63"/>
    <w:rsid w:val="0095135D"/>
    <w:rsid w:val="00956737"/>
    <w:rsid w:val="00957061"/>
    <w:rsid w:val="00960F12"/>
    <w:rsid w:val="0096112D"/>
    <w:rsid w:val="0096194E"/>
    <w:rsid w:val="00963247"/>
    <w:rsid w:val="00963803"/>
    <w:rsid w:val="00963A7F"/>
    <w:rsid w:val="00977ADF"/>
    <w:rsid w:val="00980CF2"/>
    <w:rsid w:val="00981588"/>
    <w:rsid w:val="0098277C"/>
    <w:rsid w:val="0098346B"/>
    <w:rsid w:val="00984C60"/>
    <w:rsid w:val="00986C25"/>
    <w:rsid w:val="00986F5A"/>
    <w:rsid w:val="00990418"/>
    <w:rsid w:val="009A1910"/>
    <w:rsid w:val="009A3992"/>
    <w:rsid w:val="009A65B0"/>
    <w:rsid w:val="009A7F57"/>
    <w:rsid w:val="009B5458"/>
    <w:rsid w:val="009B733F"/>
    <w:rsid w:val="009B7502"/>
    <w:rsid w:val="009C18D8"/>
    <w:rsid w:val="009C3649"/>
    <w:rsid w:val="009C3CAA"/>
    <w:rsid w:val="009C45F5"/>
    <w:rsid w:val="009D2263"/>
    <w:rsid w:val="009E0BB9"/>
    <w:rsid w:val="009E5CFE"/>
    <w:rsid w:val="009E6EB7"/>
    <w:rsid w:val="009F3FA9"/>
    <w:rsid w:val="009F662C"/>
    <w:rsid w:val="00A048FF"/>
    <w:rsid w:val="00A10899"/>
    <w:rsid w:val="00A11783"/>
    <w:rsid w:val="00A141A1"/>
    <w:rsid w:val="00A16882"/>
    <w:rsid w:val="00A2259A"/>
    <w:rsid w:val="00A24D8B"/>
    <w:rsid w:val="00A26370"/>
    <w:rsid w:val="00A3516C"/>
    <w:rsid w:val="00A37E92"/>
    <w:rsid w:val="00A4275F"/>
    <w:rsid w:val="00A439E9"/>
    <w:rsid w:val="00A45AC3"/>
    <w:rsid w:val="00A46D6E"/>
    <w:rsid w:val="00A46DC9"/>
    <w:rsid w:val="00A47F16"/>
    <w:rsid w:val="00A5005B"/>
    <w:rsid w:val="00A5011D"/>
    <w:rsid w:val="00A5301F"/>
    <w:rsid w:val="00A567FE"/>
    <w:rsid w:val="00A56CAE"/>
    <w:rsid w:val="00A60063"/>
    <w:rsid w:val="00A63F59"/>
    <w:rsid w:val="00A709A6"/>
    <w:rsid w:val="00A71E96"/>
    <w:rsid w:val="00A76F5B"/>
    <w:rsid w:val="00A91106"/>
    <w:rsid w:val="00A916B0"/>
    <w:rsid w:val="00A96E63"/>
    <w:rsid w:val="00A96F01"/>
    <w:rsid w:val="00AA17F1"/>
    <w:rsid w:val="00AB199F"/>
    <w:rsid w:val="00AE2594"/>
    <w:rsid w:val="00AF2EFB"/>
    <w:rsid w:val="00AF351B"/>
    <w:rsid w:val="00AF56A9"/>
    <w:rsid w:val="00AF73B5"/>
    <w:rsid w:val="00B027E9"/>
    <w:rsid w:val="00B17E5B"/>
    <w:rsid w:val="00B3122E"/>
    <w:rsid w:val="00B316EA"/>
    <w:rsid w:val="00B31EBE"/>
    <w:rsid w:val="00B31EC6"/>
    <w:rsid w:val="00B32CF4"/>
    <w:rsid w:val="00B33212"/>
    <w:rsid w:val="00B35CBC"/>
    <w:rsid w:val="00B36BF1"/>
    <w:rsid w:val="00B449E0"/>
    <w:rsid w:val="00B46D6E"/>
    <w:rsid w:val="00B50BD5"/>
    <w:rsid w:val="00B52B39"/>
    <w:rsid w:val="00B5587E"/>
    <w:rsid w:val="00B558FE"/>
    <w:rsid w:val="00B63987"/>
    <w:rsid w:val="00B7147A"/>
    <w:rsid w:val="00B73718"/>
    <w:rsid w:val="00B81F46"/>
    <w:rsid w:val="00B823C8"/>
    <w:rsid w:val="00B84938"/>
    <w:rsid w:val="00B84D32"/>
    <w:rsid w:val="00B95128"/>
    <w:rsid w:val="00B951B2"/>
    <w:rsid w:val="00B95CC6"/>
    <w:rsid w:val="00BB1561"/>
    <w:rsid w:val="00BB4C8C"/>
    <w:rsid w:val="00BB6A6F"/>
    <w:rsid w:val="00BC0C46"/>
    <w:rsid w:val="00BC1052"/>
    <w:rsid w:val="00BC2132"/>
    <w:rsid w:val="00BC2DD5"/>
    <w:rsid w:val="00BC4495"/>
    <w:rsid w:val="00BD0A8A"/>
    <w:rsid w:val="00BE07FE"/>
    <w:rsid w:val="00BE14A2"/>
    <w:rsid w:val="00BE32C3"/>
    <w:rsid w:val="00BE345F"/>
    <w:rsid w:val="00BE4374"/>
    <w:rsid w:val="00BE6D7A"/>
    <w:rsid w:val="00BE78F7"/>
    <w:rsid w:val="00BF1301"/>
    <w:rsid w:val="00BF5A35"/>
    <w:rsid w:val="00C01048"/>
    <w:rsid w:val="00C02239"/>
    <w:rsid w:val="00C078EE"/>
    <w:rsid w:val="00C07A5A"/>
    <w:rsid w:val="00C11A7B"/>
    <w:rsid w:val="00C135E9"/>
    <w:rsid w:val="00C1623C"/>
    <w:rsid w:val="00C1785B"/>
    <w:rsid w:val="00C209CB"/>
    <w:rsid w:val="00C20D60"/>
    <w:rsid w:val="00C227FC"/>
    <w:rsid w:val="00C233CD"/>
    <w:rsid w:val="00C24FA8"/>
    <w:rsid w:val="00C26AA9"/>
    <w:rsid w:val="00C447D4"/>
    <w:rsid w:val="00C4744B"/>
    <w:rsid w:val="00C50A45"/>
    <w:rsid w:val="00C57C84"/>
    <w:rsid w:val="00C57F11"/>
    <w:rsid w:val="00C626FA"/>
    <w:rsid w:val="00C62A33"/>
    <w:rsid w:val="00C64B2F"/>
    <w:rsid w:val="00C67D1D"/>
    <w:rsid w:val="00C67DAA"/>
    <w:rsid w:val="00C7521F"/>
    <w:rsid w:val="00C80890"/>
    <w:rsid w:val="00C8270B"/>
    <w:rsid w:val="00C84E02"/>
    <w:rsid w:val="00C85865"/>
    <w:rsid w:val="00CA5BE1"/>
    <w:rsid w:val="00CB55E0"/>
    <w:rsid w:val="00CB5BB9"/>
    <w:rsid w:val="00CB7ABE"/>
    <w:rsid w:val="00CC16AC"/>
    <w:rsid w:val="00CC35BD"/>
    <w:rsid w:val="00CC3C4A"/>
    <w:rsid w:val="00CC416E"/>
    <w:rsid w:val="00CC6A52"/>
    <w:rsid w:val="00CD13FB"/>
    <w:rsid w:val="00CD5147"/>
    <w:rsid w:val="00CD6162"/>
    <w:rsid w:val="00CE1D99"/>
    <w:rsid w:val="00CE2D81"/>
    <w:rsid w:val="00CE3789"/>
    <w:rsid w:val="00CE7576"/>
    <w:rsid w:val="00CE7B17"/>
    <w:rsid w:val="00CE7D46"/>
    <w:rsid w:val="00CF407C"/>
    <w:rsid w:val="00CF6030"/>
    <w:rsid w:val="00CF743A"/>
    <w:rsid w:val="00D05C91"/>
    <w:rsid w:val="00D07718"/>
    <w:rsid w:val="00D14A73"/>
    <w:rsid w:val="00D16B58"/>
    <w:rsid w:val="00D2522A"/>
    <w:rsid w:val="00D25C60"/>
    <w:rsid w:val="00D26B5A"/>
    <w:rsid w:val="00D3159E"/>
    <w:rsid w:val="00D36FB0"/>
    <w:rsid w:val="00D4714A"/>
    <w:rsid w:val="00D47522"/>
    <w:rsid w:val="00D5093C"/>
    <w:rsid w:val="00D50947"/>
    <w:rsid w:val="00D50DB0"/>
    <w:rsid w:val="00D627C9"/>
    <w:rsid w:val="00D6351C"/>
    <w:rsid w:val="00D643BE"/>
    <w:rsid w:val="00D7607A"/>
    <w:rsid w:val="00D77544"/>
    <w:rsid w:val="00D84F0D"/>
    <w:rsid w:val="00D86861"/>
    <w:rsid w:val="00DA1821"/>
    <w:rsid w:val="00DA21A6"/>
    <w:rsid w:val="00DA58D0"/>
    <w:rsid w:val="00DB1954"/>
    <w:rsid w:val="00DB2D0E"/>
    <w:rsid w:val="00DB6C6B"/>
    <w:rsid w:val="00DC03B4"/>
    <w:rsid w:val="00DC4572"/>
    <w:rsid w:val="00DD1E10"/>
    <w:rsid w:val="00DD2D59"/>
    <w:rsid w:val="00DD3CBA"/>
    <w:rsid w:val="00DD5A0F"/>
    <w:rsid w:val="00DD742D"/>
    <w:rsid w:val="00DE17A8"/>
    <w:rsid w:val="00DE337A"/>
    <w:rsid w:val="00DE71AC"/>
    <w:rsid w:val="00DF0C4F"/>
    <w:rsid w:val="00DF54E7"/>
    <w:rsid w:val="00DF75AF"/>
    <w:rsid w:val="00DF7D42"/>
    <w:rsid w:val="00E00ED5"/>
    <w:rsid w:val="00E030E0"/>
    <w:rsid w:val="00E0480E"/>
    <w:rsid w:val="00E05BFE"/>
    <w:rsid w:val="00E1282D"/>
    <w:rsid w:val="00E12880"/>
    <w:rsid w:val="00E12959"/>
    <w:rsid w:val="00E12A90"/>
    <w:rsid w:val="00E1385B"/>
    <w:rsid w:val="00E2072F"/>
    <w:rsid w:val="00E20C6C"/>
    <w:rsid w:val="00E238AC"/>
    <w:rsid w:val="00E35078"/>
    <w:rsid w:val="00E374E8"/>
    <w:rsid w:val="00E379D0"/>
    <w:rsid w:val="00E37F9B"/>
    <w:rsid w:val="00E4477E"/>
    <w:rsid w:val="00E4484F"/>
    <w:rsid w:val="00E458A7"/>
    <w:rsid w:val="00E508B6"/>
    <w:rsid w:val="00E54951"/>
    <w:rsid w:val="00E55390"/>
    <w:rsid w:val="00E55588"/>
    <w:rsid w:val="00E60009"/>
    <w:rsid w:val="00E6302D"/>
    <w:rsid w:val="00E63690"/>
    <w:rsid w:val="00E70C6F"/>
    <w:rsid w:val="00E72E9D"/>
    <w:rsid w:val="00E73CD7"/>
    <w:rsid w:val="00E87115"/>
    <w:rsid w:val="00E87D44"/>
    <w:rsid w:val="00E91068"/>
    <w:rsid w:val="00EA73E9"/>
    <w:rsid w:val="00EB7215"/>
    <w:rsid w:val="00EB736E"/>
    <w:rsid w:val="00EC3945"/>
    <w:rsid w:val="00EC425F"/>
    <w:rsid w:val="00EC7D8D"/>
    <w:rsid w:val="00ED05F9"/>
    <w:rsid w:val="00ED13D3"/>
    <w:rsid w:val="00ED31B0"/>
    <w:rsid w:val="00ED572E"/>
    <w:rsid w:val="00ED7428"/>
    <w:rsid w:val="00EE1BC4"/>
    <w:rsid w:val="00EE2454"/>
    <w:rsid w:val="00EE771C"/>
    <w:rsid w:val="00EF246C"/>
    <w:rsid w:val="00EF38A6"/>
    <w:rsid w:val="00EF3AAB"/>
    <w:rsid w:val="00EF5DA6"/>
    <w:rsid w:val="00EF658E"/>
    <w:rsid w:val="00F010E6"/>
    <w:rsid w:val="00F042B2"/>
    <w:rsid w:val="00F07F29"/>
    <w:rsid w:val="00F11DDC"/>
    <w:rsid w:val="00F12792"/>
    <w:rsid w:val="00F205B5"/>
    <w:rsid w:val="00F20B5E"/>
    <w:rsid w:val="00F27A64"/>
    <w:rsid w:val="00F30495"/>
    <w:rsid w:val="00F3326C"/>
    <w:rsid w:val="00F34CBC"/>
    <w:rsid w:val="00F35B75"/>
    <w:rsid w:val="00F35E6E"/>
    <w:rsid w:val="00F366BB"/>
    <w:rsid w:val="00F42041"/>
    <w:rsid w:val="00F44601"/>
    <w:rsid w:val="00F44920"/>
    <w:rsid w:val="00F452FF"/>
    <w:rsid w:val="00F51315"/>
    <w:rsid w:val="00F535EB"/>
    <w:rsid w:val="00F54916"/>
    <w:rsid w:val="00F600F8"/>
    <w:rsid w:val="00F60FDD"/>
    <w:rsid w:val="00F61E2E"/>
    <w:rsid w:val="00F62908"/>
    <w:rsid w:val="00F62BBD"/>
    <w:rsid w:val="00F7129F"/>
    <w:rsid w:val="00F71FA5"/>
    <w:rsid w:val="00F80A8C"/>
    <w:rsid w:val="00F849B8"/>
    <w:rsid w:val="00F84BE1"/>
    <w:rsid w:val="00F853F1"/>
    <w:rsid w:val="00F928C9"/>
    <w:rsid w:val="00F973DB"/>
    <w:rsid w:val="00FA1878"/>
    <w:rsid w:val="00FB18F4"/>
    <w:rsid w:val="00FB5385"/>
    <w:rsid w:val="00FB62AF"/>
    <w:rsid w:val="00FC1DE6"/>
    <w:rsid w:val="00FC2259"/>
    <w:rsid w:val="00FC38A2"/>
    <w:rsid w:val="00FC3F14"/>
    <w:rsid w:val="00FC715A"/>
    <w:rsid w:val="00FD0312"/>
    <w:rsid w:val="00FD575E"/>
    <w:rsid w:val="00FD5BA5"/>
    <w:rsid w:val="00FE0733"/>
    <w:rsid w:val="00FE0D85"/>
    <w:rsid w:val="00FE3AD7"/>
    <w:rsid w:val="00FF5607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19902"/>
  <w15:chartTrackingRefBased/>
  <w15:docId w15:val="{E7AAB9C3-D841-47D9-A4B9-0F69A79B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F12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50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5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50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502"/>
    <w:rPr>
      <w:sz w:val="18"/>
      <w:szCs w:val="18"/>
    </w:rPr>
  </w:style>
  <w:style w:type="table" w:styleId="a7">
    <w:name w:val="Table Grid"/>
    <w:basedOn w:val="a1"/>
    <w:uiPriority w:val="39"/>
    <w:qFormat/>
    <w:rsid w:val="00E12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35E9"/>
    <w:pPr>
      <w:widowControl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135E9"/>
    <w:rPr>
      <w:rFonts w:ascii="Calibri" w:eastAsia="宋体" w:hAnsi="Calibri" w:cs="Times New Roman"/>
      <w:sz w:val="18"/>
      <w:szCs w:val="18"/>
    </w:rPr>
  </w:style>
  <w:style w:type="paragraph" w:styleId="aa">
    <w:name w:val="Revision"/>
    <w:hidden/>
    <w:uiPriority w:val="99"/>
    <w:semiHidden/>
    <w:rsid w:val="00937666"/>
    <w:rPr>
      <w:rFonts w:ascii="Calibri" w:eastAsia="宋体" w:hAnsi="Calibri" w:cs="Times New Roman"/>
      <w:szCs w:val="24"/>
    </w:rPr>
  </w:style>
  <w:style w:type="character" w:styleId="ab">
    <w:name w:val="Hyperlink"/>
    <w:basedOn w:val="a0"/>
    <w:uiPriority w:val="99"/>
    <w:unhideWhenUsed/>
    <w:rsid w:val="00364CB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64CB2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4327C8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4327C8"/>
  </w:style>
  <w:style w:type="character" w:customStyle="1" w:styleId="af">
    <w:name w:val="批注文字 字符"/>
    <w:basedOn w:val="a0"/>
    <w:link w:val="ae"/>
    <w:uiPriority w:val="99"/>
    <w:semiHidden/>
    <w:rsid w:val="004327C8"/>
    <w:rPr>
      <w:rFonts w:ascii="宋体" w:eastAsia="宋体" w:hAnsi="宋体" w:cs="宋体"/>
      <w:kern w:val="0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27C8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4327C8"/>
    <w:rPr>
      <w:rFonts w:ascii="宋体" w:eastAsia="宋体" w:hAnsi="宋体" w:cs="宋体"/>
      <w:b/>
      <w:bCs/>
      <w:kern w:val="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F80A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9</Pages>
  <Words>1473</Words>
  <Characters>8398</Characters>
  <Application>Microsoft Office Word</Application>
  <DocSecurity>0</DocSecurity>
  <Lines>69</Lines>
  <Paragraphs>19</Paragraphs>
  <ScaleCrop>false</ScaleCrop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18852264543 玥哥</dc:creator>
  <cp:keywords/>
  <dc:description/>
  <cp:lastModifiedBy>Lemon</cp:lastModifiedBy>
  <cp:revision>282</cp:revision>
  <dcterms:created xsi:type="dcterms:W3CDTF">2023-04-03T00:57:00Z</dcterms:created>
  <dcterms:modified xsi:type="dcterms:W3CDTF">2024-04-07T02:48:00Z</dcterms:modified>
</cp:coreProperties>
</file>