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E70C2" w14:textId="1CFE1A4B" w:rsidR="00E80228" w:rsidRDefault="00E80228" w:rsidP="00E80228">
      <w:pPr>
        <w:spacing w:line="360" w:lineRule="auto"/>
        <w:rPr>
          <w:rFonts w:eastAsia="黑体"/>
          <w:b/>
          <w:bCs/>
          <w:sz w:val="32"/>
          <w:szCs w:val="32"/>
        </w:rPr>
      </w:pPr>
      <w:r>
        <w:rPr>
          <w:rFonts w:eastAsia="黑体" w:hint="eastAsia"/>
          <w:b/>
          <w:bCs/>
          <w:sz w:val="32"/>
          <w:szCs w:val="32"/>
        </w:rPr>
        <w:t>Supplement</w:t>
      </w:r>
    </w:p>
    <w:p w14:paraId="68739C17" w14:textId="77777777" w:rsidR="00DD6960" w:rsidRPr="00151F56" w:rsidRDefault="00DD6960" w:rsidP="00DD6960">
      <w:pPr>
        <w:spacing w:line="360" w:lineRule="auto"/>
        <w:rPr>
          <w:rFonts w:eastAsia="黑体"/>
          <w:b/>
          <w:bCs/>
          <w:color w:val="000000" w:themeColor="text1"/>
          <w:sz w:val="32"/>
          <w:szCs w:val="32"/>
        </w:rPr>
      </w:pPr>
      <w:r w:rsidRPr="00151F56">
        <w:rPr>
          <w:rFonts w:eastAsia="黑体"/>
          <w:b/>
          <w:bCs/>
          <w:color w:val="000000" w:themeColor="text1"/>
          <w:sz w:val="32"/>
          <w:szCs w:val="32"/>
        </w:rPr>
        <w:t>Differences in the Gastrointestinal Microbiome</w:t>
      </w:r>
      <w:r w:rsidRPr="00151F56">
        <w:rPr>
          <w:rFonts w:eastAsia="黑体" w:hint="eastAsia"/>
          <w:b/>
          <w:bCs/>
          <w:color w:val="000000" w:themeColor="text1"/>
          <w:sz w:val="32"/>
          <w:szCs w:val="32"/>
        </w:rPr>
        <w:t xml:space="preserve"> </w:t>
      </w:r>
      <w:r w:rsidRPr="00151F56">
        <w:rPr>
          <w:rFonts w:eastAsia="黑体"/>
          <w:b/>
          <w:bCs/>
          <w:color w:val="000000" w:themeColor="text1"/>
          <w:sz w:val="32"/>
          <w:szCs w:val="32"/>
        </w:rPr>
        <w:t>between Patients with Type A aortic dissection and Patients with Primary Hypertension</w:t>
      </w:r>
    </w:p>
    <w:p w14:paraId="71E9B6C3" w14:textId="77777777" w:rsidR="00E80228" w:rsidRPr="000B3D89" w:rsidRDefault="00E80228" w:rsidP="00E80228">
      <w:pPr>
        <w:spacing w:line="360" w:lineRule="auto"/>
        <w:rPr>
          <w:rFonts w:eastAsia="等线"/>
          <w:sz w:val="22"/>
          <w:lang w:eastAsia="ja-JP"/>
        </w:rPr>
      </w:pPr>
      <w:r>
        <w:rPr>
          <w:rFonts w:eastAsia="等线" w:hint="eastAsia"/>
          <w:sz w:val="22"/>
        </w:rPr>
        <w:t xml:space="preserve">Bo Yang </w:t>
      </w:r>
      <w:r w:rsidRPr="000B3D89">
        <w:rPr>
          <w:rFonts w:eastAsia="等线"/>
          <w:sz w:val="22"/>
          <w:vertAlign w:val="superscript"/>
          <w:lang w:eastAsia="ja-JP"/>
        </w:rPr>
        <w:t>1, #</w:t>
      </w:r>
      <w:r w:rsidRPr="000B3D89">
        <w:rPr>
          <w:rFonts w:eastAsia="等线"/>
          <w:sz w:val="22"/>
          <w:lang w:eastAsia="ja-JP"/>
        </w:rPr>
        <w:t>,</w:t>
      </w:r>
      <w:r w:rsidRPr="008C049D">
        <w:rPr>
          <w:rFonts w:eastAsia="等线" w:hint="eastAsia"/>
          <w:sz w:val="22"/>
        </w:rPr>
        <w:t xml:space="preserve"> </w:t>
      </w:r>
      <w:proofErr w:type="spellStart"/>
      <w:r w:rsidRPr="008C049D">
        <w:rPr>
          <w:rFonts w:eastAsia="等线" w:hint="eastAsia"/>
          <w:sz w:val="22"/>
          <w:lang w:eastAsia="ja-JP"/>
        </w:rPr>
        <w:t>Z</w:t>
      </w:r>
      <w:r w:rsidRPr="008C049D">
        <w:rPr>
          <w:rFonts w:eastAsia="等线"/>
          <w:sz w:val="22"/>
          <w:lang w:eastAsia="ja-JP"/>
        </w:rPr>
        <w:t>hiying</w:t>
      </w:r>
      <w:proofErr w:type="spellEnd"/>
      <w:r w:rsidRPr="008C049D">
        <w:rPr>
          <w:rFonts w:eastAsia="等线" w:hint="eastAsia"/>
          <w:sz w:val="22"/>
          <w:lang w:eastAsia="ja-JP"/>
        </w:rPr>
        <w:t xml:space="preserve"> S</w:t>
      </w:r>
      <w:r w:rsidRPr="008C049D">
        <w:rPr>
          <w:rFonts w:eastAsia="等线"/>
          <w:sz w:val="22"/>
          <w:lang w:eastAsia="ja-JP"/>
        </w:rPr>
        <w:t>hen</w:t>
      </w:r>
      <w:r w:rsidRPr="000B3D89">
        <w:rPr>
          <w:rFonts w:eastAsia="等线"/>
          <w:sz w:val="22"/>
          <w:lang w:eastAsia="ja-JP"/>
        </w:rPr>
        <w:t xml:space="preserve"> </w:t>
      </w:r>
      <w:r w:rsidRPr="000B3D89">
        <w:rPr>
          <w:rFonts w:eastAsia="等线"/>
          <w:sz w:val="22"/>
          <w:vertAlign w:val="superscript"/>
          <w:lang w:eastAsia="ja-JP"/>
        </w:rPr>
        <w:t>1, #</w:t>
      </w:r>
      <w:r w:rsidRPr="000B3D89">
        <w:rPr>
          <w:rFonts w:eastAsia="等线"/>
          <w:sz w:val="22"/>
          <w:lang w:eastAsia="ja-JP"/>
        </w:rPr>
        <w:t xml:space="preserve">, </w:t>
      </w:r>
      <w:proofErr w:type="spellStart"/>
      <w:r>
        <w:rPr>
          <w:rFonts w:eastAsia="等线" w:hint="eastAsia"/>
          <w:sz w:val="22"/>
        </w:rPr>
        <w:t>Mingliang</w:t>
      </w:r>
      <w:proofErr w:type="spellEnd"/>
      <w:r>
        <w:rPr>
          <w:rFonts w:eastAsia="等线" w:hint="eastAsia"/>
          <w:sz w:val="22"/>
        </w:rPr>
        <w:t xml:space="preserve"> </w:t>
      </w:r>
      <w:proofErr w:type="spellStart"/>
      <w:r>
        <w:rPr>
          <w:rFonts w:eastAsia="等线" w:hint="eastAsia"/>
          <w:sz w:val="22"/>
        </w:rPr>
        <w:t>Wang</w:t>
      </w:r>
      <w:r w:rsidRPr="000B3D89">
        <w:rPr>
          <w:rFonts w:eastAsia="等线"/>
          <w:sz w:val="22"/>
          <w:vertAlign w:val="superscript"/>
          <w:lang w:eastAsia="ja-JP"/>
        </w:rPr>
        <w:t>1,</w:t>
      </w:r>
      <w:r>
        <w:rPr>
          <w:rFonts w:eastAsia="等线" w:hint="eastAsia"/>
          <w:sz w:val="22"/>
          <w:vertAlign w:val="superscript"/>
        </w:rPr>
        <w:t>2</w:t>
      </w:r>
      <w:proofErr w:type="spellEnd"/>
      <w:r w:rsidRPr="000B3D89">
        <w:rPr>
          <w:rFonts w:eastAsia="等线"/>
          <w:sz w:val="22"/>
          <w:vertAlign w:val="superscript"/>
          <w:lang w:eastAsia="ja-JP"/>
        </w:rPr>
        <w:t xml:space="preserve"> #</w:t>
      </w:r>
      <w:r w:rsidRPr="000B3D89">
        <w:rPr>
          <w:rFonts w:eastAsia="等线"/>
          <w:sz w:val="22"/>
          <w:lang w:eastAsia="ja-JP"/>
        </w:rPr>
        <w:t xml:space="preserve">, </w:t>
      </w:r>
      <w:proofErr w:type="spellStart"/>
      <w:r>
        <w:rPr>
          <w:rFonts w:eastAsia="等线" w:hint="eastAsia"/>
          <w:sz w:val="22"/>
        </w:rPr>
        <w:t>LuGang</w:t>
      </w:r>
      <w:proofErr w:type="spellEnd"/>
      <w:r>
        <w:rPr>
          <w:rFonts w:eastAsia="等线" w:hint="eastAsia"/>
          <w:sz w:val="22"/>
        </w:rPr>
        <w:t xml:space="preserve"> </w:t>
      </w:r>
      <w:proofErr w:type="spellStart"/>
      <w:r>
        <w:rPr>
          <w:rFonts w:eastAsia="等线" w:hint="eastAsia"/>
          <w:sz w:val="22"/>
        </w:rPr>
        <w:t>Mei</w:t>
      </w:r>
      <w:r w:rsidRPr="000B3D89">
        <w:rPr>
          <w:rFonts w:eastAsia="等线"/>
          <w:sz w:val="22"/>
          <w:vertAlign w:val="superscript"/>
          <w:lang w:eastAsia="ja-JP"/>
        </w:rPr>
        <w:t>1</w:t>
      </w:r>
      <w:proofErr w:type="spellEnd"/>
      <w:r w:rsidRPr="000B3D89">
        <w:rPr>
          <w:rFonts w:eastAsia="等线"/>
          <w:sz w:val="22"/>
          <w:lang w:eastAsia="ja-JP"/>
        </w:rPr>
        <w:t xml:space="preserve">, </w:t>
      </w:r>
      <w:r>
        <w:rPr>
          <w:rFonts w:eastAsia="等线" w:hint="eastAsia"/>
          <w:sz w:val="22"/>
        </w:rPr>
        <w:t xml:space="preserve">Yang </w:t>
      </w:r>
      <w:proofErr w:type="spellStart"/>
      <w:r>
        <w:rPr>
          <w:rFonts w:eastAsia="等线" w:hint="eastAsia"/>
          <w:sz w:val="22"/>
        </w:rPr>
        <w:t>Wu</w:t>
      </w:r>
      <w:r w:rsidRPr="000B3D89">
        <w:rPr>
          <w:rFonts w:eastAsia="等线"/>
          <w:sz w:val="22"/>
          <w:vertAlign w:val="superscript"/>
          <w:lang w:eastAsia="ja-JP"/>
        </w:rPr>
        <w:t>1</w:t>
      </w:r>
      <w:proofErr w:type="spellEnd"/>
      <w:r w:rsidRPr="000B3D89">
        <w:rPr>
          <w:rFonts w:eastAsia="等线"/>
          <w:sz w:val="22"/>
          <w:lang w:eastAsia="ja-JP"/>
        </w:rPr>
        <w:t xml:space="preserve">, </w:t>
      </w:r>
      <w:proofErr w:type="spellStart"/>
      <w:r>
        <w:rPr>
          <w:rFonts w:eastAsia="等线" w:hint="eastAsia"/>
          <w:sz w:val="22"/>
        </w:rPr>
        <w:t>Xuefei</w:t>
      </w:r>
      <w:proofErr w:type="spellEnd"/>
      <w:r>
        <w:rPr>
          <w:rFonts w:eastAsia="等线" w:hint="eastAsia"/>
          <w:sz w:val="22"/>
        </w:rPr>
        <w:t xml:space="preserve"> </w:t>
      </w:r>
      <w:proofErr w:type="spellStart"/>
      <w:r>
        <w:rPr>
          <w:rFonts w:eastAsia="等线" w:hint="eastAsia"/>
          <w:sz w:val="22"/>
        </w:rPr>
        <w:t>Yu</w:t>
      </w:r>
      <w:r w:rsidRPr="000B3D89">
        <w:rPr>
          <w:rFonts w:eastAsia="等线"/>
          <w:sz w:val="22"/>
          <w:vertAlign w:val="superscript"/>
          <w:lang w:eastAsia="ja-JP"/>
        </w:rPr>
        <w:t>1</w:t>
      </w:r>
      <w:proofErr w:type="spellEnd"/>
      <w:r w:rsidRPr="000B3D89">
        <w:rPr>
          <w:rFonts w:eastAsia="等线"/>
          <w:sz w:val="22"/>
          <w:vertAlign w:val="superscript"/>
          <w:lang w:eastAsia="ja-JP"/>
        </w:rPr>
        <w:t>, *</w:t>
      </w:r>
    </w:p>
    <w:p w14:paraId="2E154EF4" w14:textId="77777777" w:rsidR="00E80228" w:rsidRPr="00E23F26" w:rsidRDefault="00E80228" w:rsidP="00E80228">
      <w:pPr>
        <w:spacing w:line="360" w:lineRule="auto"/>
        <w:rPr>
          <w:rFonts w:eastAsia="等线"/>
          <w:szCs w:val="21"/>
          <w:lang w:eastAsia="ja-JP"/>
        </w:rPr>
      </w:pPr>
      <w:proofErr w:type="spellStart"/>
      <w:r w:rsidRPr="00E23F26">
        <w:rPr>
          <w:rFonts w:eastAsia="等线" w:hint="eastAsia"/>
          <w:szCs w:val="21"/>
          <w:vertAlign w:val="superscript"/>
          <w:lang w:eastAsia="ja-JP"/>
        </w:rPr>
        <w:t>1.</w:t>
      </w:r>
      <w:r w:rsidRPr="00E23F26">
        <w:rPr>
          <w:rFonts w:eastAsia="等线" w:hint="eastAsia"/>
          <w:szCs w:val="21"/>
          <w:lang w:eastAsia="ja-JP"/>
        </w:rPr>
        <w:t>D</w:t>
      </w:r>
      <w:r w:rsidRPr="00E23F26">
        <w:rPr>
          <w:rFonts w:eastAsia="等线"/>
          <w:szCs w:val="21"/>
          <w:lang w:eastAsia="ja-JP"/>
        </w:rPr>
        <w:t>epartment</w:t>
      </w:r>
      <w:proofErr w:type="spellEnd"/>
      <w:r w:rsidRPr="00E23F26">
        <w:rPr>
          <w:rFonts w:eastAsia="等线"/>
          <w:szCs w:val="21"/>
          <w:lang w:eastAsia="ja-JP"/>
        </w:rPr>
        <w:t xml:space="preserve"> of cardiovascular surgery, </w:t>
      </w:r>
      <w:proofErr w:type="spellStart"/>
      <w:r w:rsidRPr="00E23F26">
        <w:rPr>
          <w:rFonts w:eastAsia="等线"/>
          <w:szCs w:val="21"/>
          <w:lang w:eastAsia="ja-JP"/>
        </w:rPr>
        <w:t>Zhujiang</w:t>
      </w:r>
      <w:proofErr w:type="spellEnd"/>
      <w:r w:rsidRPr="00E23F26">
        <w:rPr>
          <w:rFonts w:eastAsia="等线"/>
          <w:szCs w:val="21"/>
          <w:lang w:eastAsia="ja-JP"/>
        </w:rPr>
        <w:t xml:space="preserve"> Hospital</w:t>
      </w:r>
      <w:r w:rsidRPr="00E23F26">
        <w:rPr>
          <w:rFonts w:eastAsia="等线" w:hint="eastAsia"/>
          <w:szCs w:val="21"/>
          <w:lang w:eastAsia="ja-JP"/>
        </w:rPr>
        <w:t xml:space="preserve">, </w:t>
      </w:r>
      <w:r w:rsidRPr="00E23F26">
        <w:rPr>
          <w:rFonts w:eastAsia="等线"/>
          <w:szCs w:val="21"/>
          <w:lang w:eastAsia="ja-JP"/>
        </w:rPr>
        <w:t>Southern Medical University</w:t>
      </w:r>
      <w:r w:rsidRPr="00E23F26">
        <w:rPr>
          <w:rFonts w:eastAsia="等线" w:hint="eastAsia"/>
          <w:szCs w:val="21"/>
          <w:lang w:eastAsia="ja-JP"/>
        </w:rPr>
        <w:t xml:space="preserve">, </w:t>
      </w:r>
      <w:r w:rsidRPr="00E23F26">
        <w:rPr>
          <w:rFonts w:eastAsia="等线"/>
          <w:szCs w:val="21"/>
          <w:lang w:eastAsia="ja-JP"/>
        </w:rPr>
        <w:t>Guangzhou</w:t>
      </w:r>
      <w:r w:rsidRPr="00E23F26">
        <w:rPr>
          <w:rFonts w:eastAsia="等线" w:hint="eastAsia"/>
          <w:szCs w:val="21"/>
          <w:lang w:eastAsia="ja-JP"/>
        </w:rPr>
        <w:t xml:space="preserve">, </w:t>
      </w:r>
      <w:r w:rsidRPr="00E23F26">
        <w:rPr>
          <w:rFonts w:eastAsia="等线"/>
          <w:szCs w:val="21"/>
          <w:lang w:eastAsia="ja-JP"/>
        </w:rPr>
        <w:t>510280, China</w:t>
      </w:r>
      <w:r w:rsidRPr="00E23F26">
        <w:rPr>
          <w:rFonts w:eastAsia="等线" w:hint="eastAsia"/>
          <w:szCs w:val="21"/>
          <w:lang w:eastAsia="ja-JP"/>
        </w:rPr>
        <w:t>.</w:t>
      </w:r>
    </w:p>
    <w:p w14:paraId="0282A0B7" w14:textId="77777777" w:rsidR="00E80228" w:rsidRPr="00E23F26" w:rsidRDefault="00E80228" w:rsidP="00E80228">
      <w:pPr>
        <w:spacing w:line="360" w:lineRule="auto"/>
        <w:rPr>
          <w:rFonts w:eastAsia="等线"/>
          <w:szCs w:val="21"/>
          <w:lang w:eastAsia="ja-JP"/>
        </w:rPr>
      </w:pPr>
      <w:proofErr w:type="spellStart"/>
      <w:r>
        <w:rPr>
          <w:rFonts w:eastAsia="等线" w:hint="eastAsia"/>
          <w:szCs w:val="21"/>
          <w:vertAlign w:val="superscript"/>
        </w:rPr>
        <w:t>2</w:t>
      </w:r>
      <w:r>
        <w:rPr>
          <w:rFonts w:eastAsia="等线"/>
          <w:szCs w:val="21"/>
          <w:vertAlign w:val="superscript"/>
        </w:rPr>
        <w:t>.</w:t>
      </w:r>
      <w:r w:rsidRPr="00E23F26">
        <w:rPr>
          <w:rFonts w:eastAsia="等线"/>
          <w:szCs w:val="21"/>
          <w:lang w:eastAsia="ja-JP"/>
        </w:rPr>
        <w:t>Guangdong</w:t>
      </w:r>
      <w:proofErr w:type="spellEnd"/>
      <w:r w:rsidRPr="00E23F26">
        <w:rPr>
          <w:rFonts w:eastAsia="等线"/>
          <w:szCs w:val="21"/>
          <w:lang w:eastAsia="ja-JP"/>
        </w:rPr>
        <w:t xml:space="preserve"> Provincial Key Laboratory of Shock and Microcirculation, Southern Medical University</w:t>
      </w:r>
      <w:r w:rsidRPr="00E23F26">
        <w:rPr>
          <w:rFonts w:eastAsia="等线" w:hint="eastAsia"/>
          <w:szCs w:val="21"/>
        </w:rPr>
        <w:t xml:space="preserve">, </w:t>
      </w:r>
      <w:r w:rsidRPr="00E23F26">
        <w:rPr>
          <w:rFonts w:eastAsia="等线"/>
          <w:szCs w:val="21"/>
        </w:rPr>
        <w:t>G</w:t>
      </w:r>
      <w:r w:rsidRPr="00E23F26">
        <w:rPr>
          <w:rFonts w:eastAsia="等线" w:hint="eastAsia"/>
          <w:szCs w:val="21"/>
        </w:rPr>
        <w:t xml:space="preserve">uangzhou, </w:t>
      </w:r>
      <w:r w:rsidRPr="00E23F26">
        <w:rPr>
          <w:rFonts w:eastAsia="等线"/>
          <w:szCs w:val="21"/>
        </w:rPr>
        <w:t>510280, C</w:t>
      </w:r>
      <w:r w:rsidRPr="00E23F26">
        <w:rPr>
          <w:rFonts w:eastAsia="等线" w:hint="eastAsia"/>
          <w:szCs w:val="21"/>
        </w:rPr>
        <w:t>hina.</w:t>
      </w:r>
    </w:p>
    <w:p w14:paraId="685C3730" w14:textId="77777777" w:rsidR="00E80228" w:rsidRPr="00F72023" w:rsidRDefault="00E80228" w:rsidP="00E80228">
      <w:pPr>
        <w:spacing w:line="360" w:lineRule="auto"/>
        <w:rPr>
          <w:szCs w:val="21"/>
        </w:rPr>
      </w:pPr>
      <w:r>
        <w:rPr>
          <w:rFonts w:hint="eastAsia"/>
          <w:szCs w:val="21"/>
        </w:rPr>
        <w:t>*</w:t>
      </w:r>
      <w:r w:rsidRPr="009628FA">
        <w:rPr>
          <w:szCs w:val="21"/>
        </w:rPr>
        <w:t>Corresponding authors:</w:t>
      </w:r>
      <w:bookmarkStart w:id="0" w:name="_Hlk161689468"/>
      <w:r>
        <w:rPr>
          <w:rFonts w:hint="eastAsia"/>
          <w:szCs w:val="21"/>
        </w:rPr>
        <w:t xml:space="preserve"> </w:t>
      </w:r>
      <w:proofErr w:type="spellStart"/>
      <w:r>
        <w:rPr>
          <w:rFonts w:hint="eastAsia"/>
          <w:szCs w:val="21"/>
        </w:rPr>
        <w:t>Xuefei</w:t>
      </w:r>
      <w:proofErr w:type="spellEnd"/>
      <w:r>
        <w:rPr>
          <w:rFonts w:hint="eastAsia"/>
          <w:szCs w:val="21"/>
        </w:rPr>
        <w:t xml:space="preserve"> Yu </w:t>
      </w:r>
      <w:r w:rsidRPr="005E7A2E">
        <w:rPr>
          <w:szCs w:val="21"/>
        </w:rPr>
        <w:t>,</w:t>
      </w:r>
      <w:r>
        <w:rPr>
          <w:rFonts w:hint="eastAsia"/>
          <w:szCs w:val="21"/>
        </w:rPr>
        <w:t xml:space="preserve"> </w:t>
      </w:r>
      <w:r w:rsidRPr="005E7A2E">
        <w:rPr>
          <w:szCs w:val="21"/>
        </w:rPr>
        <w:t>E-mail:</w:t>
      </w:r>
      <w:r w:rsidRPr="005E7A2E">
        <w:t xml:space="preserve"> </w:t>
      </w:r>
      <w:proofErr w:type="spellStart"/>
      <w:r w:rsidRPr="00F72023">
        <w:t>yuxuefei@smu.edu.cn</w:t>
      </w:r>
      <w:proofErr w:type="spellEnd"/>
    </w:p>
    <w:bookmarkEnd w:id="0"/>
    <w:p w14:paraId="34BE1ACF" w14:textId="77777777" w:rsidR="00E80228" w:rsidRPr="00EE3FA2" w:rsidRDefault="00E80228" w:rsidP="00E80228">
      <w:pPr>
        <w:spacing w:line="360" w:lineRule="auto"/>
        <w:rPr>
          <w:szCs w:val="21"/>
        </w:rPr>
      </w:pPr>
      <w:r w:rsidRPr="009628FA">
        <w:rPr>
          <w:szCs w:val="21"/>
        </w:rPr>
        <w:t>#These authors contributed equally to this work</w:t>
      </w:r>
      <w:r>
        <w:rPr>
          <w:szCs w:val="21"/>
        </w:rPr>
        <w:t>.</w:t>
      </w:r>
    </w:p>
    <w:p w14:paraId="12FF5FF6" w14:textId="2019B5C9" w:rsidR="006213AC" w:rsidRPr="006213AC" w:rsidRDefault="006213AC" w:rsidP="006213AC">
      <w:pPr>
        <w:spacing w:line="360" w:lineRule="auto"/>
        <w:jc w:val="center"/>
        <w:rPr>
          <w:b/>
          <w:bCs/>
          <w:sz w:val="22"/>
          <w:szCs w:val="22"/>
        </w:rPr>
      </w:pPr>
      <w:r w:rsidRPr="006213AC">
        <w:rPr>
          <w:b/>
          <w:bCs/>
          <w:szCs w:val="21"/>
        </w:rPr>
        <w:t xml:space="preserve">Table </w:t>
      </w:r>
      <w:proofErr w:type="spellStart"/>
      <w:r w:rsidRPr="006213AC">
        <w:rPr>
          <w:b/>
          <w:bCs/>
          <w:szCs w:val="21"/>
        </w:rPr>
        <w:t>S1</w:t>
      </w:r>
      <w:proofErr w:type="spellEnd"/>
    </w:p>
    <w:tbl>
      <w:tblPr>
        <w:tblStyle w:val="ae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4"/>
        <w:gridCol w:w="2074"/>
        <w:gridCol w:w="2515"/>
        <w:gridCol w:w="1633"/>
      </w:tblGrid>
      <w:tr w:rsidR="006213AC" w14:paraId="3C316621" w14:textId="77777777" w:rsidTr="00CC6FBC"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6A111544" w14:textId="03D85EE0" w:rsidR="006213AC" w:rsidRPr="006213AC" w:rsidRDefault="006213AC" w:rsidP="00CC6FBC">
            <w:pPr>
              <w:spacing w:line="360" w:lineRule="auto"/>
              <w:rPr>
                <w:b/>
                <w:bCs/>
                <w:szCs w:val="21"/>
              </w:rPr>
            </w:pPr>
            <w:r w:rsidRPr="006213AC">
              <w:rPr>
                <w:rFonts w:eastAsia="黑体"/>
                <w:b/>
                <w:bCs/>
                <w:szCs w:val="21"/>
                <w:lang w:val="zh-CN"/>
                <w14:ligatures w14:val="standardContextual"/>
              </w:rPr>
              <w:t>project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2C69B4AF" w14:textId="4676E385" w:rsidR="006213AC" w:rsidRPr="006213AC" w:rsidRDefault="006213AC" w:rsidP="00CC6FBC">
            <w:pPr>
              <w:spacing w:line="360" w:lineRule="auto"/>
              <w:rPr>
                <w:b/>
                <w:bCs/>
                <w:szCs w:val="21"/>
              </w:rPr>
            </w:pPr>
            <w:r w:rsidRPr="006213AC">
              <w:rPr>
                <w:b/>
                <w:bCs/>
                <w:szCs w:val="21"/>
              </w:rPr>
              <w:t>TAAD</w:t>
            </w:r>
            <w:r w:rsidRPr="006213AC">
              <w:rPr>
                <w:b/>
                <w:bCs/>
                <w:szCs w:val="21"/>
              </w:rPr>
              <w:t>（</w:t>
            </w:r>
            <w:r w:rsidRPr="006213AC">
              <w:rPr>
                <w:b/>
                <w:bCs/>
                <w:szCs w:val="21"/>
              </w:rPr>
              <w:t>n=10</w:t>
            </w:r>
            <w:r w:rsidRPr="006213AC">
              <w:rPr>
                <w:b/>
                <w:bCs/>
                <w:szCs w:val="21"/>
              </w:rPr>
              <w:t>）</w:t>
            </w:r>
          </w:p>
        </w:tc>
        <w:tc>
          <w:tcPr>
            <w:tcW w:w="2515" w:type="dxa"/>
            <w:tcBorders>
              <w:top w:val="single" w:sz="4" w:space="0" w:color="auto"/>
              <w:bottom w:val="single" w:sz="4" w:space="0" w:color="auto"/>
            </w:tcBorders>
          </w:tcPr>
          <w:p w14:paraId="6E457563" w14:textId="3583965E" w:rsidR="006213AC" w:rsidRPr="006213AC" w:rsidRDefault="006213AC" w:rsidP="00CC6FBC">
            <w:pPr>
              <w:spacing w:line="360" w:lineRule="auto"/>
              <w:rPr>
                <w:b/>
                <w:bCs/>
                <w:szCs w:val="21"/>
              </w:rPr>
            </w:pPr>
            <w:r w:rsidRPr="006213AC">
              <w:rPr>
                <w:b/>
                <w:bCs/>
                <w:szCs w:val="21"/>
              </w:rPr>
              <w:t>PH</w:t>
            </w:r>
            <w:r w:rsidRPr="006213AC">
              <w:rPr>
                <w:b/>
                <w:bCs/>
                <w:szCs w:val="21"/>
              </w:rPr>
              <w:t>（</w:t>
            </w:r>
            <w:r w:rsidRPr="006213AC">
              <w:rPr>
                <w:b/>
                <w:bCs/>
                <w:szCs w:val="21"/>
              </w:rPr>
              <w:t>n=10</w:t>
            </w:r>
            <w:r w:rsidRPr="006213AC">
              <w:rPr>
                <w:b/>
                <w:bCs/>
                <w:szCs w:val="21"/>
              </w:rPr>
              <w:t>）</w:t>
            </w:r>
          </w:p>
        </w:tc>
        <w:tc>
          <w:tcPr>
            <w:tcW w:w="1633" w:type="dxa"/>
            <w:tcBorders>
              <w:top w:val="single" w:sz="4" w:space="0" w:color="auto"/>
              <w:bottom w:val="single" w:sz="4" w:space="0" w:color="auto"/>
            </w:tcBorders>
          </w:tcPr>
          <w:p w14:paraId="79B552AB" w14:textId="2F9A1DD3" w:rsidR="006213AC" w:rsidRPr="006213AC" w:rsidRDefault="006213AC" w:rsidP="00CC6FBC">
            <w:pPr>
              <w:spacing w:line="360" w:lineRule="auto"/>
              <w:rPr>
                <w:b/>
                <w:bCs/>
                <w:szCs w:val="21"/>
              </w:rPr>
            </w:pPr>
            <w:r w:rsidRPr="006213AC">
              <w:rPr>
                <w:b/>
                <w:bCs/>
                <w:szCs w:val="21"/>
              </w:rPr>
              <w:t>P value</w:t>
            </w:r>
          </w:p>
        </w:tc>
      </w:tr>
      <w:tr w:rsidR="006213AC" w14:paraId="68DC8C73" w14:textId="77777777" w:rsidTr="00CC6FBC">
        <w:tc>
          <w:tcPr>
            <w:tcW w:w="2074" w:type="dxa"/>
            <w:tcBorders>
              <w:top w:val="single" w:sz="4" w:space="0" w:color="auto"/>
            </w:tcBorders>
          </w:tcPr>
          <w:p w14:paraId="4E27CB24" w14:textId="2B4761F5" w:rsidR="006213AC" w:rsidRPr="006213AC" w:rsidRDefault="006213AC" w:rsidP="00CC6FBC">
            <w:pPr>
              <w:spacing w:line="360" w:lineRule="auto"/>
              <w:rPr>
                <w:b/>
                <w:bCs/>
                <w:szCs w:val="21"/>
              </w:rPr>
            </w:pPr>
            <w:r w:rsidRPr="006213AC">
              <w:rPr>
                <w:b/>
                <w:bCs/>
                <w:noProof/>
                <w:szCs w:val="21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FEC5892" wp14:editId="290EE8C1">
                      <wp:simplePos x="0" y="0"/>
                      <wp:positionH relativeFrom="column">
                        <wp:posOffset>468630</wp:posOffset>
                      </wp:positionH>
                      <wp:positionV relativeFrom="paragraph">
                        <wp:posOffset>14605</wp:posOffset>
                      </wp:positionV>
                      <wp:extent cx="59690" cy="0"/>
                      <wp:effectExtent l="0" t="0" r="0" b="0"/>
                      <wp:wrapNone/>
                      <wp:docPr id="239384629" name="直接连接符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377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640F397" id="直接连接符 30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.9pt,1.15pt" to="41.6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6213AC">
              <w:rPr>
                <w:b/>
                <w:bCs/>
                <w:szCs w:val="21"/>
              </w:rPr>
              <w:t>Age</w:t>
            </w:r>
            <w:r w:rsidRPr="006213AC">
              <w:rPr>
                <w:b/>
                <w:bCs/>
                <w:szCs w:val="21"/>
              </w:rPr>
              <w:t>（</w:t>
            </w:r>
            <w:r w:rsidRPr="006213AC">
              <w:rPr>
                <w:b/>
                <w:bCs/>
                <w:szCs w:val="21"/>
              </w:rPr>
              <w:t>X±S</w:t>
            </w:r>
            <w:r w:rsidRPr="006213AC">
              <w:rPr>
                <w:b/>
                <w:bCs/>
                <w:szCs w:val="21"/>
              </w:rPr>
              <w:t>）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67A90509" w14:textId="77777777" w:rsidR="006213AC" w:rsidRDefault="006213AC" w:rsidP="00CC6FBC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54.5</w:t>
            </w:r>
            <w:r>
              <w:rPr>
                <w:rFonts w:ascii="宋体" w:hAnsi="宋体" w:hint="eastAsia"/>
                <w:szCs w:val="21"/>
              </w:rPr>
              <w:t>±</w:t>
            </w:r>
            <w:r>
              <w:rPr>
                <w:rFonts w:ascii="宋体" w:hAnsi="宋体"/>
                <w:szCs w:val="21"/>
              </w:rPr>
              <w:t>5.81</w:t>
            </w:r>
          </w:p>
        </w:tc>
        <w:tc>
          <w:tcPr>
            <w:tcW w:w="2515" w:type="dxa"/>
            <w:tcBorders>
              <w:top w:val="single" w:sz="4" w:space="0" w:color="auto"/>
            </w:tcBorders>
          </w:tcPr>
          <w:p w14:paraId="5A3305C1" w14:textId="77777777" w:rsidR="006213AC" w:rsidRDefault="006213AC" w:rsidP="00CC6FBC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  <w:r>
              <w:rPr>
                <w:rFonts w:ascii="宋体" w:hAnsi="宋体"/>
                <w:szCs w:val="21"/>
              </w:rPr>
              <w:t>0.6</w:t>
            </w:r>
            <w:r>
              <w:rPr>
                <w:rFonts w:ascii="宋体" w:hAnsi="宋体" w:hint="eastAsia"/>
                <w:szCs w:val="21"/>
              </w:rPr>
              <w:t>±</w:t>
            </w:r>
            <w:r>
              <w:rPr>
                <w:rFonts w:ascii="宋体" w:hAnsi="宋体"/>
                <w:szCs w:val="21"/>
              </w:rPr>
              <w:t>14.6</w:t>
            </w:r>
          </w:p>
        </w:tc>
        <w:tc>
          <w:tcPr>
            <w:tcW w:w="1633" w:type="dxa"/>
            <w:tcBorders>
              <w:top w:val="single" w:sz="4" w:space="0" w:color="auto"/>
            </w:tcBorders>
          </w:tcPr>
          <w:p w14:paraId="7270B4FF" w14:textId="77777777" w:rsidR="006213AC" w:rsidRDefault="006213AC" w:rsidP="00CC6FBC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</w:t>
            </w:r>
            <w:r>
              <w:rPr>
                <w:rFonts w:ascii="宋体" w:hAnsi="宋体"/>
                <w:szCs w:val="21"/>
              </w:rPr>
              <w:t>.444</w:t>
            </w:r>
          </w:p>
        </w:tc>
      </w:tr>
      <w:tr w:rsidR="006213AC" w14:paraId="275CA701" w14:textId="77777777" w:rsidTr="00CC6FBC">
        <w:tc>
          <w:tcPr>
            <w:tcW w:w="2074" w:type="dxa"/>
          </w:tcPr>
          <w:p w14:paraId="700514AE" w14:textId="12F7CAC9" w:rsidR="006213AC" w:rsidRPr="006213AC" w:rsidRDefault="006213AC" w:rsidP="00CC6FBC">
            <w:pPr>
              <w:spacing w:line="360" w:lineRule="auto"/>
              <w:rPr>
                <w:b/>
                <w:bCs/>
                <w:szCs w:val="21"/>
              </w:rPr>
            </w:pPr>
            <w:r w:rsidRPr="006213AC">
              <w:rPr>
                <w:rFonts w:eastAsia="黑体"/>
                <w:b/>
                <w:bCs/>
                <w:szCs w:val="21"/>
                <w14:ligatures w14:val="standardContextual"/>
              </w:rPr>
              <w:t>hypertension</w:t>
            </w:r>
            <w:r w:rsidRPr="006213AC">
              <w:rPr>
                <w:b/>
                <w:bCs/>
                <w:szCs w:val="21"/>
              </w:rPr>
              <w:t>（</w:t>
            </w:r>
            <w:r w:rsidRPr="006213AC">
              <w:rPr>
                <w:b/>
                <w:bCs/>
                <w:szCs w:val="21"/>
              </w:rPr>
              <w:t>%</w:t>
            </w:r>
            <w:r w:rsidRPr="006213AC">
              <w:rPr>
                <w:b/>
                <w:bCs/>
                <w:szCs w:val="21"/>
              </w:rPr>
              <w:t>）</w:t>
            </w:r>
          </w:p>
          <w:p w14:paraId="5D5170FC" w14:textId="77777777" w:rsidR="006213AC" w:rsidRPr="006213AC" w:rsidRDefault="006213AC" w:rsidP="00CC6FBC">
            <w:pPr>
              <w:spacing w:line="360" w:lineRule="auto"/>
              <w:rPr>
                <w:b/>
                <w:bCs/>
                <w:szCs w:val="21"/>
              </w:rPr>
            </w:pPr>
            <w:r w:rsidRPr="006213AC">
              <w:rPr>
                <w:b/>
                <w:bCs/>
                <w:szCs w:val="21"/>
              </w:rPr>
              <w:t>none</w:t>
            </w:r>
          </w:p>
          <w:p w14:paraId="5A529347" w14:textId="1748C244" w:rsidR="006213AC" w:rsidRPr="006213AC" w:rsidRDefault="006213AC" w:rsidP="00CC6FBC">
            <w:pPr>
              <w:spacing w:line="360" w:lineRule="auto"/>
              <w:rPr>
                <w:rFonts w:eastAsia="黑体"/>
                <w:b/>
                <w:bCs/>
                <w:szCs w:val="21"/>
                <w14:ligatures w14:val="standardContextual"/>
              </w:rPr>
            </w:pPr>
            <w:r w:rsidRPr="006213AC">
              <w:rPr>
                <w:rFonts w:eastAsia="黑体"/>
                <w:b/>
                <w:bCs/>
                <w:szCs w:val="21"/>
                <w14:ligatures w14:val="standardContextual"/>
              </w:rPr>
              <w:t>Level 1</w:t>
            </w:r>
          </w:p>
          <w:p w14:paraId="75498610" w14:textId="54F960D1" w:rsidR="006213AC" w:rsidRPr="006213AC" w:rsidRDefault="006213AC" w:rsidP="00CC6FBC">
            <w:pPr>
              <w:spacing w:line="360" w:lineRule="auto"/>
              <w:rPr>
                <w:rFonts w:eastAsia="黑体"/>
                <w:b/>
                <w:bCs/>
                <w:szCs w:val="21"/>
                <w14:ligatures w14:val="standardContextual"/>
              </w:rPr>
            </w:pPr>
            <w:r w:rsidRPr="006213AC">
              <w:rPr>
                <w:rFonts w:eastAsia="黑体"/>
                <w:b/>
                <w:bCs/>
                <w:szCs w:val="21"/>
                <w14:ligatures w14:val="standardContextual"/>
              </w:rPr>
              <w:t>Level 2</w:t>
            </w:r>
          </w:p>
          <w:p w14:paraId="5EEAAF29" w14:textId="7CEAE85F" w:rsidR="006213AC" w:rsidRPr="006213AC" w:rsidRDefault="006213AC" w:rsidP="00CC6FBC">
            <w:pPr>
              <w:spacing w:line="360" w:lineRule="auto"/>
              <w:rPr>
                <w:b/>
                <w:bCs/>
                <w:szCs w:val="21"/>
              </w:rPr>
            </w:pPr>
            <w:r w:rsidRPr="006213AC">
              <w:rPr>
                <w:rFonts w:eastAsia="黑体"/>
                <w:b/>
                <w:bCs/>
                <w:szCs w:val="21"/>
                <w14:ligatures w14:val="standardContextual"/>
              </w:rPr>
              <w:t>Level 3</w:t>
            </w:r>
          </w:p>
        </w:tc>
        <w:tc>
          <w:tcPr>
            <w:tcW w:w="2074" w:type="dxa"/>
          </w:tcPr>
          <w:p w14:paraId="6C4E9CF8" w14:textId="77777777" w:rsidR="006213AC" w:rsidRDefault="006213AC" w:rsidP="00CC6FBC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  <w:r>
              <w:rPr>
                <w:rFonts w:ascii="宋体" w:hAnsi="宋体"/>
                <w:szCs w:val="21"/>
              </w:rPr>
              <w:t>0</w:t>
            </w:r>
          </w:p>
          <w:p w14:paraId="1EE8D792" w14:textId="77777777" w:rsidR="006213AC" w:rsidRDefault="006213AC" w:rsidP="00CC6FBC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  <w:r>
              <w:rPr>
                <w:rFonts w:ascii="宋体" w:hAnsi="宋体"/>
                <w:szCs w:val="21"/>
              </w:rPr>
              <w:t>0</w:t>
            </w:r>
          </w:p>
          <w:p w14:paraId="65A2D115" w14:textId="77777777" w:rsidR="006213AC" w:rsidRDefault="006213AC" w:rsidP="00CC6FBC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  <w:r>
              <w:rPr>
                <w:rFonts w:ascii="宋体" w:hAnsi="宋体"/>
                <w:szCs w:val="21"/>
              </w:rPr>
              <w:t>0</w:t>
            </w:r>
          </w:p>
          <w:p w14:paraId="323BF2B0" w14:textId="77777777" w:rsidR="006213AC" w:rsidRDefault="006213AC" w:rsidP="00CC6FBC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  <w:r>
              <w:rPr>
                <w:rFonts w:ascii="宋体" w:hAnsi="宋体"/>
                <w:szCs w:val="21"/>
              </w:rPr>
              <w:t>0</w:t>
            </w:r>
          </w:p>
          <w:p w14:paraId="40DA1E88" w14:textId="77777777" w:rsidR="006213AC" w:rsidRDefault="006213AC" w:rsidP="00CC6FBC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  <w:r>
              <w:rPr>
                <w:rFonts w:ascii="宋体" w:hAnsi="宋体"/>
                <w:szCs w:val="21"/>
              </w:rPr>
              <w:t>0</w:t>
            </w:r>
          </w:p>
        </w:tc>
        <w:tc>
          <w:tcPr>
            <w:tcW w:w="2515" w:type="dxa"/>
          </w:tcPr>
          <w:p w14:paraId="0AD22405" w14:textId="77777777" w:rsidR="006213AC" w:rsidRDefault="006213AC" w:rsidP="00CC6FBC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  <w:r>
              <w:rPr>
                <w:rFonts w:ascii="宋体" w:hAnsi="宋体"/>
                <w:szCs w:val="21"/>
              </w:rPr>
              <w:t>0</w:t>
            </w:r>
          </w:p>
          <w:p w14:paraId="3ABC9AC6" w14:textId="77777777" w:rsidR="006213AC" w:rsidRDefault="006213AC" w:rsidP="00CC6FBC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  <w:r>
              <w:rPr>
                <w:rFonts w:ascii="宋体" w:hAnsi="宋体"/>
                <w:szCs w:val="21"/>
              </w:rPr>
              <w:t>0</w:t>
            </w:r>
          </w:p>
          <w:p w14:paraId="708A784A" w14:textId="77777777" w:rsidR="006213AC" w:rsidRDefault="006213AC" w:rsidP="00CC6FBC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30</w:t>
            </w:r>
          </w:p>
          <w:p w14:paraId="0B35B156" w14:textId="77777777" w:rsidR="006213AC" w:rsidRDefault="006213AC" w:rsidP="00CC6FBC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</w:t>
            </w:r>
          </w:p>
          <w:p w14:paraId="25E0ECDC" w14:textId="77777777" w:rsidR="006213AC" w:rsidRDefault="006213AC" w:rsidP="00CC6FBC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  <w:r>
              <w:rPr>
                <w:rFonts w:ascii="宋体" w:hAnsi="宋体"/>
                <w:szCs w:val="21"/>
              </w:rPr>
              <w:t>0</w:t>
            </w:r>
          </w:p>
        </w:tc>
        <w:tc>
          <w:tcPr>
            <w:tcW w:w="1633" w:type="dxa"/>
          </w:tcPr>
          <w:p w14:paraId="40EB8BBD" w14:textId="77777777" w:rsidR="006213AC" w:rsidRDefault="006213AC" w:rsidP="00CC6FBC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1.000</w:t>
            </w:r>
          </w:p>
        </w:tc>
      </w:tr>
      <w:tr w:rsidR="006213AC" w14:paraId="75210C1E" w14:textId="77777777" w:rsidTr="00CC6FBC">
        <w:tc>
          <w:tcPr>
            <w:tcW w:w="2074" w:type="dxa"/>
          </w:tcPr>
          <w:p w14:paraId="287FA6EF" w14:textId="7F61F5F9" w:rsidR="006213AC" w:rsidRPr="006213AC" w:rsidRDefault="006213AC" w:rsidP="00CC6FBC">
            <w:pPr>
              <w:spacing w:line="360" w:lineRule="auto"/>
              <w:rPr>
                <w:b/>
                <w:bCs/>
                <w:szCs w:val="21"/>
              </w:rPr>
            </w:pPr>
            <w:r w:rsidRPr="006213AC">
              <w:rPr>
                <w:rFonts w:eastAsia="黑体"/>
                <w:b/>
                <w:bCs/>
                <w:szCs w:val="21"/>
                <w:lang w:val="zh-CN"/>
                <w14:ligatures w14:val="standardContextual"/>
              </w:rPr>
              <w:t>Diabetes</w:t>
            </w:r>
            <w:r w:rsidRPr="006213AC">
              <w:rPr>
                <w:b/>
                <w:bCs/>
                <w:szCs w:val="21"/>
              </w:rPr>
              <w:t>（</w:t>
            </w:r>
            <w:r w:rsidRPr="006213AC">
              <w:rPr>
                <w:b/>
                <w:bCs/>
                <w:szCs w:val="21"/>
              </w:rPr>
              <w:t>%</w:t>
            </w:r>
            <w:r w:rsidRPr="006213AC">
              <w:rPr>
                <w:b/>
                <w:bCs/>
                <w:szCs w:val="21"/>
              </w:rPr>
              <w:t>）</w:t>
            </w:r>
          </w:p>
        </w:tc>
        <w:tc>
          <w:tcPr>
            <w:tcW w:w="2074" w:type="dxa"/>
          </w:tcPr>
          <w:p w14:paraId="4433E2EF" w14:textId="77777777" w:rsidR="006213AC" w:rsidRDefault="006213AC" w:rsidP="00CC6FBC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</w:t>
            </w:r>
          </w:p>
        </w:tc>
        <w:tc>
          <w:tcPr>
            <w:tcW w:w="2515" w:type="dxa"/>
          </w:tcPr>
          <w:p w14:paraId="1595C8F0" w14:textId="77777777" w:rsidR="006213AC" w:rsidRDefault="006213AC" w:rsidP="00CC6FBC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  <w:r>
              <w:rPr>
                <w:rFonts w:ascii="宋体" w:hAnsi="宋体"/>
                <w:szCs w:val="21"/>
              </w:rPr>
              <w:t>0</w:t>
            </w:r>
          </w:p>
        </w:tc>
        <w:tc>
          <w:tcPr>
            <w:tcW w:w="1633" w:type="dxa"/>
          </w:tcPr>
          <w:p w14:paraId="2E4A580F" w14:textId="77777777" w:rsidR="006213AC" w:rsidRDefault="006213AC" w:rsidP="00CC6FBC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1.000</w:t>
            </w:r>
          </w:p>
        </w:tc>
      </w:tr>
      <w:tr w:rsidR="006213AC" w14:paraId="1FB3962C" w14:textId="77777777" w:rsidTr="00CC6FBC">
        <w:tc>
          <w:tcPr>
            <w:tcW w:w="2074" w:type="dxa"/>
          </w:tcPr>
          <w:p w14:paraId="0FDABE7B" w14:textId="16CF6B66" w:rsidR="006213AC" w:rsidRPr="006213AC" w:rsidRDefault="006213AC" w:rsidP="00CC6FBC">
            <w:pPr>
              <w:spacing w:line="360" w:lineRule="auto"/>
              <w:rPr>
                <w:b/>
                <w:bCs/>
                <w:szCs w:val="21"/>
              </w:rPr>
            </w:pPr>
            <w:r w:rsidRPr="006213AC">
              <w:rPr>
                <w:b/>
                <w:bCs/>
                <w:szCs w:val="21"/>
              </w:rPr>
              <w:t>Sex</w:t>
            </w:r>
            <w:r w:rsidRPr="006213AC">
              <w:rPr>
                <w:b/>
                <w:bCs/>
                <w:szCs w:val="21"/>
              </w:rPr>
              <w:t>（</w:t>
            </w:r>
            <w:r w:rsidRPr="006213AC">
              <w:rPr>
                <w:b/>
                <w:bCs/>
                <w:szCs w:val="21"/>
              </w:rPr>
              <w:t>%</w:t>
            </w:r>
            <w:r w:rsidRPr="006213AC">
              <w:rPr>
                <w:b/>
                <w:bCs/>
                <w:szCs w:val="21"/>
              </w:rPr>
              <w:t>）</w:t>
            </w:r>
          </w:p>
        </w:tc>
        <w:tc>
          <w:tcPr>
            <w:tcW w:w="2074" w:type="dxa"/>
          </w:tcPr>
          <w:p w14:paraId="55CA3798" w14:textId="77777777" w:rsidR="006213AC" w:rsidRDefault="006213AC" w:rsidP="00CC6FBC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-</w:t>
            </w:r>
            <w:r>
              <w:rPr>
                <w:rFonts w:ascii="宋体" w:hAnsi="宋体"/>
                <w:szCs w:val="21"/>
              </w:rPr>
              <w:t>-</w:t>
            </w:r>
          </w:p>
        </w:tc>
        <w:tc>
          <w:tcPr>
            <w:tcW w:w="2515" w:type="dxa"/>
          </w:tcPr>
          <w:p w14:paraId="49C3A3ED" w14:textId="77777777" w:rsidR="006213AC" w:rsidRDefault="006213AC" w:rsidP="00CC6FBC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-</w:t>
            </w:r>
            <w:r>
              <w:rPr>
                <w:rFonts w:ascii="宋体" w:hAnsi="宋体"/>
                <w:szCs w:val="21"/>
              </w:rPr>
              <w:t>-</w:t>
            </w:r>
          </w:p>
        </w:tc>
        <w:tc>
          <w:tcPr>
            <w:tcW w:w="1633" w:type="dxa"/>
          </w:tcPr>
          <w:p w14:paraId="71748F8A" w14:textId="77777777" w:rsidR="006213AC" w:rsidRDefault="006213AC" w:rsidP="00CC6FBC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  <w:r>
              <w:rPr>
                <w:rFonts w:ascii="宋体" w:hAnsi="宋体"/>
                <w:szCs w:val="21"/>
              </w:rPr>
              <w:t>.000</w:t>
            </w:r>
          </w:p>
        </w:tc>
      </w:tr>
      <w:tr w:rsidR="006213AC" w14:paraId="394DFCE9" w14:textId="77777777" w:rsidTr="00CC6FBC">
        <w:tc>
          <w:tcPr>
            <w:tcW w:w="2074" w:type="dxa"/>
          </w:tcPr>
          <w:p w14:paraId="5520E4A9" w14:textId="77777777" w:rsidR="006213AC" w:rsidRPr="006213AC" w:rsidRDefault="006213AC" w:rsidP="00CC6FBC">
            <w:pPr>
              <w:spacing w:line="360" w:lineRule="auto"/>
              <w:rPr>
                <w:b/>
                <w:bCs/>
                <w:szCs w:val="21"/>
              </w:rPr>
            </w:pPr>
            <w:r w:rsidRPr="006213AC">
              <w:rPr>
                <w:b/>
                <w:bCs/>
                <w:szCs w:val="21"/>
              </w:rPr>
              <w:t>Male</w:t>
            </w:r>
          </w:p>
          <w:p w14:paraId="32F81B0E" w14:textId="7332B1F6" w:rsidR="006213AC" w:rsidRPr="006213AC" w:rsidRDefault="006213AC" w:rsidP="00CC6FBC">
            <w:pPr>
              <w:spacing w:line="360" w:lineRule="auto"/>
              <w:rPr>
                <w:b/>
                <w:bCs/>
                <w:szCs w:val="21"/>
              </w:rPr>
            </w:pPr>
            <w:r w:rsidRPr="006213AC">
              <w:rPr>
                <w:b/>
                <w:bCs/>
                <w:szCs w:val="21"/>
              </w:rPr>
              <w:t>Female</w:t>
            </w:r>
          </w:p>
          <w:p w14:paraId="3DBEB7D9" w14:textId="7AE22E50" w:rsidR="006213AC" w:rsidRPr="006213AC" w:rsidRDefault="006213AC" w:rsidP="00CC6FBC">
            <w:pPr>
              <w:spacing w:line="360" w:lineRule="auto"/>
              <w:rPr>
                <w:b/>
                <w:bCs/>
                <w:szCs w:val="21"/>
              </w:rPr>
            </w:pPr>
            <w:r w:rsidRPr="006213AC">
              <w:rPr>
                <w:b/>
                <w:bCs/>
                <w:szCs w:val="21"/>
              </w:rPr>
              <w:t>BMI</w:t>
            </w:r>
          </w:p>
        </w:tc>
        <w:tc>
          <w:tcPr>
            <w:tcW w:w="2074" w:type="dxa"/>
          </w:tcPr>
          <w:p w14:paraId="589FE655" w14:textId="77777777" w:rsidR="006213AC" w:rsidRDefault="006213AC" w:rsidP="00CC6FBC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  <w:r>
              <w:rPr>
                <w:rFonts w:ascii="宋体" w:hAnsi="宋体"/>
                <w:szCs w:val="21"/>
              </w:rPr>
              <w:t>0</w:t>
            </w:r>
          </w:p>
          <w:p w14:paraId="0954374E" w14:textId="77777777" w:rsidR="006213AC" w:rsidRDefault="006213AC" w:rsidP="00CC6FBC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  <w:r>
              <w:rPr>
                <w:rFonts w:ascii="宋体" w:hAnsi="宋体"/>
                <w:szCs w:val="21"/>
              </w:rPr>
              <w:t>0</w:t>
            </w:r>
          </w:p>
          <w:p w14:paraId="7EDA5870" w14:textId="77777777" w:rsidR="006213AC" w:rsidRDefault="006213AC" w:rsidP="00CC6FBC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  <w:r>
              <w:rPr>
                <w:rFonts w:ascii="宋体" w:hAnsi="宋体"/>
                <w:szCs w:val="21"/>
              </w:rPr>
              <w:t>5.6</w:t>
            </w:r>
            <w:r>
              <w:rPr>
                <w:rFonts w:ascii="宋体" w:hAnsi="宋体" w:hint="eastAsia"/>
                <w:szCs w:val="21"/>
              </w:rPr>
              <w:t>±</w:t>
            </w:r>
            <w:r>
              <w:rPr>
                <w:rFonts w:ascii="宋体" w:hAnsi="宋体"/>
                <w:szCs w:val="21"/>
              </w:rPr>
              <w:t>3.72</w:t>
            </w:r>
          </w:p>
        </w:tc>
        <w:tc>
          <w:tcPr>
            <w:tcW w:w="2515" w:type="dxa"/>
          </w:tcPr>
          <w:p w14:paraId="197FCE3B" w14:textId="77777777" w:rsidR="006213AC" w:rsidRDefault="006213AC" w:rsidP="00CC6FBC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  <w:r>
              <w:rPr>
                <w:rFonts w:ascii="宋体" w:hAnsi="宋体"/>
                <w:szCs w:val="21"/>
              </w:rPr>
              <w:t>0</w:t>
            </w:r>
          </w:p>
          <w:p w14:paraId="5717658E" w14:textId="77777777" w:rsidR="006213AC" w:rsidRDefault="006213AC" w:rsidP="00CC6FBC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  <w:r>
              <w:rPr>
                <w:rFonts w:ascii="宋体" w:hAnsi="宋体"/>
                <w:szCs w:val="21"/>
              </w:rPr>
              <w:t>0</w:t>
            </w:r>
          </w:p>
          <w:p w14:paraId="379FD44D" w14:textId="77777777" w:rsidR="006213AC" w:rsidRDefault="006213AC" w:rsidP="00CC6FBC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  <w:r>
              <w:rPr>
                <w:rFonts w:ascii="宋体" w:hAnsi="宋体"/>
                <w:szCs w:val="21"/>
              </w:rPr>
              <w:t>5.3</w:t>
            </w:r>
            <w:r>
              <w:rPr>
                <w:rFonts w:ascii="宋体" w:hAnsi="宋体" w:hint="eastAsia"/>
                <w:szCs w:val="21"/>
              </w:rPr>
              <w:t>±</w:t>
            </w:r>
            <w:r>
              <w:rPr>
                <w:rFonts w:ascii="宋体" w:hAnsi="宋体"/>
                <w:szCs w:val="21"/>
              </w:rPr>
              <w:t>2.55</w:t>
            </w:r>
          </w:p>
        </w:tc>
        <w:tc>
          <w:tcPr>
            <w:tcW w:w="1633" w:type="dxa"/>
          </w:tcPr>
          <w:p w14:paraId="09A04E0A" w14:textId="77777777" w:rsidR="006213AC" w:rsidRDefault="006213AC" w:rsidP="00CC6FBC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-</w:t>
            </w:r>
            <w:r>
              <w:rPr>
                <w:rFonts w:ascii="宋体" w:hAnsi="宋体"/>
                <w:szCs w:val="21"/>
              </w:rPr>
              <w:t>-</w:t>
            </w:r>
          </w:p>
          <w:p w14:paraId="65DE94B8" w14:textId="77777777" w:rsidR="006213AC" w:rsidRDefault="006213AC" w:rsidP="00CC6FBC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-</w:t>
            </w:r>
            <w:r>
              <w:rPr>
                <w:rFonts w:ascii="宋体" w:hAnsi="宋体"/>
                <w:szCs w:val="21"/>
              </w:rPr>
              <w:t>-</w:t>
            </w:r>
          </w:p>
          <w:p w14:paraId="26FC54CD" w14:textId="77777777" w:rsidR="006213AC" w:rsidRDefault="006213AC" w:rsidP="00CC6FBC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</w:t>
            </w:r>
            <w:r>
              <w:rPr>
                <w:rFonts w:ascii="宋体" w:hAnsi="宋体"/>
                <w:szCs w:val="21"/>
              </w:rPr>
              <w:t>.807</w:t>
            </w:r>
          </w:p>
        </w:tc>
      </w:tr>
    </w:tbl>
    <w:p w14:paraId="64C5708C" w14:textId="35086BB3" w:rsidR="006213AC" w:rsidRPr="006213AC" w:rsidRDefault="006213AC" w:rsidP="006213AC">
      <w:pPr>
        <w:autoSpaceDE w:val="0"/>
        <w:autoSpaceDN w:val="0"/>
        <w:adjustRightInd w:val="0"/>
        <w:spacing w:line="350" w:lineRule="exact"/>
        <w:jc w:val="left"/>
        <w:rPr>
          <w:rFonts w:ascii="黑体" w:eastAsia="黑体" w:hAnsiTheme="minorHAnsi" w:cs="黑体"/>
          <w:kern w:val="0"/>
          <w:sz w:val="22"/>
          <w:szCs w:val="22"/>
          <w14:ligatures w14:val="standardContextual"/>
        </w:rPr>
      </w:pPr>
      <w:r w:rsidRPr="006213AC">
        <w:rPr>
          <w:rFonts w:hint="eastAsia"/>
          <w:b/>
          <w:bCs/>
          <w:noProof/>
        </w:rPr>
        <w:t>Table S1:</w:t>
      </w:r>
      <w:r>
        <w:rPr>
          <w:rFonts w:hint="eastAsia"/>
          <w:noProof/>
        </w:rPr>
        <w:t xml:space="preserve"> </w:t>
      </w:r>
      <w:r w:rsidRPr="006213AC">
        <w:rPr>
          <w:rFonts w:eastAsia="黑体"/>
          <w:kern w:val="0"/>
          <w:szCs w:val="21"/>
          <w14:ligatures w14:val="standardContextual"/>
        </w:rPr>
        <w:t>Clinical data</w:t>
      </w:r>
      <w:r w:rsidRPr="006213AC">
        <w:rPr>
          <w:rFonts w:eastAsia="黑体" w:hint="eastAsia"/>
          <w:kern w:val="0"/>
          <w:szCs w:val="21"/>
          <w14:ligatures w14:val="standardContextual"/>
        </w:rPr>
        <w:t xml:space="preserve"> o</w:t>
      </w:r>
      <w:r>
        <w:rPr>
          <w:rFonts w:eastAsia="黑体" w:hint="eastAsia"/>
          <w:kern w:val="0"/>
          <w:szCs w:val="21"/>
          <w14:ligatures w14:val="standardContextual"/>
        </w:rPr>
        <w:t>f TAAD and PH groups</w:t>
      </w:r>
      <w:r>
        <w:rPr>
          <w:rFonts w:eastAsia="黑体"/>
          <w:kern w:val="0"/>
          <w:szCs w:val="21"/>
          <w14:ligatures w14:val="standardContextual"/>
        </w:rPr>
        <w:t>.</w:t>
      </w:r>
    </w:p>
    <w:p w14:paraId="686EB914" w14:textId="057B9FC0" w:rsidR="006213AC" w:rsidRDefault="006213AC">
      <w:pPr>
        <w:rPr>
          <w:noProof/>
        </w:rPr>
      </w:pPr>
    </w:p>
    <w:p w14:paraId="6EDD824B" w14:textId="2F0B880A" w:rsidR="00E80228" w:rsidRDefault="006213AC">
      <w:r>
        <w:rPr>
          <w:noProof/>
        </w:rPr>
        <w:lastRenderedPageBreak/>
        <w:drawing>
          <wp:inline distT="0" distB="0" distL="0" distR="0" wp14:anchorId="45183D94" wp14:editId="50461BE7">
            <wp:extent cx="4337301" cy="2442820"/>
            <wp:effectExtent l="0" t="0" r="6350" b="0"/>
            <wp:docPr id="106303515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84" t="24089" r="9571" b="22989"/>
                    <a:stretch/>
                  </pic:blipFill>
                  <pic:spPr bwMode="auto">
                    <a:xfrm>
                      <a:off x="0" y="0"/>
                      <a:ext cx="4337859" cy="2443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87F1A8" w14:textId="73A31238" w:rsidR="00E27FDC" w:rsidRDefault="006213AC">
      <w:pPr>
        <w:rPr>
          <w:b/>
          <w:bCs/>
        </w:rPr>
      </w:pPr>
      <w:r w:rsidRPr="006213AC">
        <w:rPr>
          <w:rFonts w:hint="eastAsia"/>
          <w:b/>
          <w:bCs/>
        </w:rPr>
        <w:t xml:space="preserve">Figure </w:t>
      </w:r>
      <w:proofErr w:type="spellStart"/>
      <w:r w:rsidRPr="006213AC">
        <w:rPr>
          <w:rFonts w:hint="eastAsia"/>
          <w:b/>
          <w:bCs/>
        </w:rPr>
        <w:t>S1:</w:t>
      </w:r>
      <w:r>
        <w:rPr>
          <w:rFonts w:hint="eastAsia"/>
          <w:b/>
          <w:bCs/>
        </w:rPr>
        <w:t>Venn</w:t>
      </w:r>
      <w:proofErr w:type="spellEnd"/>
      <w:r>
        <w:rPr>
          <w:rFonts w:hint="eastAsia"/>
          <w:b/>
          <w:bCs/>
        </w:rPr>
        <w:t xml:space="preserve"> figure of TAAD and PH groups in </w:t>
      </w:r>
      <w:r>
        <w:rPr>
          <w:b/>
          <w:bCs/>
        </w:rPr>
        <w:t>OUT</w:t>
      </w:r>
      <w:r>
        <w:rPr>
          <w:rFonts w:hint="eastAsia"/>
          <w:b/>
          <w:bCs/>
        </w:rPr>
        <w:t xml:space="preserve"> level</w:t>
      </w:r>
      <w:r>
        <w:rPr>
          <w:b/>
          <w:bCs/>
        </w:rPr>
        <w:t>.</w:t>
      </w:r>
    </w:p>
    <w:p w14:paraId="3A71756F" w14:textId="77777777" w:rsidR="007858AB" w:rsidRDefault="007858AB">
      <w:pPr>
        <w:rPr>
          <w:b/>
          <w:bCs/>
        </w:rPr>
      </w:pPr>
    </w:p>
    <w:p w14:paraId="463CAAB7" w14:textId="77777777" w:rsidR="007858AB" w:rsidRDefault="007858AB">
      <w:pPr>
        <w:rPr>
          <w:b/>
          <w:bCs/>
        </w:rPr>
      </w:pPr>
    </w:p>
    <w:p w14:paraId="5F09D4A4" w14:textId="7F735F50" w:rsidR="00E27FDC" w:rsidRPr="00E27FDC" w:rsidRDefault="00E27FDC" w:rsidP="00E27FDC">
      <w:pPr>
        <w:spacing w:line="360" w:lineRule="auto"/>
        <w:jc w:val="center"/>
        <w:rPr>
          <w:b/>
          <w:bCs/>
          <w:szCs w:val="21"/>
        </w:rPr>
      </w:pPr>
      <w:r w:rsidRPr="00E27FDC">
        <w:rPr>
          <w:rFonts w:eastAsia="黑体"/>
          <w:b/>
          <w:bCs/>
          <w:kern w:val="0"/>
          <w:szCs w:val="21"/>
          <w14:ligatures w14:val="standardContextual"/>
        </w:rPr>
        <w:t xml:space="preserve">Table </w:t>
      </w:r>
      <w:proofErr w:type="spellStart"/>
      <w:r w:rsidRPr="00E27FDC">
        <w:rPr>
          <w:rFonts w:eastAsia="黑体"/>
          <w:b/>
          <w:bCs/>
          <w:kern w:val="0"/>
          <w:szCs w:val="21"/>
          <w14:ligatures w14:val="standardContextual"/>
        </w:rPr>
        <w:t>S2</w:t>
      </w:r>
      <w:proofErr w:type="spellEnd"/>
      <w:r w:rsidRPr="00E27FDC">
        <w:rPr>
          <w:szCs w:val="21"/>
        </w:rPr>
        <w:fldChar w:fldCharType="begin"/>
      </w:r>
      <w:r w:rsidRPr="00E27FDC">
        <w:rPr>
          <w:szCs w:val="21"/>
        </w:rPr>
        <w:instrText xml:space="preserve"> LINK Excel.SheetBinaryMacroEnabled.12 "E:\\</w:instrText>
      </w:r>
      <w:r w:rsidRPr="00E27FDC">
        <w:rPr>
          <w:szCs w:val="21"/>
        </w:rPr>
        <w:instrText>文献</w:instrText>
      </w:r>
      <w:r w:rsidRPr="00E27FDC">
        <w:rPr>
          <w:szCs w:val="21"/>
        </w:rPr>
        <w:instrText>\\</w:instrText>
      </w:r>
      <w:r w:rsidRPr="00E27FDC">
        <w:rPr>
          <w:szCs w:val="21"/>
        </w:rPr>
        <w:instrText>两组差异检验统计表</w:instrText>
      </w:r>
      <w:r w:rsidRPr="00E27FDC">
        <w:rPr>
          <w:szCs w:val="21"/>
        </w:rPr>
        <w:instrText xml:space="preserve"> (8).csv" "</w:instrText>
      </w:r>
      <w:r w:rsidRPr="00E27FDC">
        <w:rPr>
          <w:szCs w:val="21"/>
        </w:rPr>
        <w:instrText>两组差异检验统计表</w:instrText>
      </w:r>
      <w:r w:rsidRPr="00E27FDC">
        <w:rPr>
          <w:szCs w:val="21"/>
        </w:rPr>
        <w:instrText xml:space="preserve"> (8)!R6C13:R18C16" \a \f 5 \h  \* MERGEFORMAT </w:instrText>
      </w:r>
      <w:r w:rsidRPr="00E27FDC">
        <w:rPr>
          <w:szCs w:val="21"/>
        </w:rPr>
        <w:fldChar w:fldCharType="separate"/>
      </w:r>
    </w:p>
    <w:tbl>
      <w:tblPr>
        <w:tblStyle w:val="ae"/>
        <w:tblW w:w="716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4"/>
        <w:gridCol w:w="1161"/>
        <w:gridCol w:w="1266"/>
        <w:gridCol w:w="1080"/>
      </w:tblGrid>
      <w:tr w:rsidR="00E27FDC" w:rsidRPr="00E27FDC" w14:paraId="654C1872" w14:textId="77777777" w:rsidTr="00CC6FBC">
        <w:trPr>
          <w:trHeight w:val="285"/>
        </w:trPr>
        <w:tc>
          <w:tcPr>
            <w:tcW w:w="392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72F6E0C" w14:textId="3A5C515A" w:rsidR="00E27FDC" w:rsidRPr="00E27FDC" w:rsidRDefault="00E27FDC" w:rsidP="00CC6FBC">
            <w:pPr>
              <w:spacing w:line="360" w:lineRule="auto"/>
              <w:rPr>
                <w:b/>
                <w:bCs/>
                <w:szCs w:val="21"/>
              </w:rPr>
            </w:pPr>
            <w:r w:rsidRPr="00E27FDC">
              <w:rPr>
                <w:b/>
                <w:bCs/>
                <w:szCs w:val="21"/>
              </w:rPr>
              <w:t>Genus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19D8D5E" w14:textId="77777777" w:rsidR="00E27FDC" w:rsidRPr="00E27FDC" w:rsidRDefault="00E27FDC" w:rsidP="00CC6FBC">
            <w:pPr>
              <w:spacing w:line="360" w:lineRule="auto"/>
              <w:rPr>
                <w:b/>
                <w:bCs/>
                <w:szCs w:val="21"/>
              </w:rPr>
            </w:pPr>
            <w:r w:rsidRPr="00E27FDC">
              <w:rPr>
                <w:b/>
                <w:bCs/>
                <w:szCs w:val="21"/>
              </w:rPr>
              <w:t>TAAD(%)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444FBCE" w14:textId="77777777" w:rsidR="00E27FDC" w:rsidRPr="00E27FDC" w:rsidRDefault="00E27FDC" w:rsidP="00CC6FBC">
            <w:pPr>
              <w:spacing w:line="360" w:lineRule="auto"/>
              <w:rPr>
                <w:b/>
                <w:bCs/>
                <w:szCs w:val="21"/>
              </w:rPr>
            </w:pPr>
            <w:r w:rsidRPr="00E27FDC">
              <w:rPr>
                <w:b/>
                <w:bCs/>
                <w:szCs w:val="21"/>
              </w:rPr>
              <w:t>Control(%)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57CF191" w14:textId="584B88B5" w:rsidR="00E27FDC" w:rsidRPr="00E27FDC" w:rsidRDefault="00E27FDC" w:rsidP="00CC6FBC">
            <w:pPr>
              <w:spacing w:line="360" w:lineRule="auto"/>
              <w:rPr>
                <w:b/>
                <w:bCs/>
                <w:szCs w:val="21"/>
              </w:rPr>
            </w:pPr>
            <w:r w:rsidRPr="00E27FDC">
              <w:rPr>
                <w:b/>
                <w:bCs/>
                <w:szCs w:val="21"/>
              </w:rPr>
              <w:t>P value</w:t>
            </w:r>
          </w:p>
        </w:tc>
      </w:tr>
      <w:tr w:rsidR="00E27FDC" w:rsidRPr="00E27FDC" w14:paraId="20D64C88" w14:textId="77777777" w:rsidTr="00CC6FBC">
        <w:trPr>
          <w:trHeight w:val="285"/>
        </w:trPr>
        <w:tc>
          <w:tcPr>
            <w:tcW w:w="3924" w:type="dxa"/>
            <w:tcBorders>
              <w:top w:val="single" w:sz="4" w:space="0" w:color="auto"/>
            </w:tcBorders>
            <w:noWrap/>
          </w:tcPr>
          <w:p w14:paraId="3352C646" w14:textId="77777777" w:rsidR="00E27FDC" w:rsidRPr="00E27FDC" w:rsidRDefault="00E27FDC" w:rsidP="00CC6FBC">
            <w:pPr>
              <w:widowControl/>
              <w:spacing w:line="360" w:lineRule="auto"/>
              <w:jc w:val="left"/>
              <w:rPr>
                <w:b/>
                <w:bCs/>
                <w:color w:val="000000"/>
                <w:szCs w:val="21"/>
              </w:rPr>
            </w:pPr>
            <w:r w:rsidRPr="00E27FDC">
              <w:rPr>
                <w:b/>
                <w:bCs/>
                <w:color w:val="000000"/>
                <w:szCs w:val="21"/>
              </w:rPr>
              <w:t>unclassified_c__</w:t>
            </w:r>
            <w:proofErr w:type="spellStart"/>
            <w:r w:rsidRPr="00E27FDC">
              <w:rPr>
                <w:b/>
                <w:bCs/>
                <w:color w:val="000000"/>
                <w:szCs w:val="21"/>
              </w:rPr>
              <w:t>Gammaproteobacteria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</w:tcBorders>
            <w:noWrap/>
          </w:tcPr>
          <w:p w14:paraId="098D44BF" w14:textId="77777777" w:rsidR="00E27FDC" w:rsidRPr="00E27FDC" w:rsidRDefault="00E27FDC" w:rsidP="00CC6FBC">
            <w:pPr>
              <w:widowControl/>
              <w:spacing w:line="360" w:lineRule="auto"/>
              <w:jc w:val="left"/>
              <w:rPr>
                <w:color w:val="000000"/>
                <w:szCs w:val="21"/>
              </w:rPr>
            </w:pPr>
            <w:r w:rsidRPr="00E27FDC">
              <w:rPr>
                <w:color w:val="000000"/>
                <w:szCs w:val="21"/>
              </w:rPr>
              <w:t>0.00196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noWrap/>
          </w:tcPr>
          <w:p w14:paraId="0B931AA6" w14:textId="77777777" w:rsidR="00E27FDC" w:rsidRPr="00E27FDC" w:rsidRDefault="00E27FDC" w:rsidP="00CC6FBC">
            <w:pPr>
              <w:widowControl/>
              <w:spacing w:line="360" w:lineRule="auto"/>
              <w:jc w:val="left"/>
              <w:rPr>
                <w:color w:val="000000"/>
                <w:szCs w:val="21"/>
              </w:rPr>
            </w:pPr>
            <w:r w:rsidRPr="00E27FDC">
              <w:rPr>
                <w:color w:val="000000"/>
                <w:szCs w:val="21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noWrap/>
          </w:tcPr>
          <w:p w14:paraId="2571FBD1" w14:textId="77777777" w:rsidR="00E27FDC" w:rsidRPr="00E27FDC" w:rsidRDefault="00E27FDC" w:rsidP="00CC6FBC">
            <w:pPr>
              <w:widowControl/>
              <w:spacing w:line="360" w:lineRule="auto"/>
              <w:jc w:val="left"/>
              <w:rPr>
                <w:color w:val="000000"/>
                <w:szCs w:val="21"/>
              </w:rPr>
            </w:pPr>
            <w:r w:rsidRPr="00E27FDC">
              <w:rPr>
                <w:color w:val="000000"/>
                <w:szCs w:val="21"/>
              </w:rPr>
              <w:t>0.02548</w:t>
            </w:r>
          </w:p>
        </w:tc>
      </w:tr>
      <w:tr w:rsidR="00E27FDC" w:rsidRPr="00E27FDC" w14:paraId="67C8444F" w14:textId="77777777" w:rsidTr="00CC6FBC">
        <w:trPr>
          <w:trHeight w:val="285"/>
        </w:trPr>
        <w:tc>
          <w:tcPr>
            <w:tcW w:w="3924" w:type="dxa"/>
            <w:noWrap/>
          </w:tcPr>
          <w:p w14:paraId="5842BB72" w14:textId="77777777" w:rsidR="00E27FDC" w:rsidRPr="00E27FDC" w:rsidRDefault="00E27FDC" w:rsidP="00CC6FBC">
            <w:pPr>
              <w:widowControl/>
              <w:spacing w:line="360" w:lineRule="auto"/>
              <w:jc w:val="left"/>
              <w:rPr>
                <w:b/>
                <w:bCs/>
                <w:color w:val="000000"/>
                <w:szCs w:val="21"/>
              </w:rPr>
            </w:pPr>
            <w:proofErr w:type="spellStart"/>
            <w:r w:rsidRPr="00E27FDC">
              <w:rPr>
                <w:b/>
                <w:bCs/>
                <w:color w:val="000000"/>
                <w:szCs w:val="21"/>
              </w:rPr>
              <w:t>Pyramidobacter</w:t>
            </w:r>
            <w:proofErr w:type="spellEnd"/>
          </w:p>
        </w:tc>
        <w:tc>
          <w:tcPr>
            <w:tcW w:w="1080" w:type="dxa"/>
            <w:noWrap/>
          </w:tcPr>
          <w:p w14:paraId="131DED8B" w14:textId="77777777" w:rsidR="00E27FDC" w:rsidRPr="00E27FDC" w:rsidRDefault="00E27FDC" w:rsidP="00CC6FBC">
            <w:pPr>
              <w:widowControl/>
              <w:spacing w:line="360" w:lineRule="auto"/>
              <w:jc w:val="left"/>
              <w:rPr>
                <w:color w:val="000000"/>
                <w:szCs w:val="21"/>
              </w:rPr>
            </w:pPr>
            <w:r w:rsidRPr="00E27FDC">
              <w:rPr>
                <w:color w:val="000000"/>
                <w:szCs w:val="21"/>
              </w:rPr>
              <w:t>0.005488</w:t>
            </w:r>
          </w:p>
        </w:tc>
        <w:tc>
          <w:tcPr>
            <w:tcW w:w="1080" w:type="dxa"/>
            <w:noWrap/>
          </w:tcPr>
          <w:p w14:paraId="7E2E9AE6" w14:textId="77777777" w:rsidR="00E27FDC" w:rsidRPr="00E27FDC" w:rsidRDefault="00E27FDC" w:rsidP="00CC6FBC">
            <w:pPr>
              <w:widowControl/>
              <w:spacing w:line="360" w:lineRule="auto"/>
              <w:jc w:val="left"/>
              <w:rPr>
                <w:color w:val="000000"/>
                <w:szCs w:val="21"/>
              </w:rPr>
            </w:pPr>
            <w:r w:rsidRPr="00E27FDC">
              <w:rPr>
                <w:color w:val="000000"/>
                <w:szCs w:val="21"/>
              </w:rPr>
              <w:t>0</w:t>
            </w:r>
          </w:p>
        </w:tc>
        <w:tc>
          <w:tcPr>
            <w:tcW w:w="1080" w:type="dxa"/>
            <w:noWrap/>
          </w:tcPr>
          <w:p w14:paraId="5CF96C9A" w14:textId="77777777" w:rsidR="00E27FDC" w:rsidRPr="00E27FDC" w:rsidRDefault="00E27FDC" w:rsidP="00CC6FBC">
            <w:pPr>
              <w:widowControl/>
              <w:spacing w:line="360" w:lineRule="auto"/>
              <w:jc w:val="left"/>
              <w:rPr>
                <w:color w:val="000000"/>
                <w:szCs w:val="21"/>
              </w:rPr>
            </w:pPr>
            <w:r w:rsidRPr="00E27FDC">
              <w:rPr>
                <w:color w:val="000000"/>
                <w:szCs w:val="21"/>
              </w:rPr>
              <w:t>0.02548</w:t>
            </w:r>
          </w:p>
        </w:tc>
      </w:tr>
      <w:tr w:rsidR="00E27FDC" w:rsidRPr="00E27FDC" w14:paraId="7D60C4F7" w14:textId="77777777" w:rsidTr="00CC6FBC">
        <w:trPr>
          <w:trHeight w:val="285"/>
        </w:trPr>
        <w:tc>
          <w:tcPr>
            <w:tcW w:w="3924" w:type="dxa"/>
            <w:noWrap/>
          </w:tcPr>
          <w:p w14:paraId="08F167EA" w14:textId="77777777" w:rsidR="00E27FDC" w:rsidRPr="00E27FDC" w:rsidRDefault="00E27FDC" w:rsidP="00CC6FBC">
            <w:pPr>
              <w:widowControl/>
              <w:spacing w:line="360" w:lineRule="auto"/>
              <w:jc w:val="left"/>
              <w:rPr>
                <w:b/>
                <w:bCs/>
                <w:color w:val="000000"/>
                <w:szCs w:val="21"/>
              </w:rPr>
            </w:pPr>
            <w:r w:rsidRPr="00E27FDC">
              <w:rPr>
                <w:b/>
                <w:bCs/>
                <w:color w:val="000000"/>
                <w:szCs w:val="21"/>
              </w:rPr>
              <w:t>Campylobacter</w:t>
            </w:r>
          </w:p>
        </w:tc>
        <w:tc>
          <w:tcPr>
            <w:tcW w:w="1080" w:type="dxa"/>
            <w:noWrap/>
          </w:tcPr>
          <w:p w14:paraId="302C2DFC" w14:textId="77777777" w:rsidR="00E27FDC" w:rsidRPr="00E27FDC" w:rsidRDefault="00E27FDC" w:rsidP="00CC6FBC">
            <w:pPr>
              <w:widowControl/>
              <w:spacing w:line="360" w:lineRule="auto"/>
              <w:jc w:val="left"/>
              <w:rPr>
                <w:color w:val="000000"/>
                <w:szCs w:val="21"/>
              </w:rPr>
            </w:pPr>
            <w:r w:rsidRPr="00E27FDC">
              <w:rPr>
                <w:color w:val="000000"/>
                <w:szCs w:val="21"/>
              </w:rPr>
              <w:t>0.00686</w:t>
            </w:r>
          </w:p>
        </w:tc>
        <w:tc>
          <w:tcPr>
            <w:tcW w:w="1080" w:type="dxa"/>
            <w:noWrap/>
          </w:tcPr>
          <w:p w14:paraId="29ECFC4F" w14:textId="77777777" w:rsidR="00E27FDC" w:rsidRPr="00E27FDC" w:rsidRDefault="00E27FDC" w:rsidP="00CC6FBC">
            <w:pPr>
              <w:widowControl/>
              <w:spacing w:line="360" w:lineRule="auto"/>
              <w:jc w:val="left"/>
              <w:rPr>
                <w:color w:val="000000"/>
                <w:szCs w:val="21"/>
              </w:rPr>
            </w:pPr>
            <w:r w:rsidRPr="00E27FDC">
              <w:rPr>
                <w:color w:val="000000"/>
                <w:szCs w:val="21"/>
              </w:rPr>
              <w:t>0</w:t>
            </w:r>
          </w:p>
        </w:tc>
        <w:tc>
          <w:tcPr>
            <w:tcW w:w="1080" w:type="dxa"/>
            <w:noWrap/>
          </w:tcPr>
          <w:p w14:paraId="03981B6D" w14:textId="77777777" w:rsidR="00E27FDC" w:rsidRPr="00E27FDC" w:rsidRDefault="00E27FDC" w:rsidP="00CC6FBC">
            <w:pPr>
              <w:widowControl/>
              <w:spacing w:line="360" w:lineRule="auto"/>
              <w:jc w:val="left"/>
              <w:rPr>
                <w:color w:val="000000"/>
                <w:szCs w:val="21"/>
              </w:rPr>
            </w:pPr>
            <w:r w:rsidRPr="00E27FDC">
              <w:rPr>
                <w:color w:val="000000"/>
                <w:szCs w:val="21"/>
              </w:rPr>
              <w:t>0.0256</w:t>
            </w:r>
          </w:p>
        </w:tc>
      </w:tr>
      <w:tr w:rsidR="00E27FDC" w:rsidRPr="00E27FDC" w14:paraId="240B9DA8" w14:textId="77777777" w:rsidTr="00CC6FBC">
        <w:trPr>
          <w:trHeight w:val="145"/>
        </w:trPr>
        <w:tc>
          <w:tcPr>
            <w:tcW w:w="3924" w:type="dxa"/>
            <w:noWrap/>
          </w:tcPr>
          <w:p w14:paraId="0471238E" w14:textId="77777777" w:rsidR="00E27FDC" w:rsidRPr="00E27FDC" w:rsidRDefault="00E27FDC" w:rsidP="00CC6FBC">
            <w:pPr>
              <w:widowControl/>
              <w:spacing w:line="360" w:lineRule="auto"/>
              <w:jc w:val="left"/>
              <w:rPr>
                <w:b/>
                <w:bCs/>
                <w:color w:val="000000"/>
                <w:szCs w:val="21"/>
              </w:rPr>
            </w:pPr>
            <w:proofErr w:type="spellStart"/>
            <w:r w:rsidRPr="00E27FDC">
              <w:rPr>
                <w:b/>
                <w:bCs/>
                <w:color w:val="000000"/>
                <w:szCs w:val="21"/>
              </w:rPr>
              <w:t>Intestinimonas</w:t>
            </w:r>
            <w:proofErr w:type="spellEnd"/>
          </w:p>
        </w:tc>
        <w:tc>
          <w:tcPr>
            <w:tcW w:w="1080" w:type="dxa"/>
            <w:noWrap/>
          </w:tcPr>
          <w:p w14:paraId="036DC0C0" w14:textId="77777777" w:rsidR="00E27FDC" w:rsidRPr="00E27FDC" w:rsidRDefault="00E27FDC" w:rsidP="00CC6FBC">
            <w:pPr>
              <w:widowControl/>
              <w:spacing w:line="360" w:lineRule="auto"/>
              <w:jc w:val="left"/>
              <w:rPr>
                <w:color w:val="000000"/>
                <w:szCs w:val="21"/>
              </w:rPr>
            </w:pPr>
            <w:r w:rsidRPr="00E27FDC">
              <w:rPr>
                <w:color w:val="000000"/>
                <w:szCs w:val="21"/>
              </w:rPr>
              <w:t>0.00784</w:t>
            </w:r>
          </w:p>
        </w:tc>
        <w:tc>
          <w:tcPr>
            <w:tcW w:w="1080" w:type="dxa"/>
            <w:noWrap/>
          </w:tcPr>
          <w:p w14:paraId="24884823" w14:textId="77777777" w:rsidR="00E27FDC" w:rsidRPr="00E27FDC" w:rsidRDefault="00E27FDC" w:rsidP="00CC6FBC">
            <w:pPr>
              <w:widowControl/>
              <w:spacing w:line="360" w:lineRule="auto"/>
              <w:jc w:val="left"/>
              <w:rPr>
                <w:color w:val="000000"/>
                <w:szCs w:val="21"/>
              </w:rPr>
            </w:pPr>
            <w:r w:rsidRPr="00E27FDC">
              <w:rPr>
                <w:color w:val="000000"/>
                <w:szCs w:val="21"/>
              </w:rPr>
              <w:t>0.000176</w:t>
            </w:r>
          </w:p>
        </w:tc>
        <w:tc>
          <w:tcPr>
            <w:tcW w:w="1080" w:type="dxa"/>
            <w:noWrap/>
          </w:tcPr>
          <w:p w14:paraId="1B443E02" w14:textId="77777777" w:rsidR="00E27FDC" w:rsidRPr="00E27FDC" w:rsidRDefault="00E27FDC" w:rsidP="00CC6FBC">
            <w:pPr>
              <w:widowControl/>
              <w:spacing w:line="360" w:lineRule="auto"/>
              <w:jc w:val="left"/>
              <w:rPr>
                <w:color w:val="000000"/>
                <w:szCs w:val="21"/>
              </w:rPr>
            </w:pPr>
            <w:r w:rsidRPr="00E27FDC">
              <w:rPr>
                <w:color w:val="000000"/>
                <w:szCs w:val="21"/>
              </w:rPr>
              <w:t>0.03291</w:t>
            </w:r>
          </w:p>
        </w:tc>
      </w:tr>
      <w:tr w:rsidR="00E27FDC" w:rsidRPr="00E27FDC" w14:paraId="7F8204A4" w14:textId="77777777" w:rsidTr="00CC6FBC">
        <w:trPr>
          <w:trHeight w:val="285"/>
        </w:trPr>
        <w:tc>
          <w:tcPr>
            <w:tcW w:w="3924" w:type="dxa"/>
            <w:noWrap/>
          </w:tcPr>
          <w:p w14:paraId="6CAC0215" w14:textId="77777777" w:rsidR="00E27FDC" w:rsidRPr="00E27FDC" w:rsidRDefault="00E27FDC" w:rsidP="00CC6FBC">
            <w:pPr>
              <w:widowControl/>
              <w:spacing w:line="360" w:lineRule="auto"/>
              <w:jc w:val="left"/>
              <w:rPr>
                <w:b/>
                <w:bCs/>
                <w:color w:val="000000"/>
                <w:szCs w:val="21"/>
              </w:rPr>
            </w:pPr>
            <w:r w:rsidRPr="00E27FDC">
              <w:rPr>
                <w:b/>
                <w:bCs/>
                <w:color w:val="000000"/>
                <w:szCs w:val="21"/>
              </w:rPr>
              <w:t>Corynebacterium</w:t>
            </w:r>
          </w:p>
        </w:tc>
        <w:tc>
          <w:tcPr>
            <w:tcW w:w="1080" w:type="dxa"/>
            <w:noWrap/>
          </w:tcPr>
          <w:p w14:paraId="1DD8C77B" w14:textId="77777777" w:rsidR="00E27FDC" w:rsidRPr="00E27FDC" w:rsidRDefault="00E27FDC" w:rsidP="00CC6FBC">
            <w:pPr>
              <w:widowControl/>
              <w:spacing w:line="360" w:lineRule="auto"/>
              <w:jc w:val="left"/>
              <w:rPr>
                <w:color w:val="000000"/>
                <w:szCs w:val="21"/>
              </w:rPr>
            </w:pPr>
            <w:r w:rsidRPr="00E27FDC">
              <w:rPr>
                <w:color w:val="000000"/>
                <w:szCs w:val="21"/>
              </w:rPr>
              <w:t>0.02372</w:t>
            </w:r>
          </w:p>
        </w:tc>
        <w:tc>
          <w:tcPr>
            <w:tcW w:w="1080" w:type="dxa"/>
            <w:noWrap/>
          </w:tcPr>
          <w:p w14:paraId="20698A3C" w14:textId="77777777" w:rsidR="00E27FDC" w:rsidRPr="00E27FDC" w:rsidRDefault="00E27FDC" w:rsidP="00CC6FBC">
            <w:pPr>
              <w:widowControl/>
              <w:spacing w:line="360" w:lineRule="auto"/>
              <w:jc w:val="left"/>
              <w:rPr>
                <w:color w:val="000000"/>
                <w:szCs w:val="21"/>
              </w:rPr>
            </w:pPr>
            <w:r w:rsidRPr="00E27FDC">
              <w:rPr>
                <w:color w:val="000000"/>
                <w:szCs w:val="21"/>
              </w:rPr>
              <w:t>0.003881</w:t>
            </w:r>
          </w:p>
        </w:tc>
        <w:tc>
          <w:tcPr>
            <w:tcW w:w="1080" w:type="dxa"/>
            <w:noWrap/>
          </w:tcPr>
          <w:p w14:paraId="0BE8DD64" w14:textId="77777777" w:rsidR="00E27FDC" w:rsidRPr="00E27FDC" w:rsidRDefault="00E27FDC" w:rsidP="00CC6FBC">
            <w:pPr>
              <w:widowControl/>
              <w:spacing w:line="360" w:lineRule="auto"/>
              <w:jc w:val="left"/>
              <w:rPr>
                <w:color w:val="000000"/>
                <w:szCs w:val="21"/>
              </w:rPr>
            </w:pPr>
            <w:r w:rsidRPr="00E27FDC">
              <w:rPr>
                <w:color w:val="000000"/>
                <w:szCs w:val="21"/>
              </w:rPr>
              <w:t>0.02045</w:t>
            </w:r>
          </w:p>
        </w:tc>
      </w:tr>
      <w:tr w:rsidR="00E27FDC" w:rsidRPr="00E27FDC" w14:paraId="7487DEEE" w14:textId="77777777" w:rsidTr="00CC6FBC">
        <w:trPr>
          <w:trHeight w:val="285"/>
        </w:trPr>
        <w:tc>
          <w:tcPr>
            <w:tcW w:w="3924" w:type="dxa"/>
            <w:noWrap/>
          </w:tcPr>
          <w:p w14:paraId="39F8F413" w14:textId="77777777" w:rsidR="00E27FDC" w:rsidRPr="00E27FDC" w:rsidRDefault="00E27FDC" w:rsidP="00CC6FBC">
            <w:pPr>
              <w:widowControl/>
              <w:spacing w:line="360" w:lineRule="auto"/>
              <w:jc w:val="left"/>
              <w:rPr>
                <w:b/>
                <w:bCs/>
                <w:color w:val="000000"/>
                <w:szCs w:val="21"/>
              </w:rPr>
            </w:pPr>
            <w:proofErr w:type="spellStart"/>
            <w:r w:rsidRPr="00E27FDC">
              <w:rPr>
                <w:b/>
                <w:bCs/>
                <w:color w:val="000000"/>
                <w:szCs w:val="21"/>
              </w:rPr>
              <w:t>Peptoniphilus</w:t>
            </w:r>
            <w:proofErr w:type="spellEnd"/>
          </w:p>
        </w:tc>
        <w:tc>
          <w:tcPr>
            <w:tcW w:w="1080" w:type="dxa"/>
            <w:noWrap/>
          </w:tcPr>
          <w:p w14:paraId="1EB85758" w14:textId="77777777" w:rsidR="00E27FDC" w:rsidRPr="00E27FDC" w:rsidRDefault="00E27FDC" w:rsidP="00CC6FBC">
            <w:pPr>
              <w:widowControl/>
              <w:spacing w:line="360" w:lineRule="auto"/>
              <w:jc w:val="left"/>
              <w:rPr>
                <w:color w:val="000000"/>
                <w:szCs w:val="21"/>
              </w:rPr>
            </w:pPr>
            <w:r w:rsidRPr="00E27FDC">
              <w:rPr>
                <w:color w:val="000000"/>
                <w:szCs w:val="21"/>
              </w:rPr>
              <w:t>0.06977</w:t>
            </w:r>
          </w:p>
        </w:tc>
        <w:tc>
          <w:tcPr>
            <w:tcW w:w="1080" w:type="dxa"/>
            <w:noWrap/>
          </w:tcPr>
          <w:p w14:paraId="20FB87AA" w14:textId="77777777" w:rsidR="00E27FDC" w:rsidRPr="00E27FDC" w:rsidRDefault="00E27FDC" w:rsidP="00CC6FBC">
            <w:pPr>
              <w:widowControl/>
              <w:spacing w:line="360" w:lineRule="auto"/>
              <w:jc w:val="left"/>
              <w:rPr>
                <w:color w:val="000000"/>
                <w:szCs w:val="21"/>
              </w:rPr>
            </w:pPr>
            <w:r w:rsidRPr="00E27FDC">
              <w:rPr>
                <w:color w:val="000000"/>
                <w:szCs w:val="21"/>
              </w:rPr>
              <w:t>0.003704</w:t>
            </w:r>
          </w:p>
        </w:tc>
        <w:tc>
          <w:tcPr>
            <w:tcW w:w="1080" w:type="dxa"/>
            <w:noWrap/>
          </w:tcPr>
          <w:p w14:paraId="6C903D2D" w14:textId="77777777" w:rsidR="00E27FDC" w:rsidRPr="00E27FDC" w:rsidRDefault="00E27FDC" w:rsidP="00CC6FBC">
            <w:pPr>
              <w:widowControl/>
              <w:spacing w:line="360" w:lineRule="auto"/>
              <w:jc w:val="left"/>
              <w:rPr>
                <w:color w:val="000000"/>
                <w:szCs w:val="21"/>
              </w:rPr>
            </w:pPr>
            <w:r w:rsidRPr="00E27FDC">
              <w:rPr>
                <w:color w:val="000000"/>
                <w:szCs w:val="21"/>
              </w:rPr>
              <w:t>0.019</w:t>
            </w:r>
          </w:p>
        </w:tc>
      </w:tr>
      <w:tr w:rsidR="00E27FDC" w:rsidRPr="00E27FDC" w14:paraId="396B2081" w14:textId="77777777" w:rsidTr="00CC6FBC">
        <w:trPr>
          <w:trHeight w:val="285"/>
        </w:trPr>
        <w:tc>
          <w:tcPr>
            <w:tcW w:w="3924" w:type="dxa"/>
            <w:noWrap/>
          </w:tcPr>
          <w:p w14:paraId="1B804CC5" w14:textId="77777777" w:rsidR="00E27FDC" w:rsidRPr="00E27FDC" w:rsidRDefault="00E27FDC" w:rsidP="00CC6FBC">
            <w:pPr>
              <w:widowControl/>
              <w:spacing w:line="360" w:lineRule="auto"/>
              <w:jc w:val="left"/>
              <w:rPr>
                <w:b/>
                <w:bCs/>
                <w:color w:val="000000"/>
                <w:szCs w:val="21"/>
              </w:rPr>
            </w:pPr>
            <w:proofErr w:type="spellStart"/>
            <w:r w:rsidRPr="00E27FDC">
              <w:rPr>
                <w:b/>
                <w:bCs/>
                <w:color w:val="000000"/>
                <w:szCs w:val="21"/>
              </w:rPr>
              <w:t>TM7x</w:t>
            </w:r>
            <w:proofErr w:type="spellEnd"/>
          </w:p>
        </w:tc>
        <w:tc>
          <w:tcPr>
            <w:tcW w:w="1080" w:type="dxa"/>
            <w:noWrap/>
          </w:tcPr>
          <w:p w14:paraId="240DE23B" w14:textId="77777777" w:rsidR="00E27FDC" w:rsidRPr="00E27FDC" w:rsidRDefault="00E27FDC" w:rsidP="00CC6FBC">
            <w:pPr>
              <w:widowControl/>
              <w:spacing w:line="360" w:lineRule="auto"/>
              <w:jc w:val="left"/>
              <w:rPr>
                <w:color w:val="000000"/>
                <w:szCs w:val="21"/>
              </w:rPr>
            </w:pPr>
            <w:r w:rsidRPr="00E27FDC">
              <w:rPr>
                <w:color w:val="000000"/>
                <w:szCs w:val="21"/>
              </w:rPr>
              <w:t>0.02195</w:t>
            </w:r>
          </w:p>
        </w:tc>
        <w:tc>
          <w:tcPr>
            <w:tcW w:w="1080" w:type="dxa"/>
            <w:noWrap/>
          </w:tcPr>
          <w:p w14:paraId="43ACC1E8" w14:textId="77777777" w:rsidR="00E27FDC" w:rsidRPr="00E27FDC" w:rsidRDefault="00E27FDC" w:rsidP="00CC6FBC">
            <w:pPr>
              <w:widowControl/>
              <w:spacing w:line="360" w:lineRule="auto"/>
              <w:jc w:val="left"/>
              <w:rPr>
                <w:color w:val="000000"/>
                <w:szCs w:val="21"/>
              </w:rPr>
            </w:pPr>
            <w:r w:rsidRPr="00E27FDC">
              <w:rPr>
                <w:color w:val="000000"/>
                <w:szCs w:val="21"/>
              </w:rPr>
              <w:t>0.0568</w:t>
            </w:r>
          </w:p>
        </w:tc>
        <w:tc>
          <w:tcPr>
            <w:tcW w:w="1080" w:type="dxa"/>
            <w:noWrap/>
          </w:tcPr>
          <w:p w14:paraId="5597BE44" w14:textId="77777777" w:rsidR="00E27FDC" w:rsidRPr="00E27FDC" w:rsidRDefault="00E27FDC" w:rsidP="00CC6FBC">
            <w:pPr>
              <w:widowControl/>
              <w:spacing w:line="360" w:lineRule="auto"/>
              <w:jc w:val="left"/>
              <w:rPr>
                <w:color w:val="000000"/>
                <w:szCs w:val="21"/>
              </w:rPr>
            </w:pPr>
            <w:r w:rsidRPr="00E27FDC">
              <w:rPr>
                <w:color w:val="000000"/>
                <w:szCs w:val="21"/>
              </w:rPr>
              <w:t>0.03717</w:t>
            </w:r>
          </w:p>
        </w:tc>
      </w:tr>
      <w:tr w:rsidR="00E27FDC" w:rsidRPr="00E27FDC" w14:paraId="6C3004C2" w14:textId="77777777" w:rsidTr="00CC6FBC">
        <w:trPr>
          <w:trHeight w:val="285"/>
        </w:trPr>
        <w:tc>
          <w:tcPr>
            <w:tcW w:w="3924" w:type="dxa"/>
            <w:noWrap/>
          </w:tcPr>
          <w:p w14:paraId="5DCABA9F" w14:textId="77777777" w:rsidR="00E27FDC" w:rsidRPr="00E27FDC" w:rsidRDefault="00E27FDC" w:rsidP="00CC6FBC">
            <w:pPr>
              <w:widowControl/>
              <w:spacing w:line="360" w:lineRule="auto"/>
              <w:jc w:val="left"/>
              <w:rPr>
                <w:b/>
                <w:bCs/>
                <w:color w:val="000000"/>
                <w:szCs w:val="21"/>
              </w:rPr>
            </w:pPr>
            <w:proofErr w:type="spellStart"/>
            <w:r w:rsidRPr="00E27FDC">
              <w:rPr>
                <w:b/>
                <w:bCs/>
                <w:color w:val="000000"/>
                <w:szCs w:val="21"/>
              </w:rPr>
              <w:t>Porphyromonas</w:t>
            </w:r>
            <w:proofErr w:type="spellEnd"/>
          </w:p>
        </w:tc>
        <w:tc>
          <w:tcPr>
            <w:tcW w:w="1080" w:type="dxa"/>
            <w:noWrap/>
          </w:tcPr>
          <w:p w14:paraId="456643B9" w14:textId="77777777" w:rsidR="00E27FDC" w:rsidRPr="00E27FDC" w:rsidRDefault="00E27FDC" w:rsidP="00CC6FBC">
            <w:pPr>
              <w:widowControl/>
              <w:spacing w:line="360" w:lineRule="auto"/>
              <w:jc w:val="left"/>
              <w:rPr>
                <w:color w:val="000000"/>
                <w:szCs w:val="21"/>
              </w:rPr>
            </w:pPr>
            <w:r w:rsidRPr="00E27FDC">
              <w:rPr>
                <w:color w:val="000000"/>
                <w:szCs w:val="21"/>
              </w:rPr>
              <w:t>0.08702</w:t>
            </w:r>
          </w:p>
        </w:tc>
        <w:tc>
          <w:tcPr>
            <w:tcW w:w="1080" w:type="dxa"/>
            <w:noWrap/>
          </w:tcPr>
          <w:p w14:paraId="7F40E180" w14:textId="77777777" w:rsidR="00E27FDC" w:rsidRPr="00E27FDC" w:rsidRDefault="00E27FDC" w:rsidP="00CC6FBC">
            <w:pPr>
              <w:widowControl/>
              <w:spacing w:line="360" w:lineRule="auto"/>
              <w:jc w:val="left"/>
              <w:rPr>
                <w:color w:val="000000"/>
                <w:szCs w:val="21"/>
              </w:rPr>
            </w:pPr>
            <w:r w:rsidRPr="00E27FDC">
              <w:rPr>
                <w:color w:val="000000"/>
                <w:szCs w:val="21"/>
              </w:rPr>
              <w:t>0</w:t>
            </w:r>
          </w:p>
        </w:tc>
        <w:tc>
          <w:tcPr>
            <w:tcW w:w="1080" w:type="dxa"/>
            <w:noWrap/>
          </w:tcPr>
          <w:p w14:paraId="7717EEC5" w14:textId="77777777" w:rsidR="00E27FDC" w:rsidRPr="00E27FDC" w:rsidRDefault="00E27FDC" w:rsidP="00CC6FBC">
            <w:pPr>
              <w:widowControl/>
              <w:spacing w:line="360" w:lineRule="auto"/>
              <w:jc w:val="left"/>
              <w:rPr>
                <w:color w:val="000000"/>
                <w:szCs w:val="21"/>
              </w:rPr>
            </w:pPr>
            <w:r w:rsidRPr="00E27FDC">
              <w:rPr>
                <w:color w:val="000000"/>
                <w:szCs w:val="21"/>
              </w:rPr>
              <w:t>0.009862</w:t>
            </w:r>
          </w:p>
        </w:tc>
      </w:tr>
      <w:tr w:rsidR="00E27FDC" w:rsidRPr="00E27FDC" w14:paraId="616F3ABA" w14:textId="77777777" w:rsidTr="00CC6FBC">
        <w:trPr>
          <w:trHeight w:val="285"/>
        </w:trPr>
        <w:tc>
          <w:tcPr>
            <w:tcW w:w="3924" w:type="dxa"/>
            <w:noWrap/>
          </w:tcPr>
          <w:p w14:paraId="093376CC" w14:textId="77777777" w:rsidR="00E27FDC" w:rsidRPr="00E27FDC" w:rsidRDefault="00E27FDC" w:rsidP="00CC6FBC">
            <w:pPr>
              <w:widowControl/>
              <w:spacing w:line="360" w:lineRule="auto"/>
              <w:jc w:val="left"/>
              <w:rPr>
                <w:b/>
                <w:bCs/>
                <w:color w:val="000000"/>
                <w:szCs w:val="21"/>
              </w:rPr>
            </w:pPr>
            <w:proofErr w:type="spellStart"/>
            <w:r w:rsidRPr="00E27FDC">
              <w:rPr>
                <w:b/>
                <w:bCs/>
                <w:color w:val="000000"/>
                <w:szCs w:val="21"/>
              </w:rPr>
              <w:t>Acidaminococcus</w:t>
            </w:r>
            <w:proofErr w:type="spellEnd"/>
          </w:p>
        </w:tc>
        <w:tc>
          <w:tcPr>
            <w:tcW w:w="1080" w:type="dxa"/>
            <w:noWrap/>
          </w:tcPr>
          <w:p w14:paraId="16612E61" w14:textId="77777777" w:rsidR="00E27FDC" w:rsidRPr="00E27FDC" w:rsidRDefault="00E27FDC" w:rsidP="00CC6FBC">
            <w:pPr>
              <w:widowControl/>
              <w:spacing w:line="360" w:lineRule="auto"/>
              <w:jc w:val="left"/>
              <w:rPr>
                <w:color w:val="000000"/>
                <w:szCs w:val="21"/>
              </w:rPr>
            </w:pPr>
            <w:r w:rsidRPr="00E27FDC">
              <w:rPr>
                <w:color w:val="000000"/>
                <w:szCs w:val="21"/>
              </w:rPr>
              <w:t>0.2005</w:t>
            </w:r>
          </w:p>
        </w:tc>
        <w:tc>
          <w:tcPr>
            <w:tcW w:w="1080" w:type="dxa"/>
            <w:noWrap/>
          </w:tcPr>
          <w:p w14:paraId="293CF08B" w14:textId="77777777" w:rsidR="00E27FDC" w:rsidRPr="00E27FDC" w:rsidRDefault="00E27FDC" w:rsidP="00CC6FBC">
            <w:pPr>
              <w:widowControl/>
              <w:spacing w:line="360" w:lineRule="auto"/>
              <w:jc w:val="left"/>
              <w:rPr>
                <w:color w:val="000000"/>
                <w:szCs w:val="21"/>
              </w:rPr>
            </w:pPr>
            <w:r w:rsidRPr="00E27FDC">
              <w:rPr>
                <w:color w:val="000000"/>
                <w:szCs w:val="21"/>
              </w:rPr>
              <w:t>0</w:t>
            </w:r>
          </w:p>
        </w:tc>
        <w:tc>
          <w:tcPr>
            <w:tcW w:w="1080" w:type="dxa"/>
            <w:noWrap/>
          </w:tcPr>
          <w:p w14:paraId="21E4CBE8" w14:textId="77777777" w:rsidR="00E27FDC" w:rsidRPr="00E27FDC" w:rsidRDefault="00E27FDC" w:rsidP="00CC6FBC">
            <w:pPr>
              <w:widowControl/>
              <w:spacing w:line="360" w:lineRule="auto"/>
              <w:jc w:val="left"/>
              <w:rPr>
                <w:color w:val="000000"/>
                <w:szCs w:val="21"/>
              </w:rPr>
            </w:pPr>
            <w:r w:rsidRPr="00E27FDC">
              <w:rPr>
                <w:color w:val="000000"/>
                <w:szCs w:val="21"/>
              </w:rPr>
              <w:t>0.0256</w:t>
            </w:r>
          </w:p>
        </w:tc>
      </w:tr>
      <w:tr w:rsidR="00E27FDC" w:rsidRPr="00E27FDC" w14:paraId="380270F2" w14:textId="77777777" w:rsidTr="00CC6FBC">
        <w:trPr>
          <w:trHeight w:val="285"/>
        </w:trPr>
        <w:tc>
          <w:tcPr>
            <w:tcW w:w="3924" w:type="dxa"/>
            <w:noWrap/>
          </w:tcPr>
          <w:p w14:paraId="032CDB4C" w14:textId="77777777" w:rsidR="00E27FDC" w:rsidRPr="00E27FDC" w:rsidRDefault="00E27FDC" w:rsidP="00CC6FBC">
            <w:pPr>
              <w:widowControl/>
              <w:spacing w:line="360" w:lineRule="auto"/>
              <w:jc w:val="left"/>
              <w:rPr>
                <w:b/>
                <w:bCs/>
                <w:color w:val="000000"/>
                <w:szCs w:val="21"/>
              </w:rPr>
            </w:pPr>
            <w:proofErr w:type="spellStart"/>
            <w:r w:rsidRPr="00E27FDC">
              <w:rPr>
                <w:b/>
                <w:bCs/>
                <w:color w:val="000000"/>
                <w:szCs w:val="21"/>
              </w:rPr>
              <w:t>Dialister</w:t>
            </w:r>
            <w:proofErr w:type="spellEnd"/>
          </w:p>
        </w:tc>
        <w:tc>
          <w:tcPr>
            <w:tcW w:w="1080" w:type="dxa"/>
            <w:noWrap/>
          </w:tcPr>
          <w:p w14:paraId="6AE5B166" w14:textId="77777777" w:rsidR="00E27FDC" w:rsidRPr="00E27FDC" w:rsidRDefault="00E27FDC" w:rsidP="00CC6FBC">
            <w:pPr>
              <w:widowControl/>
              <w:spacing w:line="360" w:lineRule="auto"/>
              <w:jc w:val="left"/>
              <w:rPr>
                <w:color w:val="000000"/>
                <w:szCs w:val="21"/>
              </w:rPr>
            </w:pPr>
            <w:r w:rsidRPr="00E27FDC">
              <w:rPr>
                <w:color w:val="000000"/>
                <w:szCs w:val="21"/>
              </w:rPr>
              <w:t>0.263</w:t>
            </w:r>
          </w:p>
        </w:tc>
        <w:tc>
          <w:tcPr>
            <w:tcW w:w="1080" w:type="dxa"/>
            <w:noWrap/>
          </w:tcPr>
          <w:p w14:paraId="08D37824" w14:textId="77777777" w:rsidR="00E27FDC" w:rsidRPr="00E27FDC" w:rsidRDefault="00E27FDC" w:rsidP="00CC6FBC">
            <w:pPr>
              <w:widowControl/>
              <w:spacing w:line="360" w:lineRule="auto"/>
              <w:jc w:val="left"/>
              <w:rPr>
                <w:color w:val="000000"/>
                <w:szCs w:val="21"/>
              </w:rPr>
            </w:pPr>
            <w:r w:rsidRPr="00E27FDC">
              <w:rPr>
                <w:color w:val="000000"/>
                <w:szCs w:val="21"/>
              </w:rPr>
              <w:t>0.008467</w:t>
            </w:r>
          </w:p>
        </w:tc>
        <w:tc>
          <w:tcPr>
            <w:tcW w:w="1080" w:type="dxa"/>
            <w:noWrap/>
          </w:tcPr>
          <w:p w14:paraId="33B4BEA4" w14:textId="77777777" w:rsidR="00E27FDC" w:rsidRPr="00E27FDC" w:rsidRDefault="00E27FDC" w:rsidP="00CC6FBC">
            <w:pPr>
              <w:widowControl/>
              <w:spacing w:line="360" w:lineRule="auto"/>
              <w:jc w:val="left"/>
              <w:rPr>
                <w:color w:val="000000"/>
                <w:szCs w:val="21"/>
              </w:rPr>
            </w:pPr>
            <w:r w:rsidRPr="00E27FDC">
              <w:rPr>
                <w:color w:val="000000"/>
                <w:szCs w:val="21"/>
              </w:rPr>
              <w:t>0.01308</w:t>
            </w:r>
          </w:p>
        </w:tc>
      </w:tr>
      <w:tr w:rsidR="00E27FDC" w:rsidRPr="00E27FDC" w14:paraId="4CEEC326" w14:textId="77777777" w:rsidTr="00CC6FBC">
        <w:trPr>
          <w:trHeight w:val="285"/>
        </w:trPr>
        <w:tc>
          <w:tcPr>
            <w:tcW w:w="3924" w:type="dxa"/>
            <w:noWrap/>
          </w:tcPr>
          <w:p w14:paraId="50B3C5CF" w14:textId="77777777" w:rsidR="00E27FDC" w:rsidRPr="00E27FDC" w:rsidRDefault="00E27FDC" w:rsidP="00CC6FBC">
            <w:pPr>
              <w:widowControl/>
              <w:spacing w:line="360" w:lineRule="auto"/>
              <w:jc w:val="left"/>
              <w:rPr>
                <w:b/>
                <w:bCs/>
                <w:color w:val="000000"/>
                <w:szCs w:val="21"/>
              </w:rPr>
            </w:pPr>
            <w:r w:rsidRPr="00E27FDC">
              <w:rPr>
                <w:b/>
                <w:bCs/>
                <w:color w:val="000000"/>
                <w:szCs w:val="21"/>
              </w:rPr>
              <w:t>Enterococcus</w:t>
            </w:r>
          </w:p>
        </w:tc>
        <w:tc>
          <w:tcPr>
            <w:tcW w:w="1080" w:type="dxa"/>
            <w:noWrap/>
          </w:tcPr>
          <w:p w14:paraId="1BB8847F" w14:textId="77777777" w:rsidR="00E27FDC" w:rsidRPr="00E27FDC" w:rsidRDefault="00E27FDC" w:rsidP="00CC6FBC">
            <w:pPr>
              <w:widowControl/>
              <w:spacing w:line="360" w:lineRule="auto"/>
              <w:jc w:val="left"/>
              <w:rPr>
                <w:color w:val="000000"/>
                <w:szCs w:val="21"/>
              </w:rPr>
            </w:pPr>
            <w:r w:rsidRPr="00E27FDC">
              <w:rPr>
                <w:color w:val="000000"/>
                <w:szCs w:val="21"/>
              </w:rPr>
              <w:t>0.00392</w:t>
            </w:r>
          </w:p>
        </w:tc>
        <w:tc>
          <w:tcPr>
            <w:tcW w:w="1080" w:type="dxa"/>
            <w:noWrap/>
          </w:tcPr>
          <w:p w14:paraId="10BFBE00" w14:textId="77777777" w:rsidR="00E27FDC" w:rsidRPr="00E27FDC" w:rsidRDefault="00E27FDC" w:rsidP="00CC6FBC">
            <w:pPr>
              <w:widowControl/>
              <w:spacing w:line="360" w:lineRule="auto"/>
              <w:jc w:val="left"/>
              <w:rPr>
                <w:color w:val="000000"/>
                <w:szCs w:val="21"/>
              </w:rPr>
            </w:pPr>
            <w:r w:rsidRPr="00E27FDC">
              <w:rPr>
                <w:color w:val="000000"/>
                <w:szCs w:val="21"/>
              </w:rPr>
              <w:t>0.3045</w:t>
            </w:r>
          </w:p>
        </w:tc>
        <w:tc>
          <w:tcPr>
            <w:tcW w:w="1080" w:type="dxa"/>
            <w:noWrap/>
          </w:tcPr>
          <w:p w14:paraId="26E8D2E1" w14:textId="77777777" w:rsidR="00E27FDC" w:rsidRPr="00E27FDC" w:rsidRDefault="00E27FDC" w:rsidP="00CC6FBC">
            <w:pPr>
              <w:widowControl/>
              <w:spacing w:line="360" w:lineRule="auto"/>
              <w:jc w:val="left"/>
              <w:rPr>
                <w:color w:val="000000"/>
                <w:szCs w:val="21"/>
              </w:rPr>
            </w:pPr>
            <w:r w:rsidRPr="00E27FDC">
              <w:rPr>
                <w:color w:val="000000"/>
                <w:szCs w:val="21"/>
              </w:rPr>
              <w:t>0.00732</w:t>
            </w:r>
          </w:p>
        </w:tc>
      </w:tr>
      <w:tr w:rsidR="00E27FDC" w:rsidRPr="00E27FDC" w14:paraId="0E63236A" w14:textId="77777777" w:rsidTr="00CC6FBC">
        <w:trPr>
          <w:trHeight w:val="285"/>
        </w:trPr>
        <w:tc>
          <w:tcPr>
            <w:tcW w:w="3924" w:type="dxa"/>
            <w:noWrap/>
          </w:tcPr>
          <w:p w14:paraId="7EC17898" w14:textId="77777777" w:rsidR="00E27FDC" w:rsidRPr="00E27FDC" w:rsidRDefault="00E27FDC" w:rsidP="00CC6FBC">
            <w:pPr>
              <w:widowControl/>
              <w:spacing w:line="360" w:lineRule="auto"/>
              <w:jc w:val="left"/>
              <w:rPr>
                <w:b/>
                <w:bCs/>
                <w:color w:val="000000"/>
                <w:szCs w:val="21"/>
              </w:rPr>
            </w:pPr>
            <w:proofErr w:type="spellStart"/>
            <w:r w:rsidRPr="00E27FDC">
              <w:rPr>
                <w:b/>
                <w:bCs/>
                <w:color w:val="000000"/>
                <w:szCs w:val="21"/>
              </w:rPr>
              <w:t>Prevotella</w:t>
            </w:r>
            <w:proofErr w:type="spellEnd"/>
          </w:p>
        </w:tc>
        <w:tc>
          <w:tcPr>
            <w:tcW w:w="1080" w:type="dxa"/>
            <w:noWrap/>
          </w:tcPr>
          <w:p w14:paraId="5F3C5FB8" w14:textId="77777777" w:rsidR="00E27FDC" w:rsidRPr="00E27FDC" w:rsidRDefault="00E27FDC" w:rsidP="00CC6FBC">
            <w:pPr>
              <w:widowControl/>
              <w:spacing w:line="360" w:lineRule="auto"/>
              <w:jc w:val="left"/>
              <w:rPr>
                <w:color w:val="000000"/>
                <w:szCs w:val="21"/>
              </w:rPr>
            </w:pPr>
            <w:r w:rsidRPr="00E27FDC">
              <w:rPr>
                <w:color w:val="000000"/>
                <w:szCs w:val="21"/>
              </w:rPr>
              <w:t>0.8202</w:t>
            </w:r>
          </w:p>
        </w:tc>
        <w:tc>
          <w:tcPr>
            <w:tcW w:w="1080" w:type="dxa"/>
            <w:noWrap/>
          </w:tcPr>
          <w:p w14:paraId="2A310377" w14:textId="77777777" w:rsidR="00E27FDC" w:rsidRPr="00E27FDC" w:rsidRDefault="00E27FDC" w:rsidP="00CC6FBC">
            <w:pPr>
              <w:widowControl/>
              <w:spacing w:line="360" w:lineRule="auto"/>
              <w:jc w:val="left"/>
              <w:rPr>
                <w:color w:val="000000"/>
                <w:szCs w:val="21"/>
              </w:rPr>
            </w:pPr>
            <w:r w:rsidRPr="00E27FDC">
              <w:rPr>
                <w:color w:val="000000"/>
                <w:szCs w:val="21"/>
              </w:rPr>
              <w:t>0.09702</w:t>
            </w:r>
          </w:p>
        </w:tc>
        <w:tc>
          <w:tcPr>
            <w:tcW w:w="1080" w:type="dxa"/>
            <w:noWrap/>
          </w:tcPr>
          <w:p w14:paraId="355EBC1B" w14:textId="77777777" w:rsidR="00E27FDC" w:rsidRPr="00E27FDC" w:rsidRDefault="00E27FDC" w:rsidP="00CC6FBC">
            <w:pPr>
              <w:widowControl/>
              <w:spacing w:line="360" w:lineRule="auto"/>
              <w:jc w:val="left"/>
              <w:rPr>
                <w:color w:val="000000"/>
                <w:szCs w:val="21"/>
              </w:rPr>
            </w:pPr>
            <w:r w:rsidRPr="00E27FDC">
              <w:rPr>
                <w:color w:val="000000"/>
                <w:szCs w:val="21"/>
              </w:rPr>
              <w:t>0.03275</w:t>
            </w:r>
          </w:p>
        </w:tc>
      </w:tr>
      <w:tr w:rsidR="00E27FDC" w:rsidRPr="00E27FDC" w14:paraId="30952B76" w14:textId="77777777" w:rsidTr="00CC6FBC">
        <w:trPr>
          <w:trHeight w:val="285"/>
        </w:trPr>
        <w:tc>
          <w:tcPr>
            <w:tcW w:w="3924" w:type="dxa"/>
            <w:noWrap/>
          </w:tcPr>
          <w:p w14:paraId="0C52578D" w14:textId="77777777" w:rsidR="00E27FDC" w:rsidRPr="00E27FDC" w:rsidRDefault="00E27FDC" w:rsidP="00CC6FBC">
            <w:pPr>
              <w:widowControl/>
              <w:spacing w:line="360" w:lineRule="auto"/>
              <w:jc w:val="left"/>
              <w:rPr>
                <w:b/>
                <w:bCs/>
                <w:color w:val="000000"/>
                <w:szCs w:val="21"/>
              </w:rPr>
            </w:pPr>
            <w:r w:rsidRPr="00E27FDC">
              <w:rPr>
                <w:b/>
                <w:bCs/>
                <w:color w:val="000000"/>
                <w:szCs w:val="21"/>
              </w:rPr>
              <w:t>Bifidobacterium</w:t>
            </w:r>
          </w:p>
        </w:tc>
        <w:tc>
          <w:tcPr>
            <w:tcW w:w="1080" w:type="dxa"/>
            <w:noWrap/>
          </w:tcPr>
          <w:p w14:paraId="4DF57EFC" w14:textId="77777777" w:rsidR="00E27FDC" w:rsidRPr="00E27FDC" w:rsidRDefault="00E27FDC" w:rsidP="00CC6FBC">
            <w:pPr>
              <w:widowControl/>
              <w:spacing w:line="360" w:lineRule="auto"/>
              <w:jc w:val="left"/>
              <w:rPr>
                <w:color w:val="000000"/>
                <w:szCs w:val="21"/>
              </w:rPr>
            </w:pPr>
            <w:r w:rsidRPr="00E27FDC">
              <w:rPr>
                <w:color w:val="000000"/>
                <w:szCs w:val="21"/>
              </w:rPr>
              <w:t>0.3534</w:t>
            </w:r>
          </w:p>
        </w:tc>
        <w:tc>
          <w:tcPr>
            <w:tcW w:w="1080" w:type="dxa"/>
            <w:noWrap/>
          </w:tcPr>
          <w:p w14:paraId="5E155D51" w14:textId="77777777" w:rsidR="00E27FDC" w:rsidRPr="00E27FDC" w:rsidRDefault="00E27FDC" w:rsidP="00CC6FBC">
            <w:pPr>
              <w:widowControl/>
              <w:spacing w:line="360" w:lineRule="auto"/>
              <w:jc w:val="left"/>
              <w:rPr>
                <w:color w:val="000000"/>
                <w:szCs w:val="21"/>
              </w:rPr>
            </w:pPr>
            <w:r w:rsidRPr="00E27FDC">
              <w:rPr>
                <w:color w:val="000000"/>
                <w:szCs w:val="21"/>
              </w:rPr>
              <w:t>3.944</w:t>
            </w:r>
          </w:p>
        </w:tc>
        <w:tc>
          <w:tcPr>
            <w:tcW w:w="1080" w:type="dxa"/>
            <w:noWrap/>
          </w:tcPr>
          <w:p w14:paraId="74A9C91C" w14:textId="77777777" w:rsidR="00E27FDC" w:rsidRPr="00E27FDC" w:rsidRDefault="00E27FDC" w:rsidP="00CC6FBC">
            <w:pPr>
              <w:widowControl/>
              <w:spacing w:line="360" w:lineRule="auto"/>
              <w:jc w:val="left"/>
              <w:rPr>
                <w:color w:val="000000"/>
                <w:szCs w:val="21"/>
              </w:rPr>
            </w:pPr>
            <w:r w:rsidRPr="00E27FDC">
              <w:rPr>
                <w:color w:val="000000"/>
                <w:szCs w:val="21"/>
              </w:rPr>
              <w:t>0.001669</w:t>
            </w:r>
          </w:p>
        </w:tc>
      </w:tr>
    </w:tbl>
    <w:p w14:paraId="0A0D342E" w14:textId="37976C14" w:rsidR="007858AB" w:rsidRDefault="00E27FDC">
      <w:pPr>
        <w:rPr>
          <w:szCs w:val="21"/>
        </w:rPr>
      </w:pPr>
      <w:r w:rsidRPr="00E27FDC">
        <w:rPr>
          <w:szCs w:val="21"/>
        </w:rPr>
        <w:fldChar w:fldCharType="end"/>
      </w:r>
    </w:p>
    <w:p w14:paraId="75DC7382" w14:textId="418AEF5A" w:rsidR="00E27FDC" w:rsidRPr="00D87BE1" w:rsidRDefault="00E27FDC">
      <w:pPr>
        <w:rPr>
          <w:rFonts w:eastAsia="黑体"/>
          <w:b/>
          <w:bCs/>
          <w:kern w:val="0"/>
          <w:szCs w:val="21"/>
          <w14:ligatures w14:val="standardContextual"/>
        </w:rPr>
      </w:pPr>
      <w:r>
        <w:rPr>
          <w:rFonts w:eastAsia="黑体"/>
          <w:b/>
          <w:bCs/>
          <w:kern w:val="0"/>
          <w:szCs w:val="21"/>
          <w14:ligatures w14:val="standardContextual"/>
        </w:rPr>
        <w:t>Table</w:t>
      </w:r>
      <w:r>
        <w:rPr>
          <w:rFonts w:eastAsia="黑体" w:hint="eastAsia"/>
          <w:b/>
          <w:bCs/>
          <w:kern w:val="0"/>
          <w:szCs w:val="21"/>
          <w14:ligatures w14:val="standardContextual"/>
        </w:rPr>
        <w:t xml:space="preserve"> </w:t>
      </w:r>
      <w:proofErr w:type="spellStart"/>
      <w:r>
        <w:rPr>
          <w:rFonts w:eastAsia="黑体" w:hint="eastAsia"/>
          <w:b/>
          <w:bCs/>
          <w:kern w:val="0"/>
          <w:szCs w:val="21"/>
          <w14:ligatures w14:val="standardContextual"/>
        </w:rPr>
        <w:t>S2</w:t>
      </w:r>
      <w:proofErr w:type="spellEnd"/>
      <w:r>
        <w:rPr>
          <w:rFonts w:eastAsia="黑体" w:hint="eastAsia"/>
          <w:b/>
          <w:bCs/>
          <w:kern w:val="0"/>
          <w:szCs w:val="21"/>
          <w14:ligatures w14:val="standardContextual"/>
        </w:rPr>
        <w:t>: S</w:t>
      </w:r>
      <w:r>
        <w:rPr>
          <w:rFonts w:eastAsia="黑体"/>
          <w:b/>
          <w:bCs/>
          <w:kern w:val="0"/>
          <w:szCs w:val="21"/>
          <w14:ligatures w14:val="standardContextual"/>
        </w:rPr>
        <w:t xml:space="preserve">pecies </w:t>
      </w:r>
      <w:r>
        <w:rPr>
          <w:rFonts w:eastAsia="黑体" w:hint="eastAsia"/>
          <w:b/>
          <w:bCs/>
          <w:kern w:val="0"/>
          <w:szCs w:val="21"/>
          <w14:ligatures w14:val="standardContextual"/>
        </w:rPr>
        <w:t>difference</w:t>
      </w:r>
      <w:r>
        <w:rPr>
          <w:rFonts w:eastAsia="黑体"/>
          <w:b/>
          <w:bCs/>
          <w:kern w:val="0"/>
          <w:szCs w:val="21"/>
          <w14:ligatures w14:val="standardContextual"/>
        </w:rPr>
        <w:t xml:space="preserve"> </w:t>
      </w:r>
      <w:r>
        <w:rPr>
          <w:rFonts w:eastAsia="黑体" w:hint="eastAsia"/>
          <w:b/>
          <w:bCs/>
          <w:kern w:val="0"/>
          <w:szCs w:val="21"/>
          <w14:ligatures w14:val="standardContextual"/>
        </w:rPr>
        <w:t>on</w:t>
      </w:r>
      <w:r>
        <w:rPr>
          <w:rFonts w:eastAsia="黑体"/>
          <w:b/>
          <w:bCs/>
          <w:kern w:val="0"/>
          <w:szCs w:val="21"/>
          <w14:ligatures w14:val="standardContextual"/>
        </w:rPr>
        <w:t xml:space="preserve"> G</w:t>
      </w:r>
      <w:r>
        <w:rPr>
          <w:rFonts w:eastAsia="黑体" w:hint="eastAsia"/>
          <w:b/>
          <w:bCs/>
          <w:kern w:val="0"/>
          <w:szCs w:val="21"/>
          <w14:ligatures w14:val="standardContextual"/>
        </w:rPr>
        <w:t>enus</w:t>
      </w:r>
      <w:r>
        <w:rPr>
          <w:rFonts w:eastAsia="黑体"/>
          <w:b/>
          <w:bCs/>
          <w:kern w:val="0"/>
          <w:szCs w:val="21"/>
          <w14:ligatures w14:val="standardContextual"/>
        </w:rPr>
        <w:t xml:space="preserve"> level</w:t>
      </w:r>
      <w:r w:rsidR="00D87BE1">
        <w:rPr>
          <w:rFonts w:eastAsia="黑体"/>
          <w:b/>
          <w:bCs/>
          <w:kern w:val="0"/>
          <w:szCs w:val="21"/>
          <w14:ligatures w14:val="standardContextual"/>
        </w:rPr>
        <w:t>.</w:t>
      </w:r>
    </w:p>
    <w:p w14:paraId="0018620A" w14:textId="77777777" w:rsidR="00E27FDC" w:rsidRDefault="00E27FDC">
      <w:pPr>
        <w:rPr>
          <w:rFonts w:eastAsia="黑体"/>
          <w:b/>
          <w:bCs/>
          <w:kern w:val="0"/>
          <w:szCs w:val="21"/>
          <w14:ligatures w14:val="standardContextual"/>
        </w:rPr>
      </w:pPr>
    </w:p>
    <w:p w14:paraId="3A64B2B4" w14:textId="77777777" w:rsidR="00E27FDC" w:rsidRDefault="00E27FDC">
      <w:pPr>
        <w:rPr>
          <w:rFonts w:eastAsia="黑体"/>
          <w:b/>
          <w:bCs/>
          <w:kern w:val="0"/>
          <w:szCs w:val="21"/>
          <w14:ligatures w14:val="standardContextual"/>
        </w:rPr>
      </w:pPr>
    </w:p>
    <w:p w14:paraId="5D765357" w14:textId="77777777" w:rsidR="00E27FDC" w:rsidRDefault="00E27FDC">
      <w:pPr>
        <w:rPr>
          <w:rFonts w:eastAsia="黑体"/>
          <w:b/>
          <w:bCs/>
          <w:kern w:val="0"/>
          <w:szCs w:val="21"/>
          <w14:ligatures w14:val="standardContextual"/>
        </w:rPr>
      </w:pPr>
    </w:p>
    <w:p w14:paraId="78D241A3" w14:textId="77777777" w:rsidR="00E27FDC" w:rsidRDefault="00E27FDC">
      <w:pPr>
        <w:rPr>
          <w:rFonts w:eastAsia="黑体"/>
          <w:b/>
          <w:bCs/>
          <w:kern w:val="0"/>
          <w:szCs w:val="21"/>
          <w14:ligatures w14:val="standardContextual"/>
        </w:rPr>
      </w:pPr>
    </w:p>
    <w:p w14:paraId="1D400DD3" w14:textId="77777777" w:rsidR="00E27FDC" w:rsidRDefault="00E27FDC">
      <w:pPr>
        <w:rPr>
          <w:rFonts w:eastAsia="黑体"/>
          <w:b/>
          <w:bCs/>
          <w:kern w:val="0"/>
          <w:szCs w:val="21"/>
          <w14:ligatures w14:val="standardContextual"/>
        </w:rPr>
      </w:pPr>
    </w:p>
    <w:p w14:paraId="0237E2CB" w14:textId="43BE4C23" w:rsidR="00E27FDC" w:rsidRDefault="00E27FDC">
      <w:pPr>
        <w:rPr>
          <w:rFonts w:eastAsia="黑体"/>
          <w:b/>
          <w:bCs/>
          <w:kern w:val="0"/>
          <w:szCs w:val="21"/>
          <w14:ligatures w14:val="standardContextual"/>
        </w:rPr>
      </w:pPr>
      <w:r>
        <w:rPr>
          <w:noProof/>
        </w:rPr>
        <w:drawing>
          <wp:inline distT="0" distB="0" distL="0" distR="0" wp14:anchorId="1BBD5440" wp14:editId="1CD566A0">
            <wp:extent cx="5274310" cy="4155440"/>
            <wp:effectExtent l="0" t="0" r="2540" b="0"/>
            <wp:docPr id="102820250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15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DA5D45" w14:textId="0BDA3D8D" w:rsidR="00E27FDC" w:rsidRDefault="00D87BE1">
      <w:pPr>
        <w:rPr>
          <w:b/>
          <w:bCs/>
        </w:rPr>
      </w:pPr>
      <w:r>
        <w:rPr>
          <w:noProof/>
        </w:rPr>
        <w:drawing>
          <wp:inline distT="0" distB="0" distL="0" distR="0" wp14:anchorId="25B3EB5A" wp14:editId="7BD0E6E9">
            <wp:extent cx="5274310" cy="4155440"/>
            <wp:effectExtent l="0" t="0" r="2540" b="0"/>
            <wp:docPr id="27476192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15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EA9C2F" w14:textId="3FFC32A8" w:rsidR="00E27FDC" w:rsidRDefault="00E27FDC">
      <w:pPr>
        <w:rPr>
          <w:b/>
          <w:bCs/>
        </w:rPr>
      </w:pPr>
      <w:r>
        <w:rPr>
          <w:rFonts w:hint="eastAsia"/>
          <w:b/>
          <w:bCs/>
        </w:rPr>
        <w:t xml:space="preserve">Figure </w:t>
      </w:r>
      <w:proofErr w:type="spellStart"/>
      <w:r>
        <w:rPr>
          <w:rFonts w:hint="eastAsia"/>
          <w:b/>
          <w:bCs/>
        </w:rPr>
        <w:t>S2:Sobs</w:t>
      </w:r>
      <w:proofErr w:type="spellEnd"/>
      <w:r>
        <w:rPr>
          <w:rFonts w:hint="eastAsia"/>
          <w:b/>
          <w:bCs/>
        </w:rPr>
        <w:t xml:space="preserve"> </w:t>
      </w:r>
      <w:r w:rsidR="00D87BE1">
        <w:rPr>
          <w:rFonts w:hint="eastAsia"/>
          <w:b/>
          <w:bCs/>
        </w:rPr>
        <w:t>and Shannon index</w:t>
      </w:r>
      <w:r w:rsidR="00D87BE1">
        <w:rPr>
          <w:b/>
          <w:bCs/>
        </w:rPr>
        <w:t>.</w:t>
      </w:r>
    </w:p>
    <w:p w14:paraId="20710175" w14:textId="77777777" w:rsidR="00D87BE1" w:rsidRDefault="00D87BE1">
      <w:pPr>
        <w:rPr>
          <w:b/>
          <w:bCs/>
        </w:rPr>
      </w:pPr>
    </w:p>
    <w:p w14:paraId="1A49659F" w14:textId="08F1153F" w:rsidR="00D87BE1" w:rsidRDefault="00D87BE1">
      <w:pPr>
        <w:rPr>
          <w:b/>
          <w:bCs/>
        </w:rPr>
      </w:pPr>
      <w:r>
        <w:rPr>
          <w:noProof/>
        </w:rPr>
        <w:drawing>
          <wp:inline distT="0" distB="0" distL="0" distR="0" wp14:anchorId="6C1143A2" wp14:editId="3F716232">
            <wp:extent cx="5274310" cy="5537200"/>
            <wp:effectExtent l="0" t="0" r="2540" b="6350"/>
            <wp:docPr id="96877396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53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C6D49E" w14:textId="12EC6B19" w:rsidR="00D87BE1" w:rsidRDefault="00D87BE1">
      <w:pPr>
        <w:rPr>
          <w:szCs w:val="21"/>
        </w:rPr>
      </w:pPr>
      <w:r>
        <w:rPr>
          <w:rFonts w:hint="eastAsia"/>
          <w:b/>
          <w:bCs/>
        </w:rPr>
        <w:t xml:space="preserve">Figure </w:t>
      </w:r>
      <w:proofErr w:type="spellStart"/>
      <w:r>
        <w:rPr>
          <w:rFonts w:hint="eastAsia"/>
          <w:b/>
          <w:bCs/>
        </w:rPr>
        <w:t>S3</w:t>
      </w:r>
      <w:proofErr w:type="spellEnd"/>
      <w:r>
        <w:rPr>
          <w:rFonts w:hint="eastAsia"/>
          <w:b/>
          <w:bCs/>
        </w:rPr>
        <w:t>:</w:t>
      </w:r>
      <w:r w:rsidRPr="00D87BE1">
        <w:rPr>
          <w:szCs w:val="21"/>
        </w:rPr>
        <w:t xml:space="preserve"> </w:t>
      </w:r>
      <w:r w:rsidRPr="000A1E2E">
        <w:rPr>
          <w:szCs w:val="21"/>
        </w:rPr>
        <w:t xml:space="preserve">ANOSIM analysis at the </w:t>
      </w:r>
      <w:r>
        <w:rPr>
          <w:rFonts w:hint="eastAsia"/>
          <w:szCs w:val="21"/>
        </w:rPr>
        <w:t xml:space="preserve">genus </w:t>
      </w:r>
      <w:r w:rsidRPr="000A1E2E">
        <w:rPr>
          <w:szCs w:val="21"/>
        </w:rPr>
        <w:t>level</w:t>
      </w:r>
      <w:r>
        <w:rPr>
          <w:rFonts w:hint="eastAsia"/>
          <w:szCs w:val="21"/>
        </w:rPr>
        <w:t xml:space="preserve"> (R=0</w:t>
      </w:r>
      <w:r>
        <w:rPr>
          <w:szCs w:val="21"/>
        </w:rPr>
        <w:t>.</w:t>
      </w:r>
      <w:r>
        <w:rPr>
          <w:rFonts w:hint="eastAsia"/>
          <w:szCs w:val="21"/>
        </w:rPr>
        <w:t>2335, P=0</w:t>
      </w:r>
      <w:r>
        <w:rPr>
          <w:szCs w:val="21"/>
        </w:rPr>
        <w:t>.</w:t>
      </w:r>
      <w:r>
        <w:rPr>
          <w:rFonts w:hint="eastAsia"/>
          <w:szCs w:val="21"/>
        </w:rPr>
        <w:t>011)</w:t>
      </w:r>
    </w:p>
    <w:p w14:paraId="1B8459AF" w14:textId="77777777" w:rsidR="00D87BE1" w:rsidRPr="00D87BE1" w:rsidRDefault="00D87BE1">
      <w:pPr>
        <w:rPr>
          <w:b/>
          <w:bCs/>
        </w:rPr>
      </w:pPr>
    </w:p>
    <w:sectPr w:rsidR="00D87BE1" w:rsidRPr="00D87B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228"/>
    <w:rsid w:val="006213AC"/>
    <w:rsid w:val="007858AB"/>
    <w:rsid w:val="00D87BE1"/>
    <w:rsid w:val="00DD6960"/>
    <w:rsid w:val="00E27FDC"/>
    <w:rsid w:val="00E80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7C6F3E"/>
  <w15:chartTrackingRefBased/>
  <w15:docId w15:val="{1005D03D-80FF-4C58-9ADC-888D5AC8E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0228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0228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0228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0228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0228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0228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0228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0228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0228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0228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022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802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802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8022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80228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E8022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8022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8022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8022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8022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E802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0228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E8022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0228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E8022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80228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E8022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02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E8022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80228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6213AC"/>
    <w:pPr>
      <w:spacing w:after="0" w:line="240" w:lineRule="auto"/>
    </w:pPr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4</Pages>
  <Words>265</Words>
  <Characters>1513</Characters>
  <Application>Microsoft Office Word</Application>
  <DocSecurity>0</DocSecurity>
  <Lines>12</Lines>
  <Paragraphs>3</Paragraphs>
  <ScaleCrop>false</ScaleCrop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h014696</dc:creator>
  <cp:keywords/>
  <dc:description/>
  <cp:lastModifiedBy>h014696</cp:lastModifiedBy>
  <cp:revision>3</cp:revision>
  <dcterms:created xsi:type="dcterms:W3CDTF">2024-04-03T13:43:00Z</dcterms:created>
  <dcterms:modified xsi:type="dcterms:W3CDTF">2024-04-07T15:37:00Z</dcterms:modified>
</cp:coreProperties>
</file>