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17050F" w14:textId="49FB55FC" w:rsidR="0031006A" w:rsidRDefault="00086207" w:rsidP="0038270D">
      <w:pPr>
        <w:pStyle w:val="H2"/>
        <w:rPr>
          <w:noProof/>
          <w:lang w:val="en-AU"/>
        </w:rPr>
      </w:pPr>
      <w:r w:rsidRPr="0037485A">
        <w:rPr>
          <w:noProof/>
          <w:lang w:val="en-AU"/>
        </w:rPr>
        <w:t xml:space="preserve">Appendix </w:t>
      </w:r>
      <w:r w:rsidR="006B7508">
        <w:rPr>
          <w:noProof/>
          <w:lang w:val="en-AU"/>
        </w:rPr>
        <w:t>3</w:t>
      </w:r>
      <w:r w:rsidRPr="0037485A">
        <w:rPr>
          <w:noProof/>
          <w:lang w:val="en-AU"/>
        </w:rPr>
        <w:t xml:space="preserve">: Questionnaire </w:t>
      </w:r>
      <w:r w:rsidR="006B7508">
        <w:rPr>
          <w:noProof/>
          <w:lang w:val="en-AU"/>
        </w:rPr>
        <w:t xml:space="preserve">and stimulus material </w:t>
      </w:r>
      <w:r w:rsidRPr="0037485A">
        <w:rPr>
          <w:noProof/>
          <w:lang w:val="en-AU"/>
        </w:rPr>
        <w:t>for Round 2 of e-Delphi</w:t>
      </w:r>
    </w:p>
    <w:p w14:paraId="614E01DD" w14:textId="77777777" w:rsidR="002320A6" w:rsidRDefault="002320A6" w:rsidP="002320A6"/>
    <w:p w14:paraId="2DCD3C5A" w14:textId="752FF6A6" w:rsidR="00D66DB2" w:rsidRPr="00D66DB2" w:rsidRDefault="002320A6" w:rsidP="00D66DB2">
      <w:pPr>
        <w:rPr>
          <w:lang w:val="en-AU"/>
        </w:rPr>
      </w:pPr>
      <w:r w:rsidRPr="009D16A4">
        <w:rPr>
          <w:b/>
          <w:bCs/>
          <w:noProof/>
          <w:sz w:val="32"/>
          <w:szCs w:val="32"/>
          <w:lang w:val="en-AU"/>
        </w:rPr>
        <w:t>Questionnaire</w:t>
      </w:r>
    </w:p>
    <w:p w14:paraId="6629E3B1" w14:textId="77777777" w:rsidR="0031006A" w:rsidRPr="0037485A" w:rsidRDefault="0031006A">
      <w:pPr>
        <w:pStyle w:val="BlockSeparator"/>
        <w:rPr>
          <w:noProof/>
          <w:lang w:val="en-AU"/>
        </w:rPr>
      </w:pPr>
    </w:p>
    <w:p w14:paraId="7010F5EF" w14:textId="77777777" w:rsidR="0031006A" w:rsidRPr="0037485A" w:rsidRDefault="00BC7592">
      <w:pPr>
        <w:pStyle w:val="BlockStartLabel"/>
        <w:rPr>
          <w:noProof/>
          <w:lang w:val="en-AU"/>
        </w:rPr>
      </w:pPr>
      <w:r w:rsidRPr="0037485A">
        <w:rPr>
          <w:noProof/>
          <w:lang w:val="en-AU"/>
        </w:rPr>
        <w:t>Start of Block: Introduction</w:t>
      </w:r>
    </w:p>
    <w:p w14:paraId="55B7BC99" w14:textId="77777777" w:rsidR="0031006A" w:rsidRPr="0037485A" w:rsidRDefault="0031006A">
      <w:pPr>
        <w:rPr>
          <w:noProof/>
          <w:lang w:val="en-AU"/>
        </w:rPr>
      </w:pPr>
    </w:p>
    <w:p w14:paraId="1873A5C6" w14:textId="77777777" w:rsidR="0038270D" w:rsidRPr="0037485A" w:rsidRDefault="00BC7592">
      <w:pPr>
        <w:keepNext/>
        <w:rPr>
          <w:noProof/>
          <w:lang w:val="en-AU"/>
        </w:rPr>
      </w:pPr>
      <w:r w:rsidRPr="0037485A">
        <w:rPr>
          <w:noProof/>
          <w:lang w:val="en-AU"/>
        </w:rPr>
        <w:t xml:space="preserve">Q1.1 Introduction  </w:t>
      </w:r>
      <w:r w:rsidRPr="0037485A">
        <w:rPr>
          <w:noProof/>
          <w:lang w:val="en-AU"/>
        </w:rPr>
        <w:br/>
      </w:r>
    </w:p>
    <w:p w14:paraId="757FD1B0" w14:textId="77777777" w:rsidR="0038270D" w:rsidRPr="0037485A" w:rsidRDefault="00BC7592">
      <w:pPr>
        <w:keepNext/>
        <w:rPr>
          <w:noProof/>
          <w:lang w:val="en-AU"/>
        </w:rPr>
      </w:pPr>
      <w:r w:rsidRPr="0037485A">
        <w:rPr>
          <w:noProof/>
          <w:lang w:val="en-AU"/>
        </w:rPr>
        <w:t>Thank you for your continued participation in this e-Delphi panel!</w:t>
      </w:r>
      <w:r w:rsidRPr="0037485A">
        <w:rPr>
          <w:noProof/>
          <w:lang w:val="en-AU"/>
        </w:rPr>
        <w:br/>
      </w:r>
      <w:r w:rsidRPr="0037485A">
        <w:rPr>
          <w:noProof/>
          <w:lang w:val="en-AU"/>
        </w:rPr>
        <w:br/>
      </w:r>
      <w:r w:rsidRPr="0037485A">
        <w:rPr>
          <w:noProof/>
          <w:lang w:val="en-AU"/>
        </w:rPr>
        <w:t xml:space="preserve">  Round 1 findings- Overview  </w:t>
      </w:r>
      <w:r w:rsidRPr="0037485A">
        <w:rPr>
          <w:noProof/>
          <w:lang w:val="en-AU"/>
        </w:rPr>
        <w:br/>
        <w:t xml:space="preserve">Consensus was reached on all questions except for:   </w:t>
      </w:r>
      <w:r w:rsidRPr="0037485A">
        <w:rPr>
          <w:noProof/>
          <w:lang w:val="en-AU"/>
        </w:rPr>
        <w:tab/>
      </w:r>
    </w:p>
    <w:p w14:paraId="0103533A" w14:textId="77777777" w:rsidR="0038270D" w:rsidRPr="0037485A" w:rsidRDefault="00BC7592" w:rsidP="0038270D">
      <w:pPr>
        <w:pStyle w:val="ListParagraph"/>
        <w:keepNext/>
        <w:numPr>
          <w:ilvl w:val="0"/>
          <w:numId w:val="5"/>
        </w:numPr>
        <w:rPr>
          <w:noProof/>
          <w:lang w:val="en-AU"/>
        </w:rPr>
      </w:pPr>
      <w:r w:rsidRPr="0037485A">
        <w:rPr>
          <w:noProof/>
          <w:lang w:val="en-AU"/>
        </w:rPr>
        <w:t xml:space="preserve">the question asking if research activities should be considered as an implementation cost </w:t>
      </w:r>
    </w:p>
    <w:p w14:paraId="49E1DFB5" w14:textId="77777777" w:rsidR="0038270D" w:rsidRPr="0037485A" w:rsidRDefault="00BC7592" w:rsidP="0038270D">
      <w:pPr>
        <w:pStyle w:val="ListParagraph"/>
        <w:keepNext/>
        <w:numPr>
          <w:ilvl w:val="0"/>
          <w:numId w:val="5"/>
        </w:numPr>
        <w:rPr>
          <w:noProof/>
          <w:lang w:val="en-AU"/>
        </w:rPr>
      </w:pPr>
      <w:r w:rsidRPr="0037485A">
        <w:rPr>
          <w:noProof/>
          <w:lang w:val="en-AU"/>
        </w:rPr>
        <w:t xml:space="preserve">two questions regarding the supporting material Appendix C: Common activities and resources to operationalise implementation strategies.   </w:t>
      </w:r>
      <w:r w:rsidRPr="0037485A">
        <w:rPr>
          <w:noProof/>
          <w:lang w:val="en-AU"/>
        </w:rPr>
        <w:br/>
        <w:t xml:space="preserve"> </w:t>
      </w:r>
    </w:p>
    <w:p w14:paraId="0CDF21CA" w14:textId="77777777" w:rsidR="0038270D" w:rsidRPr="0037485A" w:rsidRDefault="00BC7592">
      <w:pPr>
        <w:keepNext/>
        <w:rPr>
          <w:noProof/>
          <w:lang w:val="en-AU"/>
        </w:rPr>
      </w:pPr>
      <w:r w:rsidRPr="0037485A">
        <w:rPr>
          <w:noProof/>
          <w:lang w:val="en-AU"/>
        </w:rPr>
        <w:t>Despite this high level of consensus, the insightful feedback from Round 1 resulted in several improvements being made to the costing instrument. Therefore, in this round of the Delphi, questions will largely focus on the changes made to the instrument. </w:t>
      </w:r>
      <w:r w:rsidRPr="0037485A">
        <w:rPr>
          <w:noProof/>
          <w:lang w:val="en-AU"/>
        </w:rPr>
        <w:br/>
      </w:r>
    </w:p>
    <w:p w14:paraId="52892F2D" w14:textId="77777777" w:rsidR="0038270D" w:rsidRPr="0037485A" w:rsidRDefault="00BC7592">
      <w:pPr>
        <w:keepNext/>
        <w:rPr>
          <w:noProof/>
          <w:lang w:val="en-AU"/>
        </w:rPr>
      </w:pPr>
      <w:r w:rsidRPr="0037485A">
        <w:rPr>
          <w:noProof/>
          <w:lang w:val="en-AU"/>
        </w:rPr>
        <w:t xml:space="preserve">It’s important to read through the information provided to understand how and why the instrument has changed before answering the questions.     </w:t>
      </w:r>
      <w:r w:rsidRPr="0037485A">
        <w:rPr>
          <w:noProof/>
          <w:lang w:val="en-AU"/>
        </w:rPr>
        <w:br/>
        <w:t xml:space="preserve"> </w:t>
      </w:r>
    </w:p>
    <w:p w14:paraId="04CB0D48" w14:textId="672005BE" w:rsidR="0031006A" w:rsidRPr="0037485A" w:rsidRDefault="00BC7592">
      <w:pPr>
        <w:keepNext/>
        <w:rPr>
          <w:noProof/>
          <w:lang w:val="en-AU"/>
        </w:rPr>
      </w:pPr>
      <w:r w:rsidRPr="0037485A">
        <w:rPr>
          <w:noProof/>
          <w:lang w:val="en-AU"/>
        </w:rPr>
        <w:t>Please enter your first and last name. This information allows personalised results to be returned to the correct participant. All answers will be anonymous to the Delphi panel, but not to the research team.</w:t>
      </w:r>
    </w:p>
    <w:p w14:paraId="7CC93282"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4DA39DA3" w14:textId="77777777" w:rsidR="0031006A" w:rsidRPr="0037485A" w:rsidRDefault="0031006A">
      <w:pPr>
        <w:rPr>
          <w:noProof/>
          <w:lang w:val="en-AU"/>
        </w:rPr>
      </w:pPr>
    </w:p>
    <w:p w14:paraId="18E34C29" w14:textId="77777777" w:rsidR="0031006A" w:rsidRPr="0037485A" w:rsidRDefault="00BC7592">
      <w:pPr>
        <w:pStyle w:val="BlockEndLabel"/>
        <w:rPr>
          <w:noProof/>
          <w:lang w:val="en-AU"/>
        </w:rPr>
      </w:pPr>
      <w:r w:rsidRPr="0037485A">
        <w:rPr>
          <w:noProof/>
          <w:lang w:val="en-AU"/>
        </w:rPr>
        <w:t>End of Block: Introduction</w:t>
      </w:r>
    </w:p>
    <w:p w14:paraId="62ED817B" w14:textId="77777777" w:rsidR="0031006A" w:rsidRPr="0037485A" w:rsidRDefault="0031006A">
      <w:pPr>
        <w:pStyle w:val="BlockSeparator"/>
        <w:rPr>
          <w:noProof/>
          <w:lang w:val="en-AU"/>
        </w:rPr>
      </w:pPr>
    </w:p>
    <w:p w14:paraId="4C8D3B8D" w14:textId="77777777" w:rsidR="0031006A" w:rsidRPr="0037485A" w:rsidRDefault="00BC7592">
      <w:pPr>
        <w:pStyle w:val="BlockStartLabel"/>
        <w:rPr>
          <w:noProof/>
          <w:lang w:val="en-AU"/>
        </w:rPr>
      </w:pPr>
      <w:r w:rsidRPr="0037485A">
        <w:rPr>
          <w:noProof/>
          <w:lang w:val="en-AU"/>
        </w:rPr>
        <w:t>Start of Block: research activities</w:t>
      </w:r>
    </w:p>
    <w:p w14:paraId="61327154" w14:textId="77777777" w:rsidR="0031006A" w:rsidRPr="0037485A" w:rsidRDefault="0031006A">
      <w:pPr>
        <w:rPr>
          <w:noProof/>
          <w:lang w:val="en-AU"/>
        </w:rPr>
      </w:pPr>
    </w:p>
    <w:p w14:paraId="4C4E0D5E" w14:textId="77777777" w:rsidR="0038270D" w:rsidRPr="0037485A" w:rsidRDefault="00BC7592">
      <w:pPr>
        <w:keepNext/>
        <w:rPr>
          <w:noProof/>
          <w:lang w:val="en-AU"/>
        </w:rPr>
      </w:pPr>
      <w:r w:rsidRPr="0037485A">
        <w:rPr>
          <w:noProof/>
          <w:lang w:val="en-AU"/>
        </w:rPr>
        <w:t xml:space="preserve">Q2.1 Research activities an optional implementation cost  </w:t>
      </w:r>
      <w:r w:rsidRPr="0037485A">
        <w:rPr>
          <w:noProof/>
          <w:lang w:val="en-AU"/>
        </w:rPr>
        <w:br/>
        <w:t xml:space="preserve">The responses from Round 1 indicated that including research costs as an implementation cost is dependent on the type and reason for the study. For example, research for the purpose of furthering implementation science knowledge may not be relevant when quantifying implementation costs, as these costs would not extend to other institutions or sites considering the implementation of a particular innovation. Conversely, research costs may be relevant to </w:t>
      </w:r>
      <w:r w:rsidRPr="0037485A">
        <w:rPr>
          <w:noProof/>
          <w:lang w:val="en-AU"/>
        </w:rPr>
        <w:lastRenderedPageBreak/>
        <w:t xml:space="preserve">include when conducting quality improvement studies or </w:t>
      </w:r>
      <w:r w:rsidRPr="0037485A">
        <w:rPr>
          <w:noProof/>
          <w:lang w:val="en-AU"/>
        </w:rPr>
        <w:t xml:space="preserve">when the intervention would otherwise not be implemented without local evidence to support its safety, efficacy, or cost-effectiveness, for example.  </w:t>
      </w:r>
      <w:r w:rsidRPr="0037485A">
        <w:rPr>
          <w:noProof/>
          <w:lang w:val="en-AU"/>
        </w:rPr>
        <w:br/>
        <w:t xml:space="preserve"> </w:t>
      </w:r>
    </w:p>
    <w:p w14:paraId="3092F55B" w14:textId="77777777" w:rsidR="0038270D" w:rsidRPr="0037485A" w:rsidRDefault="00BC7592">
      <w:pPr>
        <w:keepNext/>
        <w:rPr>
          <w:noProof/>
          <w:lang w:val="en-AU"/>
        </w:rPr>
      </w:pPr>
      <w:r w:rsidRPr="0037485A">
        <w:rPr>
          <w:noProof/>
          <w:lang w:val="en-AU"/>
        </w:rPr>
        <w:t xml:space="preserve">As a result of this feedback, we have decided to acknowledge research costs as being a potentially relevant implementation cost within the costing instrument’s supporting manuscript. It will be made clear that the relevance of research costs is context-specific and should be determined by the user of the costing instrument.         </w:t>
      </w:r>
    </w:p>
    <w:p w14:paraId="5076A6D8" w14:textId="77777777" w:rsidR="0038270D" w:rsidRPr="0037485A" w:rsidRDefault="0038270D">
      <w:pPr>
        <w:keepNext/>
        <w:rPr>
          <w:noProof/>
          <w:lang w:val="en-AU"/>
        </w:rPr>
      </w:pPr>
    </w:p>
    <w:p w14:paraId="67328CF0" w14:textId="10DB847F" w:rsidR="0031006A" w:rsidRPr="0037485A" w:rsidRDefault="00BC7592">
      <w:pPr>
        <w:keepNext/>
        <w:rPr>
          <w:noProof/>
          <w:lang w:val="en-AU"/>
        </w:rPr>
      </w:pPr>
      <w:r w:rsidRPr="0037485A">
        <w:rPr>
          <w:noProof/>
          <w:lang w:val="en-AU"/>
        </w:rPr>
        <w:t>Please indicate the extent to which you agree/disagree with the following statement.</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1D1932CB" w14:textId="77777777">
        <w:tc>
          <w:tcPr>
            <w:tcW w:w="4788" w:type="dxa"/>
          </w:tcPr>
          <w:p w14:paraId="1955C2D5" w14:textId="77777777" w:rsidR="0031006A" w:rsidRPr="0037485A" w:rsidRDefault="0031006A">
            <w:pPr>
              <w:keepNext/>
              <w:rPr>
                <w:noProof/>
                <w:lang w:val="en-AU"/>
              </w:rPr>
            </w:pPr>
          </w:p>
        </w:tc>
        <w:tc>
          <w:tcPr>
            <w:tcW w:w="1596" w:type="dxa"/>
          </w:tcPr>
          <w:p w14:paraId="0A203196" w14:textId="77777777" w:rsidR="0031006A" w:rsidRPr="0037485A" w:rsidRDefault="00BC7592">
            <w:pPr>
              <w:rPr>
                <w:noProof/>
                <w:lang w:val="en-AU"/>
              </w:rPr>
            </w:pPr>
            <w:r w:rsidRPr="0037485A">
              <w:rPr>
                <w:noProof/>
                <w:lang w:val="en-AU"/>
              </w:rPr>
              <w:t>Disagree</w:t>
            </w:r>
          </w:p>
        </w:tc>
        <w:tc>
          <w:tcPr>
            <w:tcW w:w="1596" w:type="dxa"/>
          </w:tcPr>
          <w:p w14:paraId="101AF08E" w14:textId="77777777" w:rsidR="0031006A" w:rsidRPr="0037485A" w:rsidRDefault="00BC7592">
            <w:pPr>
              <w:rPr>
                <w:noProof/>
                <w:lang w:val="en-AU"/>
              </w:rPr>
            </w:pPr>
            <w:r w:rsidRPr="0037485A">
              <w:rPr>
                <w:noProof/>
                <w:lang w:val="en-AU"/>
              </w:rPr>
              <w:t>Neutral</w:t>
            </w:r>
          </w:p>
        </w:tc>
        <w:tc>
          <w:tcPr>
            <w:tcW w:w="1596" w:type="dxa"/>
          </w:tcPr>
          <w:p w14:paraId="748B3FBD" w14:textId="77777777" w:rsidR="0031006A" w:rsidRPr="0037485A" w:rsidRDefault="00BC7592">
            <w:pPr>
              <w:rPr>
                <w:noProof/>
                <w:lang w:val="en-AU"/>
              </w:rPr>
            </w:pPr>
            <w:r w:rsidRPr="0037485A">
              <w:rPr>
                <w:noProof/>
                <w:lang w:val="en-AU"/>
              </w:rPr>
              <w:t>Agree</w:t>
            </w:r>
          </w:p>
        </w:tc>
      </w:tr>
    </w:tbl>
    <w:p w14:paraId="6ABE5668"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54663954" w14:textId="77777777">
        <w:tc>
          <w:tcPr>
            <w:tcW w:w="4788" w:type="dxa"/>
          </w:tcPr>
          <w:p w14:paraId="2305CA9F" w14:textId="77777777" w:rsidR="0031006A" w:rsidRPr="0037485A" w:rsidRDefault="0031006A">
            <w:pPr>
              <w:rPr>
                <w:noProof/>
                <w:lang w:val="en-AU"/>
              </w:rPr>
            </w:pPr>
          </w:p>
        </w:tc>
        <w:tc>
          <w:tcPr>
            <w:tcW w:w="479" w:type="dxa"/>
          </w:tcPr>
          <w:p w14:paraId="303AEC63" w14:textId="77777777" w:rsidR="0031006A" w:rsidRPr="0037485A" w:rsidRDefault="00BC7592">
            <w:pPr>
              <w:rPr>
                <w:noProof/>
                <w:lang w:val="en-AU"/>
              </w:rPr>
            </w:pPr>
            <w:r w:rsidRPr="0037485A">
              <w:rPr>
                <w:noProof/>
                <w:lang w:val="en-AU"/>
              </w:rPr>
              <w:t>1</w:t>
            </w:r>
          </w:p>
        </w:tc>
        <w:tc>
          <w:tcPr>
            <w:tcW w:w="479" w:type="dxa"/>
          </w:tcPr>
          <w:p w14:paraId="5F8B5566" w14:textId="77777777" w:rsidR="0031006A" w:rsidRPr="0037485A" w:rsidRDefault="00BC7592">
            <w:pPr>
              <w:rPr>
                <w:noProof/>
                <w:lang w:val="en-AU"/>
              </w:rPr>
            </w:pPr>
            <w:r w:rsidRPr="0037485A">
              <w:rPr>
                <w:noProof/>
                <w:lang w:val="en-AU"/>
              </w:rPr>
              <w:t>2</w:t>
            </w:r>
          </w:p>
        </w:tc>
        <w:tc>
          <w:tcPr>
            <w:tcW w:w="479" w:type="dxa"/>
          </w:tcPr>
          <w:p w14:paraId="7F58162C" w14:textId="77777777" w:rsidR="0031006A" w:rsidRPr="0037485A" w:rsidRDefault="00BC7592">
            <w:pPr>
              <w:rPr>
                <w:noProof/>
                <w:lang w:val="en-AU"/>
              </w:rPr>
            </w:pPr>
            <w:r w:rsidRPr="0037485A">
              <w:rPr>
                <w:noProof/>
                <w:lang w:val="en-AU"/>
              </w:rPr>
              <w:t>3</w:t>
            </w:r>
          </w:p>
        </w:tc>
        <w:tc>
          <w:tcPr>
            <w:tcW w:w="479" w:type="dxa"/>
          </w:tcPr>
          <w:p w14:paraId="71579A4E" w14:textId="77777777" w:rsidR="0031006A" w:rsidRPr="0037485A" w:rsidRDefault="00BC7592">
            <w:pPr>
              <w:rPr>
                <w:noProof/>
                <w:lang w:val="en-AU"/>
              </w:rPr>
            </w:pPr>
            <w:r w:rsidRPr="0037485A">
              <w:rPr>
                <w:noProof/>
                <w:lang w:val="en-AU"/>
              </w:rPr>
              <w:t>4</w:t>
            </w:r>
          </w:p>
        </w:tc>
        <w:tc>
          <w:tcPr>
            <w:tcW w:w="479" w:type="dxa"/>
          </w:tcPr>
          <w:p w14:paraId="48C79A25" w14:textId="77777777" w:rsidR="0031006A" w:rsidRPr="0037485A" w:rsidRDefault="00BC7592">
            <w:pPr>
              <w:rPr>
                <w:noProof/>
                <w:lang w:val="en-AU"/>
              </w:rPr>
            </w:pPr>
            <w:r w:rsidRPr="0037485A">
              <w:rPr>
                <w:noProof/>
                <w:lang w:val="en-AU"/>
              </w:rPr>
              <w:t>5</w:t>
            </w:r>
          </w:p>
        </w:tc>
        <w:tc>
          <w:tcPr>
            <w:tcW w:w="479" w:type="dxa"/>
          </w:tcPr>
          <w:p w14:paraId="2C71685E" w14:textId="77777777" w:rsidR="0031006A" w:rsidRPr="0037485A" w:rsidRDefault="00BC7592">
            <w:pPr>
              <w:rPr>
                <w:noProof/>
                <w:lang w:val="en-AU"/>
              </w:rPr>
            </w:pPr>
            <w:r w:rsidRPr="0037485A">
              <w:rPr>
                <w:noProof/>
                <w:lang w:val="en-AU"/>
              </w:rPr>
              <w:t>6</w:t>
            </w:r>
          </w:p>
        </w:tc>
        <w:tc>
          <w:tcPr>
            <w:tcW w:w="479" w:type="dxa"/>
          </w:tcPr>
          <w:p w14:paraId="15BD9958" w14:textId="77777777" w:rsidR="0031006A" w:rsidRPr="0037485A" w:rsidRDefault="00BC7592">
            <w:pPr>
              <w:rPr>
                <w:noProof/>
                <w:lang w:val="en-AU"/>
              </w:rPr>
            </w:pPr>
            <w:r w:rsidRPr="0037485A">
              <w:rPr>
                <w:noProof/>
                <w:lang w:val="en-AU"/>
              </w:rPr>
              <w:t>7</w:t>
            </w:r>
          </w:p>
        </w:tc>
        <w:tc>
          <w:tcPr>
            <w:tcW w:w="479" w:type="dxa"/>
          </w:tcPr>
          <w:p w14:paraId="25B08B7A" w14:textId="77777777" w:rsidR="0031006A" w:rsidRPr="0037485A" w:rsidRDefault="00BC7592">
            <w:pPr>
              <w:rPr>
                <w:noProof/>
                <w:lang w:val="en-AU"/>
              </w:rPr>
            </w:pPr>
            <w:r w:rsidRPr="0037485A">
              <w:rPr>
                <w:noProof/>
                <w:lang w:val="en-AU"/>
              </w:rPr>
              <w:t>8</w:t>
            </w:r>
          </w:p>
        </w:tc>
        <w:tc>
          <w:tcPr>
            <w:tcW w:w="479" w:type="dxa"/>
          </w:tcPr>
          <w:p w14:paraId="00E39E3E" w14:textId="77777777" w:rsidR="0031006A" w:rsidRPr="0037485A" w:rsidRDefault="00BC7592">
            <w:pPr>
              <w:rPr>
                <w:noProof/>
                <w:lang w:val="en-AU"/>
              </w:rPr>
            </w:pPr>
            <w:r w:rsidRPr="0037485A">
              <w:rPr>
                <w:noProof/>
                <w:lang w:val="en-AU"/>
              </w:rPr>
              <w:t>9</w:t>
            </w:r>
          </w:p>
        </w:tc>
        <w:tc>
          <w:tcPr>
            <w:tcW w:w="479" w:type="dxa"/>
          </w:tcPr>
          <w:p w14:paraId="373A589C" w14:textId="77777777" w:rsidR="0031006A" w:rsidRPr="0037485A" w:rsidRDefault="00BC7592">
            <w:pPr>
              <w:rPr>
                <w:noProof/>
                <w:lang w:val="en-AU"/>
              </w:rPr>
            </w:pPr>
            <w:r w:rsidRPr="0037485A">
              <w:rPr>
                <w:noProof/>
                <w:lang w:val="en-AU"/>
              </w:rPr>
              <w:t>10</w:t>
            </w:r>
          </w:p>
        </w:tc>
      </w:tr>
    </w:tbl>
    <w:p w14:paraId="70B23CF4"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45"/>
        <w:gridCol w:w="4715"/>
      </w:tblGrid>
      <w:tr w:rsidR="0031006A" w:rsidRPr="0037485A" w14:paraId="53C19E1F"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00D95CFF" w14:textId="77777777" w:rsidR="0031006A" w:rsidRPr="0037485A" w:rsidRDefault="00BC7592">
            <w:pPr>
              <w:keepNext/>
              <w:rPr>
                <w:noProof/>
                <w:lang w:val="en-AU"/>
              </w:rPr>
            </w:pPr>
            <w:r w:rsidRPr="0037485A">
              <w:rPr>
                <w:noProof/>
                <w:lang w:val="en-AU"/>
              </w:rPr>
              <w:t xml:space="preserve">The cost of ‘research activities’ should be </w:t>
            </w:r>
            <w:r w:rsidRPr="0037485A">
              <w:rPr>
                <w:noProof/>
                <w:lang w:val="en-AU"/>
              </w:rPr>
              <w:t>mentioned as an optional inclusion in the manuscript published alongside the implementation costing instrument, with explanation provided about when these costs may be relevant to include. (Research activities can include preparing study protocols/ ethics applications, recruiting participants, obtaining consent, managing research data, and dissemination of research findings.) ()</w:t>
            </w:r>
          </w:p>
        </w:tc>
        <w:tc>
          <w:tcPr>
            <w:tcW w:w="4788" w:type="dxa"/>
          </w:tcPr>
          <w:p w14:paraId="2DD15BF5"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7F6847AB" wp14:editId="5E9258E4">
                  <wp:extent cx="1905000" cy="304800"/>
                  <wp:effectExtent l="0" t="0" r="0" b="0"/>
                  <wp:docPr id="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45DBE19E" w14:textId="77777777" w:rsidR="0031006A" w:rsidRPr="0037485A" w:rsidRDefault="0031006A">
      <w:pPr>
        <w:rPr>
          <w:noProof/>
          <w:lang w:val="en-AU"/>
        </w:rPr>
      </w:pPr>
    </w:p>
    <w:p w14:paraId="1F6B3E2C" w14:textId="77777777" w:rsidR="0031006A" w:rsidRPr="0037485A" w:rsidRDefault="0031006A">
      <w:pPr>
        <w:rPr>
          <w:noProof/>
          <w:lang w:val="en-AU"/>
        </w:rPr>
      </w:pPr>
    </w:p>
    <w:p w14:paraId="703CD44E" w14:textId="77777777" w:rsidR="0031006A" w:rsidRPr="0037485A" w:rsidRDefault="0031006A">
      <w:pPr>
        <w:pStyle w:val="QuestionSeparator"/>
        <w:rPr>
          <w:noProof/>
          <w:lang w:val="en-AU"/>
        </w:rPr>
      </w:pPr>
    </w:p>
    <w:p w14:paraId="68A9A89F" w14:textId="77777777" w:rsidR="0031006A" w:rsidRPr="0037485A" w:rsidRDefault="0031006A">
      <w:pPr>
        <w:rPr>
          <w:noProof/>
          <w:lang w:val="en-AU"/>
        </w:rPr>
      </w:pPr>
    </w:p>
    <w:p w14:paraId="4FB6D85E" w14:textId="77777777" w:rsidR="0031006A" w:rsidRPr="0037485A" w:rsidRDefault="00BC7592">
      <w:pPr>
        <w:keepNext/>
        <w:rPr>
          <w:noProof/>
          <w:lang w:val="en-AU"/>
        </w:rPr>
      </w:pPr>
      <w:r w:rsidRPr="0037485A">
        <w:rPr>
          <w:noProof/>
          <w:lang w:val="en-AU"/>
        </w:rPr>
        <w:t xml:space="preserve">Q2.2 Please expand on your answer above and explain why you agree/disagree in the space supplied below. </w:t>
      </w:r>
    </w:p>
    <w:p w14:paraId="34976A9C"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2FE1C20F"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02DE75B2"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2B55E2A4"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18E4712B"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0ED642F6" w14:textId="77777777" w:rsidR="0031006A" w:rsidRPr="0037485A" w:rsidRDefault="0031006A">
      <w:pPr>
        <w:rPr>
          <w:noProof/>
          <w:lang w:val="en-AU"/>
        </w:rPr>
      </w:pPr>
    </w:p>
    <w:p w14:paraId="4CD37DA8" w14:textId="77777777" w:rsidR="0031006A" w:rsidRPr="0037485A" w:rsidRDefault="00BC7592">
      <w:pPr>
        <w:pStyle w:val="BlockEndLabel"/>
        <w:rPr>
          <w:noProof/>
          <w:lang w:val="en-AU"/>
        </w:rPr>
      </w:pPr>
      <w:r w:rsidRPr="0037485A">
        <w:rPr>
          <w:noProof/>
          <w:lang w:val="en-AU"/>
        </w:rPr>
        <w:t>End of Block: research activities</w:t>
      </w:r>
    </w:p>
    <w:p w14:paraId="688868E6" w14:textId="77777777" w:rsidR="0031006A" w:rsidRPr="0037485A" w:rsidRDefault="0031006A">
      <w:pPr>
        <w:pStyle w:val="BlockSeparator"/>
        <w:rPr>
          <w:noProof/>
          <w:lang w:val="en-AU"/>
        </w:rPr>
      </w:pPr>
    </w:p>
    <w:p w14:paraId="542D3BB6" w14:textId="77777777" w:rsidR="0031006A" w:rsidRPr="0037485A" w:rsidRDefault="00BC7592">
      <w:pPr>
        <w:pStyle w:val="BlockStartLabel"/>
        <w:rPr>
          <w:noProof/>
          <w:lang w:val="en-AU"/>
        </w:rPr>
      </w:pPr>
      <w:r w:rsidRPr="0037485A">
        <w:rPr>
          <w:noProof/>
          <w:lang w:val="en-AU"/>
        </w:rPr>
        <w:t>Start of Block: scope</w:t>
      </w:r>
    </w:p>
    <w:p w14:paraId="66588E21" w14:textId="77777777" w:rsidR="0031006A" w:rsidRPr="0037485A" w:rsidRDefault="0031006A">
      <w:pPr>
        <w:rPr>
          <w:noProof/>
          <w:lang w:val="en-AU"/>
        </w:rPr>
      </w:pPr>
    </w:p>
    <w:p w14:paraId="539FF2EF" w14:textId="77777777" w:rsidR="0038270D" w:rsidRPr="0037485A" w:rsidRDefault="00BC7592">
      <w:pPr>
        <w:keepNext/>
        <w:rPr>
          <w:noProof/>
          <w:lang w:val="en-AU"/>
        </w:rPr>
      </w:pPr>
      <w:r w:rsidRPr="0037485A">
        <w:rPr>
          <w:noProof/>
          <w:lang w:val="en-AU"/>
        </w:rPr>
        <w:lastRenderedPageBreak/>
        <w:t>Q3.1 Refinement of instrument scope and removal of supporting appendices</w:t>
      </w:r>
      <w:r w:rsidRPr="0037485A">
        <w:rPr>
          <w:noProof/>
          <w:lang w:val="en-AU"/>
        </w:rPr>
        <w:br/>
      </w:r>
    </w:p>
    <w:p w14:paraId="1063C561" w14:textId="42FEC07E" w:rsidR="0038270D" w:rsidRPr="0037485A" w:rsidRDefault="00BC7592">
      <w:pPr>
        <w:keepNext/>
        <w:rPr>
          <w:noProof/>
          <w:lang w:val="en-AU"/>
        </w:rPr>
      </w:pPr>
      <w:r w:rsidRPr="0037485A">
        <w:rPr>
          <w:noProof/>
          <w:lang w:val="en-AU"/>
        </w:rPr>
        <w:t xml:space="preserve">There were mixed responses and a lack of consensus on the content included within the supporting material (Appendix A, B, C) within the first round of the e-Dephi panel, likely due to ambiguity in the scope of the instrument. After reflecting on these responses, the research team decided to refine the overall scope and purpose of the instrument to be more consistent with our original aim to provide practical, user-friendly templates to assist in the collection of appropriate costing data. </w:t>
      </w:r>
      <w:r w:rsidRPr="0037485A">
        <w:rPr>
          <w:noProof/>
          <w:lang w:val="en-AU"/>
        </w:rPr>
        <w:br/>
      </w:r>
      <w:r w:rsidRPr="0037485A">
        <w:rPr>
          <w:noProof/>
          <w:lang w:val="en-AU"/>
        </w:rPr>
        <w:br/>
        <w:t>We determined that educating users on implementation science theory, frameworks and strategies is beyond the scope of this costing instrument. As such, we have now removed the supporting education-related materials from the costing instrument (Appendix A, B, C). This information will be replaced with appropriate references to key studies within the implementation science literature where users can further their understanding as required. These references will be included within an open access published pa</w:t>
      </w:r>
      <w:r w:rsidRPr="0037485A">
        <w:rPr>
          <w:noProof/>
          <w:lang w:val="en-AU"/>
        </w:rPr>
        <w:t>per that outlines the development and intended use of the costing instrument. </w:t>
      </w:r>
      <w:r w:rsidRPr="0037485A">
        <w:rPr>
          <w:noProof/>
          <w:lang w:val="en-AU"/>
        </w:rPr>
        <w:br/>
      </w:r>
      <w:r w:rsidRPr="0037485A">
        <w:rPr>
          <w:noProof/>
          <w:lang w:val="en-AU"/>
        </w:rPr>
        <w:br/>
        <w:t>We recognise that there is an implicit assumption that the user will have some prior knowledge of implementation science before using the costing instrument, which we believe is reasonable given their intention to use and cost implementation strategies.</w:t>
      </w:r>
      <w:r w:rsidRPr="0037485A">
        <w:rPr>
          <w:noProof/>
          <w:lang w:val="en-AU"/>
        </w:rPr>
        <w:br/>
        <w:t xml:space="preserve"> </w:t>
      </w:r>
      <w:r w:rsidRPr="0037485A">
        <w:rPr>
          <w:noProof/>
          <w:lang w:val="en-AU"/>
        </w:rPr>
        <w:br/>
      </w:r>
      <w:r w:rsidRPr="0037485A">
        <w:rPr>
          <w:noProof/>
          <w:lang w:val="en-AU"/>
        </w:rPr>
        <w:br/>
        <w:t xml:space="preserve">We propose that the refined costing instrument contains the following succinct description of scope to clarify its intended use: </w:t>
      </w:r>
    </w:p>
    <w:p w14:paraId="36D3C4AD" w14:textId="77777777" w:rsidR="0038270D" w:rsidRPr="0037485A" w:rsidRDefault="00BC7592" w:rsidP="0038270D">
      <w:pPr>
        <w:keepNext/>
        <w:ind w:left="284"/>
        <w:rPr>
          <w:noProof/>
          <w:lang w:val="en-AU"/>
        </w:rPr>
      </w:pPr>
      <w:r w:rsidRPr="0037485A">
        <w:rPr>
          <w:i/>
          <w:noProof/>
          <w:lang w:val="en-AU"/>
        </w:rPr>
        <w:t>This instrument aims to cost implementation strategies. An implementation strategy is a method or technique used to enhance the adoption, implementation, and sustainability of an under-utilised intervention. This is separate to what may be considered an intervention or technology related cost, which is the evidence-based practice, programme, policy, process, or guideline recommendation that is being implemented (</w:t>
      </w:r>
      <w:hyperlink>
        <w:r w:rsidRPr="0037485A">
          <w:rPr>
            <w:noProof/>
            <w:color w:val="007AC0"/>
            <w:u w:val="single"/>
            <w:lang w:val="en-AU"/>
          </w:rPr>
          <w:t>Pinnock et al., 2017</w:t>
        </w:r>
      </w:hyperlink>
      <w:r w:rsidRPr="0037485A">
        <w:rPr>
          <w:i/>
          <w:noProof/>
          <w:lang w:val="en-AU"/>
        </w:rPr>
        <w:t xml:space="preserve">). </w:t>
      </w:r>
      <w:r w:rsidRPr="0037485A">
        <w:rPr>
          <w:noProof/>
          <w:lang w:val="en-AU"/>
        </w:rPr>
        <w:br/>
        <w:t xml:space="preserve">  </w:t>
      </w:r>
      <w:r w:rsidRPr="0037485A">
        <w:rPr>
          <w:noProof/>
          <w:lang w:val="en-AU"/>
        </w:rPr>
        <w:br/>
      </w:r>
    </w:p>
    <w:p w14:paraId="163E09B9" w14:textId="77777777" w:rsidR="0038270D" w:rsidRPr="0037485A" w:rsidRDefault="0038270D">
      <w:pPr>
        <w:rPr>
          <w:noProof/>
          <w:lang w:val="en-AU"/>
        </w:rPr>
      </w:pPr>
      <w:r w:rsidRPr="0037485A">
        <w:rPr>
          <w:noProof/>
          <w:lang w:val="en-AU"/>
        </w:rPr>
        <w:br w:type="page"/>
      </w:r>
    </w:p>
    <w:p w14:paraId="6E518019" w14:textId="422B67E8" w:rsidR="0031006A" w:rsidRPr="0037485A" w:rsidRDefault="00BC7592">
      <w:pPr>
        <w:keepNext/>
        <w:rPr>
          <w:noProof/>
          <w:lang w:val="en-AU"/>
        </w:rPr>
      </w:pPr>
      <w:r w:rsidRPr="0037485A">
        <w:rPr>
          <w:noProof/>
          <w:lang w:val="en-AU"/>
        </w:rPr>
        <w:lastRenderedPageBreak/>
        <w:t>Please indicate the extent to which you agree/disagree with the following statements.</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5C9D6CE0" w14:textId="77777777">
        <w:tc>
          <w:tcPr>
            <w:tcW w:w="4788" w:type="dxa"/>
          </w:tcPr>
          <w:p w14:paraId="47AC1F71" w14:textId="77777777" w:rsidR="0031006A" w:rsidRPr="0037485A" w:rsidRDefault="0031006A">
            <w:pPr>
              <w:keepNext/>
              <w:rPr>
                <w:noProof/>
                <w:lang w:val="en-AU"/>
              </w:rPr>
            </w:pPr>
          </w:p>
        </w:tc>
        <w:tc>
          <w:tcPr>
            <w:tcW w:w="1596" w:type="dxa"/>
          </w:tcPr>
          <w:p w14:paraId="313EFC4E" w14:textId="77777777" w:rsidR="0031006A" w:rsidRPr="0037485A" w:rsidRDefault="00BC7592">
            <w:pPr>
              <w:rPr>
                <w:noProof/>
                <w:lang w:val="en-AU"/>
              </w:rPr>
            </w:pPr>
            <w:r w:rsidRPr="0037485A">
              <w:rPr>
                <w:noProof/>
                <w:lang w:val="en-AU"/>
              </w:rPr>
              <w:t>Disagree</w:t>
            </w:r>
          </w:p>
        </w:tc>
        <w:tc>
          <w:tcPr>
            <w:tcW w:w="1596" w:type="dxa"/>
          </w:tcPr>
          <w:p w14:paraId="58621666" w14:textId="77777777" w:rsidR="0031006A" w:rsidRPr="0037485A" w:rsidRDefault="00BC7592">
            <w:pPr>
              <w:rPr>
                <w:noProof/>
                <w:lang w:val="en-AU"/>
              </w:rPr>
            </w:pPr>
            <w:r w:rsidRPr="0037485A">
              <w:rPr>
                <w:noProof/>
                <w:lang w:val="en-AU"/>
              </w:rPr>
              <w:t>Neutral</w:t>
            </w:r>
          </w:p>
        </w:tc>
        <w:tc>
          <w:tcPr>
            <w:tcW w:w="1596" w:type="dxa"/>
          </w:tcPr>
          <w:p w14:paraId="46022DA2" w14:textId="77777777" w:rsidR="0031006A" w:rsidRPr="0037485A" w:rsidRDefault="00BC7592">
            <w:pPr>
              <w:rPr>
                <w:noProof/>
                <w:lang w:val="en-AU"/>
              </w:rPr>
            </w:pPr>
            <w:r w:rsidRPr="0037485A">
              <w:rPr>
                <w:noProof/>
                <w:lang w:val="en-AU"/>
              </w:rPr>
              <w:t>Agree</w:t>
            </w:r>
          </w:p>
        </w:tc>
      </w:tr>
    </w:tbl>
    <w:p w14:paraId="1E66C317"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3EF1BAA1" w14:textId="77777777">
        <w:tc>
          <w:tcPr>
            <w:tcW w:w="4788" w:type="dxa"/>
          </w:tcPr>
          <w:p w14:paraId="67570A8A" w14:textId="77777777" w:rsidR="0031006A" w:rsidRPr="0037485A" w:rsidRDefault="0031006A">
            <w:pPr>
              <w:rPr>
                <w:noProof/>
                <w:lang w:val="en-AU"/>
              </w:rPr>
            </w:pPr>
          </w:p>
        </w:tc>
        <w:tc>
          <w:tcPr>
            <w:tcW w:w="479" w:type="dxa"/>
          </w:tcPr>
          <w:p w14:paraId="113C5163" w14:textId="77777777" w:rsidR="0031006A" w:rsidRPr="0037485A" w:rsidRDefault="00BC7592">
            <w:pPr>
              <w:rPr>
                <w:noProof/>
                <w:lang w:val="en-AU"/>
              </w:rPr>
            </w:pPr>
            <w:r w:rsidRPr="0037485A">
              <w:rPr>
                <w:noProof/>
                <w:lang w:val="en-AU"/>
              </w:rPr>
              <w:t>1</w:t>
            </w:r>
          </w:p>
        </w:tc>
        <w:tc>
          <w:tcPr>
            <w:tcW w:w="479" w:type="dxa"/>
          </w:tcPr>
          <w:p w14:paraId="520B031A" w14:textId="77777777" w:rsidR="0031006A" w:rsidRPr="0037485A" w:rsidRDefault="00BC7592">
            <w:pPr>
              <w:rPr>
                <w:noProof/>
                <w:lang w:val="en-AU"/>
              </w:rPr>
            </w:pPr>
            <w:r w:rsidRPr="0037485A">
              <w:rPr>
                <w:noProof/>
                <w:lang w:val="en-AU"/>
              </w:rPr>
              <w:t>2</w:t>
            </w:r>
          </w:p>
        </w:tc>
        <w:tc>
          <w:tcPr>
            <w:tcW w:w="479" w:type="dxa"/>
          </w:tcPr>
          <w:p w14:paraId="0B82E8DF" w14:textId="77777777" w:rsidR="0031006A" w:rsidRPr="0037485A" w:rsidRDefault="00BC7592">
            <w:pPr>
              <w:rPr>
                <w:noProof/>
                <w:lang w:val="en-AU"/>
              </w:rPr>
            </w:pPr>
            <w:r w:rsidRPr="0037485A">
              <w:rPr>
                <w:noProof/>
                <w:lang w:val="en-AU"/>
              </w:rPr>
              <w:t>3</w:t>
            </w:r>
          </w:p>
        </w:tc>
        <w:tc>
          <w:tcPr>
            <w:tcW w:w="479" w:type="dxa"/>
          </w:tcPr>
          <w:p w14:paraId="382C601F" w14:textId="77777777" w:rsidR="0031006A" w:rsidRPr="0037485A" w:rsidRDefault="00BC7592">
            <w:pPr>
              <w:rPr>
                <w:noProof/>
                <w:lang w:val="en-AU"/>
              </w:rPr>
            </w:pPr>
            <w:r w:rsidRPr="0037485A">
              <w:rPr>
                <w:noProof/>
                <w:lang w:val="en-AU"/>
              </w:rPr>
              <w:t>4</w:t>
            </w:r>
          </w:p>
        </w:tc>
        <w:tc>
          <w:tcPr>
            <w:tcW w:w="479" w:type="dxa"/>
          </w:tcPr>
          <w:p w14:paraId="19704614" w14:textId="77777777" w:rsidR="0031006A" w:rsidRPr="0037485A" w:rsidRDefault="00BC7592">
            <w:pPr>
              <w:rPr>
                <w:noProof/>
                <w:lang w:val="en-AU"/>
              </w:rPr>
            </w:pPr>
            <w:r w:rsidRPr="0037485A">
              <w:rPr>
                <w:noProof/>
                <w:lang w:val="en-AU"/>
              </w:rPr>
              <w:t>5</w:t>
            </w:r>
          </w:p>
        </w:tc>
        <w:tc>
          <w:tcPr>
            <w:tcW w:w="479" w:type="dxa"/>
          </w:tcPr>
          <w:p w14:paraId="033D2551" w14:textId="77777777" w:rsidR="0031006A" w:rsidRPr="0037485A" w:rsidRDefault="00BC7592">
            <w:pPr>
              <w:rPr>
                <w:noProof/>
                <w:lang w:val="en-AU"/>
              </w:rPr>
            </w:pPr>
            <w:r w:rsidRPr="0037485A">
              <w:rPr>
                <w:noProof/>
                <w:lang w:val="en-AU"/>
              </w:rPr>
              <w:t>6</w:t>
            </w:r>
          </w:p>
        </w:tc>
        <w:tc>
          <w:tcPr>
            <w:tcW w:w="479" w:type="dxa"/>
          </w:tcPr>
          <w:p w14:paraId="5BCD42CE" w14:textId="77777777" w:rsidR="0031006A" w:rsidRPr="0037485A" w:rsidRDefault="00BC7592">
            <w:pPr>
              <w:rPr>
                <w:noProof/>
                <w:lang w:val="en-AU"/>
              </w:rPr>
            </w:pPr>
            <w:r w:rsidRPr="0037485A">
              <w:rPr>
                <w:noProof/>
                <w:lang w:val="en-AU"/>
              </w:rPr>
              <w:t>7</w:t>
            </w:r>
          </w:p>
        </w:tc>
        <w:tc>
          <w:tcPr>
            <w:tcW w:w="479" w:type="dxa"/>
          </w:tcPr>
          <w:p w14:paraId="6C88C362" w14:textId="77777777" w:rsidR="0031006A" w:rsidRPr="0037485A" w:rsidRDefault="00BC7592">
            <w:pPr>
              <w:rPr>
                <w:noProof/>
                <w:lang w:val="en-AU"/>
              </w:rPr>
            </w:pPr>
            <w:r w:rsidRPr="0037485A">
              <w:rPr>
                <w:noProof/>
                <w:lang w:val="en-AU"/>
              </w:rPr>
              <w:t>8</w:t>
            </w:r>
          </w:p>
        </w:tc>
        <w:tc>
          <w:tcPr>
            <w:tcW w:w="479" w:type="dxa"/>
          </w:tcPr>
          <w:p w14:paraId="55BC82AF" w14:textId="77777777" w:rsidR="0031006A" w:rsidRPr="0037485A" w:rsidRDefault="00BC7592">
            <w:pPr>
              <w:rPr>
                <w:noProof/>
                <w:lang w:val="en-AU"/>
              </w:rPr>
            </w:pPr>
            <w:r w:rsidRPr="0037485A">
              <w:rPr>
                <w:noProof/>
                <w:lang w:val="en-AU"/>
              </w:rPr>
              <w:t>9</w:t>
            </w:r>
          </w:p>
        </w:tc>
        <w:tc>
          <w:tcPr>
            <w:tcW w:w="479" w:type="dxa"/>
          </w:tcPr>
          <w:p w14:paraId="3BEE459F" w14:textId="77777777" w:rsidR="0031006A" w:rsidRPr="0037485A" w:rsidRDefault="00BC7592">
            <w:pPr>
              <w:rPr>
                <w:noProof/>
                <w:lang w:val="en-AU"/>
              </w:rPr>
            </w:pPr>
            <w:r w:rsidRPr="0037485A">
              <w:rPr>
                <w:noProof/>
                <w:lang w:val="en-AU"/>
              </w:rPr>
              <w:t>10</w:t>
            </w:r>
          </w:p>
        </w:tc>
      </w:tr>
    </w:tbl>
    <w:p w14:paraId="5A919278"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45"/>
        <w:gridCol w:w="4715"/>
      </w:tblGrid>
      <w:tr w:rsidR="0031006A" w:rsidRPr="0037485A" w14:paraId="785449DD"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1DACF996" w14:textId="77777777" w:rsidR="0031006A" w:rsidRPr="0037485A" w:rsidRDefault="00BC7592">
            <w:pPr>
              <w:keepNext/>
              <w:rPr>
                <w:noProof/>
                <w:lang w:val="en-AU"/>
              </w:rPr>
            </w:pPr>
            <w:r w:rsidRPr="0037485A">
              <w:rPr>
                <w:noProof/>
                <w:lang w:val="en-AU"/>
              </w:rPr>
              <w:t>The refined scope adequately describes the purpose of the costing instrument. ()</w:t>
            </w:r>
          </w:p>
        </w:tc>
        <w:tc>
          <w:tcPr>
            <w:tcW w:w="4788" w:type="dxa"/>
          </w:tcPr>
          <w:p w14:paraId="0FEFA9DD"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2F6900B7" wp14:editId="6A4D36CF">
                  <wp:extent cx="1905000" cy="304800"/>
                  <wp:effectExtent l="0" t="0" r="0" b="0"/>
                  <wp:docPr id="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0A5A68FD"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54A2A788" w14:textId="77777777" w:rsidR="0031006A" w:rsidRPr="0037485A" w:rsidRDefault="00BC7592">
            <w:pPr>
              <w:keepNext/>
              <w:rPr>
                <w:noProof/>
                <w:lang w:val="en-AU"/>
              </w:rPr>
            </w:pPr>
            <w:r w:rsidRPr="0037485A">
              <w:rPr>
                <w:noProof/>
                <w:lang w:val="en-AU"/>
              </w:rPr>
              <w:t xml:space="preserve">The paper cited in the statement summarising the instrument scope is appropriate to describe the </w:t>
            </w:r>
            <w:r w:rsidRPr="0037485A">
              <w:rPr>
                <w:noProof/>
                <w:lang w:val="en-AU"/>
              </w:rPr>
              <w:t>difference between implementation and intervention related costs. ()</w:t>
            </w:r>
          </w:p>
        </w:tc>
        <w:tc>
          <w:tcPr>
            <w:tcW w:w="4788" w:type="dxa"/>
          </w:tcPr>
          <w:p w14:paraId="7F01FD2B"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2F3C843C" wp14:editId="3FA9ADE4">
                  <wp:extent cx="1905000" cy="304800"/>
                  <wp:effectExtent l="0" t="0" r="0" b="0"/>
                  <wp:docPr id="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5026100B"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497A69E2" w14:textId="77777777" w:rsidR="0031006A" w:rsidRPr="0037485A" w:rsidRDefault="00BC7592">
            <w:pPr>
              <w:keepNext/>
              <w:rPr>
                <w:noProof/>
                <w:lang w:val="en-AU"/>
              </w:rPr>
            </w:pPr>
            <w:r w:rsidRPr="0037485A">
              <w:rPr>
                <w:noProof/>
                <w:lang w:val="en-AU"/>
              </w:rPr>
              <w:t>It is appropriate to assume users of the costing instrument will have some level of prior implementation science knowledge. ()</w:t>
            </w:r>
          </w:p>
        </w:tc>
        <w:tc>
          <w:tcPr>
            <w:tcW w:w="4788" w:type="dxa"/>
          </w:tcPr>
          <w:p w14:paraId="783CD0E0"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6B80D13A" wp14:editId="47E79043">
                  <wp:extent cx="1905000" cy="304800"/>
                  <wp:effectExtent l="0" t="0" r="0" b="0"/>
                  <wp:docPr id="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5F425AC6" w14:textId="77777777" w:rsidR="0031006A" w:rsidRPr="0037485A" w:rsidRDefault="0031006A">
      <w:pPr>
        <w:rPr>
          <w:noProof/>
          <w:lang w:val="en-AU"/>
        </w:rPr>
      </w:pPr>
    </w:p>
    <w:p w14:paraId="0FA14389" w14:textId="77777777" w:rsidR="0031006A" w:rsidRPr="0037485A" w:rsidRDefault="0031006A">
      <w:pPr>
        <w:rPr>
          <w:noProof/>
          <w:lang w:val="en-AU"/>
        </w:rPr>
      </w:pPr>
    </w:p>
    <w:p w14:paraId="38A89DEF" w14:textId="77777777" w:rsidR="0031006A" w:rsidRPr="0037485A" w:rsidRDefault="0031006A">
      <w:pPr>
        <w:pStyle w:val="QuestionSeparator"/>
        <w:rPr>
          <w:noProof/>
          <w:lang w:val="en-AU"/>
        </w:rPr>
      </w:pPr>
    </w:p>
    <w:p w14:paraId="37BFB862" w14:textId="77777777" w:rsidR="0031006A" w:rsidRPr="0037485A" w:rsidRDefault="0031006A">
      <w:pPr>
        <w:rPr>
          <w:noProof/>
          <w:lang w:val="en-AU"/>
        </w:rPr>
      </w:pPr>
    </w:p>
    <w:p w14:paraId="51116A48" w14:textId="77777777" w:rsidR="0031006A" w:rsidRPr="0037485A" w:rsidRDefault="00BC7592">
      <w:pPr>
        <w:keepNext/>
        <w:rPr>
          <w:noProof/>
          <w:lang w:val="en-AU"/>
        </w:rPr>
      </w:pPr>
      <w:r w:rsidRPr="0037485A">
        <w:rPr>
          <w:noProof/>
          <w:lang w:val="en-AU"/>
        </w:rPr>
        <w:t xml:space="preserve">Q3.2 Please expand on your answers above and </w:t>
      </w:r>
      <w:r w:rsidRPr="0037485A">
        <w:rPr>
          <w:noProof/>
          <w:lang w:val="en-AU"/>
        </w:rPr>
        <w:t>explain why you agree/disagree in the space supplied below.</w:t>
      </w:r>
    </w:p>
    <w:p w14:paraId="24272E77"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0E2E4AB3"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20F462BC"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5A7C987E"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78F2FD93"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1CF6EE82" w14:textId="77777777" w:rsidR="0031006A" w:rsidRPr="0037485A" w:rsidRDefault="0031006A">
      <w:pPr>
        <w:rPr>
          <w:noProof/>
          <w:lang w:val="en-AU"/>
        </w:rPr>
      </w:pPr>
    </w:p>
    <w:p w14:paraId="4828BFAD" w14:textId="77777777" w:rsidR="0031006A" w:rsidRPr="0037485A" w:rsidRDefault="00BC7592">
      <w:pPr>
        <w:pStyle w:val="BlockEndLabel"/>
        <w:rPr>
          <w:noProof/>
          <w:lang w:val="en-AU"/>
        </w:rPr>
      </w:pPr>
      <w:r w:rsidRPr="0037485A">
        <w:rPr>
          <w:noProof/>
          <w:lang w:val="en-AU"/>
        </w:rPr>
        <w:t>End of Block: scope</w:t>
      </w:r>
    </w:p>
    <w:p w14:paraId="5E4E3081" w14:textId="77777777" w:rsidR="0031006A" w:rsidRPr="0037485A" w:rsidRDefault="0031006A">
      <w:pPr>
        <w:pStyle w:val="BlockSeparator"/>
        <w:rPr>
          <w:noProof/>
          <w:lang w:val="en-AU"/>
        </w:rPr>
      </w:pPr>
    </w:p>
    <w:p w14:paraId="78A7AAD6" w14:textId="77777777" w:rsidR="0031006A" w:rsidRPr="0037485A" w:rsidRDefault="00BC7592">
      <w:pPr>
        <w:pStyle w:val="BlockStartLabel"/>
        <w:rPr>
          <w:noProof/>
          <w:lang w:val="en-AU"/>
        </w:rPr>
      </w:pPr>
      <w:r w:rsidRPr="0037485A">
        <w:rPr>
          <w:noProof/>
          <w:lang w:val="en-AU"/>
        </w:rPr>
        <w:t>Start of Block: Updated instrument</w:t>
      </w:r>
    </w:p>
    <w:p w14:paraId="5351DC1C" w14:textId="77777777" w:rsidR="0031006A" w:rsidRPr="0037485A" w:rsidRDefault="0031006A">
      <w:pPr>
        <w:rPr>
          <w:noProof/>
          <w:lang w:val="en-AU"/>
        </w:rPr>
      </w:pPr>
    </w:p>
    <w:p w14:paraId="7499E856" w14:textId="77777777" w:rsidR="0038270D" w:rsidRPr="0037485A" w:rsidRDefault="00BC7592">
      <w:pPr>
        <w:keepNext/>
        <w:rPr>
          <w:noProof/>
          <w:lang w:val="en-AU"/>
        </w:rPr>
      </w:pPr>
      <w:r w:rsidRPr="0037485A">
        <w:rPr>
          <w:noProof/>
          <w:lang w:val="en-AU"/>
        </w:rPr>
        <w:t xml:space="preserve">Q4.1 The updated implementation costing instrument </w:t>
      </w:r>
      <w:r w:rsidRPr="0037485A">
        <w:rPr>
          <w:noProof/>
          <w:lang w:val="en-AU"/>
        </w:rPr>
        <w:br/>
        <w:t xml:space="preserve"> </w:t>
      </w:r>
    </w:p>
    <w:p w14:paraId="726ED74D" w14:textId="77777777" w:rsidR="0038270D" w:rsidRPr="0037485A" w:rsidRDefault="00BC7592">
      <w:pPr>
        <w:keepNext/>
        <w:rPr>
          <w:noProof/>
          <w:lang w:val="en-AU"/>
        </w:rPr>
      </w:pPr>
      <w:r w:rsidRPr="0037485A">
        <w:rPr>
          <w:noProof/>
          <w:lang w:val="en-AU"/>
        </w:rPr>
        <w:t>The updated implementation costing instrument comprises of 3 data collection templates. One template (Table 1) is used to plan and identify the implementation costs. The other two templates (Table 2 and Table 3) are used to collect the data necessary to quantify the implementation costs. Automated summary tables are created when users complete Table 2 and Table 3 in the supplied excel spreadsheet.</w:t>
      </w:r>
      <w:r w:rsidRPr="0037485A">
        <w:rPr>
          <w:noProof/>
          <w:lang w:val="en-AU"/>
        </w:rPr>
        <w:br/>
        <w:t xml:space="preserve"> </w:t>
      </w:r>
      <w:r w:rsidRPr="0037485A">
        <w:rPr>
          <w:noProof/>
          <w:lang w:val="en-AU"/>
        </w:rPr>
        <w:br/>
        <w:t xml:space="preserve">     Table 1 updates </w:t>
      </w:r>
      <w:r w:rsidRPr="0037485A">
        <w:rPr>
          <w:noProof/>
          <w:lang w:val="en-AU"/>
        </w:rPr>
        <w:br/>
      </w:r>
      <w:r w:rsidRPr="0037485A">
        <w:rPr>
          <w:noProof/>
          <w:lang w:val="en-AU"/>
        </w:rPr>
        <w:lastRenderedPageBreak/>
        <w:t>The purpose of Table 1 is to help plan what data is required to be collected. This will allow for comprehensive and targeted data collection later in the costing instrument where users will assign monetary values to specific activities and resources.</w:t>
      </w:r>
      <w:r w:rsidRPr="0037485A">
        <w:rPr>
          <w:noProof/>
          <w:lang w:val="en-AU"/>
        </w:rPr>
        <w:br/>
        <w:t xml:space="preserve"> </w:t>
      </w:r>
      <w:r w:rsidRPr="0037485A">
        <w:rPr>
          <w:noProof/>
          <w:lang w:val="en-AU"/>
        </w:rPr>
        <w:br/>
        <w:t>In Table 1, users will list their pre-selected implementation strategies and outline which activities are needed to operationalise the strategies. The labour and non-labour resources used to deliver each activity are listed in the fin</w:t>
      </w:r>
      <w:r w:rsidRPr="0037485A">
        <w:rPr>
          <w:noProof/>
          <w:lang w:val="en-AU"/>
        </w:rPr>
        <w:t>al column.</w:t>
      </w:r>
      <w:r w:rsidRPr="0037485A">
        <w:rPr>
          <w:noProof/>
          <w:lang w:val="en-AU"/>
        </w:rPr>
        <w:br/>
        <w:t xml:space="preserve"> </w:t>
      </w:r>
      <w:r w:rsidRPr="0037485A">
        <w:rPr>
          <w:noProof/>
          <w:lang w:val="en-AU"/>
        </w:rPr>
        <w:br/>
        <w:t>In response to the feedback from Round 1, the following updates were made to Table 1:</w:t>
      </w:r>
    </w:p>
    <w:p w14:paraId="7954F74A" w14:textId="77777777" w:rsidR="0038270D" w:rsidRPr="0037485A" w:rsidRDefault="00BC7592">
      <w:pPr>
        <w:keepNext/>
        <w:rPr>
          <w:noProof/>
          <w:lang w:val="en-AU"/>
        </w:rPr>
      </w:pPr>
      <w:r w:rsidRPr="0037485A">
        <w:rPr>
          <w:noProof/>
          <w:lang w:val="en-AU"/>
        </w:rPr>
        <w:t xml:space="preserve">'Labour' was added as a potential resource. </w:t>
      </w:r>
      <w:r w:rsidRPr="0037485A">
        <w:rPr>
          <w:noProof/>
          <w:lang w:val="en-AU"/>
        </w:rPr>
        <w:tab/>
      </w:r>
    </w:p>
    <w:p w14:paraId="4E315D64" w14:textId="77777777" w:rsidR="0038270D" w:rsidRPr="0037485A" w:rsidRDefault="00BC7592">
      <w:pPr>
        <w:keepNext/>
        <w:rPr>
          <w:noProof/>
          <w:lang w:val="en-AU"/>
        </w:rPr>
      </w:pPr>
      <w:r w:rsidRPr="0037485A">
        <w:rPr>
          <w:noProof/>
          <w:lang w:val="en-AU"/>
        </w:rPr>
        <w:t xml:space="preserve">More examples were provided. </w:t>
      </w:r>
      <w:r w:rsidRPr="0037485A">
        <w:rPr>
          <w:noProof/>
          <w:lang w:val="en-AU"/>
        </w:rPr>
        <w:tab/>
      </w:r>
    </w:p>
    <w:p w14:paraId="52AF0024" w14:textId="77777777" w:rsidR="0038270D" w:rsidRPr="0037485A" w:rsidRDefault="00BC7592">
      <w:pPr>
        <w:keepNext/>
        <w:rPr>
          <w:noProof/>
          <w:lang w:val="en-AU"/>
        </w:rPr>
      </w:pPr>
      <w:r w:rsidRPr="0037485A">
        <w:rPr>
          <w:noProof/>
          <w:lang w:val="en-AU"/>
        </w:rPr>
        <w:t xml:space="preserve">'etc.' was added to indicate that the listed activities are not exhaustive. </w:t>
      </w:r>
      <w:r w:rsidRPr="0037485A">
        <w:rPr>
          <w:noProof/>
          <w:lang w:val="en-AU"/>
        </w:rPr>
        <w:tab/>
      </w:r>
    </w:p>
    <w:p w14:paraId="5A97680A" w14:textId="77777777" w:rsidR="005D0615" w:rsidRPr="0037485A" w:rsidRDefault="00BC7592">
      <w:pPr>
        <w:keepNext/>
        <w:rPr>
          <w:noProof/>
          <w:lang w:val="en-AU"/>
        </w:rPr>
      </w:pPr>
      <w:r w:rsidRPr="0037485A">
        <w:rPr>
          <w:noProof/>
          <w:lang w:val="en-AU"/>
        </w:rPr>
        <w:t xml:space="preserve">The header information was refined.     </w:t>
      </w:r>
      <w:r w:rsidRPr="0037485A">
        <w:rPr>
          <w:noProof/>
          <w:lang w:val="en-AU"/>
        </w:rPr>
        <w:br/>
      </w:r>
    </w:p>
    <w:p w14:paraId="11818D24" w14:textId="32105500" w:rsidR="005D0615" w:rsidRPr="0037485A" w:rsidRDefault="00BC7592">
      <w:pPr>
        <w:keepNext/>
        <w:rPr>
          <w:noProof/>
          <w:lang w:val="en-AU"/>
        </w:rPr>
      </w:pPr>
      <w:r w:rsidRPr="0037485A">
        <w:rPr>
          <w:noProof/>
          <w:lang w:val="en-AU"/>
        </w:rPr>
        <w:t xml:space="preserve">Table 1: Planning template.   </w:t>
      </w:r>
      <w:r w:rsidRPr="0037485A">
        <w:rPr>
          <w:noProof/>
          <w:lang w:val="en-AU"/>
        </w:rPr>
        <w:br/>
      </w:r>
      <w:r w:rsidR="005D0615" w:rsidRPr="0037485A">
        <w:rPr>
          <w:noProof/>
          <w:lang w:val="en-AU"/>
        </w:rPr>
        <w:drawing>
          <wp:inline distT="0" distB="0" distL="0" distR="0" wp14:anchorId="3799C04F" wp14:editId="3A3E115D">
            <wp:extent cx="5943600" cy="4162425"/>
            <wp:effectExtent l="0" t="0" r="0" b="9525"/>
            <wp:docPr id="96648952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489525" name="Picture 1" descr="A screenshot of a comput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162425"/>
                    </a:xfrm>
                    <a:prstGeom prst="rect">
                      <a:avLst/>
                    </a:prstGeom>
                    <a:noFill/>
                    <a:ln>
                      <a:noFill/>
                    </a:ln>
                  </pic:spPr>
                </pic:pic>
              </a:graphicData>
            </a:graphic>
          </wp:inline>
        </w:drawing>
      </w:r>
    </w:p>
    <w:p w14:paraId="06760E7E" w14:textId="7A2CEC5B" w:rsidR="0031006A" w:rsidRPr="0037485A" w:rsidRDefault="00BC7592">
      <w:pPr>
        <w:keepNext/>
        <w:rPr>
          <w:noProof/>
          <w:lang w:val="en-AU"/>
        </w:rPr>
      </w:pPr>
      <w:r w:rsidRPr="0037485A">
        <w:rPr>
          <w:noProof/>
          <w:lang w:val="en-AU"/>
        </w:rPr>
        <w:t xml:space="preserve"> </w:t>
      </w:r>
      <w:hyperlink>
        <w:r w:rsidRPr="0037485A">
          <w:rPr>
            <w:noProof/>
            <w:color w:val="007AC0"/>
            <w:u w:val="single"/>
            <w:lang w:val="en-AU"/>
          </w:rPr>
          <w:t>Link</w:t>
        </w:r>
      </w:hyperlink>
      <w:r w:rsidR="005D0615" w:rsidRPr="0037485A">
        <w:rPr>
          <w:noProof/>
          <w:color w:val="007AC0"/>
          <w:u w:val="single"/>
          <w:lang w:val="en-AU"/>
        </w:rPr>
        <w:t xml:space="preserve"> </w:t>
      </w:r>
      <w:r w:rsidRPr="0037485A">
        <w:rPr>
          <w:noProof/>
          <w:lang w:val="en-AU"/>
        </w:rPr>
        <w:t>for the above cited paper.</w:t>
      </w:r>
      <w:r w:rsidRPr="0037485A">
        <w:rPr>
          <w:noProof/>
          <w:lang w:val="en-AU"/>
        </w:rPr>
        <w:br/>
        <w:t xml:space="preserve"> </w:t>
      </w:r>
      <w:r w:rsidRPr="0037485A">
        <w:rPr>
          <w:noProof/>
          <w:lang w:val="en-AU"/>
        </w:rPr>
        <w:br/>
        <w:t xml:space="preserve">  </w:t>
      </w:r>
      <w:r w:rsidRPr="0037485A">
        <w:rPr>
          <w:noProof/>
          <w:lang w:val="en-AU"/>
        </w:rPr>
        <w:br/>
        <w:t xml:space="preserve"> Please indicate the extent to which you agree/disagree with the following statements.  </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15DB959C" w14:textId="77777777">
        <w:tc>
          <w:tcPr>
            <w:tcW w:w="4788" w:type="dxa"/>
          </w:tcPr>
          <w:p w14:paraId="7A16B5F6" w14:textId="77777777" w:rsidR="0031006A" w:rsidRPr="0037485A" w:rsidRDefault="0031006A">
            <w:pPr>
              <w:keepNext/>
              <w:rPr>
                <w:noProof/>
                <w:lang w:val="en-AU"/>
              </w:rPr>
            </w:pPr>
          </w:p>
        </w:tc>
        <w:tc>
          <w:tcPr>
            <w:tcW w:w="1596" w:type="dxa"/>
          </w:tcPr>
          <w:p w14:paraId="544F956D" w14:textId="77777777" w:rsidR="0031006A" w:rsidRPr="0037485A" w:rsidRDefault="00BC7592">
            <w:pPr>
              <w:rPr>
                <w:noProof/>
                <w:lang w:val="en-AU"/>
              </w:rPr>
            </w:pPr>
            <w:r w:rsidRPr="0037485A">
              <w:rPr>
                <w:noProof/>
                <w:lang w:val="en-AU"/>
              </w:rPr>
              <w:t>Disagree</w:t>
            </w:r>
          </w:p>
        </w:tc>
        <w:tc>
          <w:tcPr>
            <w:tcW w:w="1596" w:type="dxa"/>
          </w:tcPr>
          <w:p w14:paraId="0C246891" w14:textId="77777777" w:rsidR="0031006A" w:rsidRPr="0037485A" w:rsidRDefault="00BC7592">
            <w:pPr>
              <w:rPr>
                <w:noProof/>
                <w:lang w:val="en-AU"/>
              </w:rPr>
            </w:pPr>
            <w:r w:rsidRPr="0037485A">
              <w:rPr>
                <w:noProof/>
                <w:lang w:val="en-AU"/>
              </w:rPr>
              <w:t>Neutral</w:t>
            </w:r>
          </w:p>
        </w:tc>
        <w:tc>
          <w:tcPr>
            <w:tcW w:w="1596" w:type="dxa"/>
          </w:tcPr>
          <w:p w14:paraId="6BCC40B7" w14:textId="77777777" w:rsidR="0031006A" w:rsidRPr="0037485A" w:rsidRDefault="00BC7592">
            <w:pPr>
              <w:rPr>
                <w:noProof/>
                <w:lang w:val="en-AU"/>
              </w:rPr>
            </w:pPr>
            <w:r w:rsidRPr="0037485A">
              <w:rPr>
                <w:noProof/>
                <w:lang w:val="en-AU"/>
              </w:rPr>
              <w:t>Agree</w:t>
            </w:r>
          </w:p>
        </w:tc>
      </w:tr>
    </w:tbl>
    <w:p w14:paraId="24072F28"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68F68F25" w14:textId="77777777">
        <w:tc>
          <w:tcPr>
            <w:tcW w:w="4788" w:type="dxa"/>
          </w:tcPr>
          <w:p w14:paraId="42A8CED3" w14:textId="77777777" w:rsidR="0031006A" w:rsidRPr="0037485A" w:rsidRDefault="0031006A">
            <w:pPr>
              <w:rPr>
                <w:noProof/>
                <w:lang w:val="en-AU"/>
              </w:rPr>
            </w:pPr>
          </w:p>
        </w:tc>
        <w:tc>
          <w:tcPr>
            <w:tcW w:w="479" w:type="dxa"/>
          </w:tcPr>
          <w:p w14:paraId="61133E74" w14:textId="77777777" w:rsidR="0031006A" w:rsidRPr="0037485A" w:rsidRDefault="00BC7592">
            <w:pPr>
              <w:rPr>
                <w:noProof/>
                <w:lang w:val="en-AU"/>
              </w:rPr>
            </w:pPr>
            <w:r w:rsidRPr="0037485A">
              <w:rPr>
                <w:noProof/>
                <w:lang w:val="en-AU"/>
              </w:rPr>
              <w:t>1</w:t>
            </w:r>
          </w:p>
        </w:tc>
        <w:tc>
          <w:tcPr>
            <w:tcW w:w="479" w:type="dxa"/>
          </w:tcPr>
          <w:p w14:paraId="3A4FE51F" w14:textId="77777777" w:rsidR="0031006A" w:rsidRPr="0037485A" w:rsidRDefault="00BC7592">
            <w:pPr>
              <w:rPr>
                <w:noProof/>
                <w:lang w:val="en-AU"/>
              </w:rPr>
            </w:pPr>
            <w:r w:rsidRPr="0037485A">
              <w:rPr>
                <w:noProof/>
                <w:lang w:val="en-AU"/>
              </w:rPr>
              <w:t>2</w:t>
            </w:r>
          </w:p>
        </w:tc>
        <w:tc>
          <w:tcPr>
            <w:tcW w:w="479" w:type="dxa"/>
          </w:tcPr>
          <w:p w14:paraId="2615AF34" w14:textId="77777777" w:rsidR="0031006A" w:rsidRPr="0037485A" w:rsidRDefault="00BC7592">
            <w:pPr>
              <w:rPr>
                <w:noProof/>
                <w:lang w:val="en-AU"/>
              </w:rPr>
            </w:pPr>
            <w:r w:rsidRPr="0037485A">
              <w:rPr>
                <w:noProof/>
                <w:lang w:val="en-AU"/>
              </w:rPr>
              <w:t>3</w:t>
            </w:r>
          </w:p>
        </w:tc>
        <w:tc>
          <w:tcPr>
            <w:tcW w:w="479" w:type="dxa"/>
          </w:tcPr>
          <w:p w14:paraId="28EF28AC" w14:textId="77777777" w:rsidR="0031006A" w:rsidRPr="0037485A" w:rsidRDefault="00BC7592">
            <w:pPr>
              <w:rPr>
                <w:noProof/>
                <w:lang w:val="en-AU"/>
              </w:rPr>
            </w:pPr>
            <w:r w:rsidRPr="0037485A">
              <w:rPr>
                <w:noProof/>
                <w:lang w:val="en-AU"/>
              </w:rPr>
              <w:t>4</w:t>
            </w:r>
          </w:p>
        </w:tc>
        <w:tc>
          <w:tcPr>
            <w:tcW w:w="479" w:type="dxa"/>
          </w:tcPr>
          <w:p w14:paraId="79F80C99" w14:textId="77777777" w:rsidR="0031006A" w:rsidRPr="0037485A" w:rsidRDefault="00BC7592">
            <w:pPr>
              <w:rPr>
                <w:noProof/>
                <w:lang w:val="en-AU"/>
              </w:rPr>
            </w:pPr>
            <w:r w:rsidRPr="0037485A">
              <w:rPr>
                <w:noProof/>
                <w:lang w:val="en-AU"/>
              </w:rPr>
              <w:t>5</w:t>
            </w:r>
          </w:p>
        </w:tc>
        <w:tc>
          <w:tcPr>
            <w:tcW w:w="479" w:type="dxa"/>
          </w:tcPr>
          <w:p w14:paraId="3C0839AD" w14:textId="77777777" w:rsidR="0031006A" w:rsidRPr="0037485A" w:rsidRDefault="00BC7592">
            <w:pPr>
              <w:rPr>
                <w:noProof/>
                <w:lang w:val="en-AU"/>
              </w:rPr>
            </w:pPr>
            <w:r w:rsidRPr="0037485A">
              <w:rPr>
                <w:noProof/>
                <w:lang w:val="en-AU"/>
              </w:rPr>
              <w:t>6</w:t>
            </w:r>
          </w:p>
        </w:tc>
        <w:tc>
          <w:tcPr>
            <w:tcW w:w="479" w:type="dxa"/>
          </w:tcPr>
          <w:p w14:paraId="22997180" w14:textId="77777777" w:rsidR="0031006A" w:rsidRPr="0037485A" w:rsidRDefault="00BC7592">
            <w:pPr>
              <w:rPr>
                <w:noProof/>
                <w:lang w:val="en-AU"/>
              </w:rPr>
            </w:pPr>
            <w:r w:rsidRPr="0037485A">
              <w:rPr>
                <w:noProof/>
                <w:lang w:val="en-AU"/>
              </w:rPr>
              <w:t>7</w:t>
            </w:r>
          </w:p>
        </w:tc>
        <w:tc>
          <w:tcPr>
            <w:tcW w:w="479" w:type="dxa"/>
          </w:tcPr>
          <w:p w14:paraId="73A3F232" w14:textId="77777777" w:rsidR="0031006A" w:rsidRPr="0037485A" w:rsidRDefault="00BC7592">
            <w:pPr>
              <w:rPr>
                <w:noProof/>
                <w:lang w:val="en-AU"/>
              </w:rPr>
            </w:pPr>
            <w:r w:rsidRPr="0037485A">
              <w:rPr>
                <w:noProof/>
                <w:lang w:val="en-AU"/>
              </w:rPr>
              <w:t>8</w:t>
            </w:r>
          </w:p>
        </w:tc>
        <w:tc>
          <w:tcPr>
            <w:tcW w:w="479" w:type="dxa"/>
          </w:tcPr>
          <w:p w14:paraId="738F58EE" w14:textId="77777777" w:rsidR="0031006A" w:rsidRPr="0037485A" w:rsidRDefault="00BC7592">
            <w:pPr>
              <w:rPr>
                <w:noProof/>
                <w:lang w:val="en-AU"/>
              </w:rPr>
            </w:pPr>
            <w:r w:rsidRPr="0037485A">
              <w:rPr>
                <w:noProof/>
                <w:lang w:val="en-AU"/>
              </w:rPr>
              <w:t>9</w:t>
            </w:r>
          </w:p>
        </w:tc>
        <w:tc>
          <w:tcPr>
            <w:tcW w:w="479" w:type="dxa"/>
          </w:tcPr>
          <w:p w14:paraId="5D538A89" w14:textId="77777777" w:rsidR="0031006A" w:rsidRPr="0037485A" w:rsidRDefault="00BC7592">
            <w:pPr>
              <w:rPr>
                <w:noProof/>
                <w:lang w:val="en-AU"/>
              </w:rPr>
            </w:pPr>
            <w:r w:rsidRPr="0037485A">
              <w:rPr>
                <w:noProof/>
                <w:lang w:val="en-AU"/>
              </w:rPr>
              <w:t>10</w:t>
            </w:r>
          </w:p>
        </w:tc>
      </w:tr>
    </w:tbl>
    <w:p w14:paraId="55DE756D"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45"/>
        <w:gridCol w:w="4715"/>
      </w:tblGrid>
      <w:tr w:rsidR="0031006A" w:rsidRPr="0037485A" w14:paraId="5ECB13E2"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524BC185" w14:textId="77777777" w:rsidR="0031006A" w:rsidRPr="0037485A" w:rsidRDefault="00BC7592">
            <w:pPr>
              <w:keepNext/>
              <w:rPr>
                <w:noProof/>
                <w:lang w:val="en-AU"/>
              </w:rPr>
            </w:pPr>
            <w:r w:rsidRPr="0037485A">
              <w:rPr>
                <w:noProof/>
                <w:lang w:val="en-AU"/>
              </w:rPr>
              <w:t xml:space="preserve">The refined Planning Template (Table 1) </w:t>
            </w:r>
            <w:r w:rsidRPr="0037485A">
              <w:rPr>
                <w:noProof/>
                <w:lang w:val="en-AU"/>
              </w:rPr>
              <w:t>remains useful. ()</w:t>
            </w:r>
          </w:p>
        </w:tc>
        <w:tc>
          <w:tcPr>
            <w:tcW w:w="4788" w:type="dxa"/>
          </w:tcPr>
          <w:p w14:paraId="3F4BECE0"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19962D4A" wp14:editId="31542648">
                  <wp:extent cx="1905000" cy="304800"/>
                  <wp:effectExtent l="0" t="0" r="0" b="0"/>
                  <wp:docPr id="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7A34235B"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2FC69C05" w14:textId="77777777" w:rsidR="0031006A" w:rsidRPr="0037485A" w:rsidRDefault="00BC7592">
            <w:pPr>
              <w:keepNext/>
              <w:rPr>
                <w:noProof/>
                <w:lang w:val="en-AU"/>
              </w:rPr>
            </w:pPr>
            <w:r w:rsidRPr="0037485A">
              <w:rPr>
                <w:noProof/>
                <w:lang w:val="en-AU"/>
              </w:rPr>
              <w:t>The paper cited in the Planning Template (Table 1) is appropriate as a guide for users who would like more information about classification of implementation strategies. ()</w:t>
            </w:r>
          </w:p>
        </w:tc>
        <w:tc>
          <w:tcPr>
            <w:tcW w:w="4788" w:type="dxa"/>
          </w:tcPr>
          <w:p w14:paraId="715C3A43"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044D6D0E" wp14:editId="295D5DD9">
                  <wp:extent cx="1905000" cy="304800"/>
                  <wp:effectExtent l="0" t="0" r="0" b="0"/>
                  <wp:docPr id="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3D3D668D" w14:textId="77777777" w:rsidR="0031006A" w:rsidRPr="0037485A" w:rsidRDefault="0031006A">
      <w:pPr>
        <w:rPr>
          <w:noProof/>
          <w:lang w:val="en-AU"/>
        </w:rPr>
      </w:pPr>
    </w:p>
    <w:p w14:paraId="7793F8E0" w14:textId="77777777" w:rsidR="0031006A" w:rsidRPr="0037485A" w:rsidRDefault="0031006A">
      <w:pPr>
        <w:rPr>
          <w:noProof/>
          <w:lang w:val="en-AU"/>
        </w:rPr>
      </w:pPr>
    </w:p>
    <w:p w14:paraId="02BF986C" w14:textId="77777777" w:rsidR="0031006A" w:rsidRPr="0037485A" w:rsidRDefault="0031006A">
      <w:pPr>
        <w:pStyle w:val="QuestionSeparator"/>
        <w:rPr>
          <w:noProof/>
          <w:lang w:val="en-AU"/>
        </w:rPr>
      </w:pPr>
    </w:p>
    <w:p w14:paraId="0B472235" w14:textId="77777777" w:rsidR="0031006A" w:rsidRPr="0037485A" w:rsidRDefault="0031006A">
      <w:pPr>
        <w:rPr>
          <w:noProof/>
          <w:lang w:val="en-AU"/>
        </w:rPr>
      </w:pPr>
    </w:p>
    <w:p w14:paraId="01B207E9" w14:textId="77777777" w:rsidR="0037485A" w:rsidRPr="0037485A" w:rsidRDefault="00BC7592" w:rsidP="00320CB9">
      <w:pPr>
        <w:keepNext/>
        <w:rPr>
          <w:noProof/>
          <w:lang w:val="en-AU"/>
        </w:rPr>
      </w:pPr>
      <w:r w:rsidRPr="0037485A">
        <w:rPr>
          <w:noProof/>
          <w:lang w:val="en-AU"/>
        </w:rPr>
        <w:t>Q4.2 Table 2 updates</w:t>
      </w:r>
      <w:r w:rsidRPr="0037485A">
        <w:rPr>
          <w:noProof/>
          <w:lang w:val="en-AU"/>
        </w:rPr>
        <w:br/>
        <w:t xml:space="preserve">The purpose of Table 2 is to collect data on labour resources associated with the implementation strategies. This will allow for comprehensive cost summaries to be produced. </w:t>
      </w:r>
      <w:r w:rsidRPr="0037485A">
        <w:rPr>
          <w:noProof/>
          <w:lang w:val="en-AU"/>
        </w:rPr>
        <w:br/>
      </w:r>
      <w:r w:rsidRPr="0037485A">
        <w:rPr>
          <w:noProof/>
          <w:lang w:val="en-AU"/>
        </w:rPr>
        <w:br/>
        <w:t>Issues relating to accuracy and precision of the data collected within this table were mentioned in Round 1’s feedback, specifically surrounding potential for recall bias and the frequency with which this table should be completed. These are important considerations which will be mentioned in the supporting manuscript, however, the d</w:t>
      </w:r>
      <w:r w:rsidRPr="0037485A">
        <w:rPr>
          <w:noProof/>
          <w:lang w:val="en-AU"/>
        </w:rPr>
        <w:t>ecision on frequency of completion will ultimately remain with the user to determine based on what is appropriate for their project.</w:t>
      </w:r>
      <w:r w:rsidRPr="0037485A">
        <w:rPr>
          <w:noProof/>
          <w:lang w:val="en-AU"/>
        </w:rPr>
        <w:br/>
      </w:r>
    </w:p>
    <w:p w14:paraId="25B673E2" w14:textId="278057B8" w:rsidR="00320CB9" w:rsidRPr="0037485A" w:rsidRDefault="00320CB9" w:rsidP="00320CB9">
      <w:pPr>
        <w:keepNext/>
        <w:rPr>
          <w:noProof/>
          <w:lang w:val="en-AU"/>
        </w:rPr>
      </w:pPr>
      <w:r w:rsidRPr="0037485A">
        <w:rPr>
          <w:noProof/>
          <w:lang w:val="en-AU"/>
        </w:rPr>
        <w:t xml:space="preserve">In response to other feedback from Round 1, the following updates were made to Table 2:  </w:t>
      </w:r>
    </w:p>
    <w:p w14:paraId="63886A8F" w14:textId="77777777" w:rsidR="00320CB9" w:rsidRPr="0037485A" w:rsidRDefault="00320CB9" w:rsidP="00320CB9">
      <w:pPr>
        <w:pStyle w:val="ListParagraph"/>
        <w:keepNext/>
        <w:numPr>
          <w:ilvl w:val="0"/>
          <w:numId w:val="6"/>
        </w:numPr>
        <w:rPr>
          <w:noProof/>
          <w:lang w:val="en-AU"/>
        </w:rPr>
      </w:pPr>
      <w:r w:rsidRPr="0037485A">
        <w:rPr>
          <w:noProof/>
          <w:lang w:val="en-AU"/>
        </w:rPr>
        <w:t xml:space="preserve">Combined the previous ‘activity log template’ and ‘aggregate labour costs template’ into one comprehensive template. </w:t>
      </w:r>
    </w:p>
    <w:p w14:paraId="036CD867" w14:textId="77777777" w:rsidR="00320CB9" w:rsidRPr="0037485A" w:rsidRDefault="00320CB9" w:rsidP="00320CB9">
      <w:pPr>
        <w:pStyle w:val="ListParagraph"/>
        <w:keepNext/>
        <w:numPr>
          <w:ilvl w:val="0"/>
          <w:numId w:val="6"/>
        </w:numPr>
        <w:rPr>
          <w:noProof/>
          <w:lang w:val="en-AU"/>
        </w:rPr>
      </w:pPr>
      <w:r w:rsidRPr="0037485A">
        <w:rPr>
          <w:noProof/>
          <w:lang w:val="en-AU"/>
        </w:rPr>
        <w:t xml:space="preserve">‘Outcome’ column changed to ‘Notes’. </w:t>
      </w:r>
    </w:p>
    <w:p w14:paraId="01B6A2D7" w14:textId="77777777" w:rsidR="00320CB9" w:rsidRPr="0037485A" w:rsidRDefault="00320CB9" w:rsidP="00320CB9">
      <w:pPr>
        <w:pStyle w:val="ListParagraph"/>
        <w:keepNext/>
        <w:numPr>
          <w:ilvl w:val="0"/>
          <w:numId w:val="6"/>
        </w:numPr>
        <w:rPr>
          <w:noProof/>
          <w:lang w:val="en-AU"/>
        </w:rPr>
      </w:pPr>
      <w:r w:rsidRPr="0037485A">
        <w:rPr>
          <w:noProof/>
          <w:lang w:val="en-AU"/>
        </w:rPr>
        <w:t xml:space="preserve">Split ‘Who’ column so that each personnel type/role has their own row. </w:t>
      </w:r>
    </w:p>
    <w:p w14:paraId="5691C727" w14:textId="77777777" w:rsidR="00320CB9" w:rsidRPr="0037485A" w:rsidRDefault="00320CB9" w:rsidP="00320CB9">
      <w:pPr>
        <w:pStyle w:val="ListParagraph"/>
        <w:keepNext/>
        <w:numPr>
          <w:ilvl w:val="0"/>
          <w:numId w:val="6"/>
        </w:numPr>
        <w:rPr>
          <w:noProof/>
          <w:lang w:val="en-AU"/>
        </w:rPr>
      </w:pPr>
      <w:r w:rsidRPr="0037485A">
        <w:rPr>
          <w:noProof/>
          <w:lang w:val="en-AU"/>
        </w:rPr>
        <w:t xml:space="preserve">Added hourly wage rate and number of personnel involved. </w:t>
      </w:r>
    </w:p>
    <w:p w14:paraId="31921417" w14:textId="77777777" w:rsidR="00320CB9" w:rsidRPr="0037485A" w:rsidRDefault="00320CB9" w:rsidP="00320CB9">
      <w:pPr>
        <w:pStyle w:val="ListParagraph"/>
        <w:keepNext/>
        <w:numPr>
          <w:ilvl w:val="0"/>
          <w:numId w:val="6"/>
        </w:numPr>
        <w:rPr>
          <w:noProof/>
          <w:lang w:val="en-AU"/>
        </w:rPr>
      </w:pPr>
      <w:r w:rsidRPr="0037485A">
        <w:rPr>
          <w:noProof/>
          <w:lang w:val="en-AU"/>
        </w:rPr>
        <w:t xml:space="preserve">Removed ‘Date’ column to reduce burden of data collection, as date may not be relevant for many studies given all costs will fall within an implementation phase. </w:t>
      </w:r>
    </w:p>
    <w:p w14:paraId="4C197692" w14:textId="77777777" w:rsidR="00320CB9" w:rsidRPr="0037485A" w:rsidRDefault="00320CB9" w:rsidP="00320CB9">
      <w:pPr>
        <w:pStyle w:val="ListParagraph"/>
        <w:keepNext/>
        <w:numPr>
          <w:ilvl w:val="0"/>
          <w:numId w:val="6"/>
        </w:numPr>
        <w:rPr>
          <w:noProof/>
          <w:lang w:val="en-AU"/>
        </w:rPr>
      </w:pPr>
      <w:r w:rsidRPr="0037485A">
        <w:rPr>
          <w:noProof/>
          <w:lang w:val="en-AU"/>
        </w:rPr>
        <w:t xml:space="preserve">Removed ‘Resource’ column as is labour resource only.  </w:t>
      </w:r>
    </w:p>
    <w:p w14:paraId="0408F773" w14:textId="25E635DC" w:rsidR="0037485A" w:rsidRPr="0037485A" w:rsidRDefault="0037485A">
      <w:pPr>
        <w:rPr>
          <w:noProof/>
          <w:lang w:val="en-AU"/>
        </w:rPr>
      </w:pPr>
      <w:r w:rsidRPr="0037485A">
        <w:rPr>
          <w:noProof/>
          <w:lang w:val="en-AU"/>
        </w:rPr>
        <w:br w:type="page"/>
      </w:r>
    </w:p>
    <w:p w14:paraId="0AC0B51B" w14:textId="07CA21A2" w:rsidR="0037485A" w:rsidRPr="0037485A" w:rsidRDefault="00BC7592">
      <w:pPr>
        <w:keepNext/>
        <w:rPr>
          <w:noProof/>
          <w:lang w:val="en-AU"/>
        </w:rPr>
      </w:pPr>
      <w:r w:rsidRPr="0037485A">
        <w:rPr>
          <w:noProof/>
          <w:lang w:val="en-AU"/>
        </w:rPr>
        <w:lastRenderedPageBreak/>
        <w:t xml:space="preserve">Table 2: Labour resource data collection template.   </w:t>
      </w:r>
      <w:r w:rsidRPr="0037485A">
        <w:rPr>
          <w:noProof/>
          <w:lang w:val="en-AU"/>
        </w:rPr>
        <w:br/>
      </w:r>
      <w:r w:rsidR="0037485A" w:rsidRPr="0037485A">
        <w:rPr>
          <w:noProof/>
          <w:lang w:val="en-AU"/>
        </w:rPr>
        <w:drawing>
          <wp:inline distT="0" distB="0" distL="0" distR="0" wp14:anchorId="7078FBF8" wp14:editId="23285C2A">
            <wp:extent cx="5943600" cy="4162425"/>
            <wp:effectExtent l="0" t="0" r="0" b="9525"/>
            <wp:docPr id="1318553805" name="Picture 131855380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553805" name="Picture 1318553805" descr="A screenshot of a computer&#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162425"/>
                    </a:xfrm>
                    <a:prstGeom prst="rect">
                      <a:avLst/>
                    </a:prstGeom>
                    <a:noFill/>
                    <a:ln>
                      <a:noFill/>
                    </a:ln>
                  </pic:spPr>
                </pic:pic>
              </a:graphicData>
            </a:graphic>
          </wp:inline>
        </w:drawing>
      </w:r>
    </w:p>
    <w:p w14:paraId="42F7FCDC" w14:textId="7A077281" w:rsidR="0031006A" w:rsidRPr="0037485A" w:rsidRDefault="00BC7592">
      <w:pPr>
        <w:keepNext/>
        <w:rPr>
          <w:noProof/>
          <w:lang w:val="en-AU"/>
        </w:rPr>
      </w:pPr>
      <w:r w:rsidRPr="0037485A">
        <w:rPr>
          <w:noProof/>
          <w:lang w:val="en-AU"/>
        </w:rPr>
        <w:br/>
      </w:r>
      <w:r w:rsidRPr="0037485A">
        <w:rPr>
          <w:noProof/>
          <w:lang w:val="en-AU"/>
        </w:rPr>
        <w:br/>
        <w:t>Please indicate the extent to which you agree/disagree with the following statement.</w:t>
      </w:r>
      <w:r w:rsidRPr="0037485A">
        <w:rPr>
          <w:noProof/>
          <w:lang w:val="en-AU"/>
        </w:rPr>
        <w:br/>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28F8E091" w14:textId="77777777">
        <w:tc>
          <w:tcPr>
            <w:tcW w:w="4788" w:type="dxa"/>
          </w:tcPr>
          <w:p w14:paraId="3EAC57D5" w14:textId="77777777" w:rsidR="0031006A" w:rsidRPr="0037485A" w:rsidRDefault="0031006A">
            <w:pPr>
              <w:keepNext/>
              <w:rPr>
                <w:noProof/>
                <w:lang w:val="en-AU"/>
              </w:rPr>
            </w:pPr>
          </w:p>
        </w:tc>
        <w:tc>
          <w:tcPr>
            <w:tcW w:w="1596" w:type="dxa"/>
          </w:tcPr>
          <w:p w14:paraId="74B261B7" w14:textId="77777777" w:rsidR="0031006A" w:rsidRPr="0037485A" w:rsidRDefault="00BC7592">
            <w:pPr>
              <w:rPr>
                <w:noProof/>
                <w:lang w:val="en-AU"/>
              </w:rPr>
            </w:pPr>
            <w:r w:rsidRPr="0037485A">
              <w:rPr>
                <w:noProof/>
                <w:lang w:val="en-AU"/>
              </w:rPr>
              <w:t>Disagree</w:t>
            </w:r>
          </w:p>
        </w:tc>
        <w:tc>
          <w:tcPr>
            <w:tcW w:w="1596" w:type="dxa"/>
          </w:tcPr>
          <w:p w14:paraId="7A5B936D" w14:textId="77777777" w:rsidR="0031006A" w:rsidRPr="0037485A" w:rsidRDefault="00BC7592">
            <w:pPr>
              <w:rPr>
                <w:noProof/>
                <w:lang w:val="en-AU"/>
              </w:rPr>
            </w:pPr>
            <w:r w:rsidRPr="0037485A">
              <w:rPr>
                <w:noProof/>
                <w:lang w:val="en-AU"/>
              </w:rPr>
              <w:t>Neutral</w:t>
            </w:r>
          </w:p>
        </w:tc>
        <w:tc>
          <w:tcPr>
            <w:tcW w:w="1596" w:type="dxa"/>
          </w:tcPr>
          <w:p w14:paraId="2633B6CF" w14:textId="77777777" w:rsidR="0031006A" w:rsidRPr="0037485A" w:rsidRDefault="00BC7592">
            <w:pPr>
              <w:rPr>
                <w:noProof/>
                <w:lang w:val="en-AU"/>
              </w:rPr>
            </w:pPr>
            <w:r w:rsidRPr="0037485A">
              <w:rPr>
                <w:noProof/>
                <w:lang w:val="en-AU"/>
              </w:rPr>
              <w:t>Agree</w:t>
            </w:r>
          </w:p>
        </w:tc>
      </w:tr>
    </w:tbl>
    <w:p w14:paraId="6ECBEB72"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75327921" w14:textId="77777777">
        <w:tc>
          <w:tcPr>
            <w:tcW w:w="4788" w:type="dxa"/>
          </w:tcPr>
          <w:p w14:paraId="20146D47" w14:textId="77777777" w:rsidR="0031006A" w:rsidRPr="0037485A" w:rsidRDefault="0031006A">
            <w:pPr>
              <w:rPr>
                <w:noProof/>
                <w:lang w:val="en-AU"/>
              </w:rPr>
            </w:pPr>
          </w:p>
        </w:tc>
        <w:tc>
          <w:tcPr>
            <w:tcW w:w="479" w:type="dxa"/>
          </w:tcPr>
          <w:p w14:paraId="4AB0EFD2" w14:textId="77777777" w:rsidR="0031006A" w:rsidRPr="0037485A" w:rsidRDefault="00BC7592">
            <w:pPr>
              <w:rPr>
                <w:noProof/>
                <w:lang w:val="en-AU"/>
              </w:rPr>
            </w:pPr>
            <w:r w:rsidRPr="0037485A">
              <w:rPr>
                <w:noProof/>
                <w:lang w:val="en-AU"/>
              </w:rPr>
              <w:t>1</w:t>
            </w:r>
          </w:p>
        </w:tc>
        <w:tc>
          <w:tcPr>
            <w:tcW w:w="479" w:type="dxa"/>
          </w:tcPr>
          <w:p w14:paraId="00ED1985" w14:textId="77777777" w:rsidR="0031006A" w:rsidRPr="0037485A" w:rsidRDefault="00BC7592">
            <w:pPr>
              <w:rPr>
                <w:noProof/>
                <w:lang w:val="en-AU"/>
              </w:rPr>
            </w:pPr>
            <w:r w:rsidRPr="0037485A">
              <w:rPr>
                <w:noProof/>
                <w:lang w:val="en-AU"/>
              </w:rPr>
              <w:t>2</w:t>
            </w:r>
          </w:p>
        </w:tc>
        <w:tc>
          <w:tcPr>
            <w:tcW w:w="479" w:type="dxa"/>
          </w:tcPr>
          <w:p w14:paraId="22F8A8B5" w14:textId="77777777" w:rsidR="0031006A" w:rsidRPr="0037485A" w:rsidRDefault="00BC7592">
            <w:pPr>
              <w:rPr>
                <w:noProof/>
                <w:lang w:val="en-AU"/>
              </w:rPr>
            </w:pPr>
            <w:r w:rsidRPr="0037485A">
              <w:rPr>
                <w:noProof/>
                <w:lang w:val="en-AU"/>
              </w:rPr>
              <w:t>3</w:t>
            </w:r>
          </w:p>
        </w:tc>
        <w:tc>
          <w:tcPr>
            <w:tcW w:w="479" w:type="dxa"/>
          </w:tcPr>
          <w:p w14:paraId="386CF3BC" w14:textId="77777777" w:rsidR="0031006A" w:rsidRPr="0037485A" w:rsidRDefault="00BC7592">
            <w:pPr>
              <w:rPr>
                <w:noProof/>
                <w:lang w:val="en-AU"/>
              </w:rPr>
            </w:pPr>
            <w:r w:rsidRPr="0037485A">
              <w:rPr>
                <w:noProof/>
                <w:lang w:val="en-AU"/>
              </w:rPr>
              <w:t>4</w:t>
            </w:r>
          </w:p>
        </w:tc>
        <w:tc>
          <w:tcPr>
            <w:tcW w:w="479" w:type="dxa"/>
          </w:tcPr>
          <w:p w14:paraId="46CF3951" w14:textId="77777777" w:rsidR="0031006A" w:rsidRPr="0037485A" w:rsidRDefault="00BC7592">
            <w:pPr>
              <w:rPr>
                <w:noProof/>
                <w:lang w:val="en-AU"/>
              </w:rPr>
            </w:pPr>
            <w:r w:rsidRPr="0037485A">
              <w:rPr>
                <w:noProof/>
                <w:lang w:val="en-AU"/>
              </w:rPr>
              <w:t>5</w:t>
            </w:r>
          </w:p>
        </w:tc>
        <w:tc>
          <w:tcPr>
            <w:tcW w:w="479" w:type="dxa"/>
          </w:tcPr>
          <w:p w14:paraId="16D6BBA2" w14:textId="77777777" w:rsidR="0031006A" w:rsidRPr="0037485A" w:rsidRDefault="00BC7592">
            <w:pPr>
              <w:rPr>
                <w:noProof/>
                <w:lang w:val="en-AU"/>
              </w:rPr>
            </w:pPr>
            <w:r w:rsidRPr="0037485A">
              <w:rPr>
                <w:noProof/>
                <w:lang w:val="en-AU"/>
              </w:rPr>
              <w:t>6</w:t>
            </w:r>
          </w:p>
        </w:tc>
        <w:tc>
          <w:tcPr>
            <w:tcW w:w="479" w:type="dxa"/>
          </w:tcPr>
          <w:p w14:paraId="46E8FC36" w14:textId="77777777" w:rsidR="0031006A" w:rsidRPr="0037485A" w:rsidRDefault="00BC7592">
            <w:pPr>
              <w:rPr>
                <w:noProof/>
                <w:lang w:val="en-AU"/>
              </w:rPr>
            </w:pPr>
            <w:r w:rsidRPr="0037485A">
              <w:rPr>
                <w:noProof/>
                <w:lang w:val="en-AU"/>
              </w:rPr>
              <w:t>7</w:t>
            </w:r>
          </w:p>
        </w:tc>
        <w:tc>
          <w:tcPr>
            <w:tcW w:w="479" w:type="dxa"/>
          </w:tcPr>
          <w:p w14:paraId="73206C98" w14:textId="77777777" w:rsidR="0031006A" w:rsidRPr="0037485A" w:rsidRDefault="00BC7592">
            <w:pPr>
              <w:rPr>
                <w:noProof/>
                <w:lang w:val="en-AU"/>
              </w:rPr>
            </w:pPr>
            <w:r w:rsidRPr="0037485A">
              <w:rPr>
                <w:noProof/>
                <w:lang w:val="en-AU"/>
              </w:rPr>
              <w:t>8</w:t>
            </w:r>
          </w:p>
        </w:tc>
        <w:tc>
          <w:tcPr>
            <w:tcW w:w="479" w:type="dxa"/>
          </w:tcPr>
          <w:p w14:paraId="3DF30046" w14:textId="77777777" w:rsidR="0031006A" w:rsidRPr="0037485A" w:rsidRDefault="00BC7592">
            <w:pPr>
              <w:rPr>
                <w:noProof/>
                <w:lang w:val="en-AU"/>
              </w:rPr>
            </w:pPr>
            <w:r w:rsidRPr="0037485A">
              <w:rPr>
                <w:noProof/>
                <w:lang w:val="en-AU"/>
              </w:rPr>
              <w:t>9</w:t>
            </w:r>
          </w:p>
        </w:tc>
        <w:tc>
          <w:tcPr>
            <w:tcW w:w="479" w:type="dxa"/>
          </w:tcPr>
          <w:p w14:paraId="2E5E5D6A" w14:textId="77777777" w:rsidR="0031006A" w:rsidRPr="0037485A" w:rsidRDefault="00BC7592">
            <w:pPr>
              <w:rPr>
                <w:noProof/>
                <w:lang w:val="en-AU"/>
              </w:rPr>
            </w:pPr>
            <w:r w:rsidRPr="0037485A">
              <w:rPr>
                <w:noProof/>
                <w:lang w:val="en-AU"/>
              </w:rPr>
              <w:t>10</w:t>
            </w:r>
          </w:p>
        </w:tc>
      </w:tr>
    </w:tbl>
    <w:p w14:paraId="2C5DEE16"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37"/>
        <w:gridCol w:w="4723"/>
      </w:tblGrid>
      <w:tr w:rsidR="0031006A" w:rsidRPr="0037485A" w14:paraId="07B7441B"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2A8388A7" w14:textId="77777777" w:rsidR="0031006A" w:rsidRPr="0037485A" w:rsidRDefault="00BC7592">
            <w:pPr>
              <w:keepNext/>
              <w:rPr>
                <w:noProof/>
                <w:lang w:val="en-AU"/>
              </w:rPr>
            </w:pPr>
            <w:r w:rsidRPr="0037485A">
              <w:rPr>
                <w:noProof/>
                <w:lang w:val="en-AU"/>
              </w:rPr>
              <w:t xml:space="preserve">The refined Labour Data </w:t>
            </w:r>
            <w:r w:rsidRPr="0037485A">
              <w:rPr>
                <w:noProof/>
                <w:lang w:val="en-AU"/>
              </w:rPr>
              <w:t>Collection Template (Table 2) remains useful. ()</w:t>
            </w:r>
          </w:p>
        </w:tc>
        <w:tc>
          <w:tcPr>
            <w:tcW w:w="4788" w:type="dxa"/>
          </w:tcPr>
          <w:p w14:paraId="131E2D29"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7DE6044D" wp14:editId="7C400032">
                  <wp:extent cx="1905000" cy="304800"/>
                  <wp:effectExtent l="0" t="0" r="0" b="0"/>
                  <wp:docPr id="8"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CBC7ADB" w14:textId="77777777" w:rsidR="0031006A" w:rsidRPr="0037485A" w:rsidRDefault="0031006A">
      <w:pPr>
        <w:rPr>
          <w:noProof/>
          <w:lang w:val="en-AU"/>
        </w:rPr>
      </w:pPr>
    </w:p>
    <w:p w14:paraId="05C1DC22" w14:textId="77777777" w:rsidR="0031006A" w:rsidRPr="0037485A" w:rsidRDefault="0031006A">
      <w:pPr>
        <w:rPr>
          <w:noProof/>
          <w:lang w:val="en-AU"/>
        </w:rPr>
      </w:pPr>
    </w:p>
    <w:p w14:paraId="7926BD25" w14:textId="77777777" w:rsidR="0031006A" w:rsidRPr="0037485A" w:rsidRDefault="0031006A">
      <w:pPr>
        <w:pStyle w:val="QuestionSeparator"/>
        <w:rPr>
          <w:noProof/>
          <w:lang w:val="en-AU"/>
        </w:rPr>
      </w:pPr>
    </w:p>
    <w:p w14:paraId="5E332881" w14:textId="77777777" w:rsidR="0031006A" w:rsidRPr="0037485A" w:rsidRDefault="0031006A">
      <w:pPr>
        <w:rPr>
          <w:noProof/>
          <w:lang w:val="en-AU"/>
        </w:rPr>
      </w:pPr>
    </w:p>
    <w:p w14:paraId="081124B9" w14:textId="14BA7034" w:rsidR="00592CD6" w:rsidRPr="0037485A" w:rsidRDefault="00BC7592" w:rsidP="007E4D2C">
      <w:pPr>
        <w:keepNext/>
        <w:rPr>
          <w:noProof/>
          <w:lang w:val="en-AU"/>
        </w:rPr>
      </w:pPr>
      <w:r w:rsidRPr="0037485A">
        <w:rPr>
          <w:noProof/>
          <w:lang w:val="en-AU"/>
        </w:rPr>
        <w:t>Q4.3 Table 3 updates</w:t>
      </w:r>
      <w:r w:rsidRPr="0037485A">
        <w:rPr>
          <w:noProof/>
          <w:lang w:val="en-AU"/>
        </w:rPr>
        <w:br/>
      </w:r>
      <w:r w:rsidRPr="0037485A">
        <w:rPr>
          <w:noProof/>
          <w:lang w:val="en-AU"/>
        </w:rPr>
        <w:t xml:space="preserve">The purpose of Table 3 is to collect the cost data on non-labour resources associated with the implementation strategies. This will allow for comprehensive cost summaries later in the costing </w:t>
      </w:r>
      <w:r w:rsidRPr="0037485A">
        <w:rPr>
          <w:noProof/>
          <w:lang w:val="en-AU"/>
        </w:rPr>
        <w:lastRenderedPageBreak/>
        <w:t>instrument.</w:t>
      </w:r>
      <w:r w:rsidRPr="0037485A">
        <w:rPr>
          <w:noProof/>
          <w:lang w:val="en-AU"/>
        </w:rPr>
        <w:br/>
      </w:r>
    </w:p>
    <w:p w14:paraId="197B6F3C" w14:textId="0D516EB7" w:rsidR="007E4D2C" w:rsidRPr="0037485A" w:rsidRDefault="007E4D2C" w:rsidP="007E4D2C">
      <w:pPr>
        <w:keepNext/>
        <w:rPr>
          <w:noProof/>
          <w:lang w:val="en-AU"/>
        </w:rPr>
      </w:pPr>
      <w:r w:rsidRPr="0037485A">
        <w:rPr>
          <w:noProof/>
          <w:lang w:val="en-AU"/>
        </w:rPr>
        <w:t xml:space="preserve">In response to the feedback from Round 1, the following updates were made to Table 3:  </w:t>
      </w:r>
    </w:p>
    <w:p w14:paraId="2F67191B" w14:textId="77777777" w:rsidR="007E4D2C" w:rsidRPr="0037485A" w:rsidRDefault="007E4D2C" w:rsidP="007E4D2C">
      <w:pPr>
        <w:pStyle w:val="ListParagraph"/>
        <w:keepNext/>
        <w:numPr>
          <w:ilvl w:val="0"/>
          <w:numId w:val="7"/>
        </w:numPr>
        <w:rPr>
          <w:noProof/>
          <w:lang w:val="en-AU"/>
        </w:rPr>
      </w:pPr>
      <w:r w:rsidRPr="0037485A">
        <w:rPr>
          <w:noProof/>
          <w:lang w:val="en-AU"/>
        </w:rPr>
        <w:t>Added ‘Monetary or opportunity cost’ column. </w:t>
      </w:r>
    </w:p>
    <w:p w14:paraId="213ADF27" w14:textId="77777777" w:rsidR="007E4D2C" w:rsidRPr="0037485A" w:rsidRDefault="007E4D2C" w:rsidP="007E4D2C">
      <w:pPr>
        <w:pStyle w:val="ListParagraph"/>
        <w:keepNext/>
        <w:numPr>
          <w:ilvl w:val="0"/>
          <w:numId w:val="7"/>
        </w:numPr>
        <w:rPr>
          <w:noProof/>
          <w:lang w:val="en-AU"/>
        </w:rPr>
      </w:pPr>
      <w:r w:rsidRPr="0037485A">
        <w:rPr>
          <w:noProof/>
          <w:lang w:val="en-AU"/>
        </w:rPr>
        <w:t xml:space="preserve">Changed ‘resource’ to ‘non-labour resource’ column heading to improve clarity. </w:t>
      </w:r>
      <w:r w:rsidRPr="0037485A">
        <w:rPr>
          <w:noProof/>
          <w:lang w:val="en-AU"/>
        </w:rPr>
        <w:tab/>
      </w:r>
    </w:p>
    <w:p w14:paraId="6A8F9370" w14:textId="77777777" w:rsidR="007E4D2C" w:rsidRPr="0037485A" w:rsidRDefault="007E4D2C" w:rsidP="007E4D2C">
      <w:pPr>
        <w:pStyle w:val="ListParagraph"/>
        <w:keepNext/>
        <w:numPr>
          <w:ilvl w:val="0"/>
          <w:numId w:val="7"/>
        </w:numPr>
        <w:rPr>
          <w:noProof/>
          <w:lang w:val="en-AU"/>
        </w:rPr>
      </w:pPr>
      <w:r w:rsidRPr="0037485A">
        <w:rPr>
          <w:noProof/>
          <w:lang w:val="en-AU"/>
        </w:rPr>
        <w:t xml:space="preserve">Added more columns on cost source, year, and unit description. </w:t>
      </w:r>
      <w:r w:rsidRPr="0037485A">
        <w:rPr>
          <w:noProof/>
          <w:lang w:val="en-AU"/>
        </w:rPr>
        <w:tab/>
      </w:r>
    </w:p>
    <w:p w14:paraId="21181957" w14:textId="77777777" w:rsidR="007E4D2C" w:rsidRPr="0037485A" w:rsidRDefault="007E4D2C" w:rsidP="007E4D2C">
      <w:pPr>
        <w:pStyle w:val="ListParagraph"/>
        <w:keepNext/>
        <w:numPr>
          <w:ilvl w:val="0"/>
          <w:numId w:val="7"/>
        </w:numPr>
        <w:rPr>
          <w:noProof/>
          <w:lang w:val="en-AU"/>
        </w:rPr>
      </w:pPr>
      <w:r w:rsidRPr="0037485A">
        <w:rPr>
          <w:noProof/>
          <w:lang w:val="en-AU"/>
        </w:rPr>
        <w:t xml:space="preserve">Another example was added.     </w:t>
      </w:r>
    </w:p>
    <w:p w14:paraId="3490D66E" w14:textId="77777777" w:rsidR="007E4D2C" w:rsidRPr="0037485A" w:rsidRDefault="007E4D2C" w:rsidP="007E4D2C">
      <w:pPr>
        <w:keepNext/>
        <w:rPr>
          <w:noProof/>
          <w:lang w:val="en-AU"/>
        </w:rPr>
      </w:pPr>
    </w:p>
    <w:p w14:paraId="6BA5C4A3" w14:textId="5F49FB9B" w:rsidR="0031006A" w:rsidRPr="0037485A" w:rsidRDefault="00BC7592">
      <w:pPr>
        <w:keepNext/>
        <w:rPr>
          <w:noProof/>
          <w:lang w:val="en-AU"/>
        </w:rPr>
      </w:pPr>
      <w:r w:rsidRPr="0037485A">
        <w:rPr>
          <w:noProof/>
          <w:lang w:val="en-AU"/>
        </w:rPr>
        <w:t xml:space="preserve">Table 3: Non-labour resource data collection template. </w:t>
      </w:r>
      <w:r w:rsidRPr="0037485A">
        <w:rPr>
          <w:noProof/>
          <w:lang w:val="en-AU"/>
        </w:rPr>
        <w:br/>
      </w:r>
      <w:r w:rsidR="006C47C3" w:rsidRPr="0037485A">
        <w:rPr>
          <w:noProof/>
          <w:lang w:val="en-AU"/>
        </w:rPr>
        <w:drawing>
          <wp:anchor distT="0" distB="0" distL="114300" distR="114300" simplePos="0" relativeHeight="251658240" behindDoc="0" locked="0" layoutInCell="1" allowOverlap="1" wp14:anchorId="144170CB" wp14:editId="0B5ACF20">
            <wp:simplePos x="0" y="0"/>
            <wp:positionH relativeFrom="column">
              <wp:posOffset>0</wp:posOffset>
            </wp:positionH>
            <wp:positionV relativeFrom="paragraph">
              <wp:posOffset>187960</wp:posOffset>
            </wp:positionV>
            <wp:extent cx="5944235" cy="2456815"/>
            <wp:effectExtent l="0" t="0" r="0" b="635"/>
            <wp:wrapSquare wrapText="bothSides"/>
            <wp:docPr id="1638467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4235" cy="2456815"/>
                    </a:xfrm>
                    <a:prstGeom prst="rect">
                      <a:avLst/>
                    </a:prstGeom>
                    <a:noFill/>
                  </pic:spPr>
                </pic:pic>
              </a:graphicData>
            </a:graphic>
          </wp:anchor>
        </w:drawing>
      </w:r>
      <w:r w:rsidRPr="0037485A">
        <w:rPr>
          <w:noProof/>
          <w:lang w:val="en-AU"/>
        </w:rPr>
        <w:br/>
      </w:r>
      <w:r w:rsidRPr="0037485A">
        <w:rPr>
          <w:noProof/>
          <w:lang w:val="en-AU"/>
        </w:rPr>
        <w:br/>
        <w:t xml:space="preserve">  Please indicate the extent to which you agree/disagree with the following statement.</w:t>
      </w:r>
      <w:r w:rsidRPr="0037485A">
        <w:rPr>
          <w:noProof/>
          <w:lang w:val="en-AU"/>
        </w:rPr>
        <w:br/>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3496E63F" w14:textId="77777777">
        <w:tc>
          <w:tcPr>
            <w:tcW w:w="4788" w:type="dxa"/>
          </w:tcPr>
          <w:p w14:paraId="51759102" w14:textId="77777777" w:rsidR="0031006A" w:rsidRPr="0037485A" w:rsidRDefault="0031006A">
            <w:pPr>
              <w:keepNext/>
              <w:rPr>
                <w:noProof/>
                <w:lang w:val="en-AU"/>
              </w:rPr>
            </w:pPr>
          </w:p>
        </w:tc>
        <w:tc>
          <w:tcPr>
            <w:tcW w:w="1596" w:type="dxa"/>
          </w:tcPr>
          <w:p w14:paraId="2648D3DE" w14:textId="77777777" w:rsidR="0031006A" w:rsidRPr="0037485A" w:rsidRDefault="00BC7592">
            <w:pPr>
              <w:rPr>
                <w:noProof/>
                <w:lang w:val="en-AU"/>
              </w:rPr>
            </w:pPr>
            <w:r w:rsidRPr="0037485A">
              <w:rPr>
                <w:noProof/>
                <w:lang w:val="en-AU"/>
              </w:rPr>
              <w:t>Disagree</w:t>
            </w:r>
          </w:p>
        </w:tc>
        <w:tc>
          <w:tcPr>
            <w:tcW w:w="1596" w:type="dxa"/>
          </w:tcPr>
          <w:p w14:paraId="52F4B2D4" w14:textId="77777777" w:rsidR="0031006A" w:rsidRPr="0037485A" w:rsidRDefault="00BC7592">
            <w:pPr>
              <w:rPr>
                <w:noProof/>
                <w:lang w:val="en-AU"/>
              </w:rPr>
            </w:pPr>
            <w:r w:rsidRPr="0037485A">
              <w:rPr>
                <w:noProof/>
                <w:lang w:val="en-AU"/>
              </w:rPr>
              <w:t>Neutral</w:t>
            </w:r>
          </w:p>
        </w:tc>
        <w:tc>
          <w:tcPr>
            <w:tcW w:w="1596" w:type="dxa"/>
          </w:tcPr>
          <w:p w14:paraId="107D5E4A" w14:textId="77777777" w:rsidR="0031006A" w:rsidRPr="0037485A" w:rsidRDefault="00BC7592">
            <w:pPr>
              <w:rPr>
                <w:noProof/>
                <w:lang w:val="en-AU"/>
              </w:rPr>
            </w:pPr>
            <w:r w:rsidRPr="0037485A">
              <w:rPr>
                <w:noProof/>
                <w:lang w:val="en-AU"/>
              </w:rPr>
              <w:t>Agree</w:t>
            </w:r>
          </w:p>
        </w:tc>
      </w:tr>
    </w:tbl>
    <w:p w14:paraId="1C0BBC8E"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0F745FE5" w14:textId="77777777">
        <w:tc>
          <w:tcPr>
            <w:tcW w:w="4788" w:type="dxa"/>
          </w:tcPr>
          <w:p w14:paraId="094D59DF" w14:textId="77777777" w:rsidR="0031006A" w:rsidRPr="0037485A" w:rsidRDefault="0031006A">
            <w:pPr>
              <w:rPr>
                <w:noProof/>
                <w:lang w:val="en-AU"/>
              </w:rPr>
            </w:pPr>
          </w:p>
        </w:tc>
        <w:tc>
          <w:tcPr>
            <w:tcW w:w="479" w:type="dxa"/>
          </w:tcPr>
          <w:p w14:paraId="777D8205" w14:textId="77777777" w:rsidR="0031006A" w:rsidRPr="0037485A" w:rsidRDefault="00BC7592">
            <w:pPr>
              <w:rPr>
                <w:noProof/>
                <w:lang w:val="en-AU"/>
              </w:rPr>
            </w:pPr>
            <w:r w:rsidRPr="0037485A">
              <w:rPr>
                <w:noProof/>
                <w:lang w:val="en-AU"/>
              </w:rPr>
              <w:t>1</w:t>
            </w:r>
          </w:p>
        </w:tc>
        <w:tc>
          <w:tcPr>
            <w:tcW w:w="479" w:type="dxa"/>
          </w:tcPr>
          <w:p w14:paraId="24F1FAFF" w14:textId="77777777" w:rsidR="0031006A" w:rsidRPr="0037485A" w:rsidRDefault="00BC7592">
            <w:pPr>
              <w:rPr>
                <w:noProof/>
                <w:lang w:val="en-AU"/>
              </w:rPr>
            </w:pPr>
            <w:r w:rsidRPr="0037485A">
              <w:rPr>
                <w:noProof/>
                <w:lang w:val="en-AU"/>
              </w:rPr>
              <w:t>2</w:t>
            </w:r>
          </w:p>
        </w:tc>
        <w:tc>
          <w:tcPr>
            <w:tcW w:w="479" w:type="dxa"/>
          </w:tcPr>
          <w:p w14:paraId="7236C1CE" w14:textId="77777777" w:rsidR="0031006A" w:rsidRPr="0037485A" w:rsidRDefault="00BC7592">
            <w:pPr>
              <w:rPr>
                <w:noProof/>
                <w:lang w:val="en-AU"/>
              </w:rPr>
            </w:pPr>
            <w:r w:rsidRPr="0037485A">
              <w:rPr>
                <w:noProof/>
                <w:lang w:val="en-AU"/>
              </w:rPr>
              <w:t>3</w:t>
            </w:r>
          </w:p>
        </w:tc>
        <w:tc>
          <w:tcPr>
            <w:tcW w:w="479" w:type="dxa"/>
          </w:tcPr>
          <w:p w14:paraId="39B5EC61" w14:textId="77777777" w:rsidR="0031006A" w:rsidRPr="0037485A" w:rsidRDefault="00BC7592">
            <w:pPr>
              <w:rPr>
                <w:noProof/>
                <w:lang w:val="en-AU"/>
              </w:rPr>
            </w:pPr>
            <w:r w:rsidRPr="0037485A">
              <w:rPr>
                <w:noProof/>
                <w:lang w:val="en-AU"/>
              </w:rPr>
              <w:t>4</w:t>
            </w:r>
          </w:p>
        </w:tc>
        <w:tc>
          <w:tcPr>
            <w:tcW w:w="479" w:type="dxa"/>
          </w:tcPr>
          <w:p w14:paraId="133A187D" w14:textId="77777777" w:rsidR="0031006A" w:rsidRPr="0037485A" w:rsidRDefault="00BC7592">
            <w:pPr>
              <w:rPr>
                <w:noProof/>
                <w:lang w:val="en-AU"/>
              </w:rPr>
            </w:pPr>
            <w:r w:rsidRPr="0037485A">
              <w:rPr>
                <w:noProof/>
                <w:lang w:val="en-AU"/>
              </w:rPr>
              <w:t>5</w:t>
            </w:r>
          </w:p>
        </w:tc>
        <w:tc>
          <w:tcPr>
            <w:tcW w:w="479" w:type="dxa"/>
          </w:tcPr>
          <w:p w14:paraId="36CA1F52" w14:textId="77777777" w:rsidR="0031006A" w:rsidRPr="0037485A" w:rsidRDefault="00BC7592">
            <w:pPr>
              <w:rPr>
                <w:noProof/>
                <w:lang w:val="en-AU"/>
              </w:rPr>
            </w:pPr>
            <w:r w:rsidRPr="0037485A">
              <w:rPr>
                <w:noProof/>
                <w:lang w:val="en-AU"/>
              </w:rPr>
              <w:t>6</w:t>
            </w:r>
          </w:p>
        </w:tc>
        <w:tc>
          <w:tcPr>
            <w:tcW w:w="479" w:type="dxa"/>
          </w:tcPr>
          <w:p w14:paraId="03205134" w14:textId="77777777" w:rsidR="0031006A" w:rsidRPr="0037485A" w:rsidRDefault="00BC7592">
            <w:pPr>
              <w:rPr>
                <w:noProof/>
                <w:lang w:val="en-AU"/>
              </w:rPr>
            </w:pPr>
            <w:r w:rsidRPr="0037485A">
              <w:rPr>
                <w:noProof/>
                <w:lang w:val="en-AU"/>
              </w:rPr>
              <w:t>7</w:t>
            </w:r>
          </w:p>
        </w:tc>
        <w:tc>
          <w:tcPr>
            <w:tcW w:w="479" w:type="dxa"/>
          </w:tcPr>
          <w:p w14:paraId="09D7E527" w14:textId="77777777" w:rsidR="0031006A" w:rsidRPr="0037485A" w:rsidRDefault="00BC7592">
            <w:pPr>
              <w:rPr>
                <w:noProof/>
                <w:lang w:val="en-AU"/>
              </w:rPr>
            </w:pPr>
            <w:r w:rsidRPr="0037485A">
              <w:rPr>
                <w:noProof/>
                <w:lang w:val="en-AU"/>
              </w:rPr>
              <w:t>8</w:t>
            </w:r>
          </w:p>
        </w:tc>
        <w:tc>
          <w:tcPr>
            <w:tcW w:w="479" w:type="dxa"/>
          </w:tcPr>
          <w:p w14:paraId="3A7EB18F" w14:textId="77777777" w:rsidR="0031006A" w:rsidRPr="0037485A" w:rsidRDefault="00BC7592">
            <w:pPr>
              <w:rPr>
                <w:noProof/>
                <w:lang w:val="en-AU"/>
              </w:rPr>
            </w:pPr>
            <w:r w:rsidRPr="0037485A">
              <w:rPr>
                <w:noProof/>
                <w:lang w:val="en-AU"/>
              </w:rPr>
              <w:t>9</w:t>
            </w:r>
          </w:p>
        </w:tc>
        <w:tc>
          <w:tcPr>
            <w:tcW w:w="479" w:type="dxa"/>
          </w:tcPr>
          <w:p w14:paraId="296E81C0" w14:textId="77777777" w:rsidR="0031006A" w:rsidRPr="0037485A" w:rsidRDefault="00BC7592">
            <w:pPr>
              <w:rPr>
                <w:noProof/>
                <w:lang w:val="en-AU"/>
              </w:rPr>
            </w:pPr>
            <w:r w:rsidRPr="0037485A">
              <w:rPr>
                <w:noProof/>
                <w:lang w:val="en-AU"/>
              </w:rPr>
              <w:t>10</w:t>
            </w:r>
          </w:p>
        </w:tc>
      </w:tr>
    </w:tbl>
    <w:p w14:paraId="7E8F900E"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37"/>
        <w:gridCol w:w="4723"/>
      </w:tblGrid>
      <w:tr w:rsidR="0031006A" w:rsidRPr="0037485A" w14:paraId="38525064"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64966E4E" w14:textId="77777777" w:rsidR="0031006A" w:rsidRPr="0037485A" w:rsidRDefault="00BC7592">
            <w:pPr>
              <w:keepNext/>
              <w:rPr>
                <w:noProof/>
                <w:lang w:val="en-AU"/>
              </w:rPr>
            </w:pPr>
            <w:r w:rsidRPr="0037485A">
              <w:rPr>
                <w:noProof/>
                <w:lang w:val="en-AU"/>
              </w:rPr>
              <w:t>The refined Non-Labour Data Collection Template (Table 3) remains useful. ()</w:t>
            </w:r>
          </w:p>
        </w:tc>
        <w:tc>
          <w:tcPr>
            <w:tcW w:w="4788" w:type="dxa"/>
          </w:tcPr>
          <w:p w14:paraId="7A12A509"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3E5472AE" wp14:editId="48C04212">
                  <wp:extent cx="1905000" cy="304800"/>
                  <wp:effectExtent l="0" t="0" r="0" b="0"/>
                  <wp:docPr id="9"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48E2EB90" w14:textId="77777777" w:rsidR="0031006A" w:rsidRPr="0037485A" w:rsidRDefault="0031006A">
      <w:pPr>
        <w:rPr>
          <w:noProof/>
          <w:lang w:val="en-AU"/>
        </w:rPr>
      </w:pPr>
    </w:p>
    <w:p w14:paraId="4473C7FB" w14:textId="77777777" w:rsidR="0031006A" w:rsidRPr="0037485A" w:rsidRDefault="0031006A">
      <w:pPr>
        <w:rPr>
          <w:noProof/>
          <w:lang w:val="en-AU"/>
        </w:rPr>
      </w:pPr>
    </w:p>
    <w:p w14:paraId="28CBCBC4" w14:textId="77777777" w:rsidR="0031006A" w:rsidRPr="0037485A" w:rsidRDefault="0031006A">
      <w:pPr>
        <w:pStyle w:val="QuestionSeparator"/>
        <w:rPr>
          <w:noProof/>
          <w:lang w:val="en-AU"/>
        </w:rPr>
      </w:pPr>
    </w:p>
    <w:p w14:paraId="2D54E10A" w14:textId="4B2FADA7" w:rsidR="00D8346F" w:rsidRDefault="00D8346F">
      <w:pPr>
        <w:rPr>
          <w:noProof/>
          <w:lang w:val="en-AU"/>
        </w:rPr>
      </w:pPr>
      <w:r>
        <w:rPr>
          <w:noProof/>
          <w:lang w:val="en-AU"/>
        </w:rPr>
        <w:br w:type="page"/>
      </w:r>
    </w:p>
    <w:p w14:paraId="2C4A175F" w14:textId="77777777" w:rsidR="0031006A" w:rsidRPr="0037485A" w:rsidRDefault="00BC7592">
      <w:pPr>
        <w:keepNext/>
        <w:rPr>
          <w:noProof/>
          <w:lang w:val="en-AU"/>
        </w:rPr>
      </w:pPr>
      <w:r w:rsidRPr="0037485A">
        <w:rPr>
          <w:noProof/>
          <w:lang w:val="en-AU"/>
        </w:rPr>
        <w:lastRenderedPageBreak/>
        <w:t xml:space="preserve">Q4.4 </w:t>
      </w:r>
      <w:r w:rsidRPr="0037485A">
        <w:rPr>
          <w:noProof/>
          <w:lang w:val="en-AU"/>
        </w:rPr>
        <w:br/>
        <w:t>Please indicate the extent to which you agree/disagree with the following statement. </w:t>
      </w:r>
      <w:r w:rsidRPr="0037485A">
        <w:rPr>
          <w:noProof/>
          <w:lang w:val="en-AU"/>
        </w:rPr>
        <w:br/>
        <w:t xml:space="preserve">If needed, see the </w:t>
      </w:r>
      <w:hyperlink>
        <w:r w:rsidRPr="0037485A">
          <w:rPr>
            <w:noProof/>
            <w:color w:val="007AC0"/>
            <w:u w:val="single"/>
            <w:lang w:val="en-AU"/>
          </w:rPr>
          <w:t xml:space="preserve">previous version implementation </w:t>
        </w:r>
        <w:r w:rsidRPr="0037485A">
          <w:rPr>
            <w:noProof/>
            <w:color w:val="007AC0"/>
            <w:u w:val="single"/>
            <w:lang w:val="en-AU"/>
          </w:rPr>
          <w:t>costing instrument</w:t>
        </w:r>
      </w:hyperlink>
      <w:r w:rsidRPr="0037485A">
        <w:rPr>
          <w:noProof/>
          <w:lang w:val="en-AU"/>
        </w:rPr>
        <w:t> to review Appendix A, B, C.</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2A7CC1FA" w14:textId="77777777">
        <w:tc>
          <w:tcPr>
            <w:tcW w:w="4788" w:type="dxa"/>
          </w:tcPr>
          <w:p w14:paraId="316F7014" w14:textId="77777777" w:rsidR="0031006A" w:rsidRPr="0037485A" w:rsidRDefault="0031006A">
            <w:pPr>
              <w:keepNext/>
              <w:rPr>
                <w:noProof/>
                <w:lang w:val="en-AU"/>
              </w:rPr>
            </w:pPr>
          </w:p>
        </w:tc>
        <w:tc>
          <w:tcPr>
            <w:tcW w:w="1596" w:type="dxa"/>
          </w:tcPr>
          <w:p w14:paraId="1B2B7D91" w14:textId="77777777" w:rsidR="0031006A" w:rsidRPr="0037485A" w:rsidRDefault="00BC7592">
            <w:pPr>
              <w:rPr>
                <w:noProof/>
                <w:lang w:val="en-AU"/>
              </w:rPr>
            </w:pPr>
            <w:r w:rsidRPr="0037485A">
              <w:rPr>
                <w:noProof/>
                <w:lang w:val="en-AU"/>
              </w:rPr>
              <w:t>Disagree</w:t>
            </w:r>
          </w:p>
        </w:tc>
        <w:tc>
          <w:tcPr>
            <w:tcW w:w="1596" w:type="dxa"/>
          </w:tcPr>
          <w:p w14:paraId="6E7CF665" w14:textId="77777777" w:rsidR="0031006A" w:rsidRPr="0037485A" w:rsidRDefault="00BC7592">
            <w:pPr>
              <w:rPr>
                <w:noProof/>
                <w:lang w:val="en-AU"/>
              </w:rPr>
            </w:pPr>
            <w:r w:rsidRPr="0037485A">
              <w:rPr>
                <w:noProof/>
                <w:lang w:val="en-AU"/>
              </w:rPr>
              <w:t>Neutral</w:t>
            </w:r>
          </w:p>
        </w:tc>
        <w:tc>
          <w:tcPr>
            <w:tcW w:w="1596" w:type="dxa"/>
          </w:tcPr>
          <w:p w14:paraId="4B056EE9" w14:textId="77777777" w:rsidR="0031006A" w:rsidRPr="0037485A" w:rsidRDefault="00BC7592">
            <w:pPr>
              <w:rPr>
                <w:noProof/>
                <w:lang w:val="en-AU"/>
              </w:rPr>
            </w:pPr>
            <w:r w:rsidRPr="0037485A">
              <w:rPr>
                <w:noProof/>
                <w:lang w:val="en-AU"/>
              </w:rPr>
              <w:t>Agree</w:t>
            </w:r>
          </w:p>
        </w:tc>
      </w:tr>
    </w:tbl>
    <w:p w14:paraId="0F2A6BCA"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01568A05" w14:textId="77777777">
        <w:tc>
          <w:tcPr>
            <w:tcW w:w="4788" w:type="dxa"/>
          </w:tcPr>
          <w:p w14:paraId="6975E14C" w14:textId="77777777" w:rsidR="0031006A" w:rsidRPr="0037485A" w:rsidRDefault="0031006A">
            <w:pPr>
              <w:rPr>
                <w:noProof/>
                <w:lang w:val="en-AU"/>
              </w:rPr>
            </w:pPr>
          </w:p>
        </w:tc>
        <w:tc>
          <w:tcPr>
            <w:tcW w:w="479" w:type="dxa"/>
          </w:tcPr>
          <w:p w14:paraId="6A51144C" w14:textId="77777777" w:rsidR="0031006A" w:rsidRPr="0037485A" w:rsidRDefault="00BC7592">
            <w:pPr>
              <w:rPr>
                <w:noProof/>
                <w:lang w:val="en-AU"/>
              </w:rPr>
            </w:pPr>
            <w:r w:rsidRPr="0037485A">
              <w:rPr>
                <w:noProof/>
                <w:lang w:val="en-AU"/>
              </w:rPr>
              <w:t>1</w:t>
            </w:r>
          </w:p>
        </w:tc>
        <w:tc>
          <w:tcPr>
            <w:tcW w:w="479" w:type="dxa"/>
          </w:tcPr>
          <w:p w14:paraId="438492D5" w14:textId="77777777" w:rsidR="0031006A" w:rsidRPr="0037485A" w:rsidRDefault="00BC7592">
            <w:pPr>
              <w:rPr>
                <w:noProof/>
                <w:lang w:val="en-AU"/>
              </w:rPr>
            </w:pPr>
            <w:r w:rsidRPr="0037485A">
              <w:rPr>
                <w:noProof/>
                <w:lang w:val="en-AU"/>
              </w:rPr>
              <w:t>2</w:t>
            </w:r>
          </w:p>
        </w:tc>
        <w:tc>
          <w:tcPr>
            <w:tcW w:w="479" w:type="dxa"/>
          </w:tcPr>
          <w:p w14:paraId="5001CC72" w14:textId="77777777" w:rsidR="0031006A" w:rsidRPr="0037485A" w:rsidRDefault="00BC7592">
            <w:pPr>
              <w:rPr>
                <w:noProof/>
                <w:lang w:val="en-AU"/>
              </w:rPr>
            </w:pPr>
            <w:r w:rsidRPr="0037485A">
              <w:rPr>
                <w:noProof/>
                <w:lang w:val="en-AU"/>
              </w:rPr>
              <w:t>3</w:t>
            </w:r>
          </w:p>
        </w:tc>
        <w:tc>
          <w:tcPr>
            <w:tcW w:w="479" w:type="dxa"/>
          </w:tcPr>
          <w:p w14:paraId="700D0DCC" w14:textId="77777777" w:rsidR="0031006A" w:rsidRPr="0037485A" w:rsidRDefault="00BC7592">
            <w:pPr>
              <w:rPr>
                <w:noProof/>
                <w:lang w:val="en-AU"/>
              </w:rPr>
            </w:pPr>
            <w:r w:rsidRPr="0037485A">
              <w:rPr>
                <w:noProof/>
                <w:lang w:val="en-AU"/>
              </w:rPr>
              <w:t>4</w:t>
            </w:r>
          </w:p>
        </w:tc>
        <w:tc>
          <w:tcPr>
            <w:tcW w:w="479" w:type="dxa"/>
          </w:tcPr>
          <w:p w14:paraId="3FD749E3" w14:textId="77777777" w:rsidR="0031006A" w:rsidRPr="0037485A" w:rsidRDefault="00BC7592">
            <w:pPr>
              <w:rPr>
                <w:noProof/>
                <w:lang w:val="en-AU"/>
              </w:rPr>
            </w:pPr>
            <w:r w:rsidRPr="0037485A">
              <w:rPr>
                <w:noProof/>
                <w:lang w:val="en-AU"/>
              </w:rPr>
              <w:t>5</w:t>
            </w:r>
          </w:p>
        </w:tc>
        <w:tc>
          <w:tcPr>
            <w:tcW w:w="479" w:type="dxa"/>
          </w:tcPr>
          <w:p w14:paraId="413A7031" w14:textId="77777777" w:rsidR="0031006A" w:rsidRPr="0037485A" w:rsidRDefault="00BC7592">
            <w:pPr>
              <w:rPr>
                <w:noProof/>
                <w:lang w:val="en-AU"/>
              </w:rPr>
            </w:pPr>
            <w:r w:rsidRPr="0037485A">
              <w:rPr>
                <w:noProof/>
                <w:lang w:val="en-AU"/>
              </w:rPr>
              <w:t>6</w:t>
            </w:r>
          </w:p>
        </w:tc>
        <w:tc>
          <w:tcPr>
            <w:tcW w:w="479" w:type="dxa"/>
          </w:tcPr>
          <w:p w14:paraId="79EEE2C3" w14:textId="77777777" w:rsidR="0031006A" w:rsidRPr="0037485A" w:rsidRDefault="00BC7592">
            <w:pPr>
              <w:rPr>
                <w:noProof/>
                <w:lang w:val="en-AU"/>
              </w:rPr>
            </w:pPr>
            <w:r w:rsidRPr="0037485A">
              <w:rPr>
                <w:noProof/>
                <w:lang w:val="en-AU"/>
              </w:rPr>
              <w:t>7</w:t>
            </w:r>
          </w:p>
        </w:tc>
        <w:tc>
          <w:tcPr>
            <w:tcW w:w="479" w:type="dxa"/>
          </w:tcPr>
          <w:p w14:paraId="5C7E404F" w14:textId="77777777" w:rsidR="0031006A" w:rsidRPr="0037485A" w:rsidRDefault="00BC7592">
            <w:pPr>
              <w:rPr>
                <w:noProof/>
                <w:lang w:val="en-AU"/>
              </w:rPr>
            </w:pPr>
            <w:r w:rsidRPr="0037485A">
              <w:rPr>
                <w:noProof/>
                <w:lang w:val="en-AU"/>
              </w:rPr>
              <w:t>8</w:t>
            </w:r>
          </w:p>
        </w:tc>
        <w:tc>
          <w:tcPr>
            <w:tcW w:w="479" w:type="dxa"/>
          </w:tcPr>
          <w:p w14:paraId="7275FF12" w14:textId="77777777" w:rsidR="0031006A" w:rsidRPr="0037485A" w:rsidRDefault="00BC7592">
            <w:pPr>
              <w:rPr>
                <w:noProof/>
                <w:lang w:val="en-AU"/>
              </w:rPr>
            </w:pPr>
            <w:r w:rsidRPr="0037485A">
              <w:rPr>
                <w:noProof/>
                <w:lang w:val="en-AU"/>
              </w:rPr>
              <w:t>9</w:t>
            </w:r>
          </w:p>
        </w:tc>
        <w:tc>
          <w:tcPr>
            <w:tcW w:w="479" w:type="dxa"/>
          </w:tcPr>
          <w:p w14:paraId="33C756B7" w14:textId="77777777" w:rsidR="0031006A" w:rsidRPr="0037485A" w:rsidRDefault="00BC7592">
            <w:pPr>
              <w:rPr>
                <w:noProof/>
                <w:lang w:val="en-AU"/>
              </w:rPr>
            </w:pPr>
            <w:r w:rsidRPr="0037485A">
              <w:rPr>
                <w:noProof/>
                <w:lang w:val="en-AU"/>
              </w:rPr>
              <w:t>10</w:t>
            </w:r>
          </w:p>
        </w:tc>
      </w:tr>
    </w:tbl>
    <w:p w14:paraId="6FF985A1"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45"/>
        <w:gridCol w:w="4715"/>
      </w:tblGrid>
      <w:tr w:rsidR="0031006A" w:rsidRPr="0037485A" w14:paraId="63F0CFA4"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52886AF3" w14:textId="77777777" w:rsidR="0031006A" w:rsidRPr="0037485A" w:rsidRDefault="00BC7592">
            <w:pPr>
              <w:keepNext/>
              <w:rPr>
                <w:noProof/>
                <w:lang w:val="en-AU"/>
              </w:rPr>
            </w:pPr>
            <w:r w:rsidRPr="0037485A">
              <w:rPr>
                <w:noProof/>
                <w:lang w:val="en-AU"/>
              </w:rPr>
              <w:t>The refined costing instrument could adequately capture implementation costs. ()</w:t>
            </w:r>
          </w:p>
        </w:tc>
        <w:tc>
          <w:tcPr>
            <w:tcW w:w="4788" w:type="dxa"/>
          </w:tcPr>
          <w:p w14:paraId="567BBC3A"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12B3839C" wp14:editId="0BCCADB3">
                  <wp:extent cx="1905000" cy="304800"/>
                  <wp:effectExtent l="0" t="0" r="0" b="0"/>
                  <wp:docPr id="10"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3FE8127C"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285AA6DD" w14:textId="77777777" w:rsidR="0031006A" w:rsidRPr="0037485A" w:rsidRDefault="00BC7592">
            <w:pPr>
              <w:keepNext/>
              <w:rPr>
                <w:noProof/>
                <w:lang w:val="en-AU"/>
              </w:rPr>
            </w:pPr>
            <w:r w:rsidRPr="0037485A">
              <w:rPr>
                <w:noProof/>
                <w:lang w:val="en-AU"/>
              </w:rPr>
              <w:t xml:space="preserve">The costing instrument remains fit </w:t>
            </w:r>
            <w:r w:rsidRPr="0037485A">
              <w:rPr>
                <w:noProof/>
                <w:lang w:val="en-AU"/>
              </w:rPr>
              <w:t>for purpose without the inclusion of supporting materials (Appendix A, B, C). ()</w:t>
            </w:r>
          </w:p>
        </w:tc>
        <w:tc>
          <w:tcPr>
            <w:tcW w:w="4788" w:type="dxa"/>
          </w:tcPr>
          <w:p w14:paraId="38C02F6C"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46305E14" wp14:editId="48960BFE">
                  <wp:extent cx="1905000" cy="304800"/>
                  <wp:effectExtent l="0" t="0" r="0" b="0"/>
                  <wp:docPr id="11"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4519E721" w14:textId="77777777" w:rsidR="0031006A" w:rsidRPr="0037485A" w:rsidRDefault="0031006A">
      <w:pPr>
        <w:rPr>
          <w:noProof/>
          <w:lang w:val="en-AU"/>
        </w:rPr>
      </w:pPr>
    </w:p>
    <w:p w14:paraId="0DC4ACCA" w14:textId="77777777" w:rsidR="0031006A" w:rsidRPr="0037485A" w:rsidRDefault="0031006A">
      <w:pPr>
        <w:rPr>
          <w:noProof/>
          <w:lang w:val="en-AU"/>
        </w:rPr>
      </w:pPr>
    </w:p>
    <w:p w14:paraId="4D258604" w14:textId="77777777" w:rsidR="0031006A" w:rsidRPr="0037485A" w:rsidRDefault="0031006A">
      <w:pPr>
        <w:pStyle w:val="QuestionSeparator"/>
        <w:rPr>
          <w:noProof/>
          <w:lang w:val="en-AU"/>
        </w:rPr>
      </w:pPr>
    </w:p>
    <w:p w14:paraId="33932FFB" w14:textId="77777777" w:rsidR="0031006A" w:rsidRPr="0037485A" w:rsidRDefault="0031006A">
      <w:pPr>
        <w:rPr>
          <w:noProof/>
          <w:lang w:val="en-AU"/>
        </w:rPr>
      </w:pPr>
    </w:p>
    <w:p w14:paraId="30A47292" w14:textId="77777777" w:rsidR="0031006A" w:rsidRPr="0037485A" w:rsidRDefault="00BC7592">
      <w:pPr>
        <w:keepNext/>
        <w:rPr>
          <w:noProof/>
          <w:lang w:val="en-AU"/>
        </w:rPr>
      </w:pPr>
      <w:r w:rsidRPr="0037485A">
        <w:rPr>
          <w:noProof/>
          <w:lang w:val="en-AU"/>
        </w:rPr>
        <w:t>Q4.5 Please expand on your answers above and explain why you agree/disagree in the space supplied below.</w:t>
      </w:r>
    </w:p>
    <w:p w14:paraId="2FCC2255"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454DE1CF"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57DC8E40"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434A151A"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0C1856D9"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1CC8727D" w14:textId="77777777" w:rsidR="0031006A" w:rsidRPr="0037485A" w:rsidRDefault="0031006A">
      <w:pPr>
        <w:rPr>
          <w:noProof/>
          <w:lang w:val="en-AU"/>
        </w:rPr>
      </w:pPr>
    </w:p>
    <w:p w14:paraId="50DCECF7" w14:textId="77777777" w:rsidR="0031006A" w:rsidRPr="0037485A" w:rsidRDefault="00BC7592">
      <w:pPr>
        <w:pStyle w:val="BlockEndLabel"/>
        <w:rPr>
          <w:noProof/>
          <w:lang w:val="en-AU"/>
        </w:rPr>
      </w:pPr>
      <w:r w:rsidRPr="0037485A">
        <w:rPr>
          <w:noProof/>
          <w:lang w:val="en-AU"/>
        </w:rPr>
        <w:t>End of Block: Updated instrument</w:t>
      </w:r>
    </w:p>
    <w:p w14:paraId="467BAB7A" w14:textId="77777777" w:rsidR="0031006A" w:rsidRPr="0037485A" w:rsidRDefault="0031006A">
      <w:pPr>
        <w:pStyle w:val="BlockSeparator"/>
        <w:rPr>
          <w:noProof/>
          <w:lang w:val="en-AU"/>
        </w:rPr>
      </w:pPr>
    </w:p>
    <w:p w14:paraId="116E48CE" w14:textId="77777777" w:rsidR="0031006A" w:rsidRPr="0037485A" w:rsidRDefault="00BC7592">
      <w:pPr>
        <w:pStyle w:val="BlockStartLabel"/>
        <w:rPr>
          <w:noProof/>
          <w:lang w:val="en-AU"/>
        </w:rPr>
      </w:pPr>
      <w:r w:rsidRPr="0037485A">
        <w:rPr>
          <w:noProof/>
          <w:lang w:val="en-AU"/>
        </w:rPr>
        <w:t>Start of Block: generalised</w:t>
      </w:r>
    </w:p>
    <w:p w14:paraId="4EEBC660" w14:textId="77777777" w:rsidR="0031006A" w:rsidRPr="0037485A" w:rsidRDefault="0031006A">
      <w:pPr>
        <w:rPr>
          <w:noProof/>
          <w:lang w:val="en-AU"/>
        </w:rPr>
      </w:pPr>
    </w:p>
    <w:p w14:paraId="333DD87F" w14:textId="77777777" w:rsidR="007E4D2C" w:rsidRPr="0037485A" w:rsidRDefault="00BC7592">
      <w:pPr>
        <w:keepNext/>
        <w:rPr>
          <w:noProof/>
          <w:lang w:val="en-AU"/>
        </w:rPr>
      </w:pPr>
      <w:r w:rsidRPr="0037485A">
        <w:rPr>
          <w:noProof/>
          <w:lang w:val="en-AU"/>
        </w:rPr>
        <w:t>Q5.1 Removed specificity to digital health</w:t>
      </w:r>
      <w:r w:rsidRPr="0037485A">
        <w:rPr>
          <w:noProof/>
          <w:lang w:val="en-AU"/>
        </w:rPr>
        <w:br/>
      </w:r>
    </w:p>
    <w:p w14:paraId="503458F2" w14:textId="4519953C" w:rsidR="00D8346F" w:rsidRDefault="00BC7592">
      <w:pPr>
        <w:keepNext/>
        <w:rPr>
          <w:noProof/>
          <w:lang w:val="en-AU"/>
        </w:rPr>
      </w:pPr>
      <w:r w:rsidRPr="0037485A">
        <w:rPr>
          <w:noProof/>
          <w:lang w:val="en-AU"/>
        </w:rPr>
        <w:t>In Round 1 the costing instrument was proposed to be specific to digital health and the feedback suggested more digital health specific examples would be helpful. Given the refinements in the instrument's scope (previously outlined), the research team have proposed to make the instrument more generic in nature so that it has potential to be applied in other settings. This is because implementation strategies (as opposed to specific interventions or technologies) are inherently generic and transferrable acro</w:t>
      </w:r>
      <w:r w:rsidRPr="0037485A">
        <w:rPr>
          <w:noProof/>
          <w:lang w:val="en-AU"/>
        </w:rPr>
        <w:t xml:space="preserve">ss settings. </w:t>
      </w:r>
    </w:p>
    <w:p w14:paraId="46262BEA" w14:textId="6D090A7B" w:rsidR="0031006A" w:rsidRPr="0037485A" w:rsidRDefault="00286B18">
      <w:pPr>
        <w:keepNext/>
        <w:rPr>
          <w:noProof/>
          <w:lang w:val="en-AU"/>
        </w:rPr>
      </w:pPr>
      <w:r>
        <w:rPr>
          <w:noProof/>
          <w:lang w:val="en-AU"/>
        </w:rPr>
        <w:br/>
      </w:r>
      <w:r>
        <w:rPr>
          <w:noProof/>
          <w:lang w:val="en-AU"/>
        </w:rPr>
        <w:br/>
      </w:r>
      <w:r w:rsidRPr="0037485A">
        <w:rPr>
          <w:noProof/>
          <w:lang w:val="en-AU"/>
        </w:rPr>
        <w:t xml:space="preserve">The costing instrument's feasibility and generalisability beyond the field of digital health will be </w:t>
      </w:r>
      <w:r w:rsidRPr="0037485A">
        <w:rPr>
          <w:noProof/>
          <w:lang w:val="en-AU"/>
        </w:rPr>
        <w:lastRenderedPageBreak/>
        <w:t>explored and tested in future studies.</w:t>
      </w:r>
      <w:r w:rsidRPr="0037485A">
        <w:rPr>
          <w:noProof/>
          <w:lang w:val="en-AU"/>
        </w:rPr>
        <w:br/>
      </w:r>
      <w:r w:rsidRPr="0037485A">
        <w:rPr>
          <w:noProof/>
          <w:lang w:val="en-AU"/>
        </w:rPr>
        <w:br/>
        <w:t>Please indicate the extent to which you agree/disagree with the following statements.</w:t>
      </w:r>
      <w:r w:rsidRPr="0037485A">
        <w:rPr>
          <w:noProof/>
          <w:lang w:val="en-AU"/>
        </w:rPr>
        <w:br/>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5BD612ED" w14:textId="77777777">
        <w:tc>
          <w:tcPr>
            <w:tcW w:w="4788" w:type="dxa"/>
          </w:tcPr>
          <w:p w14:paraId="416F7E15" w14:textId="77777777" w:rsidR="0031006A" w:rsidRPr="0037485A" w:rsidRDefault="0031006A">
            <w:pPr>
              <w:keepNext/>
              <w:rPr>
                <w:noProof/>
                <w:lang w:val="en-AU"/>
              </w:rPr>
            </w:pPr>
          </w:p>
        </w:tc>
        <w:tc>
          <w:tcPr>
            <w:tcW w:w="1596" w:type="dxa"/>
          </w:tcPr>
          <w:p w14:paraId="6D44CFCE" w14:textId="77777777" w:rsidR="0031006A" w:rsidRPr="0037485A" w:rsidRDefault="00BC7592">
            <w:pPr>
              <w:rPr>
                <w:noProof/>
                <w:lang w:val="en-AU"/>
              </w:rPr>
            </w:pPr>
            <w:r w:rsidRPr="0037485A">
              <w:rPr>
                <w:noProof/>
                <w:lang w:val="en-AU"/>
              </w:rPr>
              <w:t>Disagree</w:t>
            </w:r>
          </w:p>
        </w:tc>
        <w:tc>
          <w:tcPr>
            <w:tcW w:w="1596" w:type="dxa"/>
          </w:tcPr>
          <w:p w14:paraId="03E50C6C" w14:textId="77777777" w:rsidR="0031006A" w:rsidRPr="0037485A" w:rsidRDefault="00BC7592">
            <w:pPr>
              <w:rPr>
                <w:noProof/>
                <w:lang w:val="en-AU"/>
              </w:rPr>
            </w:pPr>
            <w:r w:rsidRPr="0037485A">
              <w:rPr>
                <w:noProof/>
                <w:lang w:val="en-AU"/>
              </w:rPr>
              <w:t>Neutral</w:t>
            </w:r>
          </w:p>
        </w:tc>
        <w:tc>
          <w:tcPr>
            <w:tcW w:w="1596" w:type="dxa"/>
          </w:tcPr>
          <w:p w14:paraId="051A4502" w14:textId="77777777" w:rsidR="0031006A" w:rsidRPr="0037485A" w:rsidRDefault="00BC7592">
            <w:pPr>
              <w:rPr>
                <w:noProof/>
                <w:lang w:val="en-AU"/>
              </w:rPr>
            </w:pPr>
            <w:r w:rsidRPr="0037485A">
              <w:rPr>
                <w:noProof/>
                <w:lang w:val="en-AU"/>
              </w:rPr>
              <w:t>Agree</w:t>
            </w:r>
          </w:p>
        </w:tc>
      </w:tr>
    </w:tbl>
    <w:p w14:paraId="3EA0E697"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3DA1FE44" w14:textId="77777777">
        <w:tc>
          <w:tcPr>
            <w:tcW w:w="4788" w:type="dxa"/>
          </w:tcPr>
          <w:p w14:paraId="3DBAF630" w14:textId="77777777" w:rsidR="0031006A" w:rsidRPr="0037485A" w:rsidRDefault="0031006A">
            <w:pPr>
              <w:rPr>
                <w:noProof/>
                <w:lang w:val="en-AU"/>
              </w:rPr>
            </w:pPr>
          </w:p>
        </w:tc>
        <w:tc>
          <w:tcPr>
            <w:tcW w:w="479" w:type="dxa"/>
          </w:tcPr>
          <w:p w14:paraId="48836647" w14:textId="77777777" w:rsidR="0031006A" w:rsidRPr="0037485A" w:rsidRDefault="00BC7592">
            <w:pPr>
              <w:rPr>
                <w:noProof/>
                <w:lang w:val="en-AU"/>
              </w:rPr>
            </w:pPr>
            <w:r w:rsidRPr="0037485A">
              <w:rPr>
                <w:noProof/>
                <w:lang w:val="en-AU"/>
              </w:rPr>
              <w:t>1</w:t>
            </w:r>
          </w:p>
        </w:tc>
        <w:tc>
          <w:tcPr>
            <w:tcW w:w="479" w:type="dxa"/>
          </w:tcPr>
          <w:p w14:paraId="73F79FA3" w14:textId="77777777" w:rsidR="0031006A" w:rsidRPr="0037485A" w:rsidRDefault="00BC7592">
            <w:pPr>
              <w:rPr>
                <w:noProof/>
                <w:lang w:val="en-AU"/>
              </w:rPr>
            </w:pPr>
            <w:r w:rsidRPr="0037485A">
              <w:rPr>
                <w:noProof/>
                <w:lang w:val="en-AU"/>
              </w:rPr>
              <w:t>2</w:t>
            </w:r>
          </w:p>
        </w:tc>
        <w:tc>
          <w:tcPr>
            <w:tcW w:w="479" w:type="dxa"/>
          </w:tcPr>
          <w:p w14:paraId="7DB414FD" w14:textId="77777777" w:rsidR="0031006A" w:rsidRPr="0037485A" w:rsidRDefault="00BC7592">
            <w:pPr>
              <w:rPr>
                <w:noProof/>
                <w:lang w:val="en-AU"/>
              </w:rPr>
            </w:pPr>
            <w:r w:rsidRPr="0037485A">
              <w:rPr>
                <w:noProof/>
                <w:lang w:val="en-AU"/>
              </w:rPr>
              <w:t>3</w:t>
            </w:r>
          </w:p>
        </w:tc>
        <w:tc>
          <w:tcPr>
            <w:tcW w:w="479" w:type="dxa"/>
          </w:tcPr>
          <w:p w14:paraId="009639F5" w14:textId="77777777" w:rsidR="0031006A" w:rsidRPr="0037485A" w:rsidRDefault="00BC7592">
            <w:pPr>
              <w:rPr>
                <w:noProof/>
                <w:lang w:val="en-AU"/>
              </w:rPr>
            </w:pPr>
            <w:r w:rsidRPr="0037485A">
              <w:rPr>
                <w:noProof/>
                <w:lang w:val="en-AU"/>
              </w:rPr>
              <w:t>4</w:t>
            </w:r>
          </w:p>
        </w:tc>
        <w:tc>
          <w:tcPr>
            <w:tcW w:w="479" w:type="dxa"/>
          </w:tcPr>
          <w:p w14:paraId="1E3A0BDA" w14:textId="77777777" w:rsidR="0031006A" w:rsidRPr="0037485A" w:rsidRDefault="00BC7592">
            <w:pPr>
              <w:rPr>
                <w:noProof/>
                <w:lang w:val="en-AU"/>
              </w:rPr>
            </w:pPr>
            <w:r w:rsidRPr="0037485A">
              <w:rPr>
                <w:noProof/>
                <w:lang w:val="en-AU"/>
              </w:rPr>
              <w:t>5</w:t>
            </w:r>
          </w:p>
        </w:tc>
        <w:tc>
          <w:tcPr>
            <w:tcW w:w="479" w:type="dxa"/>
          </w:tcPr>
          <w:p w14:paraId="33E5653E" w14:textId="77777777" w:rsidR="0031006A" w:rsidRPr="0037485A" w:rsidRDefault="00BC7592">
            <w:pPr>
              <w:rPr>
                <w:noProof/>
                <w:lang w:val="en-AU"/>
              </w:rPr>
            </w:pPr>
            <w:r w:rsidRPr="0037485A">
              <w:rPr>
                <w:noProof/>
                <w:lang w:val="en-AU"/>
              </w:rPr>
              <w:t>6</w:t>
            </w:r>
          </w:p>
        </w:tc>
        <w:tc>
          <w:tcPr>
            <w:tcW w:w="479" w:type="dxa"/>
          </w:tcPr>
          <w:p w14:paraId="0269BF9A" w14:textId="77777777" w:rsidR="0031006A" w:rsidRPr="0037485A" w:rsidRDefault="00BC7592">
            <w:pPr>
              <w:rPr>
                <w:noProof/>
                <w:lang w:val="en-AU"/>
              </w:rPr>
            </w:pPr>
            <w:r w:rsidRPr="0037485A">
              <w:rPr>
                <w:noProof/>
                <w:lang w:val="en-AU"/>
              </w:rPr>
              <w:t>7</w:t>
            </w:r>
          </w:p>
        </w:tc>
        <w:tc>
          <w:tcPr>
            <w:tcW w:w="479" w:type="dxa"/>
          </w:tcPr>
          <w:p w14:paraId="2DE81807" w14:textId="77777777" w:rsidR="0031006A" w:rsidRPr="0037485A" w:rsidRDefault="00BC7592">
            <w:pPr>
              <w:rPr>
                <w:noProof/>
                <w:lang w:val="en-AU"/>
              </w:rPr>
            </w:pPr>
            <w:r w:rsidRPr="0037485A">
              <w:rPr>
                <w:noProof/>
                <w:lang w:val="en-AU"/>
              </w:rPr>
              <w:t>8</w:t>
            </w:r>
          </w:p>
        </w:tc>
        <w:tc>
          <w:tcPr>
            <w:tcW w:w="479" w:type="dxa"/>
          </w:tcPr>
          <w:p w14:paraId="3BEE92A9" w14:textId="77777777" w:rsidR="0031006A" w:rsidRPr="0037485A" w:rsidRDefault="00BC7592">
            <w:pPr>
              <w:rPr>
                <w:noProof/>
                <w:lang w:val="en-AU"/>
              </w:rPr>
            </w:pPr>
            <w:r w:rsidRPr="0037485A">
              <w:rPr>
                <w:noProof/>
                <w:lang w:val="en-AU"/>
              </w:rPr>
              <w:t>9</w:t>
            </w:r>
          </w:p>
        </w:tc>
        <w:tc>
          <w:tcPr>
            <w:tcW w:w="479" w:type="dxa"/>
          </w:tcPr>
          <w:p w14:paraId="4A7D2284" w14:textId="77777777" w:rsidR="0031006A" w:rsidRPr="0037485A" w:rsidRDefault="00BC7592">
            <w:pPr>
              <w:rPr>
                <w:noProof/>
                <w:lang w:val="en-AU"/>
              </w:rPr>
            </w:pPr>
            <w:r w:rsidRPr="0037485A">
              <w:rPr>
                <w:noProof/>
                <w:lang w:val="en-AU"/>
              </w:rPr>
              <w:t>10</w:t>
            </w:r>
          </w:p>
        </w:tc>
      </w:tr>
    </w:tbl>
    <w:p w14:paraId="0AA44827"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40"/>
        <w:gridCol w:w="4720"/>
      </w:tblGrid>
      <w:tr w:rsidR="0031006A" w:rsidRPr="0037485A" w14:paraId="5F7D4F9B"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5B70C4A7" w14:textId="77777777" w:rsidR="0031006A" w:rsidRPr="0037485A" w:rsidRDefault="00BC7592">
            <w:pPr>
              <w:keepNext/>
              <w:rPr>
                <w:noProof/>
                <w:lang w:val="en-AU"/>
              </w:rPr>
            </w:pPr>
            <w:r w:rsidRPr="0037485A">
              <w:rPr>
                <w:noProof/>
                <w:lang w:val="en-AU"/>
              </w:rPr>
              <w:t>The costing instrument should be generic so that it can used outside the field of digital health. ()</w:t>
            </w:r>
          </w:p>
        </w:tc>
        <w:tc>
          <w:tcPr>
            <w:tcW w:w="4788" w:type="dxa"/>
          </w:tcPr>
          <w:p w14:paraId="10351542"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3F56EA3D" wp14:editId="0464ED45">
                  <wp:extent cx="1905000" cy="304800"/>
                  <wp:effectExtent l="0" t="0" r="0" b="0"/>
                  <wp:docPr id="12"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7A72C484"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6563C3D9" w14:textId="77777777" w:rsidR="0031006A" w:rsidRPr="0037485A" w:rsidRDefault="00BC7592">
            <w:pPr>
              <w:keepNext/>
              <w:rPr>
                <w:noProof/>
                <w:lang w:val="en-AU"/>
              </w:rPr>
            </w:pPr>
            <w:r w:rsidRPr="0037485A">
              <w:rPr>
                <w:noProof/>
                <w:lang w:val="en-AU"/>
              </w:rPr>
              <w:t xml:space="preserve">The costing instrument could potentially be used outside the field of digital health in its current form. (The </w:t>
            </w:r>
            <w:r w:rsidRPr="0037485A">
              <w:rPr>
                <w:noProof/>
                <w:lang w:val="en-AU"/>
              </w:rPr>
              <w:t>back button in this survey can be used to revisit the updated costing instrument). ()</w:t>
            </w:r>
          </w:p>
        </w:tc>
        <w:tc>
          <w:tcPr>
            <w:tcW w:w="4788" w:type="dxa"/>
          </w:tcPr>
          <w:p w14:paraId="3F5D542B"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2EEF3201" wp14:editId="295E2436">
                  <wp:extent cx="1905000" cy="304800"/>
                  <wp:effectExtent l="0" t="0" r="0" b="0"/>
                  <wp:docPr id="13"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FEA066C" w14:textId="77777777" w:rsidR="0031006A" w:rsidRPr="0037485A" w:rsidRDefault="0031006A">
      <w:pPr>
        <w:rPr>
          <w:noProof/>
          <w:lang w:val="en-AU"/>
        </w:rPr>
      </w:pPr>
    </w:p>
    <w:p w14:paraId="70052A7C" w14:textId="77777777" w:rsidR="0031006A" w:rsidRPr="0037485A" w:rsidRDefault="0031006A">
      <w:pPr>
        <w:rPr>
          <w:noProof/>
          <w:lang w:val="en-AU"/>
        </w:rPr>
      </w:pPr>
    </w:p>
    <w:p w14:paraId="113BBB4E" w14:textId="77777777" w:rsidR="0031006A" w:rsidRPr="0037485A" w:rsidRDefault="0031006A">
      <w:pPr>
        <w:pStyle w:val="QuestionSeparator"/>
        <w:rPr>
          <w:noProof/>
          <w:lang w:val="en-AU"/>
        </w:rPr>
      </w:pPr>
    </w:p>
    <w:p w14:paraId="3B8D5450" w14:textId="77777777" w:rsidR="0031006A" w:rsidRPr="0037485A" w:rsidRDefault="0031006A">
      <w:pPr>
        <w:rPr>
          <w:noProof/>
          <w:lang w:val="en-AU"/>
        </w:rPr>
      </w:pPr>
    </w:p>
    <w:p w14:paraId="37E844A6" w14:textId="77777777" w:rsidR="0031006A" w:rsidRPr="0037485A" w:rsidRDefault="00BC7592">
      <w:pPr>
        <w:keepNext/>
        <w:rPr>
          <w:noProof/>
          <w:lang w:val="en-AU"/>
        </w:rPr>
      </w:pPr>
      <w:r w:rsidRPr="0037485A">
        <w:rPr>
          <w:noProof/>
          <w:lang w:val="en-AU"/>
        </w:rPr>
        <w:t>Q5.2 Please expand on your answers above and explain why you agree/disagree in the space supplied below.</w:t>
      </w:r>
    </w:p>
    <w:p w14:paraId="649E67FF"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2C089DB8"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61976DE3"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095F99B3"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339821A6"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6E4FAAEE" w14:textId="77777777" w:rsidR="0031006A" w:rsidRPr="0037485A" w:rsidRDefault="0031006A">
      <w:pPr>
        <w:rPr>
          <w:noProof/>
          <w:lang w:val="en-AU"/>
        </w:rPr>
      </w:pPr>
    </w:p>
    <w:p w14:paraId="015D4D33" w14:textId="77777777" w:rsidR="0031006A" w:rsidRPr="0037485A" w:rsidRDefault="00BC7592">
      <w:pPr>
        <w:pStyle w:val="BlockEndLabel"/>
        <w:rPr>
          <w:noProof/>
          <w:lang w:val="en-AU"/>
        </w:rPr>
      </w:pPr>
      <w:r w:rsidRPr="0037485A">
        <w:rPr>
          <w:noProof/>
          <w:lang w:val="en-AU"/>
        </w:rPr>
        <w:t>End of Block: generalised</w:t>
      </w:r>
    </w:p>
    <w:p w14:paraId="73673DD2" w14:textId="77777777" w:rsidR="0031006A" w:rsidRPr="0037485A" w:rsidRDefault="0031006A">
      <w:pPr>
        <w:pStyle w:val="BlockSeparator"/>
        <w:rPr>
          <w:noProof/>
          <w:lang w:val="en-AU"/>
        </w:rPr>
      </w:pPr>
    </w:p>
    <w:p w14:paraId="5ABB8624" w14:textId="77777777" w:rsidR="0031006A" w:rsidRPr="0037485A" w:rsidRDefault="00BC7592">
      <w:pPr>
        <w:pStyle w:val="BlockStartLabel"/>
        <w:rPr>
          <w:noProof/>
          <w:lang w:val="en-AU"/>
        </w:rPr>
      </w:pPr>
      <w:r w:rsidRPr="0037485A">
        <w:rPr>
          <w:noProof/>
          <w:lang w:val="en-AU"/>
        </w:rPr>
        <w:t>Start of Block: digital functionality</w:t>
      </w:r>
    </w:p>
    <w:p w14:paraId="67160B30" w14:textId="77777777" w:rsidR="0031006A" w:rsidRPr="0037485A" w:rsidRDefault="0031006A">
      <w:pPr>
        <w:rPr>
          <w:noProof/>
          <w:lang w:val="en-AU"/>
        </w:rPr>
      </w:pPr>
    </w:p>
    <w:p w14:paraId="11E75A46" w14:textId="77777777" w:rsidR="007E4D2C" w:rsidRPr="0037485A" w:rsidRDefault="00BC7592">
      <w:pPr>
        <w:keepNext/>
        <w:rPr>
          <w:noProof/>
          <w:lang w:val="en-AU"/>
        </w:rPr>
      </w:pPr>
      <w:r w:rsidRPr="0037485A">
        <w:rPr>
          <w:noProof/>
          <w:lang w:val="en-AU"/>
        </w:rPr>
        <w:t xml:space="preserve">Q6.1 Improved digital functionality </w:t>
      </w:r>
      <w:r w:rsidRPr="0037485A">
        <w:rPr>
          <w:noProof/>
          <w:lang w:val="en-AU"/>
        </w:rPr>
        <w:br/>
      </w:r>
    </w:p>
    <w:p w14:paraId="53B810CB" w14:textId="3D30BD9F" w:rsidR="0031006A" w:rsidRPr="0037485A" w:rsidRDefault="00BC7592">
      <w:pPr>
        <w:keepNext/>
        <w:rPr>
          <w:noProof/>
          <w:lang w:val="en-AU"/>
        </w:rPr>
      </w:pPr>
      <w:r w:rsidRPr="0037485A">
        <w:rPr>
          <w:noProof/>
          <w:lang w:val="en-AU"/>
        </w:rPr>
        <w:t xml:space="preserve">In response to the feedback from Round 1, the digital functionality of the costing instrument has been improved. Specifically, we have produced an electronic version of the data collection templates (Tables 1, 2 and 3) in MS Excel, including use of ‘drop-down’ options where possible to optimise data quality. </w:t>
      </w:r>
      <w:r w:rsidRPr="0037485A">
        <w:rPr>
          <w:noProof/>
          <w:lang w:val="en-AU"/>
        </w:rPr>
        <w:br/>
      </w:r>
      <w:r w:rsidRPr="0037485A">
        <w:rPr>
          <w:noProof/>
          <w:lang w:val="en-AU"/>
        </w:rPr>
        <w:br/>
        <w:t xml:space="preserve">The excel file includes two summary tables that are automatically populated with data entered from the templates. These tables summarise implementation cost subtotals by implementation </w:t>
      </w:r>
      <w:r w:rsidRPr="0037485A">
        <w:rPr>
          <w:noProof/>
          <w:lang w:val="en-AU"/>
        </w:rPr>
        <w:lastRenderedPageBreak/>
        <w:t>strategy and by personnel type/role.</w:t>
      </w:r>
      <w:r w:rsidRPr="0037485A">
        <w:rPr>
          <w:noProof/>
          <w:lang w:val="en-AU"/>
        </w:rPr>
        <w:br/>
        <w:t xml:space="preserve"> </w:t>
      </w:r>
      <w:r w:rsidRPr="0037485A">
        <w:rPr>
          <w:noProof/>
          <w:lang w:val="en-AU"/>
        </w:rPr>
        <w:br/>
      </w:r>
      <w:r w:rsidRPr="0037485A">
        <w:rPr>
          <w:noProof/>
          <w:lang w:val="en-AU"/>
        </w:rPr>
        <w:br/>
        <w:t xml:space="preserve"> The electronic version can be viewed by downloading this file: </w:t>
      </w:r>
      <w:hyperlink>
        <w:r w:rsidRPr="0037485A">
          <w:rPr>
            <w:noProof/>
            <w:color w:val="007AC0"/>
            <w:u w:val="single"/>
            <w:lang w:val="en-AU"/>
          </w:rPr>
          <w:t>Digitised costing instrument</w:t>
        </w:r>
      </w:hyperlink>
      <w:r w:rsidRPr="0037485A">
        <w:rPr>
          <w:noProof/>
          <w:lang w:val="en-AU"/>
        </w:rPr>
        <w:t>.</w:t>
      </w:r>
      <w:r w:rsidRPr="0037485A">
        <w:rPr>
          <w:noProof/>
          <w:lang w:val="en-AU"/>
        </w:rPr>
        <w:br/>
      </w:r>
      <w:r w:rsidRPr="0037485A">
        <w:rPr>
          <w:noProof/>
          <w:lang w:val="en-AU"/>
        </w:rPr>
        <w:br/>
      </w:r>
      <w:r w:rsidRPr="0037485A">
        <w:rPr>
          <w:noProof/>
          <w:lang w:val="en-AU"/>
        </w:rPr>
        <w:br/>
        <w:t xml:space="preserve">  Please indicate the extent to which you agree/disagree with the following statement.</w:t>
      </w:r>
      <w:r w:rsidRPr="0037485A">
        <w:rPr>
          <w:noProof/>
          <w:lang w:val="en-AU"/>
        </w:rPr>
        <w:br/>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244F3978" w14:textId="77777777">
        <w:tc>
          <w:tcPr>
            <w:tcW w:w="4788" w:type="dxa"/>
          </w:tcPr>
          <w:p w14:paraId="57692C36" w14:textId="77777777" w:rsidR="0031006A" w:rsidRPr="0037485A" w:rsidRDefault="0031006A">
            <w:pPr>
              <w:keepNext/>
              <w:rPr>
                <w:noProof/>
                <w:lang w:val="en-AU"/>
              </w:rPr>
            </w:pPr>
          </w:p>
        </w:tc>
        <w:tc>
          <w:tcPr>
            <w:tcW w:w="1596" w:type="dxa"/>
          </w:tcPr>
          <w:p w14:paraId="78D2061B" w14:textId="77777777" w:rsidR="0031006A" w:rsidRPr="0037485A" w:rsidRDefault="00BC7592">
            <w:pPr>
              <w:rPr>
                <w:noProof/>
                <w:lang w:val="en-AU"/>
              </w:rPr>
            </w:pPr>
            <w:r w:rsidRPr="0037485A">
              <w:rPr>
                <w:noProof/>
                <w:lang w:val="en-AU"/>
              </w:rPr>
              <w:t>Disagree</w:t>
            </w:r>
          </w:p>
        </w:tc>
        <w:tc>
          <w:tcPr>
            <w:tcW w:w="1596" w:type="dxa"/>
          </w:tcPr>
          <w:p w14:paraId="2C4128A1" w14:textId="77777777" w:rsidR="0031006A" w:rsidRPr="0037485A" w:rsidRDefault="00BC7592">
            <w:pPr>
              <w:rPr>
                <w:noProof/>
                <w:lang w:val="en-AU"/>
              </w:rPr>
            </w:pPr>
            <w:r w:rsidRPr="0037485A">
              <w:rPr>
                <w:noProof/>
                <w:lang w:val="en-AU"/>
              </w:rPr>
              <w:t>Neutral</w:t>
            </w:r>
          </w:p>
        </w:tc>
        <w:tc>
          <w:tcPr>
            <w:tcW w:w="1596" w:type="dxa"/>
          </w:tcPr>
          <w:p w14:paraId="5AC074D7" w14:textId="77777777" w:rsidR="0031006A" w:rsidRPr="0037485A" w:rsidRDefault="00BC7592">
            <w:pPr>
              <w:rPr>
                <w:noProof/>
                <w:lang w:val="en-AU"/>
              </w:rPr>
            </w:pPr>
            <w:r w:rsidRPr="0037485A">
              <w:rPr>
                <w:noProof/>
                <w:lang w:val="en-AU"/>
              </w:rPr>
              <w:t>Agree</w:t>
            </w:r>
          </w:p>
        </w:tc>
      </w:tr>
    </w:tbl>
    <w:p w14:paraId="0E5C7083"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2ED128F9" w14:textId="77777777">
        <w:tc>
          <w:tcPr>
            <w:tcW w:w="4788" w:type="dxa"/>
          </w:tcPr>
          <w:p w14:paraId="0B5502BF" w14:textId="77777777" w:rsidR="0031006A" w:rsidRPr="0037485A" w:rsidRDefault="0031006A">
            <w:pPr>
              <w:rPr>
                <w:noProof/>
                <w:lang w:val="en-AU"/>
              </w:rPr>
            </w:pPr>
          </w:p>
        </w:tc>
        <w:tc>
          <w:tcPr>
            <w:tcW w:w="479" w:type="dxa"/>
          </w:tcPr>
          <w:p w14:paraId="575712DB" w14:textId="77777777" w:rsidR="0031006A" w:rsidRPr="0037485A" w:rsidRDefault="00BC7592">
            <w:pPr>
              <w:rPr>
                <w:noProof/>
                <w:lang w:val="en-AU"/>
              </w:rPr>
            </w:pPr>
            <w:r w:rsidRPr="0037485A">
              <w:rPr>
                <w:noProof/>
                <w:lang w:val="en-AU"/>
              </w:rPr>
              <w:t>1</w:t>
            </w:r>
          </w:p>
        </w:tc>
        <w:tc>
          <w:tcPr>
            <w:tcW w:w="479" w:type="dxa"/>
          </w:tcPr>
          <w:p w14:paraId="427B419C" w14:textId="77777777" w:rsidR="0031006A" w:rsidRPr="0037485A" w:rsidRDefault="00BC7592">
            <w:pPr>
              <w:rPr>
                <w:noProof/>
                <w:lang w:val="en-AU"/>
              </w:rPr>
            </w:pPr>
            <w:r w:rsidRPr="0037485A">
              <w:rPr>
                <w:noProof/>
                <w:lang w:val="en-AU"/>
              </w:rPr>
              <w:t>2</w:t>
            </w:r>
          </w:p>
        </w:tc>
        <w:tc>
          <w:tcPr>
            <w:tcW w:w="479" w:type="dxa"/>
          </w:tcPr>
          <w:p w14:paraId="0D90E6A6" w14:textId="77777777" w:rsidR="0031006A" w:rsidRPr="0037485A" w:rsidRDefault="00BC7592">
            <w:pPr>
              <w:rPr>
                <w:noProof/>
                <w:lang w:val="en-AU"/>
              </w:rPr>
            </w:pPr>
            <w:r w:rsidRPr="0037485A">
              <w:rPr>
                <w:noProof/>
                <w:lang w:val="en-AU"/>
              </w:rPr>
              <w:t>3</w:t>
            </w:r>
          </w:p>
        </w:tc>
        <w:tc>
          <w:tcPr>
            <w:tcW w:w="479" w:type="dxa"/>
          </w:tcPr>
          <w:p w14:paraId="0AED3424" w14:textId="77777777" w:rsidR="0031006A" w:rsidRPr="0037485A" w:rsidRDefault="00BC7592">
            <w:pPr>
              <w:rPr>
                <w:noProof/>
                <w:lang w:val="en-AU"/>
              </w:rPr>
            </w:pPr>
            <w:r w:rsidRPr="0037485A">
              <w:rPr>
                <w:noProof/>
                <w:lang w:val="en-AU"/>
              </w:rPr>
              <w:t>4</w:t>
            </w:r>
          </w:p>
        </w:tc>
        <w:tc>
          <w:tcPr>
            <w:tcW w:w="479" w:type="dxa"/>
          </w:tcPr>
          <w:p w14:paraId="48F607A5" w14:textId="77777777" w:rsidR="0031006A" w:rsidRPr="0037485A" w:rsidRDefault="00BC7592">
            <w:pPr>
              <w:rPr>
                <w:noProof/>
                <w:lang w:val="en-AU"/>
              </w:rPr>
            </w:pPr>
            <w:r w:rsidRPr="0037485A">
              <w:rPr>
                <w:noProof/>
                <w:lang w:val="en-AU"/>
              </w:rPr>
              <w:t>5</w:t>
            </w:r>
          </w:p>
        </w:tc>
        <w:tc>
          <w:tcPr>
            <w:tcW w:w="479" w:type="dxa"/>
          </w:tcPr>
          <w:p w14:paraId="2190121F" w14:textId="77777777" w:rsidR="0031006A" w:rsidRPr="0037485A" w:rsidRDefault="00BC7592">
            <w:pPr>
              <w:rPr>
                <w:noProof/>
                <w:lang w:val="en-AU"/>
              </w:rPr>
            </w:pPr>
            <w:r w:rsidRPr="0037485A">
              <w:rPr>
                <w:noProof/>
                <w:lang w:val="en-AU"/>
              </w:rPr>
              <w:t>6</w:t>
            </w:r>
          </w:p>
        </w:tc>
        <w:tc>
          <w:tcPr>
            <w:tcW w:w="479" w:type="dxa"/>
          </w:tcPr>
          <w:p w14:paraId="2F13E62F" w14:textId="77777777" w:rsidR="0031006A" w:rsidRPr="0037485A" w:rsidRDefault="00BC7592">
            <w:pPr>
              <w:rPr>
                <w:noProof/>
                <w:lang w:val="en-AU"/>
              </w:rPr>
            </w:pPr>
            <w:r w:rsidRPr="0037485A">
              <w:rPr>
                <w:noProof/>
                <w:lang w:val="en-AU"/>
              </w:rPr>
              <w:t>7</w:t>
            </w:r>
          </w:p>
        </w:tc>
        <w:tc>
          <w:tcPr>
            <w:tcW w:w="479" w:type="dxa"/>
          </w:tcPr>
          <w:p w14:paraId="29727862" w14:textId="77777777" w:rsidR="0031006A" w:rsidRPr="0037485A" w:rsidRDefault="00BC7592">
            <w:pPr>
              <w:rPr>
                <w:noProof/>
                <w:lang w:val="en-AU"/>
              </w:rPr>
            </w:pPr>
            <w:r w:rsidRPr="0037485A">
              <w:rPr>
                <w:noProof/>
                <w:lang w:val="en-AU"/>
              </w:rPr>
              <w:t>8</w:t>
            </w:r>
          </w:p>
        </w:tc>
        <w:tc>
          <w:tcPr>
            <w:tcW w:w="479" w:type="dxa"/>
          </w:tcPr>
          <w:p w14:paraId="2781233E" w14:textId="77777777" w:rsidR="0031006A" w:rsidRPr="0037485A" w:rsidRDefault="00BC7592">
            <w:pPr>
              <w:rPr>
                <w:noProof/>
                <w:lang w:val="en-AU"/>
              </w:rPr>
            </w:pPr>
            <w:r w:rsidRPr="0037485A">
              <w:rPr>
                <w:noProof/>
                <w:lang w:val="en-AU"/>
              </w:rPr>
              <w:t>9</w:t>
            </w:r>
          </w:p>
        </w:tc>
        <w:tc>
          <w:tcPr>
            <w:tcW w:w="479" w:type="dxa"/>
          </w:tcPr>
          <w:p w14:paraId="2031BA9F" w14:textId="77777777" w:rsidR="0031006A" w:rsidRPr="0037485A" w:rsidRDefault="00BC7592">
            <w:pPr>
              <w:rPr>
                <w:noProof/>
                <w:lang w:val="en-AU"/>
              </w:rPr>
            </w:pPr>
            <w:r w:rsidRPr="0037485A">
              <w:rPr>
                <w:noProof/>
                <w:lang w:val="en-AU"/>
              </w:rPr>
              <w:t>10</w:t>
            </w:r>
          </w:p>
        </w:tc>
      </w:tr>
    </w:tbl>
    <w:p w14:paraId="291DAFAD"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39"/>
        <w:gridCol w:w="4721"/>
      </w:tblGrid>
      <w:tr w:rsidR="0031006A" w:rsidRPr="0037485A" w14:paraId="68422023"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72E943CE" w14:textId="77777777" w:rsidR="0031006A" w:rsidRPr="0037485A" w:rsidRDefault="00BC7592">
            <w:pPr>
              <w:keepNext/>
              <w:rPr>
                <w:noProof/>
                <w:lang w:val="en-AU"/>
              </w:rPr>
            </w:pPr>
            <w:r w:rsidRPr="0037485A">
              <w:rPr>
                <w:noProof/>
                <w:lang w:val="en-AU"/>
              </w:rPr>
              <w:t xml:space="preserve">The automated summary tables are a useful addition to the costing </w:t>
            </w:r>
            <w:r w:rsidRPr="0037485A">
              <w:rPr>
                <w:noProof/>
                <w:lang w:val="en-AU"/>
              </w:rPr>
              <w:t>instrument. ()</w:t>
            </w:r>
          </w:p>
        </w:tc>
        <w:tc>
          <w:tcPr>
            <w:tcW w:w="4788" w:type="dxa"/>
          </w:tcPr>
          <w:p w14:paraId="79DB2C5F"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1B9FE8E9" wp14:editId="60B6FC72">
                  <wp:extent cx="1905000" cy="304800"/>
                  <wp:effectExtent l="0" t="0" r="0" b="0"/>
                  <wp:docPr id="14"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231BF68F"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4BD7C0A5" w14:textId="77777777" w:rsidR="0031006A" w:rsidRPr="0037485A" w:rsidRDefault="00BC7592">
            <w:pPr>
              <w:keepNext/>
              <w:rPr>
                <w:noProof/>
                <w:lang w:val="en-AU"/>
              </w:rPr>
            </w:pPr>
            <w:r w:rsidRPr="0037485A">
              <w:rPr>
                <w:noProof/>
                <w:lang w:val="en-AU"/>
              </w:rPr>
              <w:t>The MS Excel version of the costing templates is user-friendly. ()</w:t>
            </w:r>
          </w:p>
        </w:tc>
        <w:tc>
          <w:tcPr>
            <w:tcW w:w="4788" w:type="dxa"/>
          </w:tcPr>
          <w:p w14:paraId="2F06634B"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66FF9E64" wp14:editId="776C61A1">
                  <wp:extent cx="1905000" cy="304800"/>
                  <wp:effectExtent l="0" t="0" r="0" b="0"/>
                  <wp:docPr id="15"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r w:rsidR="0031006A" w:rsidRPr="0037485A" w14:paraId="0942525E"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02CE9C47" w14:textId="77777777" w:rsidR="0031006A" w:rsidRPr="0037485A" w:rsidRDefault="00BC7592">
            <w:pPr>
              <w:keepNext/>
              <w:rPr>
                <w:noProof/>
                <w:lang w:val="en-AU"/>
              </w:rPr>
            </w:pPr>
            <w:r w:rsidRPr="0037485A">
              <w:rPr>
                <w:noProof/>
                <w:lang w:val="en-AU"/>
              </w:rPr>
              <w:t>Additional versions of the data collection templates in alternative formats (e.g. RedCap, MS Word, pdf) should be made available. ()</w:t>
            </w:r>
          </w:p>
        </w:tc>
        <w:tc>
          <w:tcPr>
            <w:tcW w:w="4788" w:type="dxa"/>
          </w:tcPr>
          <w:p w14:paraId="4B4DF87B"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13EA4EA2" wp14:editId="1ED75B1F">
                  <wp:extent cx="1905000" cy="304800"/>
                  <wp:effectExtent l="0" t="0" r="0" b="0"/>
                  <wp:docPr id="16"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505E95CC" w14:textId="77777777" w:rsidR="0031006A" w:rsidRPr="0037485A" w:rsidRDefault="0031006A">
      <w:pPr>
        <w:rPr>
          <w:noProof/>
          <w:lang w:val="en-AU"/>
        </w:rPr>
      </w:pPr>
    </w:p>
    <w:p w14:paraId="57A58F0C" w14:textId="77777777" w:rsidR="0031006A" w:rsidRPr="0037485A" w:rsidRDefault="0031006A">
      <w:pPr>
        <w:rPr>
          <w:noProof/>
          <w:lang w:val="en-AU"/>
        </w:rPr>
      </w:pPr>
    </w:p>
    <w:p w14:paraId="056D9455" w14:textId="77777777" w:rsidR="0031006A" w:rsidRPr="0037485A" w:rsidRDefault="0031006A">
      <w:pPr>
        <w:pStyle w:val="QuestionSeparator"/>
        <w:rPr>
          <w:noProof/>
          <w:lang w:val="en-AU"/>
        </w:rPr>
      </w:pPr>
    </w:p>
    <w:p w14:paraId="57E0339B" w14:textId="77777777" w:rsidR="0031006A" w:rsidRPr="0037485A" w:rsidRDefault="0031006A">
      <w:pPr>
        <w:rPr>
          <w:noProof/>
          <w:lang w:val="en-AU"/>
        </w:rPr>
      </w:pPr>
    </w:p>
    <w:p w14:paraId="4F289A06" w14:textId="77777777" w:rsidR="0031006A" w:rsidRPr="0037485A" w:rsidRDefault="00BC7592">
      <w:pPr>
        <w:keepNext/>
        <w:rPr>
          <w:noProof/>
          <w:lang w:val="en-AU"/>
        </w:rPr>
      </w:pPr>
      <w:r w:rsidRPr="0037485A">
        <w:rPr>
          <w:noProof/>
          <w:lang w:val="en-AU"/>
        </w:rPr>
        <w:t xml:space="preserve">Q6.2 Please expand on </w:t>
      </w:r>
      <w:r w:rsidRPr="0037485A">
        <w:rPr>
          <w:noProof/>
          <w:lang w:val="en-AU"/>
        </w:rPr>
        <w:t>your answers above and explain why you agree/disagree in the space supplied below.</w:t>
      </w:r>
    </w:p>
    <w:p w14:paraId="63A9B46A"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007B375B"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1207404E"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3B3AA430"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53B99F17"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131908D4" w14:textId="77777777" w:rsidR="0031006A" w:rsidRPr="0037485A" w:rsidRDefault="0031006A">
      <w:pPr>
        <w:rPr>
          <w:noProof/>
          <w:lang w:val="en-AU"/>
        </w:rPr>
      </w:pPr>
    </w:p>
    <w:p w14:paraId="42746DD4" w14:textId="77777777" w:rsidR="0031006A" w:rsidRPr="0037485A" w:rsidRDefault="00BC7592">
      <w:pPr>
        <w:pStyle w:val="BlockEndLabel"/>
        <w:rPr>
          <w:noProof/>
          <w:lang w:val="en-AU"/>
        </w:rPr>
      </w:pPr>
      <w:r w:rsidRPr="0037485A">
        <w:rPr>
          <w:noProof/>
          <w:lang w:val="en-AU"/>
        </w:rPr>
        <w:t>End of Block: digital functionality</w:t>
      </w:r>
    </w:p>
    <w:p w14:paraId="07A63C6E" w14:textId="77777777" w:rsidR="0031006A" w:rsidRPr="0037485A" w:rsidRDefault="0031006A">
      <w:pPr>
        <w:pStyle w:val="BlockSeparator"/>
        <w:rPr>
          <w:noProof/>
          <w:lang w:val="en-AU"/>
        </w:rPr>
      </w:pPr>
    </w:p>
    <w:p w14:paraId="0F68F658" w14:textId="77777777" w:rsidR="0031006A" w:rsidRPr="0037485A" w:rsidRDefault="00BC7592">
      <w:pPr>
        <w:pStyle w:val="BlockStartLabel"/>
        <w:rPr>
          <w:noProof/>
          <w:lang w:val="en-AU"/>
        </w:rPr>
      </w:pPr>
      <w:r w:rsidRPr="0037485A">
        <w:rPr>
          <w:noProof/>
          <w:lang w:val="en-AU"/>
        </w:rPr>
        <w:t>Start of Block: Conclusion</w:t>
      </w:r>
    </w:p>
    <w:p w14:paraId="48BF5227" w14:textId="77777777" w:rsidR="0031006A" w:rsidRPr="0037485A" w:rsidRDefault="0031006A">
      <w:pPr>
        <w:rPr>
          <w:noProof/>
          <w:lang w:val="en-AU"/>
        </w:rPr>
      </w:pPr>
    </w:p>
    <w:p w14:paraId="69C7826E" w14:textId="77777777" w:rsidR="007E4D2C" w:rsidRPr="0037485A" w:rsidRDefault="00BC7592">
      <w:pPr>
        <w:keepNext/>
        <w:rPr>
          <w:noProof/>
          <w:lang w:val="en-AU"/>
        </w:rPr>
      </w:pPr>
      <w:r w:rsidRPr="0037485A">
        <w:rPr>
          <w:noProof/>
          <w:lang w:val="en-AU"/>
        </w:rPr>
        <w:lastRenderedPageBreak/>
        <w:t xml:space="preserve">Q7.1 </w:t>
      </w:r>
    </w:p>
    <w:p w14:paraId="2718F140" w14:textId="77777777" w:rsidR="007E4D2C" w:rsidRPr="0037485A" w:rsidRDefault="007E4D2C">
      <w:pPr>
        <w:keepNext/>
        <w:rPr>
          <w:noProof/>
          <w:lang w:val="en-AU"/>
        </w:rPr>
      </w:pPr>
    </w:p>
    <w:p w14:paraId="6EBF873E" w14:textId="25E396B2" w:rsidR="0031006A" w:rsidRPr="0037485A" w:rsidRDefault="00BC7592">
      <w:pPr>
        <w:keepNext/>
        <w:rPr>
          <w:noProof/>
          <w:lang w:val="en-AU"/>
        </w:rPr>
      </w:pPr>
      <w:r w:rsidRPr="0037485A">
        <w:rPr>
          <w:noProof/>
          <w:lang w:val="en-AU"/>
        </w:rPr>
        <w:t xml:space="preserve">Please indicate the </w:t>
      </w:r>
      <w:r w:rsidRPr="0037485A">
        <w:rPr>
          <w:noProof/>
          <w:lang w:val="en-AU"/>
        </w:rPr>
        <w:t>extent to which you agree/disagree with the following statement.</w:t>
      </w:r>
    </w:p>
    <w:tbl>
      <w:tblPr>
        <w:tblStyle w:val="QSliderLabelsTable"/>
        <w:tblW w:w="9576" w:type="auto"/>
        <w:tblInd w:w="0" w:type="dxa"/>
        <w:tblLook w:val="07E0" w:firstRow="1" w:lastRow="1" w:firstColumn="1" w:lastColumn="1" w:noHBand="1" w:noVBand="1"/>
      </w:tblPr>
      <w:tblGrid>
        <w:gridCol w:w="4648"/>
        <w:gridCol w:w="1575"/>
        <w:gridCol w:w="1570"/>
        <w:gridCol w:w="1567"/>
      </w:tblGrid>
      <w:tr w:rsidR="0031006A" w:rsidRPr="0037485A" w14:paraId="3AFA6ED3" w14:textId="77777777">
        <w:tc>
          <w:tcPr>
            <w:tcW w:w="4788" w:type="dxa"/>
          </w:tcPr>
          <w:p w14:paraId="44B45700" w14:textId="77777777" w:rsidR="0031006A" w:rsidRPr="0037485A" w:rsidRDefault="0031006A">
            <w:pPr>
              <w:keepNext/>
              <w:rPr>
                <w:noProof/>
                <w:lang w:val="en-AU"/>
              </w:rPr>
            </w:pPr>
          </w:p>
        </w:tc>
        <w:tc>
          <w:tcPr>
            <w:tcW w:w="1596" w:type="dxa"/>
          </w:tcPr>
          <w:p w14:paraId="557A700B" w14:textId="77777777" w:rsidR="0031006A" w:rsidRPr="0037485A" w:rsidRDefault="00BC7592">
            <w:pPr>
              <w:rPr>
                <w:noProof/>
                <w:lang w:val="en-AU"/>
              </w:rPr>
            </w:pPr>
            <w:r w:rsidRPr="0037485A">
              <w:rPr>
                <w:noProof/>
                <w:lang w:val="en-AU"/>
              </w:rPr>
              <w:t>Disagree</w:t>
            </w:r>
          </w:p>
        </w:tc>
        <w:tc>
          <w:tcPr>
            <w:tcW w:w="1596" w:type="dxa"/>
          </w:tcPr>
          <w:p w14:paraId="5529360E" w14:textId="77777777" w:rsidR="0031006A" w:rsidRPr="0037485A" w:rsidRDefault="00BC7592">
            <w:pPr>
              <w:rPr>
                <w:noProof/>
                <w:lang w:val="en-AU"/>
              </w:rPr>
            </w:pPr>
            <w:r w:rsidRPr="0037485A">
              <w:rPr>
                <w:noProof/>
                <w:lang w:val="en-AU"/>
              </w:rPr>
              <w:t>Neutral</w:t>
            </w:r>
          </w:p>
        </w:tc>
        <w:tc>
          <w:tcPr>
            <w:tcW w:w="1596" w:type="dxa"/>
          </w:tcPr>
          <w:p w14:paraId="290B8BAF" w14:textId="77777777" w:rsidR="0031006A" w:rsidRPr="0037485A" w:rsidRDefault="00BC7592">
            <w:pPr>
              <w:rPr>
                <w:noProof/>
                <w:lang w:val="en-AU"/>
              </w:rPr>
            </w:pPr>
            <w:r w:rsidRPr="0037485A">
              <w:rPr>
                <w:noProof/>
                <w:lang w:val="en-AU"/>
              </w:rPr>
              <w:t>Agree</w:t>
            </w:r>
          </w:p>
        </w:tc>
      </w:tr>
    </w:tbl>
    <w:p w14:paraId="347A5B9C" w14:textId="77777777" w:rsidR="0031006A" w:rsidRPr="0037485A" w:rsidRDefault="0031006A">
      <w:pPr>
        <w:rPr>
          <w:noProof/>
          <w:lang w:val="en-AU"/>
        </w:rPr>
      </w:pPr>
    </w:p>
    <w:tbl>
      <w:tblPr>
        <w:tblStyle w:val="QSliderLabelsTable"/>
        <w:tblW w:w="9576" w:type="auto"/>
        <w:tblInd w:w="0" w:type="dxa"/>
        <w:tblLook w:val="07E0" w:firstRow="1" w:lastRow="1" w:firstColumn="1" w:lastColumn="1" w:noHBand="1" w:noVBand="1"/>
      </w:tblPr>
      <w:tblGrid>
        <w:gridCol w:w="4660"/>
        <w:gridCol w:w="469"/>
        <w:gridCol w:w="469"/>
        <w:gridCol w:w="469"/>
        <w:gridCol w:w="470"/>
        <w:gridCol w:w="470"/>
        <w:gridCol w:w="470"/>
        <w:gridCol w:w="470"/>
        <w:gridCol w:w="470"/>
        <w:gridCol w:w="470"/>
        <w:gridCol w:w="473"/>
      </w:tblGrid>
      <w:tr w:rsidR="0031006A" w:rsidRPr="0037485A" w14:paraId="62B6AF99" w14:textId="77777777">
        <w:tc>
          <w:tcPr>
            <w:tcW w:w="4788" w:type="dxa"/>
          </w:tcPr>
          <w:p w14:paraId="55194A09" w14:textId="77777777" w:rsidR="0031006A" w:rsidRPr="0037485A" w:rsidRDefault="0031006A">
            <w:pPr>
              <w:rPr>
                <w:noProof/>
                <w:lang w:val="en-AU"/>
              </w:rPr>
            </w:pPr>
          </w:p>
        </w:tc>
        <w:tc>
          <w:tcPr>
            <w:tcW w:w="479" w:type="dxa"/>
          </w:tcPr>
          <w:p w14:paraId="463A175B" w14:textId="77777777" w:rsidR="0031006A" w:rsidRPr="0037485A" w:rsidRDefault="00BC7592">
            <w:pPr>
              <w:rPr>
                <w:noProof/>
                <w:lang w:val="en-AU"/>
              </w:rPr>
            </w:pPr>
            <w:r w:rsidRPr="0037485A">
              <w:rPr>
                <w:noProof/>
                <w:lang w:val="en-AU"/>
              </w:rPr>
              <w:t>1</w:t>
            </w:r>
          </w:p>
        </w:tc>
        <w:tc>
          <w:tcPr>
            <w:tcW w:w="479" w:type="dxa"/>
          </w:tcPr>
          <w:p w14:paraId="3D9EE0F7" w14:textId="77777777" w:rsidR="0031006A" w:rsidRPr="0037485A" w:rsidRDefault="00BC7592">
            <w:pPr>
              <w:rPr>
                <w:noProof/>
                <w:lang w:val="en-AU"/>
              </w:rPr>
            </w:pPr>
            <w:r w:rsidRPr="0037485A">
              <w:rPr>
                <w:noProof/>
                <w:lang w:val="en-AU"/>
              </w:rPr>
              <w:t>2</w:t>
            </w:r>
          </w:p>
        </w:tc>
        <w:tc>
          <w:tcPr>
            <w:tcW w:w="479" w:type="dxa"/>
          </w:tcPr>
          <w:p w14:paraId="13293495" w14:textId="77777777" w:rsidR="0031006A" w:rsidRPr="0037485A" w:rsidRDefault="00BC7592">
            <w:pPr>
              <w:rPr>
                <w:noProof/>
                <w:lang w:val="en-AU"/>
              </w:rPr>
            </w:pPr>
            <w:r w:rsidRPr="0037485A">
              <w:rPr>
                <w:noProof/>
                <w:lang w:val="en-AU"/>
              </w:rPr>
              <w:t>3</w:t>
            </w:r>
          </w:p>
        </w:tc>
        <w:tc>
          <w:tcPr>
            <w:tcW w:w="479" w:type="dxa"/>
          </w:tcPr>
          <w:p w14:paraId="2ED2EB3B" w14:textId="77777777" w:rsidR="0031006A" w:rsidRPr="0037485A" w:rsidRDefault="00BC7592">
            <w:pPr>
              <w:rPr>
                <w:noProof/>
                <w:lang w:val="en-AU"/>
              </w:rPr>
            </w:pPr>
            <w:r w:rsidRPr="0037485A">
              <w:rPr>
                <w:noProof/>
                <w:lang w:val="en-AU"/>
              </w:rPr>
              <w:t>4</w:t>
            </w:r>
          </w:p>
        </w:tc>
        <w:tc>
          <w:tcPr>
            <w:tcW w:w="479" w:type="dxa"/>
          </w:tcPr>
          <w:p w14:paraId="6C970BA0" w14:textId="77777777" w:rsidR="0031006A" w:rsidRPr="0037485A" w:rsidRDefault="00BC7592">
            <w:pPr>
              <w:rPr>
                <w:noProof/>
                <w:lang w:val="en-AU"/>
              </w:rPr>
            </w:pPr>
            <w:r w:rsidRPr="0037485A">
              <w:rPr>
                <w:noProof/>
                <w:lang w:val="en-AU"/>
              </w:rPr>
              <w:t>5</w:t>
            </w:r>
          </w:p>
        </w:tc>
        <w:tc>
          <w:tcPr>
            <w:tcW w:w="479" w:type="dxa"/>
          </w:tcPr>
          <w:p w14:paraId="79A5E71E" w14:textId="77777777" w:rsidR="0031006A" w:rsidRPr="0037485A" w:rsidRDefault="00BC7592">
            <w:pPr>
              <w:rPr>
                <w:noProof/>
                <w:lang w:val="en-AU"/>
              </w:rPr>
            </w:pPr>
            <w:r w:rsidRPr="0037485A">
              <w:rPr>
                <w:noProof/>
                <w:lang w:val="en-AU"/>
              </w:rPr>
              <w:t>6</w:t>
            </w:r>
          </w:p>
        </w:tc>
        <w:tc>
          <w:tcPr>
            <w:tcW w:w="479" w:type="dxa"/>
          </w:tcPr>
          <w:p w14:paraId="6CA05C9C" w14:textId="77777777" w:rsidR="0031006A" w:rsidRPr="0037485A" w:rsidRDefault="00BC7592">
            <w:pPr>
              <w:rPr>
                <w:noProof/>
                <w:lang w:val="en-AU"/>
              </w:rPr>
            </w:pPr>
            <w:r w:rsidRPr="0037485A">
              <w:rPr>
                <w:noProof/>
                <w:lang w:val="en-AU"/>
              </w:rPr>
              <w:t>7</w:t>
            </w:r>
          </w:p>
        </w:tc>
        <w:tc>
          <w:tcPr>
            <w:tcW w:w="479" w:type="dxa"/>
          </w:tcPr>
          <w:p w14:paraId="5F0DD078" w14:textId="77777777" w:rsidR="0031006A" w:rsidRPr="0037485A" w:rsidRDefault="00BC7592">
            <w:pPr>
              <w:rPr>
                <w:noProof/>
                <w:lang w:val="en-AU"/>
              </w:rPr>
            </w:pPr>
            <w:r w:rsidRPr="0037485A">
              <w:rPr>
                <w:noProof/>
                <w:lang w:val="en-AU"/>
              </w:rPr>
              <w:t>8</w:t>
            </w:r>
          </w:p>
        </w:tc>
        <w:tc>
          <w:tcPr>
            <w:tcW w:w="479" w:type="dxa"/>
          </w:tcPr>
          <w:p w14:paraId="300378EA" w14:textId="77777777" w:rsidR="0031006A" w:rsidRPr="0037485A" w:rsidRDefault="00BC7592">
            <w:pPr>
              <w:rPr>
                <w:noProof/>
                <w:lang w:val="en-AU"/>
              </w:rPr>
            </w:pPr>
            <w:r w:rsidRPr="0037485A">
              <w:rPr>
                <w:noProof/>
                <w:lang w:val="en-AU"/>
              </w:rPr>
              <w:t>9</w:t>
            </w:r>
          </w:p>
        </w:tc>
        <w:tc>
          <w:tcPr>
            <w:tcW w:w="479" w:type="dxa"/>
          </w:tcPr>
          <w:p w14:paraId="10428360" w14:textId="77777777" w:rsidR="0031006A" w:rsidRPr="0037485A" w:rsidRDefault="00BC7592">
            <w:pPr>
              <w:rPr>
                <w:noProof/>
                <w:lang w:val="en-AU"/>
              </w:rPr>
            </w:pPr>
            <w:r w:rsidRPr="0037485A">
              <w:rPr>
                <w:noProof/>
                <w:lang w:val="en-AU"/>
              </w:rPr>
              <w:t>10</w:t>
            </w:r>
          </w:p>
        </w:tc>
      </w:tr>
    </w:tbl>
    <w:p w14:paraId="157B637E" w14:textId="77777777" w:rsidR="0031006A" w:rsidRPr="0037485A" w:rsidRDefault="0031006A">
      <w:pPr>
        <w:rPr>
          <w:noProof/>
          <w:lang w:val="en-AU"/>
        </w:rPr>
      </w:pPr>
    </w:p>
    <w:tbl>
      <w:tblPr>
        <w:tblStyle w:val="QStandardSliderTable"/>
        <w:tblW w:w="9576" w:type="auto"/>
        <w:tblLook w:val="07E0" w:firstRow="1" w:lastRow="1" w:firstColumn="1" w:lastColumn="1" w:noHBand="1" w:noVBand="1"/>
      </w:tblPr>
      <w:tblGrid>
        <w:gridCol w:w="4640"/>
        <w:gridCol w:w="4720"/>
      </w:tblGrid>
      <w:tr w:rsidR="0031006A" w:rsidRPr="0037485A" w14:paraId="4650483F" w14:textId="77777777" w:rsidTr="0031006A">
        <w:tc>
          <w:tcPr>
            <w:cnfStyle w:val="001000000000" w:firstRow="0" w:lastRow="0" w:firstColumn="1" w:lastColumn="0" w:oddVBand="0" w:evenVBand="0" w:oddHBand="0" w:evenHBand="0" w:firstRowFirstColumn="0" w:firstRowLastColumn="0" w:lastRowFirstColumn="0" w:lastRowLastColumn="0"/>
            <w:tcW w:w="4788" w:type="dxa"/>
          </w:tcPr>
          <w:p w14:paraId="39A48342" w14:textId="77777777" w:rsidR="0031006A" w:rsidRPr="0037485A" w:rsidRDefault="00BC7592">
            <w:pPr>
              <w:keepNext/>
              <w:rPr>
                <w:noProof/>
                <w:lang w:val="en-AU"/>
              </w:rPr>
            </w:pPr>
            <w:r w:rsidRPr="0037485A">
              <w:rPr>
                <w:noProof/>
                <w:lang w:val="en-AU"/>
              </w:rPr>
              <w:t>Overall, the refinements have improved the costing instrument. ()</w:t>
            </w:r>
          </w:p>
        </w:tc>
        <w:tc>
          <w:tcPr>
            <w:tcW w:w="4788" w:type="dxa"/>
          </w:tcPr>
          <w:p w14:paraId="774C5470" w14:textId="77777777" w:rsidR="0031006A" w:rsidRPr="0037485A" w:rsidRDefault="00BC7592">
            <w:pPr>
              <w:keepNext/>
              <w:cnfStyle w:val="000000000000" w:firstRow="0" w:lastRow="0" w:firstColumn="0" w:lastColumn="0" w:oddVBand="0" w:evenVBand="0" w:oddHBand="0" w:evenHBand="0" w:firstRowFirstColumn="0" w:firstRowLastColumn="0" w:lastRowFirstColumn="0" w:lastRowLastColumn="0"/>
              <w:rPr>
                <w:noProof/>
                <w:lang w:val="en-AU"/>
              </w:rPr>
            </w:pPr>
            <w:r w:rsidRPr="0037485A">
              <w:rPr>
                <w:noProof/>
                <w:lang w:val="en-AU"/>
              </w:rPr>
              <w:drawing>
                <wp:inline distT="0" distB="0" distL="0" distR="0" wp14:anchorId="46CF6590" wp14:editId="1D783316">
                  <wp:extent cx="1905000" cy="304800"/>
                  <wp:effectExtent l="0" t="0" r="0" b="0"/>
                  <wp:docPr id="17" name="WordSlider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ordSliderHorizontal.png"/>
                          <pic:cNvPicPr/>
                        </pic:nvPicPr>
                        <pic:blipFill>
                          <a:blip r:embed="rId7"/>
                          <a:stretch>
                            <a:fillRect/>
                          </a:stretch>
                        </pic:blipFill>
                        <pic:spPr>
                          <a:xfrm>
                            <a:off x="0" y="0"/>
                            <a:ext cx="1905000" cy="304800"/>
                          </a:xfrm>
                          <a:prstGeom prst="rect">
                            <a:avLst/>
                          </a:prstGeom>
                        </pic:spPr>
                      </pic:pic>
                    </a:graphicData>
                  </a:graphic>
                </wp:inline>
              </w:drawing>
            </w:r>
          </w:p>
        </w:tc>
      </w:tr>
    </w:tbl>
    <w:p w14:paraId="10F06099" w14:textId="77777777" w:rsidR="0031006A" w:rsidRPr="0037485A" w:rsidRDefault="0031006A">
      <w:pPr>
        <w:rPr>
          <w:noProof/>
          <w:lang w:val="en-AU"/>
        </w:rPr>
      </w:pPr>
    </w:p>
    <w:p w14:paraId="70B67A89" w14:textId="77777777" w:rsidR="0031006A" w:rsidRPr="0037485A" w:rsidRDefault="0031006A">
      <w:pPr>
        <w:rPr>
          <w:noProof/>
          <w:lang w:val="en-AU"/>
        </w:rPr>
      </w:pPr>
    </w:p>
    <w:p w14:paraId="2387D960" w14:textId="77777777" w:rsidR="0031006A" w:rsidRPr="0037485A" w:rsidRDefault="0031006A">
      <w:pPr>
        <w:pStyle w:val="QuestionSeparator"/>
        <w:rPr>
          <w:noProof/>
          <w:lang w:val="en-AU"/>
        </w:rPr>
      </w:pPr>
    </w:p>
    <w:p w14:paraId="2DAAF83D" w14:textId="77777777" w:rsidR="0031006A" w:rsidRPr="0037485A" w:rsidRDefault="0031006A">
      <w:pPr>
        <w:rPr>
          <w:noProof/>
          <w:lang w:val="en-AU"/>
        </w:rPr>
      </w:pPr>
    </w:p>
    <w:p w14:paraId="13021720" w14:textId="77777777" w:rsidR="0031006A" w:rsidRPr="0037485A" w:rsidRDefault="00BC7592">
      <w:pPr>
        <w:keepNext/>
        <w:rPr>
          <w:noProof/>
          <w:lang w:val="en-AU"/>
        </w:rPr>
      </w:pPr>
      <w:r w:rsidRPr="0037485A">
        <w:rPr>
          <w:noProof/>
          <w:lang w:val="en-AU"/>
        </w:rPr>
        <w:t xml:space="preserve">Q7.2 Please provide any other comments in the space supplied below. </w:t>
      </w:r>
    </w:p>
    <w:p w14:paraId="523DEDBB"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2CD6073C"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29E05CA5"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1F4EE33C"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30703E9A" w14:textId="77777777" w:rsidR="0031006A" w:rsidRPr="0037485A" w:rsidRDefault="00BC7592">
      <w:pPr>
        <w:pStyle w:val="TextEntryLine"/>
        <w:ind w:firstLine="400"/>
        <w:rPr>
          <w:noProof/>
          <w:lang w:val="en-AU"/>
        </w:rPr>
      </w:pPr>
      <w:r w:rsidRPr="0037485A">
        <w:rPr>
          <w:noProof/>
          <w:lang w:val="en-AU"/>
        </w:rPr>
        <w:t>________________________________________________________________</w:t>
      </w:r>
    </w:p>
    <w:p w14:paraId="5D1E7090" w14:textId="77777777" w:rsidR="0031006A" w:rsidRPr="0037485A" w:rsidRDefault="0031006A">
      <w:pPr>
        <w:rPr>
          <w:noProof/>
          <w:lang w:val="en-AU"/>
        </w:rPr>
      </w:pPr>
    </w:p>
    <w:p w14:paraId="73D11D40" w14:textId="77777777" w:rsidR="0031006A" w:rsidRPr="0037485A" w:rsidRDefault="00BC7592">
      <w:pPr>
        <w:pStyle w:val="BlockEndLabel"/>
        <w:rPr>
          <w:noProof/>
          <w:lang w:val="en-AU"/>
        </w:rPr>
      </w:pPr>
      <w:r w:rsidRPr="0037485A">
        <w:rPr>
          <w:noProof/>
          <w:lang w:val="en-AU"/>
        </w:rPr>
        <w:t>End of Block: Conclusion</w:t>
      </w:r>
    </w:p>
    <w:p w14:paraId="385C1164" w14:textId="77777777" w:rsidR="0031006A" w:rsidRPr="0037485A" w:rsidRDefault="0031006A">
      <w:pPr>
        <w:pStyle w:val="BlockSeparator"/>
        <w:rPr>
          <w:noProof/>
          <w:lang w:val="en-AU"/>
        </w:rPr>
      </w:pPr>
    </w:p>
    <w:p w14:paraId="3F140DF5" w14:textId="77777777" w:rsidR="0031006A" w:rsidRDefault="0031006A">
      <w:pPr>
        <w:rPr>
          <w:noProof/>
          <w:lang w:val="en-AU"/>
        </w:rPr>
      </w:pPr>
    </w:p>
    <w:p w14:paraId="70394F89" w14:textId="61AD288A" w:rsidR="008E6A09" w:rsidRDefault="008E6A09">
      <w:pPr>
        <w:rPr>
          <w:noProof/>
          <w:lang w:val="en-AU"/>
        </w:rPr>
      </w:pPr>
      <w:r>
        <w:rPr>
          <w:noProof/>
          <w:lang w:val="en-AU"/>
        </w:rPr>
        <w:br w:type="page"/>
      </w:r>
    </w:p>
    <w:p w14:paraId="4C527D2D" w14:textId="77777777" w:rsidR="006E363C" w:rsidRPr="009D16A4" w:rsidRDefault="006E363C" w:rsidP="006E363C">
      <w:pPr>
        <w:rPr>
          <w:b/>
          <w:bCs/>
          <w:sz w:val="32"/>
          <w:szCs w:val="32"/>
        </w:rPr>
      </w:pPr>
      <w:r>
        <w:rPr>
          <w:b/>
          <w:bCs/>
          <w:noProof/>
          <w:sz w:val="32"/>
          <w:szCs w:val="32"/>
          <w:lang w:val="en-AU"/>
        </w:rPr>
        <w:lastRenderedPageBreak/>
        <w:t>Stimulus Material</w:t>
      </w:r>
    </w:p>
    <w:p w14:paraId="1398F906" w14:textId="77777777" w:rsidR="006E363C" w:rsidRDefault="006E363C" w:rsidP="006E363C"/>
    <w:p w14:paraId="2B464256" w14:textId="058B3A57" w:rsidR="00BD35A2" w:rsidRDefault="00DC5884" w:rsidP="006E363C">
      <w:r>
        <w:rPr>
          <w:noProof/>
        </w:rPr>
        <w:drawing>
          <wp:inline distT="0" distB="0" distL="0" distR="0" wp14:anchorId="4949C80A" wp14:editId="709CEC86">
            <wp:extent cx="5943600" cy="4304030"/>
            <wp:effectExtent l="0" t="0" r="0" b="1270"/>
            <wp:docPr id="1589325365" name="Picture 1" descr="A grey and black checklis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325365" name="Picture 1" descr="A grey and black checklist&#10;&#10;Description automatically generated with medium confidence"/>
                    <pic:cNvPicPr/>
                  </pic:nvPicPr>
                  <pic:blipFill>
                    <a:blip r:embed="rId10"/>
                    <a:stretch>
                      <a:fillRect/>
                    </a:stretch>
                  </pic:blipFill>
                  <pic:spPr>
                    <a:xfrm>
                      <a:off x="0" y="0"/>
                      <a:ext cx="5943600" cy="4304030"/>
                    </a:xfrm>
                    <a:prstGeom prst="rect">
                      <a:avLst/>
                    </a:prstGeom>
                  </pic:spPr>
                </pic:pic>
              </a:graphicData>
            </a:graphic>
          </wp:inline>
        </w:drawing>
      </w:r>
    </w:p>
    <w:p w14:paraId="596A542F" w14:textId="737C8140" w:rsidR="00BD35A2" w:rsidRDefault="00A840AE" w:rsidP="006E363C">
      <w:r>
        <w:rPr>
          <w:noProof/>
        </w:rPr>
        <w:lastRenderedPageBreak/>
        <w:drawing>
          <wp:inline distT="0" distB="0" distL="0" distR="0" wp14:anchorId="0A7771C2" wp14:editId="6A15DAF6">
            <wp:extent cx="5943600" cy="4046855"/>
            <wp:effectExtent l="0" t="0" r="0" b="0"/>
            <wp:docPr id="257120502" name="Picture 1" descr="A close-up of a docu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120502" name="Picture 1" descr="A close-up of a document&#10;&#10;Description automatically generated"/>
                    <pic:cNvPicPr/>
                  </pic:nvPicPr>
                  <pic:blipFill>
                    <a:blip r:embed="rId11"/>
                    <a:stretch>
                      <a:fillRect/>
                    </a:stretch>
                  </pic:blipFill>
                  <pic:spPr>
                    <a:xfrm>
                      <a:off x="0" y="0"/>
                      <a:ext cx="5943600" cy="4046855"/>
                    </a:xfrm>
                    <a:prstGeom prst="rect">
                      <a:avLst/>
                    </a:prstGeom>
                  </pic:spPr>
                </pic:pic>
              </a:graphicData>
            </a:graphic>
          </wp:inline>
        </w:drawing>
      </w:r>
    </w:p>
    <w:p w14:paraId="35BD2A37" w14:textId="77777777" w:rsidR="00D40D6F" w:rsidRDefault="00D40D6F" w:rsidP="006E363C"/>
    <w:p w14:paraId="3FFEBF09" w14:textId="76AD3E71" w:rsidR="00D40D6F" w:rsidRDefault="00D40D6F" w:rsidP="006E363C">
      <w:r>
        <w:rPr>
          <w:noProof/>
        </w:rPr>
        <w:drawing>
          <wp:inline distT="0" distB="0" distL="0" distR="0" wp14:anchorId="6F417E04" wp14:editId="592EECC6">
            <wp:extent cx="5943600" cy="2624455"/>
            <wp:effectExtent l="0" t="0" r="0" b="4445"/>
            <wp:docPr id="1105143674" name="Picture 1" descr="A close-up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143674" name="Picture 1" descr="A close-up of a table&#10;&#10;Description automatically generated"/>
                    <pic:cNvPicPr/>
                  </pic:nvPicPr>
                  <pic:blipFill>
                    <a:blip r:embed="rId12"/>
                    <a:stretch>
                      <a:fillRect/>
                    </a:stretch>
                  </pic:blipFill>
                  <pic:spPr>
                    <a:xfrm>
                      <a:off x="0" y="0"/>
                      <a:ext cx="5943600" cy="2624455"/>
                    </a:xfrm>
                    <a:prstGeom prst="rect">
                      <a:avLst/>
                    </a:prstGeom>
                  </pic:spPr>
                </pic:pic>
              </a:graphicData>
            </a:graphic>
          </wp:inline>
        </w:drawing>
      </w:r>
    </w:p>
    <w:sectPr w:rsidR="00D40D6F">
      <w:headerReference w:type="default" r:id="rId13"/>
      <w:footerReference w:type="even" r:id="rId14"/>
      <w:foot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1750D2" w14:textId="77777777" w:rsidR="00416288" w:rsidRDefault="00416288">
      <w:pPr>
        <w:spacing w:line="240" w:lineRule="auto"/>
      </w:pPr>
      <w:r>
        <w:separator/>
      </w:r>
    </w:p>
  </w:endnote>
  <w:endnote w:type="continuationSeparator" w:id="0">
    <w:p w14:paraId="6A01F51B" w14:textId="77777777" w:rsidR="00416288" w:rsidRDefault="004162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6CC083" w14:textId="77777777" w:rsidR="00956E77" w:rsidRDefault="00BC7592"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13222720" w14:textId="77777777" w:rsidR="00956E77" w:rsidRDefault="00956E77"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1D53DF" w14:textId="77777777" w:rsidR="00956E77" w:rsidRDefault="00BC7592"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1A276DCD" w14:textId="77777777" w:rsidR="00956E77" w:rsidRDefault="00956E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E7EB59" w14:textId="77777777" w:rsidR="00416288" w:rsidRDefault="00416288">
      <w:pPr>
        <w:spacing w:line="240" w:lineRule="auto"/>
      </w:pPr>
      <w:r>
        <w:separator/>
      </w:r>
    </w:p>
  </w:footnote>
  <w:footnote w:type="continuationSeparator" w:id="0">
    <w:p w14:paraId="6B0B6B23" w14:textId="77777777" w:rsidR="00416288" w:rsidRDefault="0041628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186D10" w14:textId="33510C13" w:rsidR="00BC7592" w:rsidRDefault="00BC7592" w:rsidP="00BC7592">
    <w:pPr>
      <w:pStyle w:val="Header"/>
      <w:jc w:val="right"/>
    </w:pPr>
    <w:r w:rsidRPr="006F0B0C">
      <w:t xml:space="preserve">Development of </w:t>
    </w:r>
    <w:r>
      <w:t xml:space="preserve">Cost-IS (costing implementation strategies) instrument </w:t>
    </w:r>
    <w:r w:rsidRPr="006F0B0C">
      <w:t xml:space="preserve">for digital health </w:t>
    </w:r>
    <w:r>
      <w:t>solution</w:t>
    </w:r>
    <w:r w:rsidRPr="006F0B0C">
      <w:t>s</w:t>
    </w:r>
    <w:r w:rsidRPr="00E15E8B">
      <w:t xml:space="preserve">: a modified e-Delphi </w:t>
    </w:r>
    <w:proofErr w:type="gramStart"/>
    <w:r w:rsidRPr="00E15E8B">
      <w:t>study</w:t>
    </w:r>
    <w:proofErr w:type="gram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137C37ED"/>
    <w:multiLevelType w:val="hybridMultilevel"/>
    <w:tmpl w:val="83DC29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88E1CE2"/>
    <w:multiLevelType w:val="multilevel"/>
    <w:tmpl w:val="0409001D"/>
    <w:numStyleLink w:val="Multipunch"/>
  </w:abstractNum>
  <w:abstractNum w:abstractNumId="3"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B0743BB"/>
    <w:multiLevelType w:val="hybridMultilevel"/>
    <w:tmpl w:val="46D821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3FA31902"/>
    <w:multiLevelType w:val="hybridMultilevel"/>
    <w:tmpl w:val="221E5F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36079145">
    <w:abstractNumId w:val="3"/>
  </w:num>
  <w:num w:numId="2" w16cid:durableId="1319919338">
    <w:abstractNumId w:val="2"/>
  </w:num>
  <w:num w:numId="3" w16cid:durableId="2013487220">
    <w:abstractNumId w:val="6"/>
  </w:num>
  <w:num w:numId="4" w16cid:durableId="55008802">
    <w:abstractNumId w:val="0"/>
  </w:num>
  <w:num w:numId="5" w16cid:durableId="822433962">
    <w:abstractNumId w:val="5"/>
  </w:num>
  <w:num w:numId="6" w16cid:durableId="977077983">
    <w:abstractNumId w:val="4"/>
  </w:num>
  <w:num w:numId="7" w16cid:durableId="601303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086207"/>
    <w:rsid w:val="002320A6"/>
    <w:rsid w:val="00233D14"/>
    <w:rsid w:val="00286B18"/>
    <w:rsid w:val="0031006A"/>
    <w:rsid w:val="00320CB9"/>
    <w:rsid w:val="0037485A"/>
    <w:rsid w:val="0038270D"/>
    <w:rsid w:val="003E696D"/>
    <w:rsid w:val="00416288"/>
    <w:rsid w:val="00592CD6"/>
    <w:rsid w:val="005D0615"/>
    <w:rsid w:val="006B7508"/>
    <w:rsid w:val="006C47C3"/>
    <w:rsid w:val="006E363C"/>
    <w:rsid w:val="007E4D2C"/>
    <w:rsid w:val="00873121"/>
    <w:rsid w:val="008E6A09"/>
    <w:rsid w:val="00956E77"/>
    <w:rsid w:val="009D42E5"/>
    <w:rsid w:val="00A840AE"/>
    <w:rsid w:val="00B70267"/>
    <w:rsid w:val="00BC7592"/>
    <w:rsid w:val="00BD35A2"/>
    <w:rsid w:val="00BE716A"/>
    <w:rsid w:val="00D40D6F"/>
    <w:rsid w:val="00D53F59"/>
    <w:rsid w:val="00D66DB2"/>
    <w:rsid w:val="00D8346F"/>
    <w:rsid w:val="00DC5884"/>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784C2"/>
  <w15:docId w15:val="{CD2DB0D1-4058-4FB7-BA9E-DA0B6DD9F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1">
    <w:name w:val="QQuestionTable1"/>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1">
    <w:name w:val="QTextTable1"/>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1">
    <w:name w:val="QVerticalGraphicSliderTable1"/>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1">
    <w:name w:val="QStandardSliderTable1"/>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1">
    <w:name w:val="QBar1"/>
    <w:uiPriority w:val="99"/>
    <w:qFormat/>
    <w:rsid w:val="000E5A2D"/>
    <w:pPr>
      <w:spacing w:line="240" w:lineRule="auto"/>
    </w:pPr>
    <w:rPr>
      <w:sz w:val="18"/>
      <w:szCs w:val="20"/>
      <w:lang w:val="en-AU" w:eastAsia="en-AU"/>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AU" w:eastAsia="en-AU"/>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14</Pages>
  <Words>2296</Words>
  <Characters>13089</Characters>
  <Application>Microsoft Office Word</Application>
  <DocSecurity>0</DocSecurity>
  <Lines>109</Lines>
  <Paragraphs>30</Paragraphs>
  <ScaleCrop>false</ScaleCrop>
  <Company>Qualtrics</Company>
  <LinksUpToDate>false</LinksUpToDate>
  <CharactersWithSpaces>15355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Delphi_Rd2_Final</dc:title>
  <dc:subject/>
  <dc:creator>Qualtrics</dc:creator>
  <cp:keywords/>
  <dc:description/>
  <cp:lastModifiedBy>Thomasina Donovan</cp:lastModifiedBy>
  <cp:revision>25</cp:revision>
  <dcterms:created xsi:type="dcterms:W3CDTF">2023-12-15T05:42:00Z</dcterms:created>
  <dcterms:modified xsi:type="dcterms:W3CDTF">2024-04-07T05:06:00Z</dcterms:modified>
</cp:coreProperties>
</file>