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A158" w14:textId="1BC26727" w:rsidR="0040501F" w:rsidRPr="0089053C" w:rsidRDefault="00875894" w:rsidP="00875894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53C">
        <w:rPr>
          <w:rFonts w:ascii="Times New Roman" w:hAnsi="Times New Roman" w:cs="Times New Roman"/>
          <w:sz w:val="24"/>
          <w:szCs w:val="24"/>
        </w:rPr>
        <w:t>Table S</w:t>
      </w:r>
      <w:r w:rsidR="00AF09D2">
        <w:rPr>
          <w:rFonts w:ascii="Times New Roman" w:hAnsi="Times New Roman" w:cs="Times New Roman" w:hint="eastAsia"/>
          <w:sz w:val="24"/>
          <w:szCs w:val="24"/>
        </w:rPr>
        <w:t>7</w:t>
      </w:r>
      <w:r w:rsidRPr="0089053C">
        <w:rPr>
          <w:rFonts w:ascii="Times New Roman" w:hAnsi="Times New Roman" w:cs="Times New Roman"/>
          <w:sz w:val="24"/>
          <w:szCs w:val="24"/>
        </w:rPr>
        <w:t>. The VIF of logistic regression model in patients with fever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071A4" w:rsidRPr="0089053C" w14:paraId="3B99F0CA" w14:textId="77777777" w:rsidTr="00FA20E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E601E31" w14:textId="0D10677D" w:rsidR="001071A4" w:rsidRPr="0089053C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1872EA50" w14:textId="5FDABA97" w:rsidR="001071A4" w:rsidRPr="0089053C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VIF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0B93AE7F" w14:textId="2EA86302" w:rsidR="001071A4" w:rsidRPr="0089053C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1/VIF</w:t>
            </w:r>
          </w:p>
        </w:tc>
      </w:tr>
      <w:tr w:rsidR="001071A4" w:rsidRPr="0089053C" w14:paraId="2A6F79D1" w14:textId="77777777" w:rsidTr="00FA20E4">
        <w:tc>
          <w:tcPr>
            <w:tcW w:w="2765" w:type="dxa"/>
            <w:tcBorders>
              <w:top w:val="single" w:sz="4" w:space="0" w:color="auto"/>
            </w:tcBorders>
          </w:tcPr>
          <w:p w14:paraId="1BB74722" w14:textId="252CB733" w:rsidR="001071A4" w:rsidRPr="0089053C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Calcium(&lt;2.1mmol/L)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1309D58" w14:textId="315D1B45" w:rsidR="001071A4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21112970" w14:textId="79994F9B" w:rsidR="001071A4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0.498435</w:t>
            </w:r>
          </w:p>
        </w:tc>
      </w:tr>
      <w:tr w:rsidR="00D1147D" w:rsidRPr="0089053C" w14:paraId="0ACCFF87" w14:textId="77777777" w:rsidTr="00FA20E4">
        <w:tc>
          <w:tcPr>
            <w:tcW w:w="2765" w:type="dxa"/>
          </w:tcPr>
          <w:p w14:paraId="78715949" w14:textId="5F4F0FAE" w:rsidR="00D1147D" w:rsidRPr="0089053C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Calcium(&gt;=2.58mmol/L)</w:t>
            </w:r>
          </w:p>
        </w:tc>
        <w:tc>
          <w:tcPr>
            <w:tcW w:w="2765" w:type="dxa"/>
          </w:tcPr>
          <w:p w14:paraId="2F7B4CFE" w14:textId="445F1EE4" w:rsidR="00D1147D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2766" w:type="dxa"/>
          </w:tcPr>
          <w:p w14:paraId="28456F56" w14:textId="58AE2804" w:rsidR="00D1147D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0.985412</w:t>
            </w:r>
          </w:p>
        </w:tc>
      </w:tr>
      <w:tr w:rsidR="00D1147D" w:rsidRPr="0089053C" w14:paraId="4D6ABE68" w14:textId="77777777" w:rsidTr="00FA20E4">
        <w:tc>
          <w:tcPr>
            <w:tcW w:w="2765" w:type="dxa"/>
          </w:tcPr>
          <w:p w14:paraId="4E3DAF8F" w14:textId="5BE8807A" w:rsidR="00D1147D" w:rsidRPr="0089053C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2765" w:type="dxa"/>
          </w:tcPr>
          <w:p w14:paraId="2F84EA99" w14:textId="58357FC8" w:rsidR="00D1147D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  <w:tc>
          <w:tcPr>
            <w:tcW w:w="2766" w:type="dxa"/>
          </w:tcPr>
          <w:p w14:paraId="1928CDC5" w14:textId="23D6C862" w:rsidR="00D1147D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0.551105</w:t>
            </w:r>
          </w:p>
        </w:tc>
      </w:tr>
      <w:tr w:rsidR="001071A4" w:rsidRPr="0089053C" w14:paraId="444F5076" w14:textId="77777777" w:rsidTr="00FA20E4">
        <w:tc>
          <w:tcPr>
            <w:tcW w:w="2765" w:type="dxa"/>
          </w:tcPr>
          <w:p w14:paraId="11A10F62" w14:textId="52385825" w:rsidR="001071A4" w:rsidRPr="0089053C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White blood cell</w:t>
            </w:r>
          </w:p>
        </w:tc>
        <w:tc>
          <w:tcPr>
            <w:tcW w:w="2765" w:type="dxa"/>
          </w:tcPr>
          <w:p w14:paraId="6AD7EEE0" w14:textId="0AB42D02" w:rsidR="001071A4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2766" w:type="dxa"/>
          </w:tcPr>
          <w:p w14:paraId="78F40421" w14:textId="4E60ED71" w:rsidR="001071A4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0.432904</w:t>
            </w:r>
          </w:p>
        </w:tc>
      </w:tr>
      <w:tr w:rsidR="001071A4" w:rsidRPr="0089053C" w14:paraId="4EFCCAE5" w14:textId="77777777" w:rsidTr="00FA20E4">
        <w:tc>
          <w:tcPr>
            <w:tcW w:w="2765" w:type="dxa"/>
          </w:tcPr>
          <w:p w14:paraId="31CE9D0E" w14:textId="6C62739A" w:rsidR="001071A4" w:rsidRPr="0089053C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CHD</w:t>
            </w:r>
          </w:p>
        </w:tc>
        <w:tc>
          <w:tcPr>
            <w:tcW w:w="2765" w:type="dxa"/>
          </w:tcPr>
          <w:p w14:paraId="5E6BE1EC" w14:textId="3BB4E019" w:rsidR="001071A4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2766" w:type="dxa"/>
          </w:tcPr>
          <w:p w14:paraId="6BC711A5" w14:textId="0C93A08D" w:rsidR="001071A4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0.674661</w:t>
            </w:r>
          </w:p>
        </w:tc>
      </w:tr>
      <w:tr w:rsidR="00B357A5" w:rsidRPr="0089053C" w14:paraId="3D28DCB1" w14:textId="77777777" w:rsidTr="00FA20E4">
        <w:tc>
          <w:tcPr>
            <w:tcW w:w="2765" w:type="dxa"/>
          </w:tcPr>
          <w:p w14:paraId="2AA088AF" w14:textId="462863E2" w:rsidR="00B357A5" w:rsidRPr="0089053C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Cardiac Vascular ICU</w:t>
            </w:r>
          </w:p>
        </w:tc>
        <w:tc>
          <w:tcPr>
            <w:tcW w:w="2765" w:type="dxa"/>
          </w:tcPr>
          <w:p w14:paraId="6BA87378" w14:textId="74862125" w:rsidR="00B357A5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2766" w:type="dxa"/>
          </w:tcPr>
          <w:p w14:paraId="3862B0E4" w14:textId="073A71B5" w:rsidR="00B357A5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0.766359</w:t>
            </w:r>
          </w:p>
        </w:tc>
      </w:tr>
      <w:tr w:rsidR="00B357A5" w:rsidRPr="0089053C" w14:paraId="3C8BD843" w14:textId="77777777" w:rsidTr="00FA20E4">
        <w:tc>
          <w:tcPr>
            <w:tcW w:w="2765" w:type="dxa"/>
          </w:tcPr>
          <w:p w14:paraId="0B01D7BB" w14:textId="65270434" w:rsidR="00B357A5" w:rsidRPr="0089053C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Medical ICU</w:t>
            </w:r>
          </w:p>
        </w:tc>
        <w:tc>
          <w:tcPr>
            <w:tcW w:w="2765" w:type="dxa"/>
          </w:tcPr>
          <w:p w14:paraId="60BDE4E4" w14:textId="192319EB" w:rsidR="00B357A5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2766" w:type="dxa"/>
          </w:tcPr>
          <w:p w14:paraId="7002F55D" w14:textId="18D6751B" w:rsidR="00B357A5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0.757245</w:t>
            </w:r>
          </w:p>
        </w:tc>
      </w:tr>
      <w:tr w:rsidR="001071A4" w:rsidRPr="0089053C" w14:paraId="4A412045" w14:textId="77777777" w:rsidTr="00FA20E4">
        <w:tc>
          <w:tcPr>
            <w:tcW w:w="2765" w:type="dxa"/>
          </w:tcPr>
          <w:p w14:paraId="5239D61B" w14:textId="6EA30BBD" w:rsidR="001071A4" w:rsidRPr="0089053C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Neurosurgical ICU</w:t>
            </w:r>
          </w:p>
        </w:tc>
        <w:tc>
          <w:tcPr>
            <w:tcW w:w="2765" w:type="dxa"/>
          </w:tcPr>
          <w:p w14:paraId="0FD7BDA7" w14:textId="3D0052C3" w:rsidR="001071A4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2766" w:type="dxa"/>
          </w:tcPr>
          <w:p w14:paraId="62935C19" w14:textId="24B54FB0" w:rsidR="001071A4" w:rsidRPr="0089053C" w:rsidRDefault="0050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3C">
              <w:rPr>
                <w:rFonts w:ascii="Times New Roman" w:hAnsi="Times New Roman" w:cs="Times New Roman"/>
                <w:sz w:val="24"/>
                <w:szCs w:val="24"/>
              </w:rPr>
              <w:t>0.974423</w:t>
            </w:r>
          </w:p>
        </w:tc>
      </w:tr>
      <w:tr w:rsidR="001071A4" w:rsidRPr="0089053C" w14:paraId="0F37590E" w14:textId="77777777" w:rsidTr="00FA20E4">
        <w:tc>
          <w:tcPr>
            <w:tcW w:w="2765" w:type="dxa"/>
            <w:tcBorders>
              <w:bottom w:val="single" w:sz="4" w:space="0" w:color="auto"/>
            </w:tcBorders>
          </w:tcPr>
          <w:p w14:paraId="3F7FD434" w14:textId="77777777" w:rsidR="001071A4" w:rsidRPr="0089053C" w:rsidRDefault="00107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25FCA044" w14:textId="77777777" w:rsidR="001071A4" w:rsidRPr="0089053C" w:rsidRDefault="00107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679D0E38" w14:textId="77777777" w:rsidR="001071A4" w:rsidRPr="0089053C" w:rsidRDefault="00107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ECCCAE" w14:textId="6B6622E3" w:rsidR="00875894" w:rsidRPr="0089053C" w:rsidRDefault="001071A4">
      <w:pPr>
        <w:rPr>
          <w:rFonts w:ascii="Times New Roman" w:hAnsi="Times New Roman" w:cs="Times New Roman"/>
          <w:sz w:val="24"/>
          <w:szCs w:val="24"/>
        </w:rPr>
      </w:pPr>
      <w:r w:rsidRPr="0089053C">
        <w:rPr>
          <w:rFonts w:ascii="Times New Roman" w:hAnsi="Times New Roman" w:cs="Times New Roman"/>
          <w:sz w:val="24"/>
          <w:szCs w:val="24"/>
        </w:rPr>
        <w:t>VIF: variance inflation factor;</w:t>
      </w:r>
      <w:r w:rsidR="00875894" w:rsidRPr="0089053C">
        <w:rPr>
          <w:rFonts w:ascii="Times New Roman" w:hAnsi="Times New Roman" w:cs="Times New Roman"/>
          <w:sz w:val="24"/>
          <w:szCs w:val="24"/>
        </w:rPr>
        <w:t xml:space="preserve"> </w:t>
      </w:r>
      <w:r w:rsidR="00D1147D" w:rsidRPr="0089053C">
        <w:rPr>
          <w:rFonts w:ascii="Times New Roman" w:hAnsi="Times New Roman" w:cs="Times New Roman"/>
          <w:sz w:val="24"/>
          <w:szCs w:val="24"/>
        </w:rPr>
        <w:t>CHD: Coronary heart disease;</w:t>
      </w:r>
    </w:p>
    <w:p w14:paraId="40E5489F" w14:textId="071BB987" w:rsidR="001071A4" w:rsidRPr="0089053C" w:rsidRDefault="00875894">
      <w:pPr>
        <w:rPr>
          <w:rFonts w:ascii="Times New Roman" w:hAnsi="Times New Roman" w:cs="Times New Roman"/>
          <w:sz w:val="24"/>
          <w:szCs w:val="24"/>
        </w:rPr>
      </w:pPr>
      <w:r w:rsidRPr="0089053C">
        <w:rPr>
          <w:rFonts w:ascii="Times New Roman" w:hAnsi="Times New Roman" w:cs="Times New Roman"/>
          <w:sz w:val="24"/>
          <w:szCs w:val="24"/>
        </w:rPr>
        <w:t xml:space="preserve">Calcium(&lt;2.1mmol/L), calcium(&gt;=2.58mmol/L), age, creatinine, urea, </w:t>
      </w:r>
      <w:r w:rsidR="001D0974" w:rsidRPr="0089053C">
        <w:rPr>
          <w:rFonts w:ascii="Times New Roman" w:hAnsi="Times New Roman" w:cs="Times New Roman"/>
          <w:sz w:val="24"/>
          <w:szCs w:val="24"/>
        </w:rPr>
        <w:t xml:space="preserve">blood glucose, </w:t>
      </w:r>
      <w:r w:rsidRPr="0089053C">
        <w:rPr>
          <w:rFonts w:ascii="Times New Roman" w:hAnsi="Times New Roman" w:cs="Times New Roman"/>
          <w:sz w:val="24"/>
          <w:szCs w:val="24"/>
        </w:rPr>
        <w:t>platelet, white blood cell,</w:t>
      </w:r>
      <w:r w:rsidR="001D0974" w:rsidRPr="0089053C">
        <w:rPr>
          <w:rFonts w:ascii="Times New Roman" w:hAnsi="Times New Roman" w:cs="Times New Roman"/>
          <w:sz w:val="24"/>
          <w:szCs w:val="24"/>
        </w:rPr>
        <w:t xml:space="preserve"> Trauma Surgical ICU, </w:t>
      </w:r>
      <w:r w:rsidRPr="0089053C">
        <w:rPr>
          <w:rFonts w:ascii="Times New Roman" w:hAnsi="Times New Roman" w:cs="Times New Roman"/>
          <w:sz w:val="24"/>
          <w:szCs w:val="24"/>
        </w:rPr>
        <w:t>Cardiac Vacular ICU, Medical ICU,</w:t>
      </w:r>
      <w:r w:rsidR="001D0974" w:rsidRPr="0089053C">
        <w:rPr>
          <w:rFonts w:ascii="Times New Roman" w:hAnsi="Times New Roman" w:cs="Times New Roman"/>
          <w:sz w:val="24"/>
          <w:szCs w:val="24"/>
        </w:rPr>
        <w:t xml:space="preserve"> </w:t>
      </w:r>
      <w:r w:rsidR="00D1147D" w:rsidRPr="0089053C">
        <w:rPr>
          <w:rFonts w:ascii="Times New Roman" w:hAnsi="Times New Roman" w:cs="Times New Roman"/>
          <w:sz w:val="24"/>
          <w:szCs w:val="24"/>
        </w:rPr>
        <w:t>Neurosurgical ICU, Coronary Heart Disease was included by Lasso;</w:t>
      </w:r>
    </w:p>
    <w:p w14:paraId="7B6D9191" w14:textId="732B3EA6" w:rsidR="00D77346" w:rsidRPr="0089053C" w:rsidRDefault="00D77346" w:rsidP="00D77346">
      <w:pPr>
        <w:rPr>
          <w:rFonts w:ascii="Times New Roman" w:hAnsi="Times New Roman" w:cs="Times New Roman"/>
          <w:sz w:val="24"/>
          <w:szCs w:val="24"/>
        </w:rPr>
      </w:pPr>
      <w:r w:rsidRPr="0089053C">
        <w:rPr>
          <w:rFonts w:ascii="Times New Roman" w:hAnsi="Times New Roman" w:cs="Times New Roman"/>
          <w:sz w:val="24"/>
          <w:szCs w:val="24"/>
        </w:rPr>
        <w:t>A stepwise backward elimination method with a significance level of 0.05 was used to build</w:t>
      </w:r>
    </w:p>
    <w:p w14:paraId="28C37DC7" w14:textId="7916B291" w:rsidR="00D77346" w:rsidRPr="0089053C" w:rsidRDefault="00D77346" w:rsidP="00D77346">
      <w:pPr>
        <w:rPr>
          <w:rFonts w:ascii="Times New Roman" w:hAnsi="Times New Roman" w:cs="Times New Roman"/>
          <w:sz w:val="24"/>
          <w:szCs w:val="24"/>
        </w:rPr>
      </w:pPr>
      <w:r w:rsidRPr="0089053C">
        <w:rPr>
          <w:rFonts w:ascii="Times New Roman" w:hAnsi="Times New Roman" w:cs="Times New Roman"/>
          <w:sz w:val="24"/>
          <w:szCs w:val="24"/>
        </w:rPr>
        <w:t>the final models</w:t>
      </w:r>
      <w:r w:rsidR="001D0974" w:rsidRPr="0089053C">
        <w:rPr>
          <w:rFonts w:ascii="Times New Roman" w:hAnsi="Times New Roman" w:cs="Times New Roman"/>
          <w:sz w:val="24"/>
          <w:szCs w:val="24"/>
        </w:rPr>
        <w:t xml:space="preserve">, Trauma Surgical ICU, Blood glucose and Platelet </w:t>
      </w:r>
      <w:r w:rsidRPr="0089053C">
        <w:rPr>
          <w:rFonts w:ascii="Times New Roman" w:hAnsi="Times New Roman" w:cs="Times New Roman"/>
          <w:sz w:val="24"/>
          <w:szCs w:val="24"/>
        </w:rPr>
        <w:t>w</w:t>
      </w:r>
      <w:r w:rsidR="00495957" w:rsidRPr="0089053C">
        <w:rPr>
          <w:rFonts w:ascii="Times New Roman" w:hAnsi="Times New Roman" w:cs="Times New Roman"/>
          <w:sz w:val="24"/>
          <w:szCs w:val="24"/>
        </w:rPr>
        <w:t>ere</w:t>
      </w:r>
      <w:r w:rsidRPr="0089053C">
        <w:rPr>
          <w:rFonts w:ascii="Times New Roman" w:hAnsi="Times New Roman" w:cs="Times New Roman"/>
          <w:sz w:val="24"/>
          <w:szCs w:val="24"/>
        </w:rPr>
        <w:t xml:space="preserve"> excluded.</w:t>
      </w:r>
    </w:p>
    <w:p w14:paraId="0ABD8514" w14:textId="6ABEE5BA" w:rsidR="00D1147D" w:rsidRPr="0089053C" w:rsidRDefault="00D1147D">
      <w:pPr>
        <w:rPr>
          <w:rFonts w:ascii="Times New Roman" w:hAnsi="Times New Roman" w:cs="Times New Roman"/>
          <w:sz w:val="24"/>
          <w:szCs w:val="24"/>
        </w:rPr>
      </w:pPr>
      <w:r w:rsidRPr="0089053C">
        <w:rPr>
          <w:rFonts w:ascii="Times New Roman" w:hAnsi="Times New Roman" w:cs="Times New Roman"/>
          <w:sz w:val="24"/>
          <w:szCs w:val="24"/>
        </w:rPr>
        <w:t xml:space="preserve">Age </w:t>
      </w:r>
      <w:r w:rsidR="00495957" w:rsidRPr="0089053C">
        <w:rPr>
          <w:rFonts w:ascii="Times New Roman" w:hAnsi="Times New Roman" w:cs="Times New Roman"/>
          <w:sz w:val="24"/>
          <w:szCs w:val="24"/>
        </w:rPr>
        <w:t xml:space="preserve">and urea </w:t>
      </w:r>
      <w:r w:rsidRPr="0089053C">
        <w:rPr>
          <w:rFonts w:ascii="Times New Roman" w:hAnsi="Times New Roman" w:cs="Times New Roman"/>
          <w:sz w:val="24"/>
          <w:szCs w:val="24"/>
        </w:rPr>
        <w:t>w</w:t>
      </w:r>
      <w:r w:rsidR="00495957" w:rsidRPr="0089053C">
        <w:rPr>
          <w:rFonts w:ascii="Times New Roman" w:hAnsi="Times New Roman" w:cs="Times New Roman"/>
          <w:sz w:val="24"/>
          <w:szCs w:val="24"/>
        </w:rPr>
        <w:t>ere</w:t>
      </w:r>
      <w:r w:rsidRPr="0089053C">
        <w:rPr>
          <w:rFonts w:ascii="Times New Roman" w:hAnsi="Times New Roman" w:cs="Times New Roman"/>
          <w:sz w:val="24"/>
          <w:szCs w:val="24"/>
        </w:rPr>
        <w:t xml:space="preserve"> excluded on account of the VIF was greater than 5. </w:t>
      </w:r>
    </w:p>
    <w:p w14:paraId="6FB6EA67" w14:textId="36BD8B20" w:rsidR="00155F6A" w:rsidRPr="0089053C" w:rsidRDefault="00155F6A">
      <w:pPr>
        <w:rPr>
          <w:rFonts w:ascii="Times New Roman" w:hAnsi="Times New Roman" w:cs="Times New Roman"/>
          <w:sz w:val="24"/>
          <w:szCs w:val="24"/>
        </w:rPr>
      </w:pPr>
      <w:r w:rsidRPr="0089053C">
        <w:rPr>
          <w:rFonts w:ascii="Times New Roman" w:hAnsi="Times New Roman" w:cs="Times New Roman"/>
          <w:sz w:val="24"/>
          <w:szCs w:val="24"/>
        </w:rPr>
        <w:t>ICU: Intensive Care Unit, CHD:</w:t>
      </w:r>
      <w:r w:rsidR="00EB4499" w:rsidRPr="0089053C">
        <w:rPr>
          <w:rFonts w:ascii="Times New Roman" w:hAnsi="Times New Roman" w:cs="Times New Roman"/>
          <w:sz w:val="24"/>
          <w:szCs w:val="24"/>
        </w:rPr>
        <w:t xml:space="preserve"> Coronary heart disease.</w:t>
      </w:r>
    </w:p>
    <w:sectPr w:rsidR="00155F6A" w:rsidRPr="00890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DA145" w14:textId="77777777" w:rsidR="00A4098A" w:rsidRDefault="00A4098A" w:rsidP="001071A4">
      <w:r>
        <w:separator/>
      </w:r>
    </w:p>
  </w:endnote>
  <w:endnote w:type="continuationSeparator" w:id="0">
    <w:p w14:paraId="5E440101" w14:textId="77777777" w:rsidR="00A4098A" w:rsidRDefault="00A4098A" w:rsidP="0010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70291" w14:textId="77777777" w:rsidR="00A4098A" w:rsidRDefault="00A4098A" w:rsidP="001071A4">
      <w:r>
        <w:separator/>
      </w:r>
    </w:p>
  </w:footnote>
  <w:footnote w:type="continuationSeparator" w:id="0">
    <w:p w14:paraId="7FF79BA6" w14:textId="77777777" w:rsidR="00A4098A" w:rsidRDefault="00A4098A" w:rsidP="00107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5E"/>
    <w:rsid w:val="00017983"/>
    <w:rsid w:val="001071A4"/>
    <w:rsid w:val="00155F6A"/>
    <w:rsid w:val="001C41EE"/>
    <w:rsid w:val="001D0974"/>
    <w:rsid w:val="001E39E2"/>
    <w:rsid w:val="0040501F"/>
    <w:rsid w:val="00495957"/>
    <w:rsid w:val="00504ABD"/>
    <w:rsid w:val="0062581B"/>
    <w:rsid w:val="00710D5E"/>
    <w:rsid w:val="007F6385"/>
    <w:rsid w:val="00875894"/>
    <w:rsid w:val="0089053C"/>
    <w:rsid w:val="008B2463"/>
    <w:rsid w:val="00A4098A"/>
    <w:rsid w:val="00AB0872"/>
    <w:rsid w:val="00AF09D2"/>
    <w:rsid w:val="00B357A5"/>
    <w:rsid w:val="00D1147D"/>
    <w:rsid w:val="00D77346"/>
    <w:rsid w:val="00EB4499"/>
    <w:rsid w:val="00F014F8"/>
    <w:rsid w:val="00FA20E4"/>
    <w:rsid w:val="00FC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1BC55"/>
  <w15:chartTrackingRefBased/>
  <w15:docId w15:val="{142E2BA5-F400-4A10-BAFF-EF1FE81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1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71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71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71A4"/>
    <w:rPr>
      <w:sz w:val="18"/>
      <w:szCs w:val="18"/>
    </w:rPr>
  </w:style>
  <w:style w:type="table" w:styleId="a7">
    <w:name w:val="Table Grid"/>
    <w:basedOn w:val="a1"/>
    <w:uiPriority w:val="39"/>
    <w:rsid w:val="00107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tanyuan280123@163.com</dc:creator>
  <cp:keywords/>
  <dc:description/>
  <cp:lastModifiedBy>tanyuan280123@163.com</cp:lastModifiedBy>
  <cp:revision>16</cp:revision>
  <dcterms:created xsi:type="dcterms:W3CDTF">2024-01-01T13:50:00Z</dcterms:created>
  <dcterms:modified xsi:type="dcterms:W3CDTF">2024-03-30T07:06:00Z</dcterms:modified>
</cp:coreProperties>
</file>