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5BA21" w14:textId="123B9BA4" w:rsidR="00285C25" w:rsidRPr="00285C25" w:rsidRDefault="00285C25">
      <w:pPr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Figure 1: Study Flowchart</w:t>
      </w:r>
    </w:p>
    <w:p w14:paraId="13CEA8B7" w14:textId="556323CB" w:rsidR="00285C25" w:rsidRPr="00285C25" w:rsidRDefault="00285C2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85C25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7610BF2" wp14:editId="579D075A">
            <wp:extent cx="6010275" cy="338054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6707" cy="338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B8982" w14:textId="77777777" w:rsidR="00285C25" w:rsidRPr="00285C25" w:rsidRDefault="00285C2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2806752" w14:textId="3E2FE907" w:rsidR="00505405" w:rsidRPr="00285C25" w:rsidRDefault="00906E86">
      <w:pPr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Tables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76E19FD8" w14:textId="3720A66C" w:rsidR="00906E86" w:rsidRPr="00285C25" w:rsidRDefault="00906E86" w:rsidP="00906E86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1: </w:t>
      </w: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Logistic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multivariable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regression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Univariate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model.</w:t>
      </w:r>
    </w:p>
    <w:tbl>
      <w:tblPr>
        <w:tblStyle w:val="Tabellasemplice-1"/>
        <w:tblW w:w="8143" w:type="dxa"/>
        <w:tblLook w:val="04A0" w:firstRow="1" w:lastRow="0" w:firstColumn="1" w:lastColumn="0" w:noHBand="0" w:noVBand="1"/>
      </w:tblPr>
      <w:tblGrid>
        <w:gridCol w:w="2861"/>
        <w:gridCol w:w="1718"/>
        <w:gridCol w:w="1881"/>
        <w:gridCol w:w="1683"/>
      </w:tblGrid>
      <w:tr w:rsidR="00906E86" w:rsidRPr="00285C25" w14:paraId="14BE2E70" w14:textId="77777777" w:rsidTr="00EE12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48BE074C" w14:textId="77777777" w:rsidR="00906E86" w:rsidRPr="00285C25" w:rsidRDefault="00906E86" w:rsidP="00EE12F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1718" w:type="dxa"/>
          </w:tcPr>
          <w:p w14:paraId="3D2AC2C1" w14:textId="77777777" w:rsidR="00906E86" w:rsidRPr="00285C25" w:rsidRDefault="00906E86" w:rsidP="00EE12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Beta Estimate</w:t>
            </w:r>
          </w:p>
        </w:tc>
        <w:tc>
          <w:tcPr>
            <w:tcW w:w="1881" w:type="dxa"/>
          </w:tcPr>
          <w:p w14:paraId="2C7E3F48" w14:textId="77777777" w:rsidR="00906E86" w:rsidRPr="00285C25" w:rsidRDefault="00906E86" w:rsidP="00EE12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Standard </w:t>
            </w:r>
            <w:proofErr w:type="spellStart"/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  <w:proofErr w:type="spellEnd"/>
          </w:p>
        </w:tc>
        <w:tc>
          <w:tcPr>
            <w:tcW w:w="1683" w:type="dxa"/>
          </w:tcPr>
          <w:p w14:paraId="024E667B" w14:textId="77777777" w:rsidR="00906E86" w:rsidRPr="00285C25" w:rsidRDefault="00906E86" w:rsidP="00EE12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906E86" w:rsidRPr="00285C25" w14:paraId="54FED25D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5F08498B" w14:textId="00D1B4D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SAP </w:t>
            </w:r>
          </w:p>
        </w:tc>
        <w:tc>
          <w:tcPr>
            <w:tcW w:w="1718" w:type="dxa"/>
          </w:tcPr>
          <w:p w14:paraId="5BFA3595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-0.022</w:t>
            </w:r>
          </w:p>
        </w:tc>
        <w:tc>
          <w:tcPr>
            <w:tcW w:w="1881" w:type="dxa"/>
          </w:tcPr>
          <w:p w14:paraId="28E67809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0.011</w:t>
            </w:r>
          </w:p>
        </w:tc>
        <w:tc>
          <w:tcPr>
            <w:tcW w:w="1683" w:type="dxa"/>
          </w:tcPr>
          <w:p w14:paraId="2C97C21E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/>
                <w:sz w:val="20"/>
                <w:szCs w:val="20"/>
              </w:rPr>
              <w:t>0.042</w:t>
            </w:r>
          </w:p>
        </w:tc>
      </w:tr>
      <w:tr w:rsidR="00906E86" w:rsidRPr="00285C25" w14:paraId="7F816B50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4ED90EFA" w14:textId="081358F3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Creatinine </w:t>
            </w:r>
          </w:p>
        </w:tc>
        <w:tc>
          <w:tcPr>
            <w:tcW w:w="1718" w:type="dxa"/>
          </w:tcPr>
          <w:p w14:paraId="78207AD0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1881" w:type="dxa"/>
          </w:tcPr>
          <w:p w14:paraId="11147048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0.293</w:t>
            </w:r>
          </w:p>
        </w:tc>
        <w:tc>
          <w:tcPr>
            <w:tcW w:w="1683" w:type="dxa"/>
          </w:tcPr>
          <w:p w14:paraId="5824313A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0.394</w:t>
            </w:r>
          </w:p>
        </w:tc>
      </w:tr>
      <w:tr w:rsidR="00BC06F3" w:rsidRPr="00285C25" w14:paraId="6B37DCEB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6FF84ECF" w14:textId="694828A2" w:rsidR="00BC06F3" w:rsidRPr="00285C25" w:rsidRDefault="00BC06F3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NT-pro-BNP </w:t>
            </w:r>
          </w:p>
        </w:tc>
        <w:tc>
          <w:tcPr>
            <w:tcW w:w="1718" w:type="dxa"/>
          </w:tcPr>
          <w:p w14:paraId="23F457CF" w14:textId="2D3CD179" w:rsidR="00BC06F3" w:rsidRPr="00285C25" w:rsidRDefault="00BC06F3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  <w:tc>
          <w:tcPr>
            <w:tcW w:w="1881" w:type="dxa"/>
          </w:tcPr>
          <w:p w14:paraId="6FD9565F" w14:textId="34DFCB5D" w:rsidR="00BC06F3" w:rsidRPr="00285C25" w:rsidRDefault="00BC06F3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0.0001</w:t>
            </w:r>
          </w:p>
        </w:tc>
        <w:tc>
          <w:tcPr>
            <w:tcW w:w="1683" w:type="dxa"/>
          </w:tcPr>
          <w:p w14:paraId="7FD360DC" w14:textId="3030FD6A" w:rsidR="00BC06F3" w:rsidRPr="00285C25" w:rsidRDefault="00BC06F3" w:rsidP="00BC06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906E86" w:rsidRPr="00285C25" w14:paraId="10C974B0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22FED5D3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(F)</w:t>
            </w:r>
          </w:p>
        </w:tc>
        <w:tc>
          <w:tcPr>
            <w:tcW w:w="1718" w:type="dxa"/>
          </w:tcPr>
          <w:p w14:paraId="255DB993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881" w:type="dxa"/>
          </w:tcPr>
          <w:p w14:paraId="17A4FF8A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0.345</w:t>
            </w:r>
          </w:p>
        </w:tc>
        <w:tc>
          <w:tcPr>
            <w:tcW w:w="1683" w:type="dxa"/>
          </w:tcPr>
          <w:p w14:paraId="2FEC2162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0.931</w:t>
            </w:r>
          </w:p>
        </w:tc>
      </w:tr>
      <w:tr w:rsidR="00906E86" w:rsidRPr="00285C25" w14:paraId="71CA76CA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1B8E2D60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Age </w:t>
            </w:r>
          </w:p>
        </w:tc>
        <w:tc>
          <w:tcPr>
            <w:tcW w:w="1718" w:type="dxa"/>
          </w:tcPr>
          <w:p w14:paraId="386F8083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881" w:type="dxa"/>
          </w:tcPr>
          <w:p w14:paraId="28A1E3C1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0.029</w:t>
            </w:r>
          </w:p>
        </w:tc>
        <w:tc>
          <w:tcPr>
            <w:tcW w:w="1683" w:type="dxa"/>
          </w:tcPr>
          <w:p w14:paraId="65AB257F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0.283</w:t>
            </w:r>
          </w:p>
        </w:tc>
      </w:tr>
      <w:tr w:rsidR="00906E86" w:rsidRPr="00285C25" w14:paraId="47BDB59E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7F3C14AC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Hemoglobin</w:t>
            </w:r>
          </w:p>
        </w:tc>
        <w:tc>
          <w:tcPr>
            <w:tcW w:w="1718" w:type="dxa"/>
          </w:tcPr>
          <w:p w14:paraId="3EF1FCE6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-0.124</w:t>
            </w:r>
          </w:p>
        </w:tc>
        <w:tc>
          <w:tcPr>
            <w:tcW w:w="1881" w:type="dxa"/>
          </w:tcPr>
          <w:p w14:paraId="647FEB7A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0.124</w:t>
            </w:r>
          </w:p>
        </w:tc>
        <w:tc>
          <w:tcPr>
            <w:tcW w:w="1683" w:type="dxa"/>
          </w:tcPr>
          <w:p w14:paraId="1A79A50D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0.316</w:t>
            </w:r>
          </w:p>
        </w:tc>
      </w:tr>
      <w:tr w:rsidR="00906E86" w:rsidRPr="00285C25" w14:paraId="0CC27F3D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53ED5CB1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    </w:t>
            </w:r>
          </w:p>
        </w:tc>
        <w:tc>
          <w:tcPr>
            <w:tcW w:w="1718" w:type="dxa"/>
          </w:tcPr>
          <w:p w14:paraId="5409DA86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0.024 </w:t>
            </w:r>
          </w:p>
        </w:tc>
        <w:tc>
          <w:tcPr>
            <w:tcW w:w="1881" w:type="dxa"/>
          </w:tcPr>
          <w:p w14:paraId="191139EC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0.017</w:t>
            </w:r>
          </w:p>
        </w:tc>
        <w:tc>
          <w:tcPr>
            <w:tcW w:w="1683" w:type="dxa"/>
          </w:tcPr>
          <w:p w14:paraId="44E7D426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0.148</w:t>
            </w:r>
          </w:p>
        </w:tc>
      </w:tr>
      <w:tr w:rsidR="00906E86" w:rsidRPr="00285C25" w14:paraId="26A2E040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1C97FAF0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B-lines number    </w:t>
            </w:r>
          </w:p>
        </w:tc>
        <w:tc>
          <w:tcPr>
            <w:tcW w:w="1718" w:type="dxa"/>
          </w:tcPr>
          <w:p w14:paraId="0D82905F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en-US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1881" w:type="dxa"/>
          </w:tcPr>
          <w:p w14:paraId="64E9556A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0.017</w:t>
            </w:r>
          </w:p>
        </w:tc>
        <w:tc>
          <w:tcPr>
            <w:tcW w:w="1683" w:type="dxa"/>
          </w:tcPr>
          <w:p w14:paraId="667EB998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</w:p>
        </w:tc>
      </w:tr>
      <w:tr w:rsidR="00906E86" w:rsidRPr="00285C25" w14:paraId="7AD4B02A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5181BD88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</w:t>
            </w:r>
          </w:p>
        </w:tc>
        <w:tc>
          <w:tcPr>
            <w:tcW w:w="1718" w:type="dxa"/>
          </w:tcPr>
          <w:p w14:paraId="7950F2C7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-0.031</w:t>
            </w:r>
          </w:p>
        </w:tc>
        <w:tc>
          <w:tcPr>
            <w:tcW w:w="1881" w:type="dxa"/>
          </w:tcPr>
          <w:p w14:paraId="317EBD78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0.044</w:t>
            </w:r>
          </w:p>
        </w:tc>
        <w:tc>
          <w:tcPr>
            <w:tcW w:w="1683" w:type="dxa"/>
          </w:tcPr>
          <w:p w14:paraId="66378420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0.490</w:t>
            </w:r>
          </w:p>
        </w:tc>
      </w:tr>
      <w:tr w:rsidR="00906E86" w:rsidRPr="00285C25" w14:paraId="6F18ED06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4C7734B7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SARC-F tot</w:t>
            </w:r>
          </w:p>
        </w:tc>
        <w:tc>
          <w:tcPr>
            <w:tcW w:w="1718" w:type="dxa"/>
          </w:tcPr>
          <w:p w14:paraId="142E3B42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0.171</w:t>
            </w:r>
          </w:p>
        </w:tc>
        <w:tc>
          <w:tcPr>
            <w:tcW w:w="1881" w:type="dxa"/>
          </w:tcPr>
          <w:p w14:paraId="4CA4003C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0.062</w:t>
            </w:r>
          </w:p>
        </w:tc>
        <w:tc>
          <w:tcPr>
            <w:tcW w:w="1683" w:type="dxa"/>
          </w:tcPr>
          <w:p w14:paraId="4AA9CC8C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</w:t>
            </w:r>
          </w:p>
        </w:tc>
      </w:tr>
      <w:tr w:rsidR="00906E86" w:rsidRPr="00285C25" w14:paraId="3C99C082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2A49FB0A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P/F admission</w:t>
            </w:r>
          </w:p>
        </w:tc>
        <w:tc>
          <w:tcPr>
            <w:tcW w:w="1718" w:type="dxa"/>
          </w:tcPr>
          <w:p w14:paraId="73306BD9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881" w:type="dxa"/>
          </w:tcPr>
          <w:p w14:paraId="23A64D09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0.002</w:t>
            </w:r>
          </w:p>
        </w:tc>
        <w:tc>
          <w:tcPr>
            <w:tcW w:w="1683" w:type="dxa"/>
          </w:tcPr>
          <w:p w14:paraId="3DE606A5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0.804</w:t>
            </w:r>
          </w:p>
        </w:tc>
      </w:tr>
      <w:tr w:rsidR="00906E86" w:rsidRPr="00285C25" w14:paraId="1128C9C1" w14:textId="77777777" w:rsidTr="00EE12FE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717B0986" w14:textId="5CDDC68F" w:rsidR="00906E86" w:rsidRPr="00285C25" w:rsidRDefault="004A32F4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Number of</w:t>
            </w:r>
            <w:r w:rsidR="00BC06F3"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06E86" w:rsidRPr="00285C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Comorbidities</w:t>
            </w:r>
          </w:p>
        </w:tc>
        <w:tc>
          <w:tcPr>
            <w:tcW w:w="1718" w:type="dxa"/>
          </w:tcPr>
          <w:p w14:paraId="182952C4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0.088</w:t>
            </w:r>
          </w:p>
        </w:tc>
        <w:tc>
          <w:tcPr>
            <w:tcW w:w="1881" w:type="dxa"/>
          </w:tcPr>
          <w:p w14:paraId="0458F110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0.083</w:t>
            </w:r>
          </w:p>
        </w:tc>
        <w:tc>
          <w:tcPr>
            <w:tcW w:w="1683" w:type="dxa"/>
          </w:tcPr>
          <w:p w14:paraId="6324ADB4" w14:textId="77777777" w:rsidR="00906E86" w:rsidRPr="00285C25" w:rsidRDefault="00906E86" w:rsidP="00EE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Cs/>
                <w:sz w:val="20"/>
                <w:szCs w:val="20"/>
              </w:rPr>
              <w:t>0.287</w:t>
            </w:r>
          </w:p>
        </w:tc>
      </w:tr>
      <w:tr w:rsidR="00906E86" w:rsidRPr="00285C25" w14:paraId="16FBB4C4" w14:textId="77777777" w:rsidTr="00EE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1" w:type="dxa"/>
          </w:tcPr>
          <w:p w14:paraId="64D0B226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LVEF  </w:t>
            </w:r>
          </w:p>
        </w:tc>
        <w:tc>
          <w:tcPr>
            <w:tcW w:w="1718" w:type="dxa"/>
          </w:tcPr>
          <w:p w14:paraId="354F4F1F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881" w:type="dxa"/>
          </w:tcPr>
          <w:p w14:paraId="3E9B20A5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0.419</w:t>
            </w:r>
          </w:p>
        </w:tc>
        <w:tc>
          <w:tcPr>
            <w:tcW w:w="1683" w:type="dxa"/>
          </w:tcPr>
          <w:p w14:paraId="60401F40" w14:textId="77777777" w:rsidR="00906E86" w:rsidRPr="00285C25" w:rsidRDefault="00906E86" w:rsidP="00EE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</w:p>
        </w:tc>
      </w:tr>
    </w:tbl>
    <w:p w14:paraId="515286DD" w14:textId="4413D4CB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9AD4B7A" w14:textId="66003953" w:rsidR="00BC06F3" w:rsidRPr="00285C25" w:rsidRDefault="00BC06F3" w:rsidP="00BC06F3">
      <w:p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bookmarkStart w:id="0" w:name="_Hlk161828332"/>
      <w:r w:rsidRPr="00285C25">
        <w:rPr>
          <w:rFonts w:ascii="Times New Roman" w:hAnsi="Times New Roman" w:cs="Times New Roman"/>
          <w:i/>
          <w:iCs/>
          <w:sz w:val="20"/>
          <w:szCs w:val="20"/>
          <w:lang w:val="en-GB"/>
        </w:rPr>
        <w:t>Abbreviations</w:t>
      </w:r>
      <w:r w:rsidRPr="00285C2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: </w:t>
      </w:r>
      <w:r w:rsidRPr="00285C25">
        <w:rPr>
          <w:rFonts w:ascii="Times New Roman" w:hAnsi="Times New Roman" w:cs="Times New Roman"/>
          <w:sz w:val="20"/>
          <w:szCs w:val="20"/>
          <w:lang w:val="en-GB"/>
        </w:rPr>
        <w:t>BMI indicates Body Mass Index; SARC-F, Strength- Assistance with walking- Rising from a chair- Climbing stairs and Falls questionnaire; LVEF, Left Ventricular Ejection Fraction; NT-</w:t>
      </w:r>
      <w:proofErr w:type="spellStart"/>
      <w:r w:rsidRPr="00285C25">
        <w:rPr>
          <w:rFonts w:ascii="Times New Roman" w:hAnsi="Times New Roman" w:cs="Times New Roman"/>
          <w:sz w:val="20"/>
          <w:szCs w:val="20"/>
          <w:lang w:val="en-GB"/>
        </w:rPr>
        <w:t>proBNP</w:t>
      </w:r>
      <w:proofErr w:type="spellEnd"/>
      <w:r w:rsidRPr="00285C25">
        <w:rPr>
          <w:rFonts w:ascii="Times New Roman" w:hAnsi="Times New Roman" w:cs="Times New Roman"/>
          <w:sz w:val="20"/>
          <w:szCs w:val="20"/>
          <w:lang w:val="en-GB"/>
        </w:rPr>
        <w:t xml:space="preserve">, N-Terminal pro-B-type Natriuretic Peptide; SAP, Systolic Arterial Pressure; HR, Heart Rate; P/F, PaO2/FiO2 ratio; </w:t>
      </w:r>
    </w:p>
    <w:bookmarkEnd w:id="0"/>
    <w:p w14:paraId="783544D5" w14:textId="77777777" w:rsidR="00BC06F3" w:rsidRPr="00285C25" w:rsidRDefault="00BC06F3" w:rsidP="00BC06F3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7D74CE2" w14:textId="3467AAA6" w:rsidR="00BC06F3" w:rsidRPr="00285C25" w:rsidRDefault="00BC06F3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80A7B79" w14:textId="152F8A48" w:rsidR="004A32F4" w:rsidRPr="00285C25" w:rsidRDefault="004A32F4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BD89DE8" w14:textId="202EBE80" w:rsidR="004A32F4" w:rsidRPr="00285C25" w:rsidRDefault="004A32F4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C4EF996" w14:textId="3CC9B51A" w:rsidR="004A32F4" w:rsidRPr="00285C25" w:rsidRDefault="004A32F4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1357679" w14:textId="1B0EB323" w:rsidR="004A32F4" w:rsidRPr="00285C25" w:rsidRDefault="004A32F4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DFAFB84" w14:textId="77777777" w:rsidR="004A32F4" w:rsidRPr="00285C25" w:rsidRDefault="004A32F4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60CA6F2" w14:textId="77777777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A9BEB60" w14:textId="2CD2D476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2.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Relationship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between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SARC-F and 30-day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mortality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. Multivariable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logistic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regression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. </w:t>
      </w:r>
    </w:p>
    <w:tbl>
      <w:tblPr>
        <w:tblStyle w:val="Tabellasemplice-1"/>
        <w:tblW w:w="0" w:type="auto"/>
        <w:tblLook w:val="04A0" w:firstRow="1" w:lastRow="0" w:firstColumn="1" w:lastColumn="0" w:noHBand="0" w:noVBand="1"/>
      </w:tblPr>
      <w:tblGrid>
        <w:gridCol w:w="2013"/>
        <w:gridCol w:w="2013"/>
        <w:gridCol w:w="2632"/>
        <w:gridCol w:w="1162"/>
      </w:tblGrid>
      <w:tr w:rsidR="00906E86" w:rsidRPr="00285C25" w14:paraId="2EBF8231" w14:textId="77777777" w:rsidTr="004A32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3" w:type="dxa"/>
          </w:tcPr>
          <w:p w14:paraId="4AA1B617" w14:textId="77777777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</w:tcPr>
          <w:p w14:paraId="38D35FB5" w14:textId="277D4ADD" w:rsidR="00906E86" w:rsidRPr="00285C25" w:rsidRDefault="00906E86" w:rsidP="004A32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>dds</w:t>
            </w:r>
            <w:proofErr w:type="spellEnd"/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 Ratio</w:t>
            </w:r>
          </w:p>
        </w:tc>
        <w:tc>
          <w:tcPr>
            <w:tcW w:w="2632" w:type="dxa"/>
          </w:tcPr>
          <w:p w14:paraId="200B63F2" w14:textId="1D52FC4A" w:rsidR="00906E86" w:rsidRPr="00285C25" w:rsidRDefault="00906E86" w:rsidP="00EE12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95% C</w:t>
            </w:r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onfidence </w:t>
            </w:r>
            <w:proofErr w:type="spellStart"/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>Interval</w:t>
            </w:r>
            <w:proofErr w:type="spellEnd"/>
          </w:p>
        </w:tc>
        <w:tc>
          <w:tcPr>
            <w:tcW w:w="1162" w:type="dxa"/>
          </w:tcPr>
          <w:p w14:paraId="7005EF70" w14:textId="5103B4E9" w:rsidR="00906E86" w:rsidRPr="00285C25" w:rsidRDefault="00906E86" w:rsidP="00EE12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906E86" w:rsidRPr="00285C25" w14:paraId="332F292D" w14:textId="77777777" w:rsidTr="004A3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3" w:type="dxa"/>
          </w:tcPr>
          <w:p w14:paraId="03F257DD" w14:textId="79560816" w:rsidR="00906E86" w:rsidRPr="00285C25" w:rsidRDefault="004A32F4" w:rsidP="00EE12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Crude</w:t>
            </w:r>
            <w:r w:rsidR="00906E86"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13" w:type="dxa"/>
          </w:tcPr>
          <w:p w14:paraId="03216665" w14:textId="77777777" w:rsidR="00906E86" w:rsidRPr="00285C25" w:rsidRDefault="00906E86" w:rsidP="004A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2632" w:type="dxa"/>
          </w:tcPr>
          <w:p w14:paraId="3361F181" w14:textId="02B2E507" w:rsidR="00906E86" w:rsidRPr="00285C25" w:rsidRDefault="00906E86" w:rsidP="004A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1.05-1.34</w:t>
            </w:r>
          </w:p>
        </w:tc>
        <w:tc>
          <w:tcPr>
            <w:tcW w:w="1162" w:type="dxa"/>
          </w:tcPr>
          <w:p w14:paraId="4F7AC046" w14:textId="77777777" w:rsidR="00906E86" w:rsidRPr="00285C25" w:rsidRDefault="00906E86" w:rsidP="004A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/>
                <w:sz w:val="20"/>
                <w:szCs w:val="20"/>
              </w:rPr>
              <w:t>0.005</w:t>
            </w:r>
          </w:p>
        </w:tc>
      </w:tr>
      <w:tr w:rsidR="00906E86" w:rsidRPr="00285C25" w14:paraId="48DADF47" w14:textId="77777777" w:rsidTr="004A32F4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3" w:type="dxa"/>
          </w:tcPr>
          <w:p w14:paraId="1C735713" w14:textId="3AF598FC" w:rsidR="00906E86" w:rsidRPr="00285C25" w:rsidRDefault="00906E86" w:rsidP="00EE12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A32F4" w:rsidRPr="00285C25">
              <w:rPr>
                <w:rFonts w:ascii="Times New Roman" w:hAnsi="Times New Roman" w:cs="Times New Roman"/>
                <w:sz w:val="20"/>
                <w:szCs w:val="20"/>
              </w:rPr>
              <w:t>ultivariable*</w:t>
            </w:r>
          </w:p>
        </w:tc>
        <w:tc>
          <w:tcPr>
            <w:tcW w:w="2013" w:type="dxa"/>
          </w:tcPr>
          <w:p w14:paraId="0FE04773" w14:textId="77777777" w:rsidR="00906E86" w:rsidRPr="00285C25" w:rsidRDefault="00906E86" w:rsidP="004A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2632" w:type="dxa"/>
          </w:tcPr>
          <w:p w14:paraId="2A21CE8F" w14:textId="757A37DA" w:rsidR="00906E86" w:rsidRPr="00285C25" w:rsidRDefault="00906E86" w:rsidP="004A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1.03-1.33</w:t>
            </w:r>
          </w:p>
        </w:tc>
        <w:tc>
          <w:tcPr>
            <w:tcW w:w="1162" w:type="dxa"/>
          </w:tcPr>
          <w:p w14:paraId="6DFE1E3C" w14:textId="77777777" w:rsidR="00906E86" w:rsidRPr="00285C25" w:rsidRDefault="00906E86" w:rsidP="004A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b/>
                <w:sz w:val="20"/>
                <w:szCs w:val="20"/>
              </w:rPr>
              <w:t>0.03</w:t>
            </w:r>
          </w:p>
        </w:tc>
      </w:tr>
    </w:tbl>
    <w:p w14:paraId="0FB48DD3" w14:textId="77777777" w:rsidR="00906E86" w:rsidRPr="00285C25" w:rsidRDefault="00906E86" w:rsidP="00906E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64691E6" w14:textId="7CFDA1BB" w:rsidR="00906E86" w:rsidRPr="00285C25" w:rsidRDefault="008414E5" w:rsidP="0084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5C25">
        <w:rPr>
          <w:rFonts w:ascii="Times New Roman" w:hAnsi="Times New Roman" w:cs="Times New Roman"/>
          <w:sz w:val="20"/>
          <w:szCs w:val="20"/>
        </w:rPr>
        <w:t>*</w:t>
      </w:r>
      <w:r w:rsidR="00906E86" w:rsidRPr="00285C25">
        <w:rPr>
          <w:rFonts w:ascii="Times New Roman" w:hAnsi="Times New Roman" w:cs="Times New Roman"/>
          <w:sz w:val="20"/>
          <w:szCs w:val="20"/>
        </w:rPr>
        <w:t>M</w:t>
      </w:r>
      <w:r w:rsidRPr="00285C25">
        <w:rPr>
          <w:rFonts w:ascii="Times New Roman" w:hAnsi="Times New Roman" w:cs="Times New Roman"/>
          <w:sz w:val="20"/>
          <w:szCs w:val="20"/>
        </w:rPr>
        <w:t>ultivariable</w:t>
      </w:r>
      <w:r w:rsidR="00906E86" w:rsidRPr="00285C25">
        <w:rPr>
          <w:rFonts w:ascii="Times New Roman" w:hAnsi="Times New Roman" w:cs="Times New Roman"/>
          <w:sz w:val="20"/>
          <w:szCs w:val="20"/>
        </w:rPr>
        <w:t xml:space="preserve">: </w:t>
      </w:r>
      <w:r w:rsidRPr="00285C25">
        <w:rPr>
          <w:rFonts w:ascii="Times New Roman" w:hAnsi="Times New Roman" w:cs="Times New Roman"/>
          <w:sz w:val="20"/>
          <w:szCs w:val="20"/>
        </w:rPr>
        <w:t xml:space="preserve">Age + sex + </w:t>
      </w:r>
      <w:proofErr w:type="spellStart"/>
      <w:r w:rsidR="00285C25" w:rsidRPr="00285C25">
        <w:rPr>
          <w:rFonts w:ascii="Times New Roman" w:hAnsi="Times New Roman" w:cs="Times New Roman"/>
          <w:sz w:val="20"/>
          <w:szCs w:val="20"/>
        </w:rPr>
        <w:t>S</w:t>
      </w:r>
      <w:r w:rsidR="00285C25">
        <w:rPr>
          <w:rFonts w:ascii="Times New Roman" w:hAnsi="Times New Roman" w:cs="Times New Roman"/>
          <w:sz w:val="20"/>
          <w:szCs w:val="20"/>
        </w:rPr>
        <w:t>ystemic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85C25">
        <w:rPr>
          <w:rFonts w:ascii="Times New Roman" w:hAnsi="Times New Roman" w:cs="Times New Roman"/>
          <w:sz w:val="20"/>
          <w:szCs w:val="20"/>
        </w:rPr>
        <w:t>Arterial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r w:rsidR="00285C25" w:rsidRPr="00285C25">
        <w:rPr>
          <w:rFonts w:ascii="Times New Roman" w:hAnsi="Times New Roman" w:cs="Times New Roman"/>
          <w:sz w:val="20"/>
          <w:szCs w:val="20"/>
        </w:rPr>
        <w:t>P</w:t>
      </w:r>
      <w:r w:rsidR="00285C25">
        <w:rPr>
          <w:rFonts w:ascii="Times New Roman" w:hAnsi="Times New Roman" w:cs="Times New Roman"/>
          <w:sz w:val="20"/>
          <w:szCs w:val="20"/>
        </w:rPr>
        <w:t>ressure</w:t>
      </w:r>
      <w:r w:rsidR="004A32F4" w:rsidRPr="00285C25">
        <w:rPr>
          <w:rFonts w:ascii="Times New Roman" w:hAnsi="Times New Roman" w:cs="Times New Roman"/>
          <w:sz w:val="20"/>
          <w:szCs w:val="20"/>
        </w:rPr>
        <w:t xml:space="preserve"> and N</w:t>
      </w:r>
      <w:r w:rsidR="00285C25">
        <w:rPr>
          <w:rFonts w:ascii="Times New Roman" w:hAnsi="Times New Roman" w:cs="Times New Roman"/>
          <w:sz w:val="20"/>
          <w:szCs w:val="20"/>
        </w:rPr>
        <w:t>T</w:t>
      </w:r>
      <w:r w:rsidR="004A32F4" w:rsidRPr="00285C25">
        <w:rPr>
          <w:rFonts w:ascii="Times New Roman" w:hAnsi="Times New Roman" w:cs="Times New Roman"/>
          <w:sz w:val="20"/>
          <w:szCs w:val="20"/>
        </w:rPr>
        <w:t>-pro-BNP</w:t>
      </w:r>
      <w:r w:rsidRPr="00285C25">
        <w:rPr>
          <w:rFonts w:ascii="Times New Roman" w:hAnsi="Times New Roman" w:cs="Times New Roman"/>
          <w:sz w:val="20"/>
          <w:szCs w:val="20"/>
        </w:rPr>
        <w:t xml:space="preserve"> at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discharge</w:t>
      </w:r>
      <w:proofErr w:type="spellEnd"/>
      <w:r w:rsidR="00906E86" w:rsidRPr="00285C2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32C4675" w14:textId="0F1CAC7F" w:rsidR="00906E86" w:rsidRPr="00285C25" w:rsidRDefault="00906E86">
      <w:pPr>
        <w:rPr>
          <w:rFonts w:ascii="Times New Roman" w:hAnsi="Times New Roman" w:cs="Times New Roman"/>
          <w:sz w:val="20"/>
          <w:szCs w:val="20"/>
        </w:rPr>
      </w:pPr>
    </w:p>
    <w:p w14:paraId="09706240" w14:textId="518E2628" w:rsidR="00906E86" w:rsidRPr="00285C25" w:rsidRDefault="00906E86" w:rsidP="00906E86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75F762" w14:textId="32285D40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3:</w:t>
      </w:r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Relationship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between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inability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in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rising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from a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chair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and 30-day-mortality.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Logistic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multivariable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regression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. </w:t>
      </w:r>
    </w:p>
    <w:tbl>
      <w:tblPr>
        <w:tblStyle w:val="Tabellasemplice-1"/>
        <w:tblW w:w="8238" w:type="dxa"/>
        <w:tblLook w:val="04A0" w:firstRow="1" w:lastRow="0" w:firstColumn="1" w:lastColumn="0" w:noHBand="0" w:noVBand="1"/>
      </w:tblPr>
      <w:tblGrid>
        <w:gridCol w:w="2190"/>
        <w:gridCol w:w="2006"/>
        <w:gridCol w:w="2603"/>
        <w:gridCol w:w="1439"/>
      </w:tblGrid>
      <w:tr w:rsidR="00906E86" w:rsidRPr="00285C25" w14:paraId="655F40D9" w14:textId="77777777" w:rsidTr="00841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dxa"/>
          </w:tcPr>
          <w:p w14:paraId="43A0450A" w14:textId="77777777" w:rsidR="00906E86" w:rsidRPr="00285C25" w:rsidRDefault="00906E86" w:rsidP="00EE12FE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768573AF" w14:textId="7190DDFC" w:rsidR="00906E86" w:rsidRPr="00285C25" w:rsidRDefault="00906E86" w:rsidP="008414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</w:t>
            </w:r>
            <w:r w:rsidR="004A32F4"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dds</w:t>
            </w:r>
            <w:proofErr w:type="spellEnd"/>
            <w:r w:rsidR="004A32F4"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</w:t>
            </w:r>
            <w:r w:rsidR="004A32F4"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atio</w:t>
            </w:r>
          </w:p>
        </w:tc>
        <w:tc>
          <w:tcPr>
            <w:tcW w:w="2603" w:type="dxa"/>
          </w:tcPr>
          <w:p w14:paraId="78B405B8" w14:textId="0B4906F0" w:rsidR="00906E86" w:rsidRPr="00285C25" w:rsidRDefault="004A32F4" w:rsidP="00EE12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95% Confidence </w:t>
            </w:r>
            <w:proofErr w:type="spellStart"/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Interval</w:t>
            </w:r>
            <w:proofErr w:type="spellEnd"/>
          </w:p>
        </w:tc>
        <w:tc>
          <w:tcPr>
            <w:tcW w:w="1439" w:type="dxa"/>
          </w:tcPr>
          <w:p w14:paraId="2D4C5B81" w14:textId="77777777" w:rsidR="00906E86" w:rsidRPr="00285C25" w:rsidRDefault="00906E86" w:rsidP="00EE12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906E86" w:rsidRPr="00285C25" w14:paraId="2CF73EB8" w14:textId="77777777" w:rsidTr="0084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dxa"/>
          </w:tcPr>
          <w:p w14:paraId="1247AEA2" w14:textId="77777777" w:rsidR="00906E86" w:rsidRPr="00285C25" w:rsidRDefault="00906E86" w:rsidP="00EE12FE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Crude</w:t>
            </w:r>
          </w:p>
        </w:tc>
        <w:tc>
          <w:tcPr>
            <w:tcW w:w="2006" w:type="dxa"/>
          </w:tcPr>
          <w:p w14:paraId="6303429C" w14:textId="77777777" w:rsidR="00906E86" w:rsidRPr="00285C25" w:rsidRDefault="00906E86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2603" w:type="dxa"/>
          </w:tcPr>
          <w:p w14:paraId="0F1F38A3" w14:textId="77777777" w:rsidR="00906E86" w:rsidRPr="00285C25" w:rsidRDefault="00906E86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1.30 - 8.43</w:t>
            </w:r>
          </w:p>
        </w:tc>
        <w:tc>
          <w:tcPr>
            <w:tcW w:w="1439" w:type="dxa"/>
          </w:tcPr>
          <w:p w14:paraId="3BCC7026" w14:textId="77777777" w:rsidR="00906E86" w:rsidRPr="00285C25" w:rsidRDefault="00906E86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906E86" w:rsidRPr="00285C25" w14:paraId="15920FED" w14:textId="77777777" w:rsidTr="008414E5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dxa"/>
          </w:tcPr>
          <w:p w14:paraId="242DD550" w14:textId="43173184" w:rsidR="00906E86" w:rsidRPr="00285C25" w:rsidRDefault="00906E86" w:rsidP="00EE12FE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Multivariable</w:t>
            </w:r>
            <w:r w:rsidR="004A32F4"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006" w:type="dxa"/>
          </w:tcPr>
          <w:p w14:paraId="0D5D27F2" w14:textId="77777777" w:rsidR="00906E86" w:rsidRPr="00285C25" w:rsidRDefault="00906E86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2603" w:type="dxa"/>
          </w:tcPr>
          <w:p w14:paraId="49D22623" w14:textId="77777777" w:rsidR="00906E86" w:rsidRPr="00285C25" w:rsidRDefault="00906E86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1.27 - 8.34</w:t>
            </w:r>
          </w:p>
        </w:tc>
        <w:tc>
          <w:tcPr>
            <w:tcW w:w="1439" w:type="dxa"/>
          </w:tcPr>
          <w:p w14:paraId="1E0DE189" w14:textId="77777777" w:rsidR="00906E86" w:rsidRPr="00285C25" w:rsidRDefault="00906E86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</w:tbl>
    <w:p w14:paraId="6BCAEFF6" w14:textId="56B58008" w:rsidR="008414E5" w:rsidRPr="00285C25" w:rsidRDefault="008414E5" w:rsidP="0084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364900C" w14:textId="63B301E3" w:rsidR="008414E5" w:rsidRPr="00285C25" w:rsidRDefault="008414E5" w:rsidP="0084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5C25">
        <w:rPr>
          <w:rFonts w:ascii="Times New Roman" w:hAnsi="Times New Roman" w:cs="Times New Roman"/>
          <w:sz w:val="20"/>
          <w:szCs w:val="20"/>
        </w:rPr>
        <w:t xml:space="preserve">*Multivariable: Age + sex + </w:t>
      </w:r>
      <w:proofErr w:type="spellStart"/>
      <w:r w:rsidR="00285C25" w:rsidRPr="00285C25">
        <w:rPr>
          <w:rFonts w:ascii="Times New Roman" w:hAnsi="Times New Roman" w:cs="Times New Roman"/>
          <w:sz w:val="20"/>
          <w:szCs w:val="20"/>
        </w:rPr>
        <w:t>S</w:t>
      </w:r>
      <w:r w:rsidR="00285C25">
        <w:rPr>
          <w:rFonts w:ascii="Times New Roman" w:hAnsi="Times New Roman" w:cs="Times New Roman"/>
          <w:sz w:val="20"/>
          <w:szCs w:val="20"/>
        </w:rPr>
        <w:t>ystemic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85C25">
        <w:rPr>
          <w:rFonts w:ascii="Times New Roman" w:hAnsi="Times New Roman" w:cs="Times New Roman"/>
          <w:sz w:val="20"/>
          <w:szCs w:val="20"/>
        </w:rPr>
        <w:t>Arterial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r w:rsidR="00285C25" w:rsidRPr="00285C25">
        <w:rPr>
          <w:rFonts w:ascii="Times New Roman" w:hAnsi="Times New Roman" w:cs="Times New Roman"/>
          <w:sz w:val="20"/>
          <w:szCs w:val="20"/>
        </w:rPr>
        <w:t>P</w:t>
      </w:r>
      <w:r w:rsidR="00285C25">
        <w:rPr>
          <w:rFonts w:ascii="Times New Roman" w:hAnsi="Times New Roman" w:cs="Times New Roman"/>
          <w:sz w:val="20"/>
          <w:szCs w:val="20"/>
        </w:rPr>
        <w:t>ressure</w:t>
      </w:r>
      <w:r w:rsidRPr="00285C25">
        <w:rPr>
          <w:rFonts w:ascii="Times New Roman" w:hAnsi="Times New Roman" w:cs="Times New Roman"/>
          <w:sz w:val="20"/>
          <w:szCs w:val="20"/>
        </w:rPr>
        <w:t xml:space="preserve"> and NT-pro-BNP at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discharge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E184CE7" w14:textId="77777777" w:rsidR="00906E86" w:rsidRPr="00285C25" w:rsidRDefault="00906E86" w:rsidP="00906E86">
      <w:pPr>
        <w:rPr>
          <w:rFonts w:ascii="Times New Roman" w:hAnsi="Times New Roman" w:cs="Times New Roman"/>
          <w:sz w:val="20"/>
          <w:szCs w:val="20"/>
        </w:rPr>
      </w:pPr>
    </w:p>
    <w:p w14:paraId="354B2BBC" w14:textId="77777777" w:rsidR="00906E86" w:rsidRPr="00285C25" w:rsidRDefault="00906E86" w:rsidP="00906E86">
      <w:pPr>
        <w:rPr>
          <w:rFonts w:ascii="Times New Roman" w:hAnsi="Times New Roman" w:cs="Times New Roman"/>
          <w:sz w:val="20"/>
          <w:szCs w:val="20"/>
        </w:rPr>
      </w:pPr>
    </w:p>
    <w:p w14:paraId="1FD9A1D7" w14:textId="6ED11F7D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285C25">
        <w:rPr>
          <w:rFonts w:ascii="Times New Roman" w:hAnsi="Times New Roman" w:cs="Times New Roman"/>
          <w:b/>
          <w:bCs/>
          <w:sz w:val="20"/>
          <w:szCs w:val="20"/>
        </w:rPr>
        <w:t xml:space="preserve"> 4:</w:t>
      </w:r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Relationship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between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number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of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falls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and 30-day-mortality.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Logistic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multivariable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b/>
          <w:sz w:val="20"/>
          <w:szCs w:val="20"/>
        </w:rPr>
        <w:t>regression</w:t>
      </w:r>
      <w:proofErr w:type="spellEnd"/>
      <w:r w:rsidRPr="00285C25">
        <w:rPr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Style w:val="Tabellasemplice-1"/>
        <w:tblW w:w="0" w:type="auto"/>
        <w:tblLook w:val="04A0" w:firstRow="1" w:lastRow="0" w:firstColumn="1" w:lastColumn="0" w:noHBand="0" w:noVBand="1"/>
      </w:tblPr>
      <w:tblGrid>
        <w:gridCol w:w="2183"/>
        <w:gridCol w:w="1999"/>
        <w:gridCol w:w="2617"/>
        <w:gridCol w:w="1411"/>
      </w:tblGrid>
      <w:tr w:rsidR="008414E5" w:rsidRPr="00285C25" w14:paraId="4C9F5449" w14:textId="77777777" w:rsidTr="00841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B228713" w14:textId="77777777" w:rsidR="008414E5" w:rsidRPr="00285C25" w:rsidRDefault="008414E5" w:rsidP="008414E5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99" w:type="dxa"/>
          </w:tcPr>
          <w:p w14:paraId="76A4D92A" w14:textId="00089FEA" w:rsidR="008414E5" w:rsidRPr="00285C25" w:rsidRDefault="008414E5" w:rsidP="008414E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Odds</w:t>
            </w:r>
            <w:proofErr w:type="spellEnd"/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Ratio</w:t>
            </w:r>
          </w:p>
        </w:tc>
        <w:tc>
          <w:tcPr>
            <w:tcW w:w="2617" w:type="dxa"/>
          </w:tcPr>
          <w:p w14:paraId="2D2C0470" w14:textId="7D4D8B22" w:rsidR="008414E5" w:rsidRPr="00285C25" w:rsidRDefault="008414E5" w:rsidP="008414E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hAnsi="Times New Roman" w:cs="Times New Roman"/>
                <w:sz w:val="20"/>
                <w:szCs w:val="20"/>
              </w:rPr>
              <w:t xml:space="preserve">95% Confidence </w:t>
            </w:r>
            <w:proofErr w:type="spellStart"/>
            <w:r w:rsidRPr="00285C25">
              <w:rPr>
                <w:rFonts w:ascii="Times New Roman" w:hAnsi="Times New Roman" w:cs="Times New Roman"/>
                <w:sz w:val="20"/>
                <w:szCs w:val="20"/>
              </w:rPr>
              <w:t>Interval</w:t>
            </w:r>
            <w:proofErr w:type="spellEnd"/>
          </w:p>
        </w:tc>
        <w:tc>
          <w:tcPr>
            <w:tcW w:w="1411" w:type="dxa"/>
          </w:tcPr>
          <w:p w14:paraId="0CB310FC" w14:textId="77777777" w:rsidR="008414E5" w:rsidRPr="00285C25" w:rsidRDefault="008414E5" w:rsidP="008414E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8414E5" w:rsidRPr="00285C25" w14:paraId="1FC43FDF" w14:textId="77777777" w:rsidTr="0084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7714BF7" w14:textId="77777777" w:rsidR="008414E5" w:rsidRPr="00285C25" w:rsidRDefault="008414E5" w:rsidP="008414E5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Crude (1)</w:t>
            </w:r>
          </w:p>
        </w:tc>
        <w:tc>
          <w:tcPr>
            <w:tcW w:w="1999" w:type="dxa"/>
          </w:tcPr>
          <w:p w14:paraId="707BF53B" w14:textId="7BC0BB85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2617" w:type="dxa"/>
          </w:tcPr>
          <w:p w14:paraId="5E7BC29B" w14:textId="77777777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1.38 - 7.63</w:t>
            </w:r>
          </w:p>
        </w:tc>
        <w:tc>
          <w:tcPr>
            <w:tcW w:w="1411" w:type="dxa"/>
          </w:tcPr>
          <w:p w14:paraId="4CE59CFC" w14:textId="2BE6DE32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8414E5" w:rsidRPr="00285C25" w14:paraId="0587688B" w14:textId="77777777" w:rsidTr="008414E5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46D31D10" w14:textId="77777777" w:rsidR="008414E5" w:rsidRPr="00285C25" w:rsidRDefault="008414E5" w:rsidP="008414E5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Multivariable (1)</w:t>
            </w:r>
          </w:p>
        </w:tc>
        <w:tc>
          <w:tcPr>
            <w:tcW w:w="1999" w:type="dxa"/>
          </w:tcPr>
          <w:p w14:paraId="2C0EBA7E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2617" w:type="dxa"/>
          </w:tcPr>
          <w:p w14:paraId="4C1538C8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1.28 - 8.70</w:t>
            </w:r>
          </w:p>
        </w:tc>
        <w:tc>
          <w:tcPr>
            <w:tcW w:w="1411" w:type="dxa"/>
          </w:tcPr>
          <w:p w14:paraId="653035A8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8414E5" w:rsidRPr="00285C25" w14:paraId="1B1D35BD" w14:textId="77777777" w:rsidTr="0084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6C24F4C" w14:textId="77777777" w:rsidR="008414E5" w:rsidRPr="00285C25" w:rsidRDefault="008414E5" w:rsidP="008414E5">
            <w:pPr>
              <w:jc w:val="both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Crude (2)</w:t>
            </w:r>
          </w:p>
        </w:tc>
        <w:tc>
          <w:tcPr>
            <w:tcW w:w="1999" w:type="dxa"/>
          </w:tcPr>
          <w:p w14:paraId="5768F64B" w14:textId="77777777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2617" w:type="dxa"/>
          </w:tcPr>
          <w:p w14:paraId="70BD735C" w14:textId="77777777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1.19 - 7.68</w:t>
            </w:r>
          </w:p>
        </w:tc>
        <w:tc>
          <w:tcPr>
            <w:tcW w:w="1411" w:type="dxa"/>
          </w:tcPr>
          <w:p w14:paraId="2EFF81A4" w14:textId="77777777" w:rsidR="008414E5" w:rsidRPr="00285C25" w:rsidRDefault="008414E5" w:rsidP="00841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8414E5" w:rsidRPr="00285C25" w14:paraId="2B9A4BE3" w14:textId="77777777" w:rsidTr="008414E5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4AA3603D" w14:textId="77777777" w:rsidR="008414E5" w:rsidRPr="00285C25" w:rsidRDefault="008414E5" w:rsidP="008414E5">
            <w:pPr>
              <w:jc w:val="both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Multivariable (2)</w:t>
            </w:r>
          </w:p>
        </w:tc>
        <w:tc>
          <w:tcPr>
            <w:tcW w:w="1999" w:type="dxa"/>
          </w:tcPr>
          <w:p w14:paraId="78AFD00F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2617" w:type="dxa"/>
          </w:tcPr>
          <w:p w14:paraId="0BCDCFBB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1.29 - 8.49</w:t>
            </w:r>
          </w:p>
        </w:tc>
        <w:tc>
          <w:tcPr>
            <w:tcW w:w="1411" w:type="dxa"/>
          </w:tcPr>
          <w:p w14:paraId="71A6EB35" w14:textId="77777777" w:rsidR="008414E5" w:rsidRPr="00285C25" w:rsidRDefault="008414E5" w:rsidP="00841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285C2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</w:tbl>
    <w:p w14:paraId="595E1237" w14:textId="77777777" w:rsidR="00906E86" w:rsidRPr="00285C25" w:rsidRDefault="00906E86" w:rsidP="00906E8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8ED9E27" w14:textId="77777777" w:rsidR="00906E86" w:rsidRPr="00285C25" w:rsidRDefault="00906E86" w:rsidP="00906E8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85C25">
        <w:rPr>
          <w:rFonts w:ascii="Times New Roman" w:hAnsi="Times New Roman" w:cs="Times New Roman"/>
          <w:sz w:val="20"/>
          <w:szCs w:val="20"/>
        </w:rPr>
        <w:t xml:space="preserve">(1): 1-3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falls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in the last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year</w:t>
      </w:r>
      <w:proofErr w:type="spellEnd"/>
    </w:p>
    <w:p w14:paraId="1ED8ED4D" w14:textId="77777777" w:rsidR="00906E86" w:rsidRPr="00285C25" w:rsidRDefault="00906E86" w:rsidP="00906E8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85C25">
        <w:rPr>
          <w:rFonts w:ascii="Times New Roman" w:hAnsi="Times New Roman" w:cs="Times New Roman"/>
          <w:sz w:val="20"/>
          <w:szCs w:val="20"/>
        </w:rPr>
        <w:t xml:space="preserve">(2):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greater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than or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equal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four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falls</w:t>
      </w:r>
      <w:proofErr w:type="spellEnd"/>
    </w:p>
    <w:p w14:paraId="1901CD94" w14:textId="77777777" w:rsidR="008414E5" w:rsidRPr="00285C25" w:rsidRDefault="008414E5" w:rsidP="0084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1241BA" w14:textId="7C8362A6" w:rsidR="00906E86" w:rsidRPr="00285C25" w:rsidRDefault="008414E5" w:rsidP="00702CE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5C25">
        <w:rPr>
          <w:rFonts w:ascii="Times New Roman" w:hAnsi="Times New Roman" w:cs="Times New Roman"/>
          <w:sz w:val="20"/>
          <w:szCs w:val="20"/>
        </w:rPr>
        <w:t xml:space="preserve">*Multivariable: Age + sex +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S</w:t>
      </w:r>
      <w:r w:rsidR="00285C25">
        <w:rPr>
          <w:rFonts w:ascii="Times New Roman" w:hAnsi="Times New Roman" w:cs="Times New Roman"/>
          <w:sz w:val="20"/>
          <w:szCs w:val="20"/>
        </w:rPr>
        <w:t>ystemic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85C25">
        <w:rPr>
          <w:rFonts w:ascii="Times New Roman" w:hAnsi="Times New Roman" w:cs="Times New Roman"/>
          <w:sz w:val="20"/>
          <w:szCs w:val="20"/>
        </w:rPr>
        <w:t>Arterial</w:t>
      </w:r>
      <w:proofErr w:type="spellEnd"/>
      <w:r w:rsidR="00285C25">
        <w:rPr>
          <w:rFonts w:ascii="Times New Roman" w:hAnsi="Times New Roman" w:cs="Times New Roman"/>
          <w:sz w:val="20"/>
          <w:szCs w:val="20"/>
        </w:rPr>
        <w:t xml:space="preserve"> </w:t>
      </w:r>
      <w:r w:rsidRPr="00285C25">
        <w:rPr>
          <w:rFonts w:ascii="Times New Roman" w:hAnsi="Times New Roman" w:cs="Times New Roman"/>
          <w:sz w:val="20"/>
          <w:szCs w:val="20"/>
        </w:rPr>
        <w:t>P</w:t>
      </w:r>
      <w:r w:rsidR="00285C25">
        <w:rPr>
          <w:rFonts w:ascii="Times New Roman" w:hAnsi="Times New Roman" w:cs="Times New Roman"/>
          <w:sz w:val="20"/>
          <w:szCs w:val="20"/>
        </w:rPr>
        <w:t>ressure</w:t>
      </w:r>
      <w:r w:rsidRPr="00285C25">
        <w:rPr>
          <w:rFonts w:ascii="Times New Roman" w:hAnsi="Times New Roman" w:cs="Times New Roman"/>
          <w:sz w:val="20"/>
          <w:szCs w:val="20"/>
        </w:rPr>
        <w:t xml:space="preserve"> and NT-pro-BNP at </w:t>
      </w:r>
      <w:proofErr w:type="spellStart"/>
      <w:r w:rsidRPr="00285C25">
        <w:rPr>
          <w:rFonts w:ascii="Times New Roman" w:hAnsi="Times New Roman" w:cs="Times New Roman"/>
          <w:sz w:val="20"/>
          <w:szCs w:val="20"/>
        </w:rPr>
        <w:t>discharge</w:t>
      </w:r>
      <w:proofErr w:type="spellEnd"/>
      <w:r w:rsidRPr="00285C25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906E86" w:rsidRPr="00285C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231BD"/>
    <w:multiLevelType w:val="hybridMultilevel"/>
    <w:tmpl w:val="301C2180"/>
    <w:lvl w:ilvl="0" w:tplc="E758A5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86"/>
    <w:rsid w:val="00285C25"/>
    <w:rsid w:val="00446C67"/>
    <w:rsid w:val="004A29CE"/>
    <w:rsid w:val="004A32F4"/>
    <w:rsid w:val="00505405"/>
    <w:rsid w:val="00702CEA"/>
    <w:rsid w:val="008414E5"/>
    <w:rsid w:val="00906E86"/>
    <w:rsid w:val="00BC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FC314"/>
  <w15:chartTrackingRefBased/>
  <w15:docId w15:val="{D6B60161-02DF-4E3D-9D18-CF6A2BB68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-1">
    <w:name w:val="Plain Table 1"/>
    <w:basedOn w:val="Tabellanormale"/>
    <w:uiPriority w:val="41"/>
    <w:rsid w:val="00906E8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906E8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06E86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06E86"/>
    <w:rPr>
      <w:kern w:val="2"/>
      <w:sz w:val="20"/>
      <w:szCs w:val="20"/>
      <w14:ligatures w14:val="standardContextual"/>
    </w:rPr>
  </w:style>
  <w:style w:type="paragraph" w:styleId="Paragrafoelenco">
    <w:name w:val="List Paragraph"/>
    <w:basedOn w:val="Normale"/>
    <w:uiPriority w:val="34"/>
    <w:qFormat/>
    <w:rsid w:val="00841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Chukwuma Okoye</dc:creator>
  <cp:keywords/>
  <dc:description/>
  <cp:lastModifiedBy>Chukwuma Okoye</cp:lastModifiedBy>
  <cp:revision>6</cp:revision>
  <dcterms:created xsi:type="dcterms:W3CDTF">2024-03-20T10:57:00Z</dcterms:created>
  <dcterms:modified xsi:type="dcterms:W3CDTF">2024-04-03T15:16:00Z</dcterms:modified>
</cp:coreProperties>
</file>