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2A78A" w14:textId="77777777" w:rsidR="00DA0CC1" w:rsidRDefault="00DA0CC1" w:rsidP="00DA0CC1">
      <w:pPr>
        <w:spacing w:after="0" w:line="360" w:lineRule="auto"/>
        <w:rPr>
          <w:rStyle w:val="IntenseEmphasis"/>
          <w:rFonts w:ascii="Times New Roman" w:hAnsi="Times New Roman" w:cs="Times New Roman"/>
          <w:i w:val="0"/>
          <w:sz w:val="24"/>
          <w:szCs w:val="24"/>
        </w:rPr>
      </w:pPr>
      <w:r>
        <w:rPr>
          <w:rStyle w:val="IntenseEmphasis"/>
          <w:rFonts w:ascii="Times New Roman" w:hAnsi="Times New Roman" w:cs="Times New Roman"/>
          <w:sz w:val="24"/>
          <w:szCs w:val="24"/>
        </w:rPr>
        <w:t>Appendix 1. Categories and descriptions</w:t>
      </w:r>
    </w:p>
    <w:tbl>
      <w:tblPr>
        <w:tblStyle w:val="PlainTable2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DA0CC1" w:rsidRPr="006F0817" w14:paraId="6E367307" w14:textId="77777777" w:rsidTr="00010D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D822DBA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Categori</w:t>
            </w:r>
            <w:r w:rsidRPr="007C777E">
              <w:rPr>
                <w:rFonts w:ascii="Times New Roman" w:hAnsi="Times New Roman" w:cs="Times New Roman"/>
                <w:sz w:val="24"/>
                <w:szCs w:val="24"/>
              </w:rPr>
              <w:t>es and sub-categories</w:t>
            </w:r>
          </w:p>
        </w:tc>
        <w:tc>
          <w:tcPr>
            <w:tcW w:w="4536" w:type="dxa"/>
            <w:noWrap/>
            <w:hideMark/>
          </w:tcPr>
          <w:p w14:paraId="7621152E" w14:textId="77777777" w:rsidR="00DA0CC1" w:rsidRPr="007C777E" w:rsidRDefault="00DA0CC1" w:rsidP="00010DB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>Description</w:t>
            </w:r>
          </w:p>
        </w:tc>
      </w:tr>
      <w:tr w:rsidR="00DA0CC1" w:rsidRPr="006F0817" w14:paraId="6D202F72" w14:textId="77777777" w:rsidTr="00010D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9E7D458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>
              <w:t xml:space="preserve">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Quality of physical features of canals </w:t>
            </w:r>
          </w:p>
          <w:p w14:paraId="0DCA171A" w14:textId="77777777" w:rsidR="00DA0CC1" w:rsidRPr="007C777E" w:rsidRDefault="00DA0CC1" w:rsidP="00010DB5">
            <w:pPr>
              <w:spacing w:line="360" w:lineRule="auto"/>
              <w:ind w:left="174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- Sub-categories:</w:t>
            </w:r>
          </w:p>
          <w:p w14:paraId="1CE4FFD6" w14:textId="77777777" w:rsidR="00DA0CC1" w:rsidRPr="007C777E" w:rsidRDefault="00DA0CC1" w:rsidP="00010DB5">
            <w:pPr>
              <w:spacing w:line="360" w:lineRule="auto"/>
              <w:ind w:left="599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(a). Accessibility</w:t>
            </w:r>
          </w:p>
          <w:p w14:paraId="183781D9" w14:textId="77777777" w:rsidR="00DA0CC1" w:rsidRPr="007C777E" w:rsidRDefault="00DA0CC1" w:rsidP="00010DB5">
            <w:pPr>
              <w:spacing w:line="360" w:lineRule="auto"/>
              <w:ind w:left="599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(b). Safety</w:t>
            </w:r>
          </w:p>
        </w:tc>
        <w:tc>
          <w:tcPr>
            <w:tcW w:w="4536" w:type="dxa"/>
            <w:hideMark/>
          </w:tcPr>
          <w:p w14:paraId="247D11CA" w14:textId="77777777" w:rsidR="00DA0CC1" w:rsidRPr="007C777E" w:rsidRDefault="00DA0CC1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 xml:space="preserve">Features of canals and surrounding infrastructure (e.g. towpaths) that promote users' accessibility and safety. </w:t>
            </w:r>
            <w:r>
              <w:rPr>
                <w:rFonts w:ascii="Times New Roman" w:hAnsi="Times New Roman" w:cs="Times New Roman"/>
                <w:iCs/>
              </w:rPr>
              <w:t xml:space="preserve">a) </w:t>
            </w:r>
            <w:r w:rsidRPr="007C777E">
              <w:rPr>
                <w:rFonts w:ascii="Times New Roman" w:hAnsi="Times New Roman" w:cs="Times New Roman"/>
                <w:iCs/>
              </w:rPr>
              <w:t xml:space="preserve">Accessibility includes path condition &amp; width, maintenance of paths and facilities, entrance points, disabled access and transport routes. </w:t>
            </w:r>
            <w:r>
              <w:rPr>
                <w:rFonts w:ascii="Times New Roman" w:hAnsi="Times New Roman" w:cs="Times New Roman"/>
                <w:iCs/>
              </w:rPr>
              <w:t xml:space="preserve">b) </w:t>
            </w:r>
            <w:r w:rsidRPr="007C777E">
              <w:rPr>
                <w:rFonts w:ascii="Times New Roman" w:hAnsi="Times New Roman" w:cs="Times New Roman"/>
                <w:iCs/>
              </w:rPr>
              <w:t>Safety includes physical risks (e.g. uneven surfaces, signage, lack of lighting) and subjective feelings/experiences (e.g. fear of using alone,</w:t>
            </w:r>
            <w:r w:rsidRPr="007C777E">
              <w:rPr>
                <w:rFonts w:ascii="Times New Roman" w:hAnsi="Times New Roman" w:cs="Times New Roman"/>
              </w:rPr>
              <w:t xml:space="preserve"> seen by people, emergency contacts</w:t>
            </w:r>
            <w:r w:rsidRPr="007C777E">
              <w:rPr>
                <w:rFonts w:ascii="Times New Roman" w:hAnsi="Times New Roman" w:cs="Times New Roman"/>
                <w:iCs/>
              </w:rPr>
              <w:t xml:space="preserve">). </w:t>
            </w:r>
          </w:p>
        </w:tc>
      </w:tr>
      <w:tr w:rsidR="00DA0CC1" w:rsidRPr="006F0817" w14:paraId="3FE3B298" w14:textId="77777777" w:rsidTr="00010DB5">
        <w:trPr>
          <w:trHeight w:val="1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6C92A0B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>
              <w:t xml:space="preserve">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Locality of canals/links with local areas</w:t>
            </w:r>
          </w:p>
        </w:tc>
        <w:tc>
          <w:tcPr>
            <w:tcW w:w="4536" w:type="dxa"/>
            <w:hideMark/>
          </w:tcPr>
          <w:p w14:paraId="6E5EA4C3" w14:textId="77777777" w:rsidR="00DA0CC1" w:rsidRPr="007C777E" w:rsidRDefault="00DA0CC1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 xml:space="preserve">Canals as a means to explore or travel around in local area. Local area is defined as a neighbourhood/part of a city with close proximity to a canal. Public transport links, traffic-free access, and active travel routes are important factors of the locality of canals. </w:t>
            </w:r>
          </w:p>
        </w:tc>
      </w:tr>
      <w:tr w:rsidR="00DA0CC1" w:rsidRPr="006F0817" w14:paraId="62341105" w14:textId="77777777" w:rsidTr="00010D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D473E79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  <w:r>
              <w:t xml:space="preserve">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Improving health through (physical) activity </w:t>
            </w:r>
          </w:p>
        </w:tc>
        <w:tc>
          <w:tcPr>
            <w:tcW w:w="4536" w:type="dxa"/>
            <w:hideMark/>
          </w:tcPr>
          <w:p w14:paraId="513465D9" w14:textId="77777777" w:rsidR="00DA0CC1" w:rsidRPr="007C777E" w:rsidRDefault="00DA0CC1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 xml:space="preserve">Opportunities for improving physical and mental health and overall wellbeing through the use of canals. </w:t>
            </w:r>
          </w:p>
        </w:tc>
      </w:tr>
      <w:tr w:rsidR="00DA0CC1" w:rsidRPr="006F0817" w14:paraId="23918D9D" w14:textId="77777777" w:rsidTr="00010DB5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027DC8D5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  <w:r>
              <w:t xml:space="preserve">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Multi-use canal infrastructure </w:t>
            </w:r>
          </w:p>
        </w:tc>
        <w:tc>
          <w:tcPr>
            <w:tcW w:w="4536" w:type="dxa"/>
            <w:hideMark/>
          </w:tcPr>
          <w:p w14:paraId="2E8E48F4" w14:textId="77777777" w:rsidR="00DA0CC1" w:rsidRPr="007C777E" w:rsidRDefault="00DA0CC1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>Infrastructure that enable</w:t>
            </w:r>
            <w:r>
              <w:rPr>
                <w:rFonts w:ascii="Times New Roman" w:hAnsi="Times New Roman" w:cs="Times New Roman"/>
                <w:iCs/>
              </w:rPr>
              <w:t>s</w:t>
            </w:r>
            <w:r w:rsidRPr="007C777E">
              <w:rPr>
                <w:rFonts w:ascii="Times New Roman" w:hAnsi="Times New Roman" w:cs="Times New Roman"/>
                <w:iCs/>
              </w:rPr>
              <w:t xml:space="preserve"> the use of canals by different users and allow</w:t>
            </w:r>
            <w:r>
              <w:rPr>
                <w:rFonts w:ascii="Times New Roman" w:hAnsi="Times New Roman" w:cs="Times New Roman"/>
                <w:iCs/>
              </w:rPr>
              <w:t>s</w:t>
            </w:r>
            <w:r w:rsidRPr="007C777E">
              <w:rPr>
                <w:rFonts w:ascii="Times New Roman" w:hAnsi="Times New Roman" w:cs="Times New Roman"/>
                <w:iCs/>
              </w:rPr>
              <w:t xml:space="preserve"> various types of activities to take place simultaneously. </w:t>
            </w:r>
          </w:p>
        </w:tc>
      </w:tr>
      <w:tr w:rsidR="00DA0CC1" w:rsidRPr="006F0817" w14:paraId="29E6CF42" w14:textId="77777777" w:rsidTr="00010D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21F289C4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>
              <w:t xml:space="preserve">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Community attachment and "ownership"</w:t>
            </w:r>
          </w:p>
        </w:tc>
        <w:tc>
          <w:tcPr>
            <w:tcW w:w="4536" w:type="dxa"/>
            <w:hideMark/>
          </w:tcPr>
          <w:p w14:paraId="709BF3D9" w14:textId="77777777" w:rsidR="00DA0CC1" w:rsidRPr="007C777E" w:rsidRDefault="00DA0CC1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>Sense of community ownership over canals through p</w:t>
            </w:r>
            <w:r w:rsidRPr="007C777E">
              <w:rPr>
                <w:rFonts w:ascii="Times New Roman" w:hAnsi="Times New Roman" w:cs="Times New Roman"/>
              </w:rPr>
              <w:t xml:space="preserve">articipation and </w:t>
            </w:r>
            <w:r w:rsidRPr="007C777E">
              <w:rPr>
                <w:rFonts w:ascii="Times New Roman" w:hAnsi="Times New Roman" w:cs="Times New Roman"/>
                <w:iCs/>
              </w:rPr>
              <w:t>engagement of local communities. Also, dissemination of information and awareness within communit</w:t>
            </w:r>
            <w:r>
              <w:rPr>
                <w:rFonts w:ascii="Times New Roman" w:hAnsi="Times New Roman" w:cs="Times New Roman"/>
                <w:iCs/>
              </w:rPr>
              <w:t>ies</w:t>
            </w:r>
            <w:r w:rsidRPr="007C777E">
              <w:rPr>
                <w:rFonts w:ascii="Times New Roman" w:hAnsi="Times New Roman" w:cs="Times New Roman"/>
                <w:iCs/>
              </w:rPr>
              <w:t xml:space="preserve"> to enhance people's attachment with local canals and promote use. </w:t>
            </w:r>
          </w:p>
        </w:tc>
      </w:tr>
      <w:tr w:rsidR="00DA0CC1" w:rsidRPr="006F0817" w14:paraId="78DF8C46" w14:textId="77777777" w:rsidTr="00010DB5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6A9E188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6)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Promoting social interactions</w:t>
            </w:r>
          </w:p>
        </w:tc>
        <w:tc>
          <w:tcPr>
            <w:tcW w:w="4536" w:type="dxa"/>
            <w:hideMark/>
          </w:tcPr>
          <w:p w14:paraId="0E3DEDFC" w14:textId="77777777" w:rsidR="00DA0CC1" w:rsidRPr="007C777E" w:rsidRDefault="00DA0CC1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>Canals as a place for people to meet others, participate in collective activities and engage in social interactions that foster their sense of belonging</w:t>
            </w:r>
          </w:p>
        </w:tc>
      </w:tr>
      <w:tr w:rsidR="00DA0CC1" w:rsidRPr="006F0817" w14:paraId="331A1195" w14:textId="77777777" w:rsidTr="00010D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33154E52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7)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Connectedness with nature</w:t>
            </w:r>
          </w:p>
        </w:tc>
        <w:tc>
          <w:tcPr>
            <w:tcW w:w="4536" w:type="dxa"/>
            <w:hideMark/>
          </w:tcPr>
          <w:p w14:paraId="536A610D" w14:textId="77777777" w:rsidR="00DA0CC1" w:rsidRPr="007C777E" w:rsidRDefault="00DA0CC1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>Opportunities to be close to and explore nature while participating in activities at the canal</w:t>
            </w:r>
          </w:p>
        </w:tc>
      </w:tr>
      <w:tr w:rsidR="00DA0CC1" w:rsidRPr="006F0817" w14:paraId="2FBD711C" w14:textId="77777777" w:rsidTr="00010DB5">
        <w:trPr>
          <w:trHeight w:val="1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A213D26" w14:textId="77777777" w:rsidR="00DA0CC1" w:rsidRPr="007C777E" w:rsidRDefault="00DA0CC1" w:rsidP="00010DB5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8) </w:t>
            </w:r>
            <w:r w:rsidRPr="007C777E">
              <w:rPr>
                <w:rFonts w:ascii="Times New Roman" w:hAnsi="Times New Roman" w:cs="Times New Roman"/>
                <w:iCs/>
                <w:sz w:val="24"/>
                <w:szCs w:val="24"/>
              </w:rPr>
              <w:t>History and culture</w:t>
            </w:r>
          </w:p>
        </w:tc>
        <w:tc>
          <w:tcPr>
            <w:tcW w:w="4536" w:type="dxa"/>
            <w:hideMark/>
          </w:tcPr>
          <w:p w14:paraId="3833A13D" w14:textId="77777777" w:rsidR="00DA0CC1" w:rsidRPr="007C777E" w:rsidRDefault="00DA0CC1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  <w:r w:rsidRPr="007C777E">
              <w:rPr>
                <w:rFonts w:ascii="Times New Roman" w:hAnsi="Times New Roman" w:cs="Times New Roman"/>
                <w:iCs/>
              </w:rPr>
              <w:t xml:space="preserve">Sharing information and raising awareness about the historical and cultural aspects of canals. Canals are recognised as </w:t>
            </w:r>
            <w:r>
              <w:rPr>
                <w:rFonts w:ascii="Times New Roman" w:hAnsi="Times New Roman" w:cs="Times New Roman"/>
                <w:iCs/>
              </w:rPr>
              <w:t xml:space="preserve">an </w:t>
            </w:r>
            <w:r w:rsidRPr="007C777E">
              <w:rPr>
                <w:rFonts w:ascii="Times New Roman" w:hAnsi="Times New Roman" w:cs="Times New Roman"/>
                <w:iCs/>
              </w:rPr>
              <w:t>important part of a place's heritage.</w:t>
            </w:r>
          </w:p>
        </w:tc>
      </w:tr>
    </w:tbl>
    <w:p w14:paraId="11A911BF" w14:textId="77777777" w:rsidR="00B83AE1" w:rsidRDefault="00B83AE1">
      <w:bookmarkStart w:id="0" w:name="_GoBack"/>
      <w:bookmarkEnd w:id="0"/>
    </w:p>
    <w:sectPr w:rsidR="00B83A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3C"/>
    <w:rsid w:val="0067293C"/>
    <w:rsid w:val="00B83AE1"/>
    <w:rsid w:val="00DA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0D498"/>
  <w15:chartTrackingRefBased/>
  <w15:docId w15:val="{0A61D12B-74C6-4002-909E-0FB475AA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0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1"/>
    <w:qFormat/>
    <w:rsid w:val="0067293C"/>
    <w:rPr>
      <w:i/>
      <w:iCs/>
      <w:color w:val="4472C4" w:themeColor="accent1"/>
    </w:rPr>
  </w:style>
  <w:style w:type="table" w:styleId="PlainTable2">
    <w:name w:val="Plain Table 2"/>
    <w:basedOn w:val="TableNormal"/>
    <w:uiPriority w:val="42"/>
    <w:rsid w:val="00DA0C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9100CD8E7A648A03158BB4DBF918B" ma:contentTypeVersion="16" ma:contentTypeDescription="Create a new document." ma:contentTypeScope="" ma:versionID="e42a3d49410899998b022f38d9a473a8">
  <xsd:schema xmlns:xsd="http://www.w3.org/2001/XMLSchema" xmlns:xs="http://www.w3.org/2001/XMLSchema" xmlns:p="http://schemas.microsoft.com/office/2006/metadata/properties" xmlns:ns3="de2daaeb-eb87-4992-839d-1aa6955d5d87" xmlns:ns4="7372c4f9-eb59-4d38-ab9c-c2c4edbc89c3" targetNamespace="http://schemas.microsoft.com/office/2006/metadata/properties" ma:root="true" ma:fieldsID="953fd48bb06d12f4644b96876880ba45" ns3:_="" ns4:_="">
    <xsd:import namespace="de2daaeb-eb87-4992-839d-1aa6955d5d87"/>
    <xsd:import namespace="7372c4f9-eb59-4d38-ab9c-c2c4edbc89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daaeb-eb87-4992-839d-1aa6955d5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2c4f9-eb59-4d38-ab9c-c2c4edbc89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e2daaeb-eb87-4992-839d-1aa6955d5d87" xsi:nil="true"/>
  </documentManagement>
</p:properties>
</file>

<file path=customXml/itemProps1.xml><?xml version="1.0" encoding="utf-8"?>
<ds:datastoreItem xmlns:ds="http://schemas.openxmlformats.org/officeDocument/2006/customXml" ds:itemID="{6F1651B0-790E-495D-94B6-6368ED0DB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2daaeb-eb87-4992-839d-1aa6955d5d87"/>
    <ds:schemaRef ds:uri="7372c4f9-eb59-4d38-ab9c-c2c4edbc89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B074B9-8D4C-48C2-A436-AD2CC91EA7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A67AF7-6B3C-422F-80DE-E274E21C08B0}">
  <ds:schemaRefs>
    <ds:schemaRef ds:uri="http://schemas.openxmlformats.org/package/2006/metadata/core-properties"/>
    <ds:schemaRef ds:uri="http://purl.org/dc/terms/"/>
    <ds:schemaRef ds:uri="7372c4f9-eb59-4d38-ab9c-c2c4edbc89c3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de2daaeb-eb87-4992-839d-1aa6955d5d8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Nafsika Afentou (Applied Health Research)</dc:creator>
  <cp:keywords/>
  <dc:description/>
  <cp:lastModifiedBy>Nafsika Afentou (Applied Health Research)</cp:lastModifiedBy>
  <cp:revision>1</cp:revision>
  <dcterms:created xsi:type="dcterms:W3CDTF">2024-04-05T11:27:00Z</dcterms:created>
  <dcterms:modified xsi:type="dcterms:W3CDTF">2024-04-05T11:45:00Z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0x01010016E9100CD8E7A648A03158BB4DBF918B</vt:lpwstr>
  </property>
</Properties>
</file>