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  <w:sz w:val="24"/>
          <w:highlight w:val="none"/>
        </w:rPr>
        <w:t xml:space="preserve">Appendix 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2:</w:t>
      </w:r>
      <w:r>
        <w:rPr>
          <w:rStyle w:val="5"/>
          <w:rFonts w:hint="default" w:ascii="Times New Roman" w:hAnsi="Times New Roman" w:cs="Times New Roman"/>
        </w:rPr>
        <w:t>Consolidated criteria for reporting qualitative studies (COREQ): 32-item checklist</w:t>
      </w:r>
      <w:bookmarkStart w:id="9" w:name="_GoBack"/>
      <w:bookmarkEnd w:id="9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59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No Item</w:t>
            </w:r>
          </w:p>
        </w:tc>
        <w:tc>
          <w:tcPr>
            <w:tcW w:w="2596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Guide questions</w:t>
            </w:r>
            <w:r>
              <w:rPr>
                <w:rStyle w:val="6"/>
                <w:rFonts w:hint="default" w:ascii="Times New Roman" w:hAnsi="Times New Roman" w:cs="Times New Roman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</w:rPr>
              <w:t>description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Answers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</w:rPr>
              <w:t>Domain 1: Research team and reflexivity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Personal 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1. Interviewer</w:t>
            </w:r>
            <w:r>
              <w:rPr>
                <w:rStyle w:val="6"/>
                <w:rFonts w:hint="default" w:ascii="Times New Roman" w:hAnsi="Times New Roman" w:cs="Times New Roman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</w:rPr>
              <w:t>facilitator</w:t>
            </w:r>
          </w:p>
        </w:tc>
        <w:tc>
          <w:tcPr>
            <w:tcW w:w="2596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Which author</w:t>
            </w:r>
            <w:r>
              <w:rPr>
                <w:rStyle w:val="6"/>
                <w:rFonts w:hint="default" w:ascii="Times New Roman" w:hAnsi="Times New Roman" w:cs="Times New Roman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</w:rPr>
              <w:t>s conducted the interview or focus group?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 xml:space="preserve"> </w:t>
            </w:r>
            <w:bookmarkStart w:id="0" w:name="OLE_LINK5"/>
            <w:r>
              <w:rPr>
                <w:rFonts w:ascii="Times New Roman" w:hAnsi="Times New Roman" w:cs="Times New Roman"/>
                <w:sz w:val="20"/>
                <w:szCs w:val="20"/>
              </w:rPr>
              <w:t>Xuedong Jia</w:t>
            </w:r>
            <w:bookmarkEnd w:id="0"/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 xml:space="preserve">and Zhao Yin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2. Credentials</w:t>
            </w:r>
          </w:p>
        </w:tc>
        <w:tc>
          <w:tcPr>
            <w:tcW w:w="2596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 xml:space="preserve">What were the researcher’s credentials? </w:t>
            </w:r>
            <w:r>
              <w:rPr>
                <w:rStyle w:val="8"/>
                <w:rFonts w:hint="default" w:ascii="Times New Roman" w:hAnsi="Times New Roman" w:cs="Times New Roman"/>
              </w:rPr>
              <w:t>E.g. PhD, MD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 w:eastAsiaTheme="minorEastAsia"/>
                <w:color w:val="231F1F"/>
                <w:sz w:val="20"/>
                <w:szCs w:val="20"/>
                <w:lang w:eastAsia="zh-CN"/>
              </w:rPr>
            </w:pPr>
            <w:bookmarkStart w:id="1" w:name="OLE_LINK6"/>
            <w:r>
              <w:rPr>
                <w:rFonts w:ascii="Times New Roman" w:hAnsi="Times New Roman" w:cs="Times New Roman"/>
                <w:sz w:val="20"/>
                <w:szCs w:val="20"/>
              </w:rPr>
              <w:t>Xuedong Jia</w:t>
            </w:r>
            <w:bookmarkEnd w:id="1"/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MS; Zhao Yin, 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3. Occupation</w:t>
            </w:r>
          </w:p>
        </w:tc>
        <w:tc>
          <w:tcPr>
            <w:tcW w:w="2596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What was their occupation at the time of the study?</w:t>
            </w:r>
          </w:p>
        </w:tc>
        <w:tc>
          <w:tcPr>
            <w:tcW w:w="2841" w:type="dxa"/>
          </w:tcPr>
          <w:p>
            <w:pPr>
              <w:rPr>
                <w:rFonts w:hint="eastAsia" w:ascii="Times New Roman" w:hAnsi="Times New Roman" w:cs="Times New Roman" w:eastAsiaTheme="minorEastAsia"/>
                <w:color w:val="231F1F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cs="Times New Roman"/>
              </w:rPr>
              <w:t xml:space="preserve">ospital 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pharmacist</w:t>
            </w:r>
            <w:r>
              <w:rPr>
                <w:rFonts w:hint="eastAsia" w:ascii="Times New Roman" w:hAnsi="Times New Roman" w:cs="Times New Roman"/>
                <w:color w:val="231F1F"/>
                <w:sz w:val="20"/>
                <w:szCs w:val="20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4. Gender</w:t>
            </w:r>
          </w:p>
        </w:tc>
        <w:tc>
          <w:tcPr>
            <w:tcW w:w="2596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Was the researcher male or female?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  <w:highlight w:val="none"/>
              </w:rPr>
              <w:t>Male (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Xuedong Jia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  <w:highlight w:val="none"/>
              </w:rPr>
              <w:t>) and Male (Zhao Yin)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 xml:space="preserve">5. Experience and training </w:t>
            </w:r>
          </w:p>
        </w:tc>
        <w:tc>
          <w:tcPr>
            <w:tcW w:w="2596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What experience or training did the researcher have?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Theoretical training and experience of conducting several qualitative studies with other groups.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Relationship with participants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6. Relationship established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Was a relationship established prior to study commencement?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7. Participant knowledge of the</w:t>
            </w:r>
          </w:p>
          <w:p>
            <w:pPr>
              <w:rPr>
                <w:rStyle w:val="5"/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interviewer</w:t>
            </w:r>
          </w:p>
          <w:p>
            <w:pPr>
              <w:rPr>
                <w:rStyle w:val="5"/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What did the participants know about the researcher? e</w:t>
            </w:r>
            <w:r>
              <w:rPr>
                <w:rStyle w:val="8"/>
                <w:rFonts w:hint="default" w:ascii="Times New Roman" w:hAnsi="Times New Roman" w:cs="Times New Roman"/>
              </w:rPr>
              <w:t>.g. personal goals, reasons for doing the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</w:rPr>
              <w:t>research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Reasons for doing the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</w:rPr>
              <w:t>research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8. Interviewer characteristics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bookmarkStart w:id="2" w:name="OLE_LINK4"/>
            <w:bookmarkStart w:id="3" w:name="OLE_LINK3"/>
            <w:r>
              <w:rPr>
                <w:rStyle w:val="5"/>
                <w:rFonts w:hint="default" w:ascii="Times New Roman" w:hAnsi="Times New Roman" w:cs="Times New Roman"/>
              </w:rPr>
              <w:t>What characteristics were reported about the interviewer</w:t>
            </w:r>
            <w:r>
              <w:rPr>
                <w:rStyle w:val="6"/>
                <w:rFonts w:hint="default" w:ascii="Times New Roman" w:hAnsi="Times New Roman" w:cs="Times New Roman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</w:rPr>
              <w:t xml:space="preserve">facilitator? e.g. </w:t>
            </w:r>
            <w:r>
              <w:rPr>
                <w:rStyle w:val="8"/>
                <w:rFonts w:hint="default" w:ascii="Times New Roman" w:hAnsi="Times New Roman" w:cs="Times New Roman"/>
              </w:rPr>
              <w:t>Bias, assumptions, reasons and interests in the research topic</w:t>
            </w:r>
            <w:bookmarkEnd w:id="2"/>
            <w:bookmarkEnd w:id="3"/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Reasons and interests in the research topic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</w:rPr>
              <w:t>Domain 2: study design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Theoretical framework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9. Methodological orientation and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</w:rPr>
              <w:t>Theory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  <w:highlight w:val="none"/>
              </w:rPr>
            </w:pPr>
            <w:r>
              <w:rPr>
                <w:rStyle w:val="5"/>
                <w:rFonts w:hint="default" w:ascii="Times New Roman" w:hAnsi="Times New Roman" w:cs="Times New Roman"/>
                <w:highlight w:val="none"/>
              </w:rPr>
              <w:t xml:space="preserve">What methodological orientation was stated to underpin the study? 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</w:rPr>
              <w:t>e.g. grounded theory,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  <w:highlight w:val="none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  <w:highlight w:val="none"/>
              </w:rPr>
              <w:t>discourse analysis, ethnography, phenomenology, content analysis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 w:eastAsiaTheme="minorEastAsia"/>
                <w:color w:val="231F1F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highlight w:val="none"/>
              </w:rPr>
              <w:t>Phenomenology.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Participant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10. Sampling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 xml:space="preserve">How were participants selected? </w:t>
            </w:r>
            <w:r>
              <w:rPr>
                <w:rStyle w:val="8"/>
                <w:rFonts w:hint="default" w:ascii="Times New Roman" w:hAnsi="Times New Roman" w:cs="Times New Roman"/>
              </w:rPr>
              <w:t xml:space="preserve">e.g. purposive, convenience, consecutive, </w:t>
            </w:r>
            <w:bookmarkStart w:id="4" w:name="OLE_LINK1"/>
            <w:r>
              <w:rPr>
                <w:rStyle w:val="8"/>
                <w:rFonts w:hint="default" w:ascii="Times New Roman" w:hAnsi="Times New Roman" w:cs="Times New Roman"/>
              </w:rPr>
              <w:t>snowball</w:t>
            </w:r>
            <w:bookmarkEnd w:id="4"/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 w:eastAsiaTheme="minorEastAsia"/>
                <w:color w:val="231F1F"/>
                <w:sz w:val="20"/>
                <w:szCs w:val="20"/>
                <w:lang w:eastAsia="zh-CN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 xml:space="preserve">Purposive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11. Method of approach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How were participants approached? e</w:t>
            </w:r>
            <w:r>
              <w:rPr>
                <w:rStyle w:val="8"/>
                <w:rFonts w:hint="default" w:ascii="Times New Roman" w:hAnsi="Times New Roman" w:cs="Times New Roman"/>
              </w:rPr>
              <w:t xml:space="preserve">.g. face-to-face, </w:t>
            </w:r>
            <w:bookmarkStart w:id="5" w:name="OLE_LINK7"/>
            <w:r>
              <w:rPr>
                <w:rStyle w:val="8"/>
                <w:rFonts w:hint="default" w:ascii="Times New Roman" w:hAnsi="Times New Roman" w:cs="Times New Roman"/>
              </w:rPr>
              <w:t>telephone</w:t>
            </w:r>
            <w:bookmarkEnd w:id="5"/>
            <w:r>
              <w:rPr>
                <w:rStyle w:val="8"/>
                <w:rFonts w:hint="default" w:ascii="Times New Roman" w:hAnsi="Times New Roman" w:cs="Times New Roman"/>
              </w:rPr>
              <w:t>, mail, email</w:t>
            </w:r>
          </w:p>
        </w:tc>
        <w:tc>
          <w:tcPr>
            <w:tcW w:w="2841" w:type="dxa"/>
          </w:tcPr>
          <w:p>
            <w:pPr>
              <w:rPr>
                <w:rStyle w:val="5"/>
                <w:rFonts w:hint="default" w:ascii="Times New Roman" w:hAnsi="Times New Roman" w:cs="Times New Roman" w:eastAsiaTheme="minorEastAsia"/>
                <w:lang w:val="en-US" w:eastAsia="zh-CN"/>
              </w:rPr>
            </w:pPr>
            <w:bookmarkStart w:id="6" w:name="OLE_LINK8"/>
            <w:r>
              <w:rPr>
                <w:rStyle w:val="5"/>
                <w:rFonts w:hint="default" w:ascii="Times New Roman" w:hAnsi="Times New Roman" w:cs="Times New Roman"/>
              </w:rPr>
              <w:t>Face-to-face</w:t>
            </w:r>
            <w:r>
              <w:rPr>
                <w:rStyle w:val="5"/>
                <w:rFonts w:hint="eastAsia" w:ascii="Times New Roman" w:hAnsi="Times New Roman" w:cs="Times New Roman"/>
                <w:lang w:val="en-US" w:eastAsia="zh-CN"/>
              </w:rPr>
              <w:t xml:space="preserve"> or video chat</w:t>
            </w:r>
            <w:bookmarkEnd w:id="6"/>
            <w:r>
              <w:rPr>
                <w:rStyle w:val="5"/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12. Sample size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How many participants were in the study?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 w:eastAsiaTheme="minorEastAsia"/>
                <w:color w:val="231F1F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31F1F"/>
                <w:sz w:val="20"/>
                <w:szCs w:val="20"/>
                <w:lang w:val="en-US" w:eastAsia="zh-CN"/>
              </w:rPr>
              <w:t>16 interns and 14 teachers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13. Non-participation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How many people refused to participate or dropped out? Reasons?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No one refused and dropped out.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Setting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14. Setting of data collection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Where was the data collected? e</w:t>
            </w:r>
            <w:r>
              <w:rPr>
                <w:rStyle w:val="8"/>
                <w:rFonts w:hint="default" w:ascii="Times New Roman" w:hAnsi="Times New Roman" w:cs="Times New Roman"/>
              </w:rPr>
              <w:t>.g. home, clinic, workplace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Face-to-face</w:t>
            </w:r>
            <w:r>
              <w:rPr>
                <w:rStyle w:val="5"/>
                <w:rFonts w:hint="eastAsia" w:ascii="Times New Roman" w:hAnsi="Times New Roman" w:cs="Times New Roman"/>
                <w:lang w:val="en-US" w:eastAsia="zh-CN"/>
              </w:rPr>
              <w:t xml:space="preserve"> or video chat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15. Presence of non-participants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Was anyone else present besides the participants and researchers?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16. Description of sample</w:t>
            </w:r>
          </w:p>
        </w:tc>
        <w:tc>
          <w:tcPr>
            <w:tcW w:w="2596" w:type="dxa"/>
          </w:tcPr>
          <w:p>
            <w:pPr>
              <w:rPr>
                <w:rStyle w:val="8"/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 xml:space="preserve">What are the important characteristics of the sample? </w:t>
            </w:r>
            <w:r>
              <w:rPr>
                <w:rStyle w:val="8"/>
                <w:rFonts w:hint="default" w:ascii="Times New Roman" w:hAnsi="Times New Roman" w:cs="Times New Roman"/>
              </w:rPr>
              <w:t>e.g. demographic data, date</w:t>
            </w:r>
          </w:p>
          <w:p>
            <w:pPr>
              <w:rPr>
                <w:rStyle w:val="8"/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 xml:space="preserve">Yes, </w:t>
            </w:r>
            <w:r>
              <w:rPr>
                <w:rStyle w:val="8"/>
                <w:rFonts w:hint="default" w:ascii="Times New Roman" w:hAnsi="Times New Roman" w:cs="Times New Roman"/>
              </w:rPr>
              <w:t>demographic data.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Data collection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17. Interview guide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Were questions, prompts, guides provided by the authors? Was it pilot tested?</w:t>
            </w:r>
          </w:p>
          <w:p>
            <w:pPr>
              <w:rPr>
                <w:rStyle w:val="5"/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18. Repeat interviews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Were repeat interviews carried out? If yes, how many?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19. Audio</w:t>
            </w:r>
            <w:r>
              <w:rPr>
                <w:rStyle w:val="6"/>
                <w:rFonts w:hint="default" w:ascii="Times New Roman" w:hAnsi="Times New Roman" w:cs="Times New Roman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</w:rPr>
              <w:t>visual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Audio recording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20. Field notes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Were field notes made during and</w:t>
            </w:r>
            <w:r>
              <w:rPr>
                <w:rStyle w:val="6"/>
                <w:rFonts w:hint="default" w:ascii="Times New Roman" w:hAnsi="Times New Roman" w:cs="Times New Roman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</w:rPr>
              <w:t>or after the interview or focus group?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21. Duration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What was the duration of the interviews or focus group?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231F1F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231F1F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  <w:highlight w:val="none"/>
              </w:rPr>
              <w:t xml:space="preserve"> 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22. Data saturation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Was data saturation discussed?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23. Transcripts returned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Were transcripts returned to participants for comment and</w:t>
            </w:r>
            <w:r>
              <w:rPr>
                <w:rStyle w:val="6"/>
                <w:rFonts w:hint="default" w:ascii="Times New Roman" w:hAnsi="Times New Roman" w:cs="Times New Roman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</w:rPr>
              <w:t>or correction?</w:t>
            </w:r>
          </w:p>
          <w:p>
            <w:pPr>
              <w:rPr>
                <w:rStyle w:val="5"/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</w:rPr>
              <w:t>Domain 3: analysis and findings</w:t>
            </w:r>
            <w:r>
              <w:rPr>
                <w:rStyle w:val="5"/>
                <w:rFonts w:hint="default" w:ascii="Times New Roman" w:hAnsi="Times New Roman" w:cs="Times New Roman"/>
                <w:b/>
              </w:rPr>
              <w:t>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Data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24. Number of data coders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How many data coders coded the data?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Two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25. Description of the coding tree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Did authors provide a description of the coding tree?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26. Derivation of themes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 xml:space="preserve">Were themes identified in advance or </w:t>
            </w:r>
            <w:bookmarkStart w:id="7" w:name="OLE_LINK2"/>
            <w:r>
              <w:rPr>
                <w:rStyle w:val="5"/>
                <w:rFonts w:hint="default" w:ascii="Times New Roman" w:hAnsi="Times New Roman" w:cs="Times New Roman"/>
              </w:rPr>
              <w:t>derived from the data</w:t>
            </w:r>
            <w:bookmarkEnd w:id="7"/>
            <w:r>
              <w:rPr>
                <w:rStyle w:val="5"/>
                <w:rFonts w:hint="default" w:ascii="Times New Roman" w:hAnsi="Times New Roman" w:cs="Times New Roman"/>
              </w:rPr>
              <w:t>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highlight w:val="none"/>
                <w:lang w:val="en-US" w:eastAsia="zh-CN"/>
              </w:rPr>
              <w:t>D</w:t>
            </w:r>
            <w:r>
              <w:rPr>
                <w:rStyle w:val="5"/>
                <w:rFonts w:hint="default" w:ascii="Times New Roman" w:hAnsi="Times New Roman" w:cs="Times New Roman"/>
                <w:highlight w:val="none"/>
              </w:rPr>
              <w:t>erived from the 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bookmarkStart w:id="8" w:name="_Hlk60157906"/>
            <w:r>
              <w:rPr>
                <w:rStyle w:val="5"/>
                <w:rFonts w:hint="default" w:ascii="Times New Roman" w:hAnsi="Times New Roman" w:cs="Times New Roman"/>
              </w:rPr>
              <w:t>27. Software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What software, if applicable, was used to manage the data?</w:t>
            </w:r>
          </w:p>
        </w:tc>
        <w:tc>
          <w:tcPr>
            <w:tcW w:w="2841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NVIVO 12</w:t>
            </w:r>
          </w:p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28. Participant checking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Did participants provide feedback on the findings?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Reporting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29. Quotations presented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 xml:space="preserve">Were participant quotations presented to illustrate the themes </w:t>
            </w:r>
            <w:r>
              <w:rPr>
                <w:rStyle w:val="6"/>
                <w:rFonts w:hint="default" w:ascii="Times New Roman" w:hAnsi="Times New Roman" w:cs="Times New Roman"/>
              </w:rPr>
              <w:t xml:space="preserve">/ </w:t>
            </w:r>
            <w:r>
              <w:rPr>
                <w:rStyle w:val="5"/>
                <w:rFonts w:hint="default" w:ascii="Times New Roman" w:hAnsi="Times New Roman" w:cs="Times New Roman"/>
              </w:rPr>
              <w:t>findings? Was each</w:t>
            </w: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</w:rPr>
              <w:t>quotation identified? e</w:t>
            </w:r>
            <w:r>
              <w:rPr>
                <w:rStyle w:val="8"/>
                <w:rFonts w:hint="default" w:ascii="Times New Roman" w:hAnsi="Times New Roman" w:cs="Times New Roman"/>
              </w:rPr>
              <w:t>.g. participant number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30. Data and findings consistent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Was there consistency between the data presented and the findings?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31. Clarity of major themes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Were major themes clearly presented in the findings?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rPr>
                <w:rStyle w:val="5"/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32. Clarity of minor themes</w:t>
            </w:r>
          </w:p>
        </w:tc>
        <w:tc>
          <w:tcPr>
            <w:tcW w:w="2596" w:type="dxa"/>
          </w:tcPr>
          <w:p>
            <w:pP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Is there a description of diverse cases or discussion of minor themes?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31F1F"/>
                <w:sz w:val="20"/>
                <w:szCs w:val="20"/>
              </w:rPr>
              <w:t>Yes</w:t>
            </w:r>
          </w:p>
        </w:tc>
      </w:tr>
    </w:tbl>
    <w:p>
      <w:pPr>
        <w:rPr>
          <w:rStyle w:val="5"/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TT378de93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P4C4E59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TT345220aa.B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TTed3652b8.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WQyMzc4YzUyYjA3ZmI1YTBiYzQwN2I3MmVmOTkifQ=="/>
  </w:docVars>
  <w:rsids>
    <w:rsidRoot w:val="00000000"/>
    <w:rsid w:val="22382344"/>
    <w:rsid w:val="505578A0"/>
    <w:rsid w:val="529A16D5"/>
    <w:rsid w:val="6BCD012A"/>
    <w:rsid w:val="70FC24C5"/>
    <w:rsid w:val="770E2578"/>
    <w:rsid w:val="78DB7986"/>
    <w:rsid w:val="79B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21"/>
    <w:basedOn w:val="4"/>
    <w:autoRedefine/>
    <w:qFormat/>
    <w:uiPriority w:val="0"/>
    <w:rPr>
      <w:rFonts w:hint="default" w:ascii="AdvTT378de93d" w:hAnsi="AdvTT378de93d"/>
      <w:color w:val="231F1F"/>
      <w:sz w:val="20"/>
      <w:szCs w:val="20"/>
    </w:rPr>
  </w:style>
  <w:style w:type="character" w:customStyle="1" w:styleId="6">
    <w:name w:val="fontstyle31"/>
    <w:basedOn w:val="4"/>
    <w:autoRedefine/>
    <w:qFormat/>
    <w:uiPriority w:val="0"/>
    <w:rPr>
      <w:rFonts w:hint="default" w:ascii="AdvP4C4E59" w:hAnsi="AdvP4C4E59"/>
      <w:color w:val="231F1F"/>
      <w:sz w:val="20"/>
      <w:szCs w:val="20"/>
    </w:rPr>
  </w:style>
  <w:style w:type="character" w:customStyle="1" w:styleId="7">
    <w:name w:val="fontstyle41"/>
    <w:basedOn w:val="4"/>
    <w:autoRedefine/>
    <w:qFormat/>
    <w:uiPriority w:val="0"/>
    <w:rPr>
      <w:rFonts w:hint="default" w:ascii="AdvTT345220aa.B" w:hAnsi="AdvTT345220aa.B"/>
      <w:color w:val="231F1F"/>
      <w:sz w:val="20"/>
      <w:szCs w:val="20"/>
    </w:rPr>
  </w:style>
  <w:style w:type="character" w:customStyle="1" w:styleId="8">
    <w:name w:val="fontstyle51"/>
    <w:basedOn w:val="4"/>
    <w:autoRedefine/>
    <w:qFormat/>
    <w:uiPriority w:val="0"/>
    <w:rPr>
      <w:rFonts w:hint="default" w:ascii="AdvTTed3652b8.I" w:hAnsi="AdvTTed3652b8.I"/>
      <w:color w:val="231F1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幽蓝</cp:lastModifiedBy>
  <dcterms:modified xsi:type="dcterms:W3CDTF">2024-04-05T01:13:34Z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3B956699DA794A248E19F2A0815980AF_12</vt:lpwstr>
  </property>
</Properties>
</file>