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720" w:firstLineChars="40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Expert informed consent</w:t>
      </w:r>
    </w:p>
    <w:p>
      <w:pPr>
        <w:spacing w:line="240" w:lineRule="auto"/>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Pharmacy departments of medical institutions undertake the task of teaching many pharmaceutical interns each year, and hospital pharmacy internship is a key transition stage for pharmacy students to transform into hospital pharmacists.</w:t>
      </w:r>
      <w:r>
        <w:rPr>
          <w:rFonts w:hint="eastAsia" w:ascii="Times New Roman" w:hAnsi="Times New Roman" w:eastAsia="宋体" w:cs="Times New Roman"/>
          <w:sz w:val="18"/>
          <w:szCs w:val="18"/>
          <w:lang w:val="en-US" w:eastAsia="zh-CN"/>
        </w:rPr>
        <w:t xml:space="preserve"> T</w:t>
      </w:r>
      <w:r>
        <w:rPr>
          <w:rFonts w:hint="default" w:ascii="Times New Roman" w:hAnsi="Times New Roman" w:eastAsia="宋体" w:cs="Times New Roman"/>
          <w:sz w:val="18"/>
          <w:szCs w:val="18"/>
        </w:rPr>
        <w:t>o meet the interns' internship needs and achieve satisfactory internship results, pharmacy departments need to make good preparations in terms of organizational structure, internship content, internship mode, effect evaluation, and emergency management. Therefore, it is important to accurately assess the preparedness of pharmacy departments for internship</w:t>
      </w:r>
      <w:r>
        <w:rPr>
          <w:rFonts w:hint="eastAsia" w:ascii="Times New Roman" w:hAnsi="Times New Roman" w:eastAsia="宋体" w:cs="Times New Roman"/>
          <w:sz w:val="18"/>
          <w:szCs w:val="18"/>
          <w:lang w:val="en-US" w:eastAsia="zh-CN"/>
        </w:rPr>
        <w:t>s</w:t>
      </w:r>
      <w:r>
        <w:rPr>
          <w:rFonts w:hint="default" w:ascii="Times New Roman" w:hAnsi="Times New Roman" w:eastAsia="宋体" w:cs="Times New Roman"/>
          <w:sz w:val="18"/>
          <w:szCs w:val="18"/>
        </w:rPr>
        <w:t>. The purpose of this survey is to screen out the most important indicators that can best reflect internship teaching, and accordingly construct a self-assessment tool indicator system for pharmacy departments in healthcare organizations to assess their readiness for internship teaching.</w:t>
      </w:r>
      <w:r>
        <w:rPr>
          <w:rFonts w:hint="eastAsia" w:ascii="Times New Roman" w:hAnsi="Times New Roman" w:eastAsia="宋体" w:cs="Times New Roman"/>
          <w:sz w:val="18"/>
          <w:szCs w:val="18"/>
          <w:lang w:val="en-US" w:eastAsia="zh-CN"/>
        </w:rPr>
        <w:t xml:space="preserve"> </w:t>
      </w:r>
      <w:r>
        <w:rPr>
          <w:rFonts w:hint="default" w:ascii="Times New Roman" w:hAnsi="Times New Roman" w:eastAsia="宋体" w:cs="Times New Roman"/>
          <w:sz w:val="18"/>
          <w:szCs w:val="18"/>
        </w:rPr>
        <w:t>Given</w:t>
      </w:r>
      <w:r>
        <w:rPr>
          <w:rFonts w:hint="eastAsia" w:ascii="Times New Roman" w:hAnsi="Times New Roman" w:eastAsia="宋体" w:cs="Times New Roman"/>
          <w:sz w:val="18"/>
          <w:szCs w:val="18"/>
          <w:lang w:val="en-US" w:eastAsia="zh-CN"/>
        </w:rPr>
        <w:t xml:space="preserve"> </w:t>
      </w:r>
      <w:r>
        <w:rPr>
          <w:rFonts w:hint="default" w:ascii="Times New Roman" w:hAnsi="Times New Roman" w:eastAsia="宋体" w:cs="Times New Roman"/>
          <w:sz w:val="18"/>
          <w:szCs w:val="18"/>
        </w:rPr>
        <w:t>your professional knowledge and practical experience in this field, we would like to invite you as a correspondence expert, we will send you the questionnaire by questionnaire star, and hope that you will return the results within one week after receiving the questionnaire.</w:t>
      </w:r>
    </w:p>
    <w:p>
      <w:pPr>
        <w:spacing w:line="240" w:lineRule="auto"/>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We will follow the principles of scientific research keep your information confidential and use it only for statistical analysis. There are no known risks associated with completing this survey. If you experience uncertainty, please contact us immediately so that we can discuss the best way to deal with your problem. If you no longer wish to participate in this study, you may withdraw at any time. If you change your mind after completing the questionnaire, the results of your responses cannot be withdrawn.</w:t>
      </w:r>
    </w:p>
    <w:p>
      <w:pPr>
        <w:spacing w:line="240" w:lineRule="auto"/>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I have read and am aware of the information provided and have been allowed</w:t>
      </w:r>
      <w:r>
        <w:rPr>
          <w:rFonts w:hint="eastAsia" w:ascii="Times New Roman" w:hAnsi="Times New Roman" w:eastAsia="宋体" w:cs="Times New Roman"/>
          <w:sz w:val="18"/>
          <w:szCs w:val="18"/>
          <w:lang w:val="en-US" w:eastAsia="zh-CN"/>
        </w:rPr>
        <w:t xml:space="preserve"> </w:t>
      </w:r>
      <w:r>
        <w:rPr>
          <w:rFonts w:hint="default" w:ascii="Times New Roman" w:hAnsi="Times New Roman" w:eastAsia="宋体" w:cs="Times New Roman"/>
          <w:sz w:val="18"/>
          <w:szCs w:val="18"/>
        </w:rPr>
        <w:t>to ask questions. I am voluntarily participating in the survey and can withdraw at any time without reason. If you agree and approve of the above, please Please sign your name in brackets and begin answering the questions. If you do not agree or approve of the above, you will be discontinued from this survey project.</w:t>
      </w:r>
    </w:p>
    <w:p>
      <w:pPr>
        <w:spacing w:line="240" w:lineRule="auto"/>
        <w:ind w:firstLine="36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Agreed:</w:t>
      </w:r>
      <w:r>
        <w:rPr>
          <w:rFonts w:hint="eastAsia" w:ascii="Times New Roman" w:hAnsi="Times New Roman" w:eastAsia="宋体" w:cs="Times New Roman"/>
          <w:sz w:val="18"/>
          <w:szCs w:val="18"/>
          <w:lang w:val="en-US" w:eastAsia="zh-CN"/>
        </w:rPr>
        <w:t xml:space="preserve"> </w:t>
      </w:r>
      <w:r>
        <w:rPr>
          <w:rFonts w:hint="default" w:ascii="Times New Roman" w:hAnsi="Times New Roman" w:eastAsia="宋体" w:cs="Times New Roman"/>
          <w:sz w:val="18"/>
          <w:szCs w:val="18"/>
        </w:rPr>
        <w:t xml:space="preserve"> </w:t>
      </w:r>
      <w:r>
        <w:rPr>
          <w:rFonts w:hint="eastAsia" w:ascii="Times New Roman" w:hAnsi="Times New Roman" w:eastAsia="宋体" w:cs="Times New Roman"/>
          <w:sz w:val="18"/>
          <w:szCs w:val="18"/>
          <w:lang w:val="en-US" w:eastAsia="zh-CN"/>
        </w:rPr>
        <w:t>(        )</w:t>
      </w:r>
      <w:r>
        <w:rPr>
          <w:rFonts w:hint="default" w:ascii="Times New Roman" w:hAnsi="Times New Roman" w:eastAsia="宋体" w:cs="Times New Roman"/>
          <w:sz w:val="18"/>
          <w:szCs w:val="18"/>
        </w:rPr>
        <w:t xml:space="preserve">  </w:t>
      </w:r>
    </w:p>
    <w:p>
      <w:pPr>
        <w:spacing w:line="240" w:lineRule="auto"/>
        <w:ind w:firstLine="360"/>
        <w:rPr>
          <w:rFonts w:hint="default" w:ascii="Times New Roman" w:hAnsi="Times New Roman" w:eastAsia="宋体" w:cs="Times New Roman"/>
          <w:sz w:val="18"/>
          <w:szCs w:val="18"/>
        </w:rPr>
      </w:pPr>
    </w:p>
    <w:p>
      <w:pPr>
        <w:spacing w:line="240" w:lineRule="auto"/>
        <w:ind w:firstLine="720" w:firstLineChars="40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A study on the construction of a self-assessment tool for preparing pharmacy departments for internship teaching in healthcare organizations</w:t>
      </w:r>
      <w:r>
        <w:rPr>
          <w:rFonts w:hint="eastAsia" w:ascii="Times New Roman" w:hAnsi="Times New Roman" w:eastAsia="宋体" w:cs="Times New Roman"/>
          <w:sz w:val="18"/>
          <w:szCs w:val="18"/>
          <w:lang w:val="en-US" w:eastAsia="zh-CN"/>
        </w:rPr>
        <w:t xml:space="preserve"> </w:t>
      </w:r>
      <w:r>
        <w:rPr>
          <w:rFonts w:hint="default" w:ascii="Times New Roman" w:hAnsi="Times New Roman" w:eastAsia="宋体" w:cs="Times New Roman"/>
          <w:sz w:val="18"/>
          <w:szCs w:val="18"/>
        </w:rPr>
        <w:t>Expert consultation (first round)</w:t>
      </w:r>
    </w:p>
    <w:p>
      <w:pPr>
        <w:spacing w:line="240" w:lineRule="auto"/>
        <w:ind w:firstLine="33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Hospital internship is an important part of higher pharmacy education, and the pharmacy department of medical institutions is the main battlefield to undertake pharmacy internship teaching.</w:t>
      </w:r>
      <w:r>
        <w:rPr>
          <w:rFonts w:hint="eastAsia" w:ascii="Times New Roman" w:hAnsi="Times New Roman" w:eastAsia="宋体" w:cs="Times New Roman"/>
          <w:sz w:val="18"/>
          <w:szCs w:val="18"/>
          <w:lang w:val="en-US" w:eastAsia="zh-CN"/>
        </w:rPr>
        <w:t xml:space="preserve"> T</w:t>
      </w:r>
      <w:r>
        <w:rPr>
          <w:rFonts w:hint="default" w:ascii="Times New Roman" w:hAnsi="Times New Roman" w:eastAsia="宋体" w:cs="Times New Roman"/>
          <w:sz w:val="18"/>
          <w:szCs w:val="18"/>
        </w:rPr>
        <w:t xml:space="preserve">o meet the interns' internship needs and achieve satisfactory internship results, pharmacy departments need to make good preparations in terms of </w:t>
      </w:r>
      <w:r>
        <w:rPr>
          <w:rFonts w:hint="default" w:ascii="Times New Roman" w:hAnsi="Times New Roman" w:eastAsia="宋体" w:cs="Times New Roman"/>
          <w:bCs/>
          <w:sz w:val="18"/>
          <w:szCs w:val="18"/>
        </w:rPr>
        <w:t xml:space="preserve">organizational structure, internship content, internship mode, effect evaluation, and emergency management. </w:t>
      </w:r>
      <w:r>
        <w:rPr>
          <w:rFonts w:hint="default" w:ascii="Times New Roman" w:hAnsi="Times New Roman" w:eastAsia="宋体" w:cs="Times New Roman"/>
          <w:sz w:val="18"/>
          <w:szCs w:val="18"/>
        </w:rPr>
        <w:t>Therefore, it is of great significance to accurately assess the preparedness of pharmacy departments for internship</w:t>
      </w:r>
      <w:r>
        <w:rPr>
          <w:rFonts w:hint="eastAsia" w:ascii="Times New Roman" w:hAnsi="Times New Roman" w:eastAsia="宋体" w:cs="Times New Roman"/>
          <w:sz w:val="18"/>
          <w:szCs w:val="18"/>
          <w:lang w:val="en-US" w:eastAsia="zh-CN"/>
        </w:rPr>
        <w:t>s</w:t>
      </w:r>
      <w:r>
        <w:rPr>
          <w:rFonts w:hint="default" w:ascii="Times New Roman" w:hAnsi="Times New Roman" w:eastAsia="宋体" w:cs="Times New Roman"/>
          <w:sz w:val="18"/>
          <w:szCs w:val="18"/>
        </w:rPr>
        <w:t>. However, there are still deficiencies in related studies in China. In this context, the purpose of this study is to construct a self-assessment tool for the readiness of pharmacy departments for internship teaching in healthcare organizations, to provide a reference for the sound development of higher pharmacy education.</w:t>
      </w:r>
    </w:p>
    <w:p>
      <w:pPr>
        <w:spacing w:line="240" w:lineRule="auto"/>
        <w:ind w:firstLine="360" w:firstLineChars="20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This study is based on the group's previous qualitative research and </w:t>
      </w:r>
      <w:r>
        <w:rPr>
          <w:rFonts w:hint="eastAsia" w:ascii="Times New Roman" w:hAnsi="Times New Roman" w:eastAsia="宋体" w:cs="Times New Roman"/>
          <w:sz w:val="18"/>
          <w:szCs w:val="18"/>
          <w:lang w:val="en-US" w:eastAsia="zh-CN"/>
        </w:rPr>
        <w:t xml:space="preserve">the </w:t>
      </w:r>
      <w:r>
        <w:rPr>
          <w:rFonts w:hint="default" w:ascii="Times New Roman" w:hAnsi="Times New Roman" w:eastAsia="宋体" w:cs="Times New Roman"/>
          <w:color w:val="000000"/>
          <w:sz w:val="18"/>
          <w:szCs w:val="18"/>
        </w:rPr>
        <w:t xml:space="preserve">Domestic and International </w:t>
      </w:r>
      <w:r>
        <w:rPr>
          <w:rFonts w:hint="default" w:ascii="Times New Roman" w:hAnsi="Times New Roman" w:eastAsia="宋体" w:cs="Times New Roman"/>
          <w:sz w:val="18"/>
          <w:szCs w:val="18"/>
        </w:rPr>
        <w:t>literature reports</w:t>
      </w:r>
      <w:r>
        <w:rPr>
          <w:rFonts w:hint="eastAsia" w:ascii="Times New Roman" w:hAnsi="Times New Roman" w:eastAsia="宋体" w:cs="Times New Roman"/>
          <w:sz w:val="18"/>
          <w:szCs w:val="18"/>
          <w:lang w:val="en-US" w:eastAsia="zh-CN"/>
        </w:rPr>
        <w:t xml:space="preserve">. </w:t>
      </w:r>
      <w:r>
        <w:rPr>
          <w:rFonts w:hint="default" w:ascii="Times New Roman" w:hAnsi="Times New Roman" w:eastAsia="宋体" w:cs="Times New Roman"/>
          <w:sz w:val="18"/>
          <w:szCs w:val="18"/>
        </w:rPr>
        <w:t>After thorough group discussion and expert consultation, this correspondence questionnaire was formed, with a total of 5 level 1 indicators corresponding to 37 level 2 indicators; it is divided into three parts: 1) a questionnaire on the basic information of the experts; 2) a scale for assessing the readiness of the pharmacy department of the medical institution to teach internships; and 3) a quantitative scale for the degree of authority of the experts.</w:t>
      </w:r>
    </w:p>
    <w:p>
      <w:pPr>
        <w:spacing w:line="240" w:lineRule="auto"/>
        <w:ind w:firstLine="360" w:firstLineChars="20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Given</w:t>
      </w:r>
      <w:r>
        <w:rPr>
          <w:rFonts w:hint="eastAsia" w:ascii="Times New Roman" w:hAnsi="Times New Roman" w:eastAsia="宋体" w:cs="Times New Roman"/>
          <w:sz w:val="18"/>
          <w:szCs w:val="18"/>
          <w:lang w:val="en-US" w:eastAsia="zh-CN"/>
        </w:rPr>
        <w:t xml:space="preserve"> </w:t>
      </w:r>
      <w:r>
        <w:rPr>
          <w:rFonts w:hint="default" w:ascii="Times New Roman" w:hAnsi="Times New Roman" w:eastAsia="宋体" w:cs="Times New Roman"/>
          <w:sz w:val="18"/>
          <w:szCs w:val="18"/>
        </w:rPr>
        <w:t>your expertise and practical experience in this field, you are invited to act as a correspondence expert. We will follow the principles of scientific research keep your information confidential and use it only for statistical analysis. We are very much looking forward to your guidance and assistance, and hope that you will return your valuable comments within 1 week. Thank you for your support and guidance for this study! We wish you good health and success in your work!</w:t>
      </w:r>
    </w:p>
    <w:p>
      <w:pPr>
        <w:spacing w:line="240" w:lineRule="auto"/>
        <w:ind w:firstLine="360" w:firstLineChars="200"/>
        <w:rPr>
          <w:rFonts w:hint="default" w:ascii="Times New Roman" w:hAnsi="Times New Roman" w:eastAsia="宋体" w:cs="Times New Roman"/>
          <w:sz w:val="18"/>
          <w:szCs w:val="18"/>
        </w:rPr>
      </w:pPr>
    </w:p>
    <w:p>
      <w:pPr>
        <w:autoSpaceDE w:val="0"/>
        <w:autoSpaceDN w:val="0"/>
        <w:spacing w:line="240" w:lineRule="auto"/>
        <w:ind w:firstLine="360" w:firstLineChars="20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Part I. Basic information questionnaire for experts</w:t>
      </w:r>
    </w:p>
    <w:p>
      <w:pPr>
        <w:autoSpaceDE w:val="0"/>
        <w:autoSpaceDN w:val="0"/>
        <w:spacing w:line="240" w:lineRule="auto"/>
        <w:ind w:firstLine="450" w:firstLineChars="250"/>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This survey is only for this research consulting experts in the basic situation investigation and analysis, strictly abid</w:t>
      </w:r>
      <w:r>
        <w:rPr>
          <w:rFonts w:hint="eastAsia" w:ascii="Times New Roman" w:hAnsi="Times New Roman" w:eastAsia="宋体" w:cs="Times New Roman"/>
          <w:color w:val="000000"/>
          <w:sz w:val="18"/>
          <w:szCs w:val="18"/>
          <w:lang w:val="en-US" w:eastAsia="zh-CN"/>
        </w:rPr>
        <w:t>ing</w:t>
      </w:r>
      <w:r>
        <w:rPr>
          <w:rFonts w:hint="default" w:ascii="Times New Roman" w:hAnsi="Times New Roman" w:eastAsia="宋体" w:cs="Times New Roman"/>
          <w:color w:val="000000"/>
          <w:sz w:val="18"/>
          <w:szCs w:val="18"/>
        </w:rPr>
        <w:t xml:space="preserve"> by the principle of confidentiality, please fill in your situation, or select the option you think is appropriate, thank you for your cooperation!</w:t>
      </w:r>
    </w:p>
    <w:p>
      <w:pPr>
        <w:autoSpaceDE w:val="0"/>
        <w:autoSpaceDN w:val="0"/>
        <w:spacing w:line="240" w:lineRule="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mc:AlternateContent>
          <mc:Choice Requires="wps">
            <w:drawing>
              <wp:anchor distT="0" distB="0" distL="114300" distR="114300" simplePos="0" relativeHeight="251659264" behindDoc="0" locked="0" layoutInCell="1" allowOverlap="1">
                <wp:simplePos x="0" y="0"/>
                <wp:positionH relativeFrom="column">
                  <wp:posOffset>421640</wp:posOffset>
                </wp:positionH>
                <wp:positionV relativeFrom="paragraph">
                  <wp:posOffset>167005</wp:posOffset>
                </wp:positionV>
                <wp:extent cx="1095375" cy="1905"/>
                <wp:effectExtent l="0" t="0" r="9525" b="36195"/>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1095375" cy="190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3.2pt;margin-top:13.15pt;height:0.15pt;width:86.25pt;z-index:251659264;mso-width-relative:page;mso-height-relative:page;" filled="f" stroked="t" coordsize="21600,21600" o:gfxdata="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plmdHW&#10;AAAACAEAAA8AAAAAAAAAAQAgAAAAIgAAAGRycy9kb3ducmV2LnhtbFBLAQIUABQAAAAIAIdO4kBE&#10;S/hv6QEAAK8DAAAOAAAAAAAAAAEAIAAAACUBAABkcnMvZTJvRG9jLnhtbFBLBQYAAAAABgAGAFkB&#10;AACABQAAAAA=&#10;">
                <v:fill on="f" focussize="0,0"/>
                <v:stroke color="#000000" joinstyle="round"/>
                <v:imagedata o:title=""/>
                <o:lock v:ext="edit" aspectratio="f"/>
              </v:line>
            </w:pict>
          </mc:Fallback>
        </mc:AlternateContent>
      </w:r>
      <w:r>
        <w:rPr>
          <w:rFonts w:hint="default" w:ascii="Times New Roman" w:hAnsi="Times New Roman" w:eastAsia="宋体" w:cs="Times New Roman"/>
          <w:color w:val="000000"/>
          <w:sz w:val="18"/>
          <w:szCs w:val="18"/>
        </w:rPr>
        <w:t xml:space="preserve">1. Name </w:t>
      </w:r>
    </w:p>
    <w:p>
      <w:pPr>
        <w:autoSpaceDE w:val="0"/>
        <w:autoSpaceDN w:val="0"/>
        <w:spacing w:line="240" w:lineRule="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mc:AlternateContent>
          <mc:Choice Requires="wps">
            <w:drawing>
              <wp:anchor distT="0" distB="0" distL="114300" distR="114300" simplePos="0" relativeHeight="251661312" behindDoc="0" locked="0" layoutInCell="1" allowOverlap="1">
                <wp:simplePos x="0" y="0"/>
                <wp:positionH relativeFrom="column">
                  <wp:posOffset>447040</wp:posOffset>
                </wp:positionH>
                <wp:positionV relativeFrom="paragraph">
                  <wp:posOffset>163830</wp:posOffset>
                </wp:positionV>
                <wp:extent cx="1095375" cy="1905"/>
                <wp:effectExtent l="0" t="0" r="9525" b="36195"/>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1095375" cy="190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5.2pt;margin-top:12.9pt;height:0.15pt;width:86.25pt;z-index:251661312;mso-width-relative:page;mso-height-relative:page;" filled="f" stroked="t" coordsize="21600,21600" o:gfxdata="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dmeynW&#10;AAAACAEAAA8AAAAAAAAAAQAgAAAAIgAAAGRycy9kb3ducmV2LnhtbFBLAQIUABQAAAAIAIdO4kBW&#10;uuQn6QEAAK8DAAAOAAAAAAAAAAEAIAAAACUBAABkcnMvZTJvRG9jLnhtbFBLBQYAAAAABgAGAFkB&#10;AACABQAAAAA=&#10;">
                <v:fill on="f" focussize="0,0"/>
                <v:stroke color="#000000" joinstyle="round"/>
                <v:imagedata o:title=""/>
                <o:lock v:ext="edit" aspectratio="f"/>
              </v:line>
            </w:pict>
          </mc:Fallback>
        </mc:AlternateContent>
      </w:r>
      <w:r>
        <w:rPr>
          <w:rFonts w:hint="default" w:ascii="Times New Roman" w:hAnsi="Times New Roman" w:eastAsia="宋体" w:cs="Times New Roman"/>
          <w:color w:val="000000"/>
          <w:sz w:val="18"/>
          <w:szCs w:val="18"/>
        </w:rPr>
        <w:t xml:space="preserve">2. Gender </w:t>
      </w:r>
    </w:p>
    <w:p>
      <w:pPr>
        <w:autoSpaceDE w:val="0"/>
        <w:autoSpaceDN w:val="0"/>
        <w:spacing w:line="240" w:lineRule="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mc:AlternateContent>
          <mc:Choice Requires="wps">
            <w:drawing>
              <wp:anchor distT="0" distB="0" distL="114300" distR="114300" simplePos="0" relativeHeight="251665408" behindDoc="0" locked="0" layoutInCell="1" allowOverlap="1">
                <wp:simplePos x="0" y="0"/>
                <wp:positionH relativeFrom="column">
                  <wp:posOffset>730885</wp:posOffset>
                </wp:positionH>
                <wp:positionV relativeFrom="paragraph">
                  <wp:posOffset>179705</wp:posOffset>
                </wp:positionV>
                <wp:extent cx="1095375" cy="1905"/>
                <wp:effectExtent l="0" t="0" r="9525" b="36195"/>
                <wp:wrapNone/>
                <wp:docPr id="26" name="直接连接符 26"/>
                <wp:cNvGraphicFramePr/>
                <a:graphic xmlns:a="http://schemas.openxmlformats.org/drawingml/2006/main">
                  <a:graphicData uri="http://schemas.microsoft.com/office/word/2010/wordprocessingShape">
                    <wps:wsp>
                      <wps:cNvCnPr>
                        <a:cxnSpLocks noChangeShapeType="1"/>
                      </wps:cNvCnPr>
                      <wps:spPr bwMode="auto">
                        <a:xfrm>
                          <a:off x="0" y="0"/>
                          <a:ext cx="1095375" cy="190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57.55pt;margin-top:14.15pt;height:0.15pt;width:86.25pt;z-index:251665408;mso-width-relative:page;mso-height-relative:page;" filled="f" stroked="t" coordsize="21600,21600" o:gfxdata="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dCxNYA&#10;AAAJAQAADwAAAAAAAAABACAAAAAiAAAAZHJzL2Rvd25yZXYueG1sUEsBAhQAFAAAAAgAh07iQJCP&#10;HfroAQAArwMAAA4AAAAAAAAAAQAgAAAAJQEAAGRycy9lMm9Eb2MueG1sUEsFBgAAAAAGAAYAWQEA&#10;AH8FAAAAAA==&#10;">
                <v:fill on="f" focussize="0,0"/>
                <v:stroke color="#000000" joinstyle="round"/>
                <v:imagedata o:title=""/>
                <o:lock v:ext="edit" aspectratio="f"/>
              </v:line>
            </w:pict>
          </mc:Fallback>
        </mc:AlternateContent>
      </w:r>
      <w:r>
        <w:rPr>
          <w:rFonts w:hint="default" w:ascii="Times New Roman" w:hAnsi="Times New Roman" w:eastAsia="宋体" w:cs="Times New Roman"/>
          <w:color w:val="000000"/>
          <w:sz w:val="18"/>
          <w:szCs w:val="18"/>
        </w:rPr>
        <w:t>3. Age (years)</w:t>
      </w:r>
    </w:p>
    <w:p>
      <w:pPr>
        <w:autoSpaceDE w:val="0"/>
        <w:autoSpaceDN w:val="0"/>
        <w:spacing w:line="240" w:lineRule="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mc:AlternateContent>
          <mc:Choice Requires="wps">
            <w:drawing>
              <wp:anchor distT="0" distB="0" distL="114300" distR="114300" simplePos="0" relativeHeight="251663360" behindDoc="0" locked="0" layoutInCell="1" allowOverlap="1">
                <wp:simplePos x="0" y="0"/>
                <wp:positionH relativeFrom="column">
                  <wp:posOffset>1663700</wp:posOffset>
                </wp:positionH>
                <wp:positionV relativeFrom="paragraph">
                  <wp:posOffset>163830</wp:posOffset>
                </wp:positionV>
                <wp:extent cx="1095375" cy="1905"/>
                <wp:effectExtent l="0" t="0" r="9525" b="36195"/>
                <wp:wrapNone/>
                <wp:docPr id="23" name="直接连接符 23"/>
                <wp:cNvGraphicFramePr/>
                <a:graphic xmlns:a="http://schemas.openxmlformats.org/drawingml/2006/main">
                  <a:graphicData uri="http://schemas.microsoft.com/office/word/2010/wordprocessingShape">
                    <wps:wsp>
                      <wps:cNvCnPr>
                        <a:cxnSpLocks noChangeShapeType="1"/>
                      </wps:cNvCnPr>
                      <wps:spPr bwMode="auto">
                        <a:xfrm>
                          <a:off x="0" y="0"/>
                          <a:ext cx="1095375" cy="190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31pt;margin-top:12.9pt;height:0.15pt;width:86.25pt;z-index:251663360;mso-width-relative:page;mso-height-relative:page;" filled="f" stroked="t" coordsize="21600,21600" o:gfxdata="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z7s2vX&#10;AAAACQEAAA8AAAAAAAAAAQAgAAAAIgAAAGRycy9kb3ducmV2LnhtbFBLAQIUABQAAAAIAIdO4kCj&#10;hjlN6AEAAK8DAAAOAAAAAAAAAAEAIAAAACYBAABkcnMvZTJvRG9jLnhtbFBLBQYAAAAABgAGAFkB&#10;AACABQAAAAA=&#10;">
                <v:fill on="f" focussize="0,0"/>
                <v:stroke color="#000000" joinstyle="round"/>
                <v:imagedata o:title=""/>
                <o:lock v:ext="edit" aspectratio="f"/>
              </v:line>
            </w:pict>
          </mc:Fallback>
        </mc:AlternateContent>
      </w:r>
      <w:r>
        <w:rPr>
          <w:rFonts w:hint="default" w:ascii="Times New Roman" w:hAnsi="Times New Roman" w:eastAsia="宋体" w:cs="Times New Roman"/>
          <w:color w:val="000000"/>
          <w:sz w:val="18"/>
          <w:szCs w:val="18"/>
        </w:rPr>
        <w:t xml:space="preserve">4. Years of experience in pharmacy:      </w:t>
      </w:r>
    </w:p>
    <w:p>
      <w:pPr>
        <w:autoSpaceDE w:val="0"/>
        <w:autoSpaceDN w:val="0"/>
        <w:spacing w:line="240" w:lineRule="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mc:AlternateContent>
          <mc:Choice Requires="wps">
            <w:drawing>
              <wp:anchor distT="0" distB="0" distL="114300" distR="114300" simplePos="0" relativeHeight="251664384" behindDoc="0" locked="0" layoutInCell="1" allowOverlap="1">
                <wp:simplePos x="0" y="0"/>
                <wp:positionH relativeFrom="column">
                  <wp:posOffset>676275</wp:posOffset>
                </wp:positionH>
                <wp:positionV relativeFrom="paragraph">
                  <wp:posOffset>168275</wp:posOffset>
                </wp:positionV>
                <wp:extent cx="1095375" cy="1905"/>
                <wp:effectExtent l="0" t="0" r="9525" b="36195"/>
                <wp:wrapNone/>
                <wp:docPr id="24" name="直接连接符 24"/>
                <wp:cNvGraphicFramePr/>
                <a:graphic xmlns:a="http://schemas.openxmlformats.org/drawingml/2006/main">
                  <a:graphicData uri="http://schemas.microsoft.com/office/word/2010/wordprocessingShape">
                    <wps:wsp>
                      <wps:cNvCnPr>
                        <a:cxnSpLocks noChangeShapeType="1"/>
                      </wps:cNvCnPr>
                      <wps:spPr bwMode="auto">
                        <a:xfrm>
                          <a:off x="0" y="0"/>
                          <a:ext cx="1095375" cy="190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53.25pt;margin-top:13.25pt;height:0.15pt;width:86.25pt;z-index:251664384;mso-width-relative:page;mso-height-relative:page;" filled="f" stroked="t" coordsize="21600,21600" o:gfxdata="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k7THo1QAA&#10;AAkBAAAPAAAAAAAAAAEAIAAAACIAAABkcnMvZG93bnJldi54bWxQSwECFAAUAAAACACHTuJAsXcl&#10;BegBAACvAwAADgAAAAAAAAABACAAAAAkAQAAZHJzL2Uyb0RvYy54bWxQSwUGAAAAAAYABgBZAQAA&#10;fgUAAAAA&#10;">
                <v:fill on="f" focussize="0,0"/>
                <v:stroke color="#000000" joinstyle="round"/>
                <v:imagedata o:title=""/>
                <o:lock v:ext="edit" aspectratio="f"/>
              </v:line>
            </w:pict>
          </mc:Fallback>
        </mc:AlternateContent>
      </w:r>
      <w:r>
        <w:rPr>
          <w:rFonts w:hint="default" w:ascii="Times New Roman" w:hAnsi="Times New Roman" w:eastAsia="宋体" w:cs="Times New Roman"/>
          <w:color w:val="000000"/>
          <w:sz w:val="18"/>
          <w:szCs w:val="18"/>
        </w:rPr>
        <w:t xml:space="preserve">5. Work sector:   </w:t>
      </w:r>
    </w:p>
    <w:p>
      <w:pPr>
        <w:autoSpaceDE w:val="0"/>
        <w:autoSpaceDN w:val="0"/>
        <w:spacing w:line="240" w:lineRule="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mc:AlternateContent>
          <mc:Choice Requires="wps">
            <w:drawing>
              <wp:anchor distT="0" distB="0" distL="114300" distR="114300" simplePos="0" relativeHeight="251666432" behindDoc="0" locked="0" layoutInCell="1" allowOverlap="1">
                <wp:simplePos x="0" y="0"/>
                <wp:positionH relativeFrom="column">
                  <wp:posOffset>3965575</wp:posOffset>
                </wp:positionH>
                <wp:positionV relativeFrom="paragraph">
                  <wp:posOffset>153670</wp:posOffset>
                </wp:positionV>
                <wp:extent cx="534035" cy="1905"/>
                <wp:effectExtent l="0" t="0" r="19050" b="36195"/>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534010" cy="190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12.25pt;margin-top:12.1pt;height:0.15pt;width:42.05pt;z-index:251666432;mso-width-relative:page;mso-height-relative:page;" filled="f" stroked="t" coordsize="21600,21600" o:gfxdata="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LkUy31wAA&#10;AAkBAAAPAAAAAAAAAAEAIAAAACIAAABkcnMvZG93bnJldi54bWxQSwECFAAUAAAACACHTuJAw2Ae&#10;tuYBAACsAwAADgAAAAAAAAABACAAAAAmAQAAZHJzL2Uyb0RvYy54bWxQSwUGAAAAAAYABgBZAQAA&#10;fgUAAAAA&#10;">
                <v:fill on="f" focussize="0,0"/>
                <v:stroke color="#000000" joinstyle="round"/>
                <v:imagedata o:title=""/>
                <o:lock v:ext="edit" aspectratio="f"/>
              </v:line>
            </w:pict>
          </mc:Fallback>
        </mc:AlternateContent>
      </w:r>
      <w:r>
        <w:rPr>
          <w:rFonts w:hint="default" w:ascii="Times New Roman" w:hAnsi="Times New Roman" w:eastAsia="宋体" w:cs="Times New Roman"/>
          <w:color w:val="000000"/>
          <w:sz w:val="18"/>
          <w:szCs w:val="18"/>
        </w:rPr>
        <w:t xml:space="preserve">6. Title ( ) A Senior B Deputy Senior C Intermediate D Junior E Other ( Please specify: </w:t>
      </w:r>
      <w:r>
        <w:rPr>
          <w:rFonts w:hint="eastAsia" w:ascii="Times New Roman" w:hAnsi="Times New Roman" w:eastAsia="宋体" w:cs="Times New Roman"/>
          <w:color w:val="000000"/>
          <w:sz w:val="18"/>
          <w:szCs w:val="18"/>
          <w:lang w:val="en-US" w:eastAsia="zh-CN"/>
        </w:rPr>
        <w:t xml:space="preserve">        </w:t>
      </w:r>
      <w:r>
        <w:rPr>
          <w:rFonts w:hint="default" w:ascii="Times New Roman" w:hAnsi="Times New Roman" w:eastAsia="宋体" w:cs="Times New Roman"/>
          <w:color w:val="000000"/>
          <w:sz w:val="18"/>
          <w:szCs w:val="18"/>
        </w:rPr>
        <w:t>)</w:t>
      </w:r>
    </w:p>
    <w:p>
      <w:pPr>
        <w:autoSpaceDE w:val="0"/>
        <w:autoSpaceDN w:val="0"/>
        <w:spacing w:line="240" w:lineRule="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mc:AlternateContent>
          <mc:Choice Requires="wps">
            <w:drawing>
              <wp:anchor distT="0" distB="0" distL="114300" distR="114300" simplePos="0" relativeHeight="251660288" behindDoc="0" locked="0" layoutInCell="1" allowOverlap="1">
                <wp:simplePos x="0" y="0"/>
                <wp:positionH relativeFrom="column">
                  <wp:posOffset>1315085</wp:posOffset>
                </wp:positionH>
                <wp:positionV relativeFrom="paragraph">
                  <wp:posOffset>127635</wp:posOffset>
                </wp:positionV>
                <wp:extent cx="1202690" cy="13970"/>
                <wp:effectExtent l="0" t="0" r="16510" b="24130"/>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1202690" cy="1397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03.55pt;margin-top:10.05pt;height:1.1pt;width:94.7pt;z-index:251660288;mso-width-relative:page;mso-height-relative:page;" filled="f" stroked="t" coordsize="21600,21600" o:gfxdata="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h8rI11gAAAAkBAAAPAAAAAAAAAAEAIAAAACIAAABkcnMvZG93bnJldi54bWxQSwECFAAUAAAA&#10;CACHTuJAevOos/ABAAC+AwAADgAAAAAAAAABACAAAAAlAQAAZHJzL2Uyb0RvYy54bWxQSwUGAAAA&#10;AAYABgBZAQAAhwUAAAAA&#10;">
                <v:fill on="f" focussize="0,0"/>
                <v:stroke color="#000000" joinstyle="round"/>
                <v:imagedata o:title=""/>
                <o:lock v:ext="edit" aspectratio="f"/>
              </v:line>
            </w:pict>
          </mc:Fallback>
        </mc:AlternateContent>
      </w:r>
      <w:r>
        <w:rPr>
          <w:rFonts w:hint="default" w:ascii="Times New Roman" w:hAnsi="Times New Roman" w:eastAsia="宋体" w:cs="Times New Roman"/>
          <w:color w:val="000000"/>
          <w:sz w:val="18"/>
          <w:szCs w:val="18"/>
        </w:rPr>
        <w:t xml:space="preserve">7. Administrative positions:  </w:t>
      </w:r>
    </w:p>
    <w:p>
      <w:pPr>
        <w:autoSpaceDE w:val="0"/>
        <w:autoSpaceDN w:val="0"/>
        <w:spacing w:line="240" w:lineRule="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mc:AlternateContent>
          <mc:Choice Requires="wps">
            <w:drawing>
              <wp:anchor distT="0" distB="0" distL="114300" distR="114300" simplePos="0" relativeHeight="251662336" behindDoc="0" locked="0" layoutInCell="1" allowOverlap="1">
                <wp:simplePos x="0" y="0"/>
                <wp:positionH relativeFrom="column">
                  <wp:posOffset>1744345</wp:posOffset>
                </wp:positionH>
                <wp:positionV relativeFrom="paragraph">
                  <wp:posOffset>138430</wp:posOffset>
                </wp:positionV>
                <wp:extent cx="1095375" cy="1905"/>
                <wp:effectExtent l="0" t="0" r="9525" b="36195"/>
                <wp:wrapNone/>
                <wp:docPr id="22" name="直接连接符 22"/>
                <wp:cNvGraphicFramePr/>
                <a:graphic xmlns:a="http://schemas.openxmlformats.org/drawingml/2006/main">
                  <a:graphicData uri="http://schemas.microsoft.com/office/word/2010/wordprocessingShape">
                    <wps:wsp>
                      <wps:cNvCnPr>
                        <a:cxnSpLocks noChangeShapeType="1"/>
                      </wps:cNvCnPr>
                      <wps:spPr bwMode="auto">
                        <a:xfrm>
                          <a:off x="0" y="0"/>
                          <a:ext cx="1095375" cy="190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37.35pt;margin-top:10.9pt;height:0.15pt;width:86.25pt;z-index:251662336;mso-width-relative:page;mso-height-relative:page;" filled="f" stroked="t" coordsize="21600,21600" o:gfxdata="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HB57/X&#10;AAAACQEAAA8AAAAAAAAAAQAgAAAAIgAAAGRycy9kb3ducmV2LnhtbFBLAQIUABQAAAAIAIdO4kCT&#10;eR3f6AEAAK8DAAAOAAAAAAAAAAEAIAAAACYBAABkcnMvZTJvRG9jLnhtbFBLBQYAAAAABgAGAFkB&#10;AACABQAAAAA=&#10;">
                <v:fill on="f" focussize="0,0"/>
                <v:stroke color="#000000" joinstyle="round"/>
                <v:imagedata o:title=""/>
                <o:lock v:ext="edit" aspectratio="f"/>
              </v:line>
            </w:pict>
          </mc:Fallback>
        </mc:AlternateContent>
      </w:r>
      <w:r>
        <w:rPr>
          <w:rFonts w:hint="default" w:ascii="Times New Roman" w:hAnsi="Times New Roman" w:eastAsia="宋体" w:cs="Times New Roman"/>
          <w:color w:val="000000"/>
          <w:sz w:val="18"/>
          <w:szCs w:val="18"/>
        </w:rPr>
        <w:t>8. Full name of the working hospital:</w:t>
      </w:r>
    </w:p>
    <w:p>
      <w:pPr>
        <w:tabs>
          <w:tab w:val="left" w:pos="5145"/>
        </w:tabs>
        <w:autoSpaceDE w:val="0"/>
        <w:autoSpaceDN w:val="0"/>
        <w:spacing w:line="240" w:lineRule="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mc:AlternateContent>
          <mc:Choice Requires="wps">
            <w:drawing>
              <wp:anchor distT="0" distB="0" distL="114300" distR="114300" simplePos="0" relativeHeight="251667456" behindDoc="0" locked="0" layoutInCell="1" allowOverlap="1">
                <wp:simplePos x="0" y="0"/>
                <wp:positionH relativeFrom="column">
                  <wp:posOffset>407035</wp:posOffset>
                </wp:positionH>
                <wp:positionV relativeFrom="paragraph">
                  <wp:posOffset>336550</wp:posOffset>
                </wp:positionV>
                <wp:extent cx="375920" cy="9525"/>
                <wp:effectExtent l="0" t="4445" r="5080" b="508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flipV="1">
                          <a:off x="0" y="0"/>
                          <a:ext cx="375920" cy="9525"/>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32.05pt;margin-top:26.5pt;height:0.75pt;width:29.6pt;z-index:251667456;mso-width-relative:page;mso-height-relative:page;" filled="f" stroked="t" coordsize="21600,21600" o:gfxdata="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493cdNYA&#10;AAAIAQAADwAAAAAAAAABACAAAAAiAAAAZHJzL2Rvd25yZXYueG1sUEsBAhQAFAAAAAgAh07iQPWt&#10;AxzoAQAAtgMAAA4AAAAAAAAAAQAgAAAAJQEAAGRycy9lMm9Eb2MueG1sUEsFBgAAAAAGAAYAWQEA&#10;AH8FAAAAAA==&#10;">
                <v:fill on="f" focussize="0,0"/>
                <v:stroke color="#000000" joinstyle="round"/>
                <v:imagedata o:title=""/>
                <o:lock v:ext="edit" aspectratio="f"/>
              </v:line>
            </w:pict>
          </mc:Fallback>
        </mc:AlternateContent>
      </w:r>
      <w:r>
        <w:rPr>
          <w:rFonts w:hint="default" w:ascii="Times New Roman" w:hAnsi="Times New Roman" w:eastAsia="宋体" w:cs="Times New Roman"/>
          <w:color w:val="000000"/>
          <w:sz w:val="18"/>
          <w:szCs w:val="18"/>
        </w:rPr>
        <w:t>9. Level of your hospital ( ) Level of hospital: A Level 3A; B Level 3B; C Level 2A; D Other (please specify:</w:t>
      </w:r>
      <w:r>
        <w:rPr>
          <w:rFonts w:hint="eastAsia" w:ascii="Times New Roman" w:hAnsi="Times New Roman" w:eastAsia="宋体" w:cs="Times New Roman"/>
          <w:color w:val="000000"/>
          <w:sz w:val="18"/>
          <w:szCs w:val="18"/>
          <w:lang w:val="en-US" w:eastAsia="zh-CN"/>
        </w:rPr>
        <w:t xml:space="preserve">     </w:t>
      </w:r>
      <w:r>
        <w:rPr>
          <w:rFonts w:hint="default" w:ascii="Times New Roman" w:hAnsi="Times New Roman" w:eastAsia="宋体" w:cs="Times New Roman"/>
          <w:color w:val="000000"/>
          <w:sz w:val="18"/>
          <w:szCs w:val="18"/>
        </w:rPr>
        <w:t xml:space="preserve"> </w:t>
      </w:r>
      <w:r>
        <w:rPr>
          <w:rFonts w:hint="eastAsia" w:ascii="Times New Roman" w:hAnsi="Times New Roman" w:eastAsia="宋体" w:cs="Times New Roman"/>
          <w:color w:val="000000"/>
          <w:sz w:val="18"/>
          <w:szCs w:val="18"/>
          <w:lang w:val="en-US" w:eastAsia="zh-CN"/>
        </w:rPr>
        <w:t xml:space="preserve">  </w:t>
      </w:r>
      <w:r>
        <w:rPr>
          <w:rFonts w:hint="default" w:ascii="Times New Roman" w:hAnsi="Times New Roman" w:eastAsia="宋体" w:cs="Times New Roman"/>
          <w:color w:val="000000"/>
          <w:sz w:val="18"/>
          <w:szCs w:val="18"/>
        </w:rPr>
        <w:t>)</w:t>
      </w:r>
    </w:p>
    <w:p>
      <w:pPr>
        <w:autoSpaceDE w:val="0"/>
        <w:autoSpaceDN w:val="0"/>
        <w:spacing w:line="240" w:lineRule="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10. familiarity with pharmacy practice leadership ( ) A very familiar B familiar C average D unfamiliar E very unfamiliar</w:t>
      </w:r>
    </w:p>
    <w:p>
      <w:pPr>
        <w:autoSpaceDE w:val="0"/>
        <w:autoSpaceDN w:val="0"/>
        <w:spacing w:line="240" w:lineRule="auto"/>
        <w:rPr>
          <w:rFonts w:hint="default" w:ascii="Times New Roman" w:hAnsi="Times New Roman" w:eastAsia="宋体" w:cs="Times New Roman"/>
          <w:color w:val="000000"/>
          <w:sz w:val="18"/>
          <w:szCs w:val="18"/>
        </w:rPr>
      </w:pPr>
    </w:p>
    <w:p>
      <w:pPr>
        <w:autoSpaceDE w:val="0"/>
        <w:autoSpaceDN w:val="0"/>
        <w:spacing w:line="240" w:lineRule="auto"/>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shd w:val="clear" w:color="auto" w:fill="FFFFFF"/>
        </w:rPr>
        <w:t xml:space="preserve">Part II Evaluation of the Importance of </w:t>
      </w:r>
      <w:bookmarkStart w:id="0" w:name="OLE_LINK6"/>
      <w:r>
        <w:rPr>
          <w:rFonts w:hint="default" w:ascii="Times New Roman" w:hAnsi="Times New Roman" w:eastAsia="宋体" w:cs="Times New Roman"/>
          <w:color w:val="000000"/>
          <w:sz w:val="18"/>
          <w:szCs w:val="18"/>
          <w:shd w:val="clear" w:color="auto" w:fill="FFFFFF"/>
        </w:rPr>
        <w:t>the Indicators of the Self-Assessment Scale of Readiness to Teach Internships</w:t>
      </w:r>
      <w:bookmarkEnd w:id="0"/>
      <w:r>
        <w:rPr>
          <w:rFonts w:hint="default" w:ascii="Times New Roman" w:hAnsi="Times New Roman" w:eastAsia="宋体" w:cs="Times New Roman"/>
          <w:color w:val="000000"/>
          <w:sz w:val="18"/>
          <w:szCs w:val="18"/>
          <w:shd w:val="clear" w:color="auto" w:fill="FFFFFF"/>
        </w:rPr>
        <w:t xml:space="preserve"> in Pharmacy Departments in Healthcare Organizations</w:t>
      </w:r>
    </w:p>
    <w:p>
      <w:pPr>
        <w:autoSpaceDE w:val="0"/>
        <w:autoSpaceDN w:val="0"/>
        <w:spacing w:line="240" w:lineRule="auto"/>
        <w:rPr>
          <w:rFonts w:hint="default" w:ascii="Times New Roman" w:hAnsi="Times New Roman" w:eastAsia="宋体" w:cs="Times New Roman"/>
          <w:color w:val="000000"/>
          <w:sz w:val="18"/>
          <w:szCs w:val="18"/>
          <w:shd w:val="clear" w:color="auto" w:fill="FFFFFF"/>
        </w:rPr>
      </w:pPr>
      <w:r>
        <w:rPr>
          <w:rFonts w:hint="default" w:ascii="Times New Roman" w:hAnsi="Times New Roman" w:eastAsia="宋体" w:cs="Times New Roman"/>
          <w:color w:val="000000"/>
          <w:sz w:val="18"/>
          <w:szCs w:val="18"/>
          <w:shd w:val="clear" w:color="auto" w:fill="FFFFFF"/>
        </w:rPr>
        <w:t>Instructions for Completion</w:t>
      </w:r>
      <w:r>
        <w:rPr>
          <w:rFonts w:hint="default" w:ascii="Times New Roman" w:hAnsi="Times New Roman" w:eastAsia="宋体" w:cs="Times New Roman"/>
          <w:color w:val="000000"/>
          <w:sz w:val="18"/>
          <w:szCs w:val="18"/>
        </w:rPr>
        <w:br w:type="textWrapping"/>
      </w:r>
      <w:r>
        <w:rPr>
          <w:rFonts w:hint="default" w:ascii="Times New Roman" w:hAnsi="Times New Roman" w:eastAsia="宋体" w:cs="Times New Roman"/>
          <w:color w:val="000000"/>
          <w:sz w:val="18"/>
          <w:szCs w:val="18"/>
          <w:shd w:val="clear" w:color="auto" w:fill="FFFFFF"/>
        </w:rPr>
        <w:t xml:space="preserve"> 1. Please rate the importance of the indicators according to the following instructions and requirements to determine their level of importance in the selection of indicators.</w:t>
      </w:r>
      <w:r>
        <w:rPr>
          <w:rFonts w:hint="default" w:ascii="Times New Roman" w:hAnsi="Times New Roman" w:eastAsia="宋体" w:cs="Times New Roman"/>
          <w:color w:val="000000"/>
          <w:sz w:val="18"/>
          <w:szCs w:val="18"/>
        </w:rPr>
        <w:br w:type="textWrapping"/>
      </w:r>
      <w:r>
        <w:rPr>
          <w:rFonts w:hint="default" w:ascii="Times New Roman" w:hAnsi="Times New Roman" w:eastAsia="宋体" w:cs="Times New Roman"/>
          <w:color w:val="000000"/>
          <w:sz w:val="18"/>
          <w:szCs w:val="18"/>
          <w:shd w:val="clear" w:color="auto" w:fill="FFFFFF"/>
        </w:rPr>
        <w:t xml:space="preserve"> (1) Importance of Indicators: Response to the degree of importance and representativeness of the indicators. It is divided into 5 grades according to its importance: very important, relatively important, generally important, not too important, and unimportant, and is assigned 5, 4, 3, 2, and 1 points respectively.</w:t>
      </w:r>
      <w:r>
        <w:rPr>
          <w:rFonts w:hint="default" w:ascii="Times New Roman" w:hAnsi="Times New Roman" w:eastAsia="宋体" w:cs="Times New Roman"/>
          <w:color w:val="000000"/>
          <w:sz w:val="18"/>
          <w:szCs w:val="18"/>
        </w:rPr>
        <w:br w:type="textWrapping"/>
      </w:r>
      <w:r>
        <w:rPr>
          <w:rFonts w:hint="default" w:ascii="Times New Roman" w:hAnsi="Times New Roman" w:eastAsia="宋体" w:cs="Times New Roman"/>
          <w:color w:val="000000"/>
          <w:sz w:val="18"/>
          <w:szCs w:val="18"/>
          <w:shd w:val="clear" w:color="auto" w:fill="FFFFFF"/>
        </w:rPr>
        <w:t xml:space="preserve"> 2. If there are modification items: language modification, </w:t>
      </w:r>
      <w:r>
        <w:rPr>
          <w:rFonts w:hint="eastAsia" w:ascii="Times New Roman" w:hAnsi="Times New Roman" w:eastAsia="宋体" w:cs="Times New Roman"/>
          <w:color w:val="000000"/>
          <w:sz w:val="18"/>
          <w:szCs w:val="18"/>
          <w:shd w:val="clear" w:color="auto" w:fill="FFFFFF"/>
          <w:lang w:val="en-US" w:eastAsia="zh-CN"/>
        </w:rPr>
        <w:t xml:space="preserve">or </w:t>
      </w:r>
      <w:r>
        <w:rPr>
          <w:rFonts w:hint="default" w:ascii="Times New Roman" w:hAnsi="Times New Roman" w:eastAsia="宋体" w:cs="Times New Roman"/>
          <w:color w:val="000000"/>
          <w:sz w:val="18"/>
          <w:szCs w:val="18"/>
          <w:shd w:val="clear" w:color="auto" w:fill="FFFFFF"/>
        </w:rPr>
        <w:t>entry deletion, entry addition, entry merger, please fill in the corresponding modification column.</w:t>
      </w:r>
    </w:p>
    <w:p>
      <w:pPr>
        <w:autoSpaceDE w:val="0"/>
        <w:autoSpaceDN w:val="0"/>
        <w:spacing w:line="240" w:lineRule="auto"/>
        <w:rPr>
          <w:rFonts w:hint="default" w:ascii="Times New Roman" w:hAnsi="Times New Roman" w:eastAsia="宋体" w:cs="Times New Roman"/>
          <w:color w:val="000000"/>
          <w:sz w:val="18"/>
          <w:szCs w:val="18"/>
          <w:shd w:val="clear" w:color="auto" w:fill="FFFFFF"/>
        </w:rPr>
      </w:pPr>
      <w:bookmarkStart w:id="7" w:name="_GoBack"/>
      <w:bookmarkEnd w:id="7"/>
    </w:p>
    <w:p>
      <w:pPr>
        <w:autoSpaceDE w:val="0"/>
        <w:autoSpaceDN w:val="0"/>
        <w:spacing w:line="240" w:lineRule="auto"/>
        <w:rPr>
          <w:rFonts w:hint="default" w:ascii="Times New Roman" w:hAnsi="Times New Roman" w:eastAsia="宋体" w:cs="Times New Roman"/>
          <w:color w:val="000000"/>
          <w:sz w:val="18"/>
          <w:szCs w:val="18"/>
          <w:shd w:val="clear" w:color="auto" w:fill="FFFFFF"/>
        </w:rPr>
      </w:pPr>
    </w:p>
    <w:tbl>
      <w:tblPr>
        <w:tblStyle w:val="5"/>
        <w:tblW w:w="11056" w:type="dxa"/>
        <w:tblInd w:w="-1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99"/>
        <w:gridCol w:w="800"/>
        <w:gridCol w:w="848"/>
        <w:gridCol w:w="891"/>
        <w:gridCol w:w="848"/>
        <w:gridCol w:w="850"/>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9" w:type="dxa"/>
          </w:tcPr>
          <w:p>
            <w:pPr>
              <w:autoSpaceDE w:val="0"/>
              <w:autoSpaceDN w:val="0"/>
              <w:spacing w:line="240" w:lineRule="auto"/>
              <w:rPr>
                <w:rFonts w:hint="default" w:ascii="Times New Roman" w:hAnsi="Times New Roman" w:eastAsia="宋体" w:cs="Times New Roman"/>
                <w:color w:val="000000"/>
                <w:sz w:val="18"/>
                <w:szCs w:val="18"/>
              </w:rPr>
            </w:pPr>
            <w:bookmarkStart w:id="1" w:name="OLE_LINK7"/>
            <w:bookmarkStart w:id="2" w:name="OLE_LINK5"/>
            <w:r>
              <w:rPr>
                <w:rFonts w:hint="default" w:ascii="Times New Roman" w:hAnsi="Times New Roman" w:eastAsia="宋体" w:cs="Times New Roman"/>
                <w:color w:val="000000"/>
                <w:sz w:val="18"/>
                <w:szCs w:val="18"/>
                <w:shd w:val="clear" w:color="auto" w:fill="FFFFFF"/>
              </w:rPr>
              <w:t>the Indicators of the Self-Assessment Scale of Readiness to Teach Internships</w:t>
            </w:r>
            <w:r>
              <w:rPr>
                <w:rFonts w:hint="default" w:ascii="Times New Roman" w:hAnsi="Times New Roman" w:eastAsia="宋体" w:cs="Times New Roman"/>
                <w:color w:val="000000"/>
                <w:sz w:val="16"/>
                <w:szCs w:val="18"/>
              </w:rPr>
              <w:t xml:space="preserve"> Level 1 Indicators</w:t>
            </w:r>
            <w:bookmarkEnd w:id="1"/>
            <w:r>
              <w:rPr>
                <w:rFonts w:hint="default" w:ascii="Times New Roman" w:hAnsi="Times New Roman" w:eastAsia="宋体" w:cs="Times New Roman"/>
                <w:color w:val="000000"/>
                <w:sz w:val="16"/>
                <w:szCs w:val="18"/>
              </w:rPr>
              <w:t xml:space="preserve"> </w:t>
            </w:r>
            <w:bookmarkEnd w:id="2"/>
          </w:p>
        </w:tc>
        <w:tc>
          <w:tcPr>
            <w:tcW w:w="800" w:type="dxa"/>
          </w:tcPr>
          <w:p>
            <w:pPr>
              <w:autoSpaceDE w:val="0"/>
              <w:autoSpaceDN w:val="0"/>
              <w:spacing w:line="240" w:lineRule="auto"/>
              <w:rPr>
                <w:rFonts w:hint="default" w:ascii="Times New Roman" w:hAnsi="Times New Roman" w:eastAsia="宋体" w:cs="Times New Roman"/>
                <w:color w:val="000000"/>
                <w:sz w:val="15"/>
                <w:szCs w:val="18"/>
              </w:rPr>
            </w:pPr>
            <w:r>
              <w:rPr>
                <w:rFonts w:hint="default" w:ascii="Times New Roman" w:hAnsi="Times New Roman" w:eastAsia="宋体" w:cs="Times New Roman"/>
                <w:color w:val="000000"/>
                <w:sz w:val="15"/>
                <w:szCs w:val="18"/>
              </w:rPr>
              <w:t>Not important (1 point)</w:t>
            </w: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r>
              <w:rPr>
                <w:rFonts w:hint="default" w:ascii="Times New Roman" w:hAnsi="Times New Roman" w:eastAsia="宋体" w:cs="Times New Roman"/>
                <w:color w:val="000000"/>
                <w:sz w:val="15"/>
                <w:szCs w:val="18"/>
              </w:rPr>
              <w:t>Less important (2 points)</w:t>
            </w:r>
          </w:p>
        </w:tc>
        <w:tc>
          <w:tcPr>
            <w:tcW w:w="891" w:type="dxa"/>
          </w:tcPr>
          <w:p>
            <w:pPr>
              <w:autoSpaceDE w:val="0"/>
              <w:autoSpaceDN w:val="0"/>
              <w:spacing w:line="240" w:lineRule="auto"/>
              <w:rPr>
                <w:rFonts w:hint="default" w:ascii="Times New Roman" w:hAnsi="Times New Roman" w:eastAsia="宋体" w:cs="Times New Roman"/>
                <w:color w:val="000000"/>
                <w:sz w:val="15"/>
                <w:szCs w:val="18"/>
              </w:rPr>
            </w:pPr>
            <w:r>
              <w:rPr>
                <w:rFonts w:hint="default" w:ascii="Times New Roman" w:hAnsi="Times New Roman" w:eastAsia="宋体" w:cs="Times New Roman"/>
                <w:color w:val="000000"/>
                <w:sz w:val="15"/>
                <w:szCs w:val="18"/>
              </w:rPr>
              <w:t>General importance (3 points)</w:t>
            </w: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r>
              <w:rPr>
                <w:rFonts w:hint="default" w:ascii="Times New Roman" w:hAnsi="Times New Roman" w:eastAsia="宋体" w:cs="Times New Roman"/>
                <w:color w:val="000000"/>
                <w:sz w:val="15"/>
                <w:szCs w:val="18"/>
              </w:rPr>
              <w:t>More important (4 points)</w:t>
            </w:r>
          </w:p>
        </w:tc>
        <w:tc>
          <w:tcPr>
            <w:tcW w:w="850" w:type="dxa"/>
          </w:tcPr>
          <w:p>
            <w:pPr>
              <w:autoSpaceDE w:val="0"/>
              <w:autoSpaceDN w:val="0"/>
              <w:spacing w:line="240" w:lineRule="auto"/>
              <w:rPr>
                <w:rFonts w:hint="default" w:ascii="Times New Roman" w:hAnsi="Times New Roman" w:eastAsia="宋体" w:cs="Times New Roman"/>
                <w:color w:val="000000"/>
                <w:sz w:val="15"/>
                <w:szCs w:val="18"/>
              </w:rPr>
            </w:pPr>
            <w:r>
              <w:rPr>
                <w:rFonts w:hint="default" w:ascii="Times New Roman" w:hAnsi="Times New Roman" w:eastAsia="宋体" w:cs="Times New Roman"/>
                <w:color w:val="000000"/>
                <w:sz w:val="15"/>
                <w:szCs w:val="18"/>
              </w:rPr>
              <w:t>Very important (5 points)</w:t>
            </w:r>
          </w:p>
        </w:tc>
        <w:tc>
          <w:tcPr>
            <w:tcW w:w="2520" w:type="dxa"/>
          </w:tcPr>
          <w:p>
            <w:pPr>
              <w:autoSpaceDE w:val="0"/>
              <w:autoSpaceDN w:val="0"/>
              <w:spacing w:line="240" w:lineRule="auto"/>
              <w:ind w:firstLine="600" w:firstLineChars="400"/>
              <w:rPr>
                <w:rFonts w:hint="default" w:ascii="Times New Roman" w:hAnsi="Times New Roman" w:eastAsia="宋体" w:cs="Times New Roman"/>
                <w:color w:val="000000"/>
                <w:sz w:val="15"/>
                <w:szCs w:val="18"/>
              </w:rPr>
            </w:pPr>
            <w:r>
              <w:rPr>
                <w:rFonts w:hint="default" w:ascii="Times New Roman" w:hAnsi="Times New Roman" w:eastAsia="宋体" w:cs="Times New Roman"/>
                <w:color w:val="000000"/>
                <w:sz w:val="15"/>
                <w:szCs w:val="18"/>
              </w:rPr>
              <w:t>Indicator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9" w:type="dxa"/>
          </w:tcPr>
          <w:p>
            <w:pPr>
              <w:autoSpaceDE w:val="0"/>
              <w:autoSpaceDN w:val="0"/>
              <w:spacing w:line="240" w:lineRule="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w:t>
            </w:r>
            <w:r>
              <w:rPr>
                <w:rFonts w:hint="default" w:ascii="Times New Roman" w:hAnsi="Times New Roman" w:eastAsia="宋体" w:cs="Times New Roman"/>
                <w:sz w:val="16"/>
                <w:szCs w:val="18"/>
              </w:rPr>
              <w:t>Readiness of the organizational structure for teaching internships</w:t>
            </w:r>
          </w:p>
        </w:tc>
        <w:tc>
          <w:tcPr>
            <w:tcW w:w="800" w:type="dxa"/>
          </w:tcPr>
          <w:p>
            <w:pPr>
              <w:autoSpaceDE w:val="0"/>
              <w:autoSpaceDN w:val="0"/>
              <w:spacing w:line="240" w:lineRule="auto"/>
              <w:rPr>
                <w:rFonts w:hint="default" w:ascii="Times New Roman" w:hAnsi="Times New Roman" w:eastAsia="宋体" w:cs="Times New Roman"/>
                <w:color w:val="000000"/>
                <w:sz w:val="18"/>
                <w:szCs w:val="18"/>
              </w:rPr>
            </w:pPr>
          </w:p>
        </w:tc>
        <w:tc>
          <w:tcPr>
            <w:tcW w:w="848" w:type="dxa"/>
          </w:tcPr>
          <w:p>
            <w:pPr>
              <w:autoSpaceDE w:val="0"/>
              <w:autoSpaceDN w:val="0"/>
              <w:spacing w:line="240" w:lineRule="auto"/>
              <w:rPr>
                <w:rFonts w:hint="default" w:ascii="Times New Roman" w:hAnsi="Times New Roman" w:eastAsia="宋体" w:cs="Times New Roman"/>
                <w:color w:val="000000"/>
                <w:sz w:val="18"/>
                <w:szCs w:val="18"/>
              </w:rPr>
            </w:pPr>
          </w:p>
        </w:tc>
        <w:tc>
          <w:tcPr>
            <w:tcW w:w="891" w:type="dxa"/>
          </w:tcPr>
          <w:p>
            <w:pPr>
              <w:autoSpaceDE w:val="0"/>
              <w:autoSpaceDN w:val="0"/>
              <w:spacing w:line="240" w:lineRule="auto"/>
              <w:rPr>
                <w:rFonts w:hint="default" w:ascii="Times New Roman" w:hAnsi="Times New Roman" w:eastAsia="宋体" w:cs="Times New Roman"/>
                <w:color w:val="000000"/>
                <w:sz w:val="18"/>
                <w:szCs w:val="18"/>
              </w:rPr>
            </w:pPr>
          </w:p>
        </w:tc>
        <w:tc>
          <w:tcPr>
            <w:tcW w:w="848" w:type="dxa"/>
          </w:tcPr>
          <w:p>
            <w:pPr>
              <w:autoSpaceDE w:val="0"/>
              <w:autoSpaceDN w:val="0"/>
              <w:spacing w:line="240" w:lineRule="auto"/>
              <w:rPr>
                <w:rFonts w:hint="default" w:ascii="Times New Roman" w:hAnsi="Times New Roman" w:eastAsia="宋体" w:cs="Times New Roman"/>
                <w:color w:val="000000"/>
                <w:sz w:val="18"/>
                <w:szCs w:val="18"/>
              </w:rPr>
            </w:pPr>
          </w:p>
        </w:tc>
        <w:tc>
          <w:tcPr>
            <w:tcW w:w="850" w:type="dxa"/>
          </w:tcPr>
          <w:p>
            <w:pPr>
              <w:autoSpaceDE w:val="0"/>
              <w:autoSpaceDN w:val="0"/>
              <w:spacing w:line="240" w:lineRule="auto"/>
              <w:rPr>
                <w:rFonts w:hint="default" w:ascii="Times New Roman" w:hAnsi="Times New Roman" w:eastAsia="宋体" w:cs="Times New Roman"/>
                <w:color w:val="000000"/>
                <w:sz w:val="18"/>
                <w:szCs w:val="18"/>
              </w:rPr>
            </w:pPr>
          </w:p>
        </w:tc>
        <w:tc>
          <w:tcPr>
            <w:tcW w:w="2520" w:type="dxa"/>
            <w:vMerge w:val="restart"/>
          </w:tcPr>
          <w:p>
            <w:pPr>
              <w:autoSpaceDE w:val="0"/>
              <w:autoSpaceDN w:val="0"/>
              <w:spacing w:line="240" w:lineRule="auto"/>
              <w:rPr>
                <w:rFonts w:hint="default"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9" w:type="dxa"/>
          </w:tcPr>
          <w:p>
            <w:pPr>
              <w:autoSpaceDE w:val="0"/>
              <w:autoSpaceDN w:val="0"/>
              <w:spacing w:line="240" w:lineRule="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 xml:space="preserve">2. </w:t>
            </w:r>
            <w:r>
              <w:rPr>
                <w:rFonts w:hint="default" w:ascii="Times New Roman" w:hAnsi="Times New Roman" w:cs="Times New Roman"/>
                <w:color w:val="333333"/>
                <w:sz w:val="18"/>
                <w:szCs w:val="18"/>
              </w:rPr>
              <w:t>Internship content readiness</w:t>
            </w:r>
          </w:p>
        </w:tc>
        <w:tc>
          <w:tcPr>
            <w:tcW w:w="800" w:type="dxa"/>
          </w:tcPr>
          <w:p>
            <w:pPr>
              <w:autoSpaceDE w:val="0"/>
              <w:autoSpaceDN w:val="0"/>
              <w:spacing w:line="240" w:lineRule="auto"/>
              <w:rPr>
                <w:rFonts w:hint="default" w:ascii="Times New Roman" w:hAnsi="Times New Roman" w:eastAsia="宋体" w:cs="Times New Roman"/>
                <w:color w:val="000000"/>
                <w:sz w:val="18"/>
                <w:szCs w:val="18"/>
              </w:rPr>
            </w:pPr>
          </w:p>
        </w:tc>
        <w:tc>
          <w:tcPr>
            <w:tcW w:w="848" w:type="dxa"/>
          </w:tcPr>
          <w:p>
            <w:pPr>
              <w:autoSpaceDE w:val="0"/>
              <w:autoSpaceDN w:val="0"/>
              <w:spacing w:line="240" w:lineRule="auto"/>
              <w:rPr>
                <w:rFonts w:hint="default" w:ascii="Times New Roman" w:hAnsi="Times New Roman" w:eastAsia="宋体" w:cs="Times New Roman"/>
                <w:color w:val="000000"/>
                <w:sz w:val="18"/>
                <w:szCs w:val="18"/>
              </w:rPr>
            </w:pPr>
          </w:p>
        </w:tc>
        <w:tc>
          <w:tcPr>
            <w:tcW w:w="891" w:type="dxa"/>
          </w:tcPr>
          <w:p>
            <w:pPr>
              <w:autoSpaceDE w:val="0"/>
              <w:autoSpaceDN w:val="0"/>
              <w:spacing w:line="240" w:lineRule="auto"/>
              <w:rPr>
                <w:rFonts w:hint="default" w:ascii="Times New Roman" w:hAnsi="Times New Roman" w:eastAsia="宋体" w:cs="Times New Roman"/>
                <w:color w:val="000000"/>
                <w:sz w:val="18"/>
                <w:szCs w:val="18"/>
              </w:rPr>
            </w:pPr>
          </w:p>
        </w:tc>
        <w:tc>
          <w:tcPr>
            <w:tcW w:w="848" w:type="dxa"/>
          </w:tcPr>
          <w:p>
            <w:pPr>
              <w:autoSpaceDE w:val="0"/>
              <w:autoSpaceDN w:val="0"/>
              <w:spacing w:line="240" w:lineRule="auto"/>
              <w:rPr>
                <w:rFonts w:hint="default" w:ascii="Times New Roman" w:hAnsi="Times New Roman" w:eastAsia="宋体" w:cs="Times New Roman"/>
                <w:color w:val="000000"/>
                <w:sz w:val="18"/>
                <w:szCs w:val="18"/>
              </w:rPr>
            </w:pPr>
          </w:p>
        </w:tc>
        <w:tc>
          <w:tcPr>
            <w:tcW w:w="850" w:type="dxa"/>
          </w:tcPr>
          <w:p>
            <w:pPr>
              <w:autoSpaceDE w:val="0"/>
              <w:autoSpaceDN w:val="0"/>
              <w:spacing w:line="240" w:lineRule="auto"/>
              <w:rPr>
                <w:rFonts w:hint="default" w:ascii="Times New Roman" w:hAnsi="Times New Roman" w:eastAsia="宋体" w:cs="Times New Roman"/>
                <w:color w:val="000000"/>
                <w:sz w:val="18"/>
                <w:szCs w:val="18"/>
              </w:rPr>
            </w:pPr>
          </w:p>
        </w:tc>
        <w:tc>
          <w:tcPr>
            <w:tcW w:w="2520" w:type="dxa"/>
            <w:vMerge w:val="continue"/>
          </w:tcPr>
          <w:p>
            <w:pPr>
              <w:autoSpaceDE w:val="0"/>
              <w:autoSpaceDN w:val="0"/>
              <w:spacing w:line="240" w:lineRule="auto"/>
              <w:rPr>
                <w:rFonts w:hint="default"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9" w:type="dxa"/>
          </w:tcPr>
          <w:p>
            <w:pPr>
              <w:autoSpaceDE w:val="0"/>
              <w:autoSpaceDN w:val="0"/>
              <w:spacing w:line="240" w:lineRule="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 xml:space="preserve">3. </w:t>
            </w:r>
            <w:bookmarkStart w:id="3" w:name="OLE_LINK3"/>
            <w:r>
              <w:rPr>
                <w:rFonts w:hint="default" w:ascii="Times New Roman" w:hAnsi="Times New Roman" w:eastAsia="宋体" w:cs="Times New Roman"/>
                <w:color w:val="000000"/>
                <w:sz w:val="18"/>
                <w:szCs w:val="18"/>
              </w:rPr>
              <w:t>Readiness</w:t>
            </w:r>
            <w:bookmarkEnd w:id="3"/>
            <w:r>
              <w:rPr>
                <w:rFonts w:hint="default" w:ascii="Times New Roman" w:hAnsi="Times New Roman" w:eastAsia="宋体" w:cs="Times New Roman"/>
                <w:color w:val="000000"/>
                <w:sz w:val="18"/>
                <w:szCs w:val="18"/>
              </w:rPr>
              <w:t xml:space="preserve"> of the internship model</w:t>
            </w:r>
          </w:p>
        </w:tc>
        <w:tc>
          <w:tcPr>
            <w:tcW w:w="800" w:type="dxa"/>
          </w:tcPr>
          <w:p>
            <w:pPr>
              <w:autoSpaceDE w:val="0"/>
              <w:autoSpaceDN w:val="0"/>
              <w:spacing w:line="240" w:lineRule="auto"/>
              <w:rPr>
                <w:rFonts w:hint="default" w:ascii="Times New Roman" w:hAnsi="Times New Roman" w:eastAsia="宋体" w:cs="Times New Roman"/>
                <w:color w:val="000000"/>
                <w:sz w:val="18"/>
                <w:szCs w:val="18"/>
              </w:rPr>
            </w:pPr>
          </w:p>
        </w:tc>
        <w:tc>
          <w:tcPr>
            <w:tcW w:w="848" w:type="dxa"/>
          </w:tcPr>
          <w:p>
            <w:pPr>
              <w:autoSpaceDE w:val="0"/>
              <w:autoSpaceDN w:val="0"/>
              <w:spacing w:line="240" w:lineRule="auto"/>
              <w:rPr>
                <w:rFonts w:hint="default" w:ascii="Times New Roman" w:hAnsi="Times New Roman" w:eastAsia="宋体" w:cs="Times New Roman"/>
                <w:color w:val="000000"/>
                <w:sz w:val="18"/>
                <w:szCs w:val="18"/>
              </w:rPr>
            </w:pPr>
          </w:p>
        </w:tc>
        <w:tc>
          <w:tcPr>
            <w:tcW w:w="891" w:type="dxa"/>
          </w:tcPr>
          <w:p>
            <w:pPr>
              <w:autoSpaceDE w:val="0"/>
              <w:autoSpaceDN w:val="0"/>
              <w:spacing w:line="240" w:lineRule="auto"/>
              <w:rPr>
                <w:rFonts w:hint="default" w:ascii="Times New Roman" w:hAnsi="Times New Roman" w:eastAsia="宋体" w:cs="Times New Roman"/>
                <w:color w:val="000000"/>
                <w:sz w:val="18"/>
                <w:szCs w:val="18"/>
              </w:rPr>
            </w:pPr>
          </w:p>
        </w:tc>
        <w:tc>
          <w:tcPr>
            <w:tcW w:w="848" w:type="dxa"/>
          </w:tcPr>
          <w:p>
            <w:pPr>
              <w:autoSpaceDE w:val="0"/>
              <w:autoSpaceDN w:val="0"/>
              <w:spacing w:line="240" w:lineRule="auto"/>
              <w:rPr>
                <w:rFonts w:hint="default" w:ascii="Times New Roman" w:hAnsi="Times New Roman" w:eastAsia="宋体" w:cs="Times New Roman"/>
                <w:color w:val="000000"/>
                <w:sz w:val="18"/>
                <w:szCs w:val="18"/>
              </w:rPr>
            </w:pPr>
          </w:p>
        </w:tc>
        <w:tc>
          <w:tcPr>
            <w:tcW w:w="850" w:type="dxa"/>
          </w:tcPr>
          <w:p>
            <w:pPr>
              <w:autoSpaceDE w:val="0"/>
              <w:autoSpaceDN w:val="0"/>
              <w:spacing w:line="240" w:lineRule="auto"/>
              <w:rPr>
                <w:rFonts w:hint="default" w:ascii="Times New Roman" w:hAnsi="Times New Roman" w:eastAsia="宋体" w:cs="Times New Roman"/>
                <w:color w:val="000000"/>
                <w:sz w:val="18"/>
                <w:szCs w:val="18"/>
              </w:rPr>
            </w:pPr>
          </w:p>
        </w:tc>
        <w:tc>
          <w:tcPr>
            <w:tcW w:w="2520" w:type="dxa"/>
            <w:vMerge w:val="continue"/>
          </w:tcPr>
          <w:p>
            <w:pPr>
              <w:autoSpaceDE w:val="0"/>
              <w:autoSpaceDN w:val="0"/>
              <w:spacing w:line="240" w:lineRule="auto"/>
              <w:rPr>
                <w:rFonts w:hint="default"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9" w:type="dxa"/>
          </w:tcPr>
          <w:p>
            <w:pPr>
              <w:autoSpaceDE w:val="0"/>
              <w:autoSpaceDN w:val="0"/>
              <w:spacing w:line="240" w:lineRule="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4. Readiness to assess the effectiveness of internships</w:t>
            </w:r>
          </w:p>
        </w:tc>
        <w:tc>
          <w:tcPr>
            <w:tcW w:w="800" w:type="dxa"/>
          </w:tcPr>
          <w:p>
            <w:pPr>
              <w:autoSpaceDE w:val="0"/>
              <w:autoSpaceDN w:val="0"/>
              <w:spacing w:line="240" w:lineRule="auto"/>
              <w:rPr>
                <w:rFonts w:hint="default" w:ascii="Times New Roman" w:hAnsi="Times New Roman" w:eastAsia="宋体" w:cs="Times New Roman"/>
                <w:color w:val="000000"/>
                <w:sz w:val="18"/>
                <w:szCs w:val="18"/>
              </w:rPr>
            </w:pPr>
          </w:p>
        </w:tc>
        <w:tc>
          <w:tcPr>
            <w:tcW w:w="848" w:type="dxa"/>
          </w:tcPr>
          <w:p>
            <w:pPr>
              <w:autoSpaceDE w:val="0"/>
              <w:autoSpaceDN w:val="0"/>
              <w:spacing w:line="240" w:lineRule="auto"/>
              <w:rPr>
                <w:rFonts w:hint="default" w:ascii="Times New Roman" w:hAnsi="Times New Roman" w:eastAsia="宋体" w:cs="Times New Roman"/>
                <w:color w:val="000000"/>
                <w:sz w:val="18"/>
                <w:szCs w:val="18"/>
              </w:rPr>
            </w:pPr>
          </w:p>
        </w:tc>
        <w:tc>
          <w:tcPr>
            <w:tcW w:w="891" w:type="dxa"/>
          </w:tcPr>
          <w:p>
            <w:pPr>
              <w:autoSpaceDE w:val="0"/>
              <w:autoSpaceDN w:val="0"/>
              <w:spacing w:line="240" w:lineRule="auto"/>
              <w:rPr>
                <w:rFonts w:hint="default" w:ascii="Times New Roman" w:hAnsi="Times New Roman" w:eastAsia="宋体" w:cs="Times New Roman"/>
                <w:color w:val="000000"/>
                <w:sz w:val="18"/>
                <w:szCs w:val="18"/>
              </w:rPr>
            </w:pPr>
          </w:p>
        </w:tc>
        <w:tc>
          <w:tcPr>
            <w:tcW w:w="848" w:type="dxa"/>
          </w:tcPr>
          <w:p>
            <w:pPr>
              <w:autoSpaceDE w:val="0"/>
              <w:autoSpaceDN w:val="0"/>
              <w:spacing w:line="240" w:lineRule="auto"/>
              <w:rPr>
                <w:rFonts w:hint="default" w:ascii="Times New Roman" w:hAnsi="Times New Roman" w:eastAsia="宋体" w:cs="Times New Roman"/>
                <w:color w:val="000000"/>
                <w:sz w:val="18"/>
                <w:szCs w:val="18"/>
              </w:rPr>
            </w:pPr>
          </w:p>
        </w:tc>
        <w:tc>
          <w:tcPr>
            <w:tcW w:w="850" w:type="dxa"/>
          </w:tcPr>
          <w:p>
            <w:pPr>
              <w:autoSpaceDE w:val="0"/>
              <w:autoSpaceDN w:val="0"/>
              <w:spacing w:line="240" w:lineRule="auto"/>
              <w:rPr>
                <w:rFonts w:hint="default" w:ascii="Times New Roman" w:hAnsi="Times New Roman" w:eastAsia="宋体" w:cs="Times New Roman"/>
                <w:color w:val="000000"/>
                <w:sz w:val="18"/>
                <w:szCs w:val="18"/>
              </w:rPr>
            </w:pPr>
          </w:p>
        </w:tc>
        <w:tc>
          <w:tcPr>
            <w:tcW w:w="2520" w:type="dxa"/>
            <w:vMerge w:val="continue"/>
          </w:tcPr>
          <w:p>
            <w:pPr>
              <w:autoSpaceDE w:val="0"/>
              <w:autoSpaceDN w:val="0"/>
              <w:spacing w:line="240" w:lineRule="auto"/>
              <w:rPr>
                <w:rFonts w:hint="default"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9" w:type="dxa"/>
          </w:tcPr>
          <w:p>
            <w:pPr>
              <w:autoSpaceDE w:val="0"/>
              <w:autoSpaceDN w:val="0"/>
              <w:spacing w:line="240" w:lineRule="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 xml:space="preserve">5. </w:t>
            </w:r>
            <w:bookmarkStart w:id="4" w:name="OLE_LINK4"/>
            <w:r>
              <w:rPr>
                <w:rFonts w:hint="default" w:ascii="Times New Roman" w:hAnsi="Times New Roman" w:eastAsia="宋体" w:cs="Times New Roman"/>
                <w:color w:val="000000"/>
                <w:sz w:val="18"/>
                <w:szCs w:val="18"/>
              </w:rPr>
              <w:t>Preparedness for Emergency Management for Internship Leaders</w:t>
            </w:r>
            <w:bookmarkEnd w:id="4"/>
          </w:p>
        </w:tc>
        <w:tc>
          <w:tcPr>
            <w:tcW w:w="800" w:type="dxa"/>
          </w:tcPr>
          <w:p>
            <w:pPr>
              <w:autoSpaceDE w:val="0"/>
              <w:autoSpaceDN w:val="0"/>
              <w:spacing w:line="240" w:lineRule="auto"/>
              <w:rPr>
                <w:rFonts w:hint="default" w:ascii="Times New Roman" w:hAnsi="Times New Roman" w:eastAsia="宋体" w:cs="Times New Roman"/>
                <w:color w:val="000000"/>
                <w:sz w:val="18"/>
                <w:szCs w:val="18"/>
              </w:rPr>
            </w:pPr>
          </w:p>
        </w:tc>
        <w:tc>
          <w:tcPr>
            <w:tcW w:w="848" w:type="dxa"/>
          </w:tcPr>
          <w:p>
            <w:pPr>
              <w:autoSpaceDE w:val="0"/>
              <w:autoSpaceDN w:val="0"/>
              <w:spacing w:line="240" w:lineRule="auto"/>
              <w:rPr>
                <w:rFonts w:hint="default" w:ascii="Times New Roman" w:hAnsi="Times New Roman" w:eastAsia="宋体" w:cs="Times New Roman"/>
                <w:color w:val="000000"/>
                <w:sz w:val="18"/>
                <w:szCs w:val="18"/>
              </w:rPr>
            </w:pPr>
          </w:p>
        </w:tc>
        <w:tc>
          <w:tcPr>
            <w:tcW w:w="891" w:type="dxa"/>
          </w:tcPr>
          <w:p>
            <w:pPr>
              <w:autoSpaceDE w:val="0"/>
              <w:autoSpaceDN w:val="0"/>
              <w:spacing w:line="240" w:lineRule="auto"/>
              <w:rPr>
                <w:rFonts w:hint="default" w:ascii="Times New Roman" w:hAnsi="Times New Roman" w:eastAsia="宋体" w:cs="Times New Roman"/>
                <w:color w:val="000000"/>
                <w:sz w:val="18"/>
                <w:szCs w:val="18"/>
              </w:rPr>
            </w:pPr>
          </w:p>
        </w:tc>
        <w:tc>
          <w:tcPr>
            <w:tcW w:w="848" w:type="dxa"/>
          </w:tcPr>
          <w:p>
            <w:pPr>
              <w:autoSpaceDE w:val="0"/>
              <w:autoSpaceDN w:val="0"/>
              <w:spacing w:line="240" w:lineRule="auto"/>
              <w:rPr>
                <w:rFonts w:hint="default" w:ascii="Times New Roman" w:hAnsi="Times New Roman" w:eastAsia="宋体" w:cs="Times New Roman"/>
                <w:color w:val="000000"/>
                <w:sz w:val="18"/>
                <w:szCs w:val="18"/>
              </w:rPr>
            </w:pPr>
          </w:p>
        </w:tc>
        <w:tc>
          <w:tcPr>
            <w:tcW w:w="850" w:type="dxa"/>
          </w:tcPr>
          <w:p>
            <w:pPr>
              <w:autoSpaceDE w:val="0"/>
              <w:autoSpaceDN w:val="0"/>
              <w:spacing w:line="240" w:lineRule="auto"/>
              <w:rPr>
                <w:rFonts w:hint="default" w:ascii="Times New Roman" w:hAnsi="Times New Roman" w:eastAsia="宋体" w:cs="Times New Roman"/>
                <w:color w:val="000000"/>
                <w:sz w:val="18"/>
                <w:szCs w:val="18"/>
              </w:rPr>
            </w:pPr>
          </w:p>
        </w:tc>
        <w:tc>
          <w:tcPr>
            <w:tcW w:w="2520" w:type="dxa"/>
            <w:vMerge w:val="continue"/>
          </w:tcPr>
          <w:p>
            <w:pPr>
              <w:autoSpaceDE w:val="0"/>
              <w:autoSpaceDN w:val="0"/>
              <w:spacing w:line="240" w:lineRule="auto"/>
              <w:rPr>
                <w:rFonts w:hint="default"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9" w:type="dxa"/>
          </w:tcPr>
          <w:p>
            <w:pPr>
              <w:autoSpaceDE w:val="0"/>
              <w:autoSpaceDN w:val="0"/>
              <w:spacing w:line="240" w:lineRule="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shd w:val="clear" w:color="auto" w:fill="FFFFFF"/>
              </w:rPr>
              <w:t>the Indicators of the Self-Assessment Scale of Readiness to Teach Internships</w:t>
            </w:r>
            <w:r>
              <w:rPr>
                <w:rFonts w:hint="default" w:ascii="Times New Roman" w:hAnsi="Times New Roman" w:eastAsia="宋体" w:cs="Times New Roman"/>
                <w:color w:val="000000"/>
                <w:sz w:val="16"/>
                <w:szCs w:val="18"/>
              </w:rPr>
              <w:t xml:space="preserve"> Level </w:t>
            </w:r>
            <w:r>
              <w:rPr>
                <w:rFonts w:hint="eastAsia" w:ascii="Times New Roman" w:hAnsi="Times New Roman" w:eastAsia="宋体" w:cs="Times New Roman"/>
                <w:color w:val="000000"/>
                <w:sz w:val="16"/>
                <w:szCs w:val="18"/>
                <w:lang w:val="en-US" w:eastAsia="zh-CN"/>
              </w:rPr>
              <w:t>2</w:t>
            </w:r>
            <w:r>
              <w:rPr>
                <w:rFonts w:hint="default" w:ascii="Times New Roman" w:hAnsi="Times New Roman" w:eastAsia="宋体" w:cs="Times New Roman"/>
                <w:color w:val="000000"/>
                <w:sz w:val="16"/>
                <w:szCs w:val="18"/>
              </w:rPr>
              <w:t xml:space="preserve"> Indicators </w:t>
            </w:r>
          </w:p>
        </w:tc>
        <w:tc>
          <w:tcPr>
            <w:tcW w:w="800" w:type="dxa"/>
          </w:tcPr>
          <w:p>
            <w:pPr>
              <w:autoSpaceDE w:val="0"/>
              <w:autoSpaceDN w:val="0"/>
              <w:spacing w:line="240" w:lineRule="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5"/>
                <w:szCs w:val="18"/>
              </w:rPr>
              <w:t>Not important (1 point)</w:t>
            </w:r>
          </w:p>
        </w:tc>
        <w:tc>
          <w:tcPr>
            <w:tcW w:w="848" w:type="dxa"/>
          </w:tcPr>
          <w:p>
            <w:pPr>
              <w:autoSpaceDE w:val="0"/>
              <w:autoSpaceDN w:val="0"/>
              <w:spacing w:line="240" w:lineRule="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5"/>
                <w:szCs w:val="18"/>
              </w:rPr>
              <w:t>Less important (2 points)</w:t>
            </w:r>
          </w:p>
        </w:tc>
        <w:tc>
          <w:tcPr>
            <w:tcW w:w="891" w:type="dxa"/>
          </w:tcPr>
          <w:p>
            <w:pPr>
              <w:autoSpaceDE w:val="0"/>
              <w:autoSpaceDN w:val="0"/>
              <w:spacing w:line="240" w:lineRule="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5"/>
                <w:szCs w:val="18"/>
              </w:rPr>
              <w:t>General importance (3 points)</w:t>
            </w:r>
          </w:p>
        </w:tc>
        <w:tc>
          <w:tcPr>
            <w:tcW w:w="848" w:type="dxa"/>
          </w:tcPr>
          <w:p>
            <w:pPr>
              <w:autoSpaceDE w:val="0"/>
              <w:autoSpaceDN w:val="0"/>
              <w:spacing w:line="240" w:lineRule="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5"/>
                <w:szCs w:val="18"/>
              </w:rPr>
              <w:t>More important (4 points)</w:t>
            </w:r>
          </w:p>
        </w:tc>
        <w:tc>
          <w:tcPr>
            <w:tcW w:w="850" w:type="dxa"/>
          </w:tcPr>
          <w:p>
            <w:pPr>
              <w:autoSpaceDE w:val="0"/>
              <w:autoSpaceDN w:val="0"/>
              <w:spacing w:line="240" w:lineRule="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5"/>
                <w:szCs w:val="18"/>
              </w:rPr>
              <w:t>Very important (5 points)</w:t>
            </w:r>
          </w:p>
        </w:tc>
        <w:tc>
          <w:tcPr>
            <w:tcW w:w="2520" w:type="dxa"/>
          </w:tcPr>
          <w:p>
            <w:pPr>
              <w:autoSpaceDE w:val="0"/>
              <w:autoSpaceDN w:val="0"/>
              <w:spacing w:line="240" w:lineRule="auto"/>
              <w:ind w:firstLine="600" w:firstLineChars="400"/>
              <w:rPr>
                <w:rFonts w:hint="default" w:ascii="Times New Roman" w:hAnsi="Times New Roman" w:eastAsia="宋体" w:cs="Times New Roman"/>
                <w:color w:val="000000"/>
                <w:sz w:val="18"/>
                <w:szCs w:val="18"/>
              </w:rPr>
            </w:pPr>
            <w:bookmarkStart w:id="5" w:name="OLE_LINK1"/>
            <w:r>
              <w:rPr>
                <w:rFonts w:hint="default" w:ascii="Times New Roman" w:hAnsi="Times New Roman" w:eastAsia="宋体" w:cs="Times New Roman"/>
                <w:color w:val="000000"/>
                <w:sz w:val="15"/>
                <w:szCs w:val="18"/>
              </w:rPr>
              <w:t>Indicator revision</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9" w:type="dxa"/>
          </w:tcPr>
          <w:p>
            <w:pPr>
              <w:autoSpaceDE w:val="0"/>
              <w:autoSpaceDN w:val="0"/>
              <w:spacing w:line="240" w:lineRule="auto"/>
              <w:rPr>
                <w:rFonts w:hint="default" w:ascii="Times New Roman" w:hAnsi="Times New Roman" w:eastAsia="宋体" w:cs="Times New Roman"/>
                <w:color w:val="000000"/>
                <w:sz w:val="16"/>
                <w:szCs w:val="18"/>
              </w:rPr>
            </w:pPr>
            <w:r>
              <w:rPr>
                <w:rFonts w:hint="default" w:ascii="Times New Roman" w:hAnsi="Times New Roman" w:eastAsia="宋体" w:cs="Times New Roman"/>
                <w:color w:val="000000"/>
                <w:sz w:val="16"/>
                <w:szCs w:val="18"/>
              </w:rPr>
              <w:t>1.1 Whether there are sound rules and regulations for internship management</w:t>
            </w:r>
          </w:p>
        </w:tc>
        <w:tc>
          <w:tcPr>
            <w:tcW w:w="800"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91"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50" w:type="dxa"/>
          </w:tcPr>
          <w:p>
            <w:pPr>
              <w:autoSpaceDE w:val="0"/>
              <w:autoSpaceDN w:val="0"/>
              <w:spacing w:line="240" w:lineRule="auto"/>
              <w:rPr>
                <w:rFonts w:hint="default" w:ascii="Times New Roman" w:hAnsi="Times New Roman" w:eastAsia="宋体" w:cs="Times New Roman"/>
                <w:color w:val="000000"/>
                <w:sz w:val="15"/>
                <w:szCs w:val="18"/>
              </w:rPr>
            </w:pPr>
          </w:p>
        </w:tc>
        <w:tc>
          <w:tcPr>
            <w:tcW w:w="2520" w:type="dxa"/>
            <w:vMerge w:val="restart"/>
          </w:tcPr>
          <w:p>
            <w:pPr>
              <w:autoSpaceDE w:val="0"/>
              <w:autoSpaceDN w:val="0"/>
              <w:spacing w:line="240" w:lineRule="auto"/>
              <w:ind w:firstLine="600" w:firstLineChars="400"/>
              <w:rPr>
                <w:rFonts w:hint="default" w:ascii="Times New Roman" w:hAnsi="Times New Roman" w:eastAsia="宋体" w:cs="Times New Roman"/>
                <w:color w:val="000000"/>
                <w:sz w:val="15"/>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9" w:type="dxa"/>
          </w:tcPr>
          <w:p>
            <w:pPr>
              <w:autoSpaceDE w:val="0"/>
              <w:autoSpaceDN w:val="0"/>
              <w:spacing w:line="240" w:lineRule="auto"/>
              <w:rPr>
                <w:rFonts w:hint="default" w:ascii="Times New Roman" w:hAnsi="Times New Roman" w:eastAsia="宋体" w:cs="Times New Roman"/>
                <w:color w:val="000000"/>
                <w:sz w:val="16"/>
                <w:szCs w:val="18"/>
              </w:rPr>
            </w:pPr>
            <w:r>
              <w:rPr>
                <w:rFonts w:hint="default" w:ascii="Times New Roman" w:hAnsi="Times New Roman" w:eastAsia="宋体" w:cs="Times New Roman"/>
                <w:color w:val="000000"/>
                <w:sz w:val="16"/>
                <w:szCs w:val="18"/>
              </w:rPr>
              <w:t>1.2 Availability of relevant hardware and facilities in line with internship leading</w:t>
            </w:r>
          </w:p>
        </w:tc>
        <w:tc>
          <w:tcPr>
            <w:tcW w:w="800"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91"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50" w:type="dxa"/>
          </w:tcPr>
          <w:p>
            <w:pPr>
              <w:autoSpaceDE w:val="0"/>
              <w:autoSpaceDN w:val="0"/>
              <w:spacing w:line="240" w:lineRule="auto"/>
              <w:rPr>
                <w:rFonts w:hint="default" w:ascii="Times New Roman" w:hAnsi="Times New Roman" w:eastAsia="宋体" w:cs="Times New Roman"/>
                <w:color w:val="000000"/>
                <w:sz w:val="15"/>
                <w:szCs w:val="18"/>
              </w:rPr>
            </w:pPr>
          </w:p>
        </w:tc>
        <w:tc>
          <w:tcPr>
            <w:tcW w:w="2520" w:type="dxa"/>
            <w:vMerge w:val="continue"/>
          </w:tcPr>
          <w:p>
            <w:pPr>
              <w:autoSpaceDE w:val="0"/>
              <w:autoSpaceDN w:val="0"/>
              <w:spacing w:line="240" w:lineRule="auto"/>
              <w:ind w:firstLine="600" w:firstLineChars="400"/>
              <w:rPr>
                <w:rFonts w:hint="default" w:ascii="Times New Roman" w:hAnsi="Times New Roman" w:eastAsia="宋体" w:cs="Times New Roman"/>
                <w:color w:val="000000"/>
                <w:sz w:val="15"/>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9" w:type="dxa"/>
          </w:tcPr>
          <w:p>
            <w:pPr>
              <w:autoSpaceDE w:val="0"/>
              <w:autoSpaceDN w:val="0"/>
              <w:spacing w:line="240" w:lineRule="auto"/>
              <w:rPr>
                <w:rFonts w:hint="default" w:ascii="Times New Roman" w:hAnsi="Times New Roman" w:eastAsia="宋体" w:cs="Times New Roman"/>
                <w:color w:val="000000"/>
                <w:sz w:val="16"/>
                <w:szCs w:val="18"/>
              </w:rPr>
            </w:pPr>
            <w:r>
              <w:rPr>
                <w:rFonts w:hint="default" w:ascii="Times New Roman" w:hAnsi="Times New Roman" w:eastAsia="宋体" w:cs="Times New Roman"/>
                <w:color w:val="000000"/>
                <w:sz w:val="16"/>
                <w:szCs w:val="18"/>
              </w:rPr>
              <w:t>1.3 Availability of an internship leadership team</w:t>
            </w:r>
          </w:p>
        </w:tc>
        <w:tc>
          <w:tcPr>
            <w:tcW w:w="800"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91"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50" w:type="dxa"/>
          </w:tcPr>
          <w:p>
            <w:pPr>
              <w:autoSpaceDE w:val="0"/>
              <w:autoSpaceDN w:val="0"/>
              <w:spacing w:line="240" w:lineRule="auto"/>
              <w:rPr>
                <w:rFonts w:hint="default" w:ascii="Times New Roman" w:hAnsi="Times New Roman" w:eastAsia="宋体" w:cs="Times New Roman"/>
                <w:color w:val="000000"/>
                <w:sz w:val="15"/>
                <w:szCs w:val="18"/>
              </w:rPr>
            </w:pPr>
          </w:p>
        </w:tc>
        <w:tc>
          <w:tcPr>
            <w:tcW w:w="2520" w:type="dxa"/>
            <w:vMerge w:val="continue"/>
          </w:tcPr>
          <w:p>
            <w:pPr>
              <w:autoSpaceDE w:val="0"/>
              <w:autoSpaceDN w:val="0"/>
              <w:spacing w:line="240" w:lineRule="auto"/>
              <w:ind w:firstLine="600" w:firstLineChars="400"/>
              <w:rPr>
                <w:rFonts w:hint="default" w:ascii="Times New Roman" w:hAnsi="Times New Roman" w:eastAsia="宋体" w:cs="Times New Roman"/>
                <w:color w:val="000000"/>
                <w:sz w:val="15"/>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9" w:type="dxa"/>
          </w:tcPr>
          <w:p>
            <w:pPr>
              <w:autoSpaceDE w:val="0"/>
              <w:autoSpaceDN w:val="0"/>
              <w:spacing w:line="240" w:lineRule="auto"/>
              <w:rPr>
                <w:rFonts w:hint="default" w:ascii="Times New Roman" w:hAnsi="Times New Roman" w:eastAsia="宋体" w:cs="Times New Roman"/>
                <w:color w:val="000000"/>
                <w:sz w:val="16"/>
                <w:szCs w:val="18"/>
              </w:rPr>
            </w:pPr>
            <w:r>
              <w:rPr>
                <w:rFonts w:hint="default" w:ascii="Times New Roman" w:hAnsi="Times New Roman" w:eastAsia="宋体" w:cs="Times New Roman"/>
                <w:color w:val="000000"/>
                <w:sz w:val="16"/>
                <w:szCs w:val="18"/>
              </w:rPr>
              <w:t>1.4 Availability of a selection program for lead teachers</w:t>
            </w:r>
          </w:p>
        </w:tc>
        <w:tc>
          <w:tcPr>
            <w:tcW w:w="800"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91"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50" w:type="dxa"/>
          </w:tcPr>
          <w:p>
            <w:pPr>
              <w:autoSpaceDE w:val="0"/>
              <w:autoSpaceDN w:val="0"/>
              <w:spacing w:line="240" w:lineRule="auto"/>
              <w:rPr>
                <w:rFonts w:hint="default" w:ascii="Times New Roman" w:hAnsi="Times New Roman" w:eastAsia="宋体" w:cs="Times New Roman"/>
                <w:color w:val="000000"/>
                <w:sz w:val="15"/>
                <w:szCs w:val="18"/>
              </w:rPr>
            </w:pPr>
          </w:p>
        </w:tc>
        <w:tc>
          <w:tcPr>
            <w:tcW w:w="2520" w:type="dxa"/>
            <w:vMerge w:val="continue"/>
          </w:tcPr>
          <w:p>
            <w:pPr>
              <w:autoSpaceDE w:val="0"/>
              <w:autoSpaceDN w:val="0"/>
              <w:spacing w:line="240" w:lineRule="auto"/>
              <w:ind w:firstLine="600" w:firstLineChars="400"/>
              <w:rPr>
                <w:rFonts w:hint="default" w:ascii="Times New Roman" w:hAnsi="Times New Roman" w:eastAsia="宋体" w:cs="Times New Roman"/>
                <w:color w:val="000000"/>
                <w:sz w:val="15"/>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9" w:type="dxa"/>
          </w:tcPr>
          <w:p>
            <w:pPr>
              <w:autoSpaceDE w:val="0"/>
              <w:autoSpaceDN w:val="0"/>
              <w:spacing w:line="240" w:lineRule="auto"/>
              <w:rPr>
                <w:rFonts w:hint="default" w:ascii="Times New Roman" w:hAnsi="Times New Roman" w:eastAsia="宋体" w:cs="Times New Roman"/>
                <w:color w:val="000000"/>
                <w:sz w:val="16"/>
                <w:szCs w:val="18"/>
              </w:rPr>
            </w:pPr>
            <w:r>
              <w:rPr>
                <w:rFonts w:hint="default" w:ascii="Times New Roman" w:hAnsi="Times New Roman" w:eastAsia="宋体" w:cs="Times New Roman"/>
                <w:color w:val="000000"/>
                <w:sz w:val="16"/>
                <w:szCs w:val="18"/>
              </w:rPr>
              <w:t>1.5 Preparedness for Emergency Management for Internship Leaders</w:t>
            </w:r>
          </w:p>
        </w:tc>
        <w:tc>
          <w:tcPr>
            <w:tcW w:w="800"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91"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50" w:type="dxa"/>
          </w:tcPr>
          <w:p>
            <w:pPr>
              <w:autoSpaceDE w:val="0"/>
              <w:autoSpaceDN w:val="0"/>
              <w:spacing w:line="240" w:lineRule="auto"/>
              <w:rPr>
                <w:rFonts w:hint="default" w:ascii="Times New Roman" w:hAnsi="Times New Roman" w:eastAsia="宋体" w:cs="Times New Roman"/>
                <w:color w:val="000000"/>
                <w:sz w:val="15"/>
                <w:szCs w:val="18"/>
              </w:rPr>
            </w:pPr>
          </w:p>
        </w:tc>
        <w:tc>
          <w:tcPr>
            <w:tcW w:w="2520" w:type="dxa"/>
            <w:vMerge w:val="continue"/>
          </w:tcPr>
          <w:p>
            <w:pPr>
              <w:autoSpaceDE w:val="0"/>
              <w:autoSpaceDN w:val="0"/>
              <w:spacing w:line="240" w:lineRule="auto"/>
              <w:ind w:firstLine="600" w:firstLineChars="400"/>
              <w:rPr>
                <w:rFonts w:hint="default" w:ascii="Times New Roman" w:hAnsi="Times New Roman" w:eastAsia="宋体" w:cs="Times New Roman"/>
                <w:color w:val="000000"/>
                <w:sz w:val="15"/>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9" w:type="dxa"/>
          </w:tcPr>
          <w:p>
            <w:pPr>
              <w:autoSpaceDE w:val="0"/>
              <w:autoSpaceDN w:val="0"/>
              <w:spacing w:line="240" w:lineRule="auto"/>
              <w:rPr>
                <w:rFonts w:hint="default" w:ascii="Times New Roman" w:hAnsi="Times New Roman" w:eastAsia="宋体" w:cs="Times New Roman"/>
                <w:color w:val="000000"/>
                <w:sz w:val="16"/>
                <w:szCs w:val="18"/>
              </w:rPr>
            </w:pPr>
            <w:r>
              <w:rPr>
                <w:rFonts w:hint="default" w:ascii="Times New Roman" w:hAnsi="Times New Roman" w:eastAsia="宋体" w:cs="Times New Roman"/>
                <w:color w:val="000000"/>
                <w:sz w:val="16"/>
                <w:szCs w:val="18"/>
              </w:rPr>
              <w:t>1.6 Availability of a detailed internship lead syllabus or handbook</w:t>
            </w:r>
          </w:p>
        </w:tc>
        <w:tc>
          <w:tcPr>
            <w:tcW w:w="800"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91"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50" w:type="dxa"/>
          </w:tcPr>
          <w:p>
            <w:pPr>
              <w:autoSpaceDE w:val="0"/>
              <w:autoSpaceDN w:val="0"/>
              <w:spacing w:line="240" w:lineRule="auto"/>
              <w:rPr>
                <w:rFonts w:hint="default" w:ascii="Times New Roman" w:hAnsi="Times New Roman" w:eastAsia="宋体" w:cs="Times New Roman"/>
                <w:color w:val="000000"/>
                <w:sz w:val="15"/>
                <w:szCs w:val="18"/>
              </w:rPr>
            </w:pPr>
          </w:p>
        </w:tc>
        <w:tc>
          <w:tcPr>
            <w:tcW w:w="2520" w:type="dxa"/>
            <w:vMerge w:val="continue"/>
          </w:tcPr>
          <w:p>
            <w:pPr>
              <w:autoSpaceDE w:val="0"/>
              <w:autoSpaceDN w:val="0"/>
              <w:spacing w:line="240" w:lineRule="auto"/>
              <w:ind w:firstLine="600" w:firstLineChars="400"/>
              <w:rPr>
                <w:rFonts w:hint="default" w:ascii="Times New Roman" w:hAnsi="Times New Roman" w:eastAsia="宋体" w:cs="Times New Roman"/>
                <w:color w:val="000000"/>
                <w:sz w:val="15"/>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9" w:type="dxa"/>
          </w:tcPr>
          <w:p>
            <w:pPr>
              <w:autoSpaceDE w:val="0"/>
              <w:autoSpaceDN w:val="0"/>
              <w:spacing w:line="240" w:lineRule="auto"/>
              <w:rPr>
                <w:rFonts w:hint="default" w:ascii="Times New Roman" w:hAnsi="Times New Roman" w:eastAsia="宋体" w:cs="Times New Roman"/>
                <w:color w:val="000000"/>
                <w:sz w:val="16"/>
                <w:szCs w:val="18"/>
              </w:rPr>
            </w:pPr>
            <w:r>
              <w:rPr>
                <w:rFonts w:hint="default" w:ascii="Times New Roman" w:hAnsi="Times New Roman" w:eastAsia="宋体" w:cs="Times New Roman"/>
                <w:color w:val="000000"/>
                <w:sz w:val="16"/>
                <w:szCs w:val="18"/>
              </w:rPr>
              <w:t>1.7 Availability of an individualized banding program tailored to the individual's needs</w:t>
            </w:r>
          </w:p>
        </w:tc>
        <w:tc>
          <w:tcPr>
            <w:tcW w:w="800"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91"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50" w:type="dxa"/>
          </w:tcPr>
          <w:p>
            <w:pPr>
              <w:autoSpaceDE w:val="0"/>
              <w:autoSpaceDN w:val="0"/>
              <w:spacing w:line="240" w:lineRule="auto"/>
              <w:rPr>
                <w:rFonts w:hint="default" w:ascii="Times New Roman" w:hAnsi="Times New Roman" w:eastAsia="宋体" w:cs="Times New Roman"/>
                <w:color w:val="000000"/>
                <w:sz w:val="15"/>
                <w:szCs w:val="18"/>
              </w:rPr>
            </w:pPr>
          </w:p>
        </w:tc>
        <w:tc>
          <w:tcPr>
            <w:tcW w:w="2520" w:type="dxa"/>
            <w:vMerge w:val="continue"/>
          </w:tcPr>
          <w:p>
            <w:pPr>
              <w:autoSpaceDE w:val="0"/>
              <w:autoSpaceDN w:val="0"/>
              <w:spacing w:line="240" w:lineRule="auto"/>
              <w:ind w:firstLine="600" w:firstLineChars="400"/>
              <w:rPr>
                <w:rFonts w:hint="default" w:ascii="Times New Roman" w:hAnsi="Times New Roman" w:eastAsia="宋体" w:cs="Times New Roman"/>
                <w:color w:val="000000"/>
                <w:sz w:val="15"/>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9" w:type="dxa"/>
          </w:tcPr>
          <w:p>
            <w:pPr>
              <w:autoSpaceDE w:val="0"/>
              <w:autoSpaceDN w:val="0"/>
              <w:spacing w:line="240" w:lineRule="auto"/>
              <w:rPr>
                <w:rFonts w:hint="default" w:ascii="Times New Roman" w:hAnsi="Times New Roman" w:eastAsia="宋体" w:cs="Times New Roman"/>
                <w:color w:val="000000"/>
                <w:sz w:val="16"/>
                <w:szCs w:val="18"/>
              </w:rPr>
            </w:pPr>
            <w:r>
              <w:rPr>
                <w:rFonts w:hint="default" w:ascii="Times New Roman" w:hAnsi="Times New Roman" w:eastAsia="宋体" w:cs="Times New Roman"/>
                <w:color w:val="000000"/>
                <w:sz w:val="16"/>
                <w:szCs w:val="18"/>
              </w:rPr>
              <w:t>1.8 Whether the lead teacher receives regular training in relevant teaching and pharmacy service training</w:t>
            </w:r>
          </w:p>
        </w:tc>
        <w:tc>
          <w:tcPr>
            <w:tcW w:w="800"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91"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50" w:type="dxa"/>
          </w:tcPr>
          <w:p>
            <w:pPr>
              <w:autoSpaceDE w:val="0"/>
              <w:autoSpaceDN w:val="0"/>
              <w:spacing w:line="240" w:lineRule="auto"/>
              <w:rPr>
                <w:rFonts w:hint="default" w:ascii="Times New Roman" w:hAnsi="Times New Roman" w:eastAsia="宋体" w:cs="Times New Roman"/>
                <w:color w:val="000000"/>
                <w:sz w:val="15"/>
                <w:szCs w:val="18"/>
              </w:rPr>
            </w:pPr>
          </w:p>
        </w:tc>
        <w:tc>
          <w:tcPr>
            <w:tcW w:w="2520" w:type="dxa"/>
            <w:vMerge w:val="continue"/>
          </w:tcPr>
          <w:p>
            <w:pPr>
              <w:autoSpaceDE w:val="0"/>
              <w:autoSpaceDN w:val="0"/>
              <w:spacing w:line="240" w:lineRule="auto"/>
              <w:ind w:firstLine="600" w:firstLineChars="400"/>
              <w:rPr>
                <w:rFonts w:hint="default" w:ascii="Times New Roman" w:hAnsi="Times New Roman" w:eastAsia="宋体" w:cs="Times New Roman"/>
                <w:color w:val="000000"/>
                <w:sz w:val="15"/>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9" w:type="dxa"/>
          </w:tcPr>
          <w:p>
            <w:pPr>
              <w:autoSpaceDE w:val="0"/>
              <w:autoSpaceDN w:val="0"/>
              <w:spacing w:line="240" w:lineRule="auto"/>
              <w:rPr>
                <w:rFonts w:hint="default" w:ascii="Times New Roman" w:hAnsi="Times New Roman" w:eastAsia="宋体" w:cs="Times New Roman"/>
                <w:color w:val="000000"/>
                <w:sz w:val="16"/>
                <w:szCs w:val="18"/>
              </w:rPr>
            </w:pPr>
            <w:r>
              <w:rPr>
                <w:rFonts w:hint="default" w:ascii="Times New Roman" w:hAnsi="Times New Roman" w:eastAsia="宋体" w:cs="Times New Roman"/>
                <w:color w:val="000000"/>
                <w:sz w:val="16"/>
                <w:szCs w:val="18"/>
              </w:rPr>
              <w:t>2.1 Whether interns are provided with training on career orientation and work ethics to enhance their awareness of the profession and their future career plans</w:t>
            </w:r>
          </w:p>
        </w:tc>
        <w:tc>
          <w:tcPr>
            <w:tcW w:w="800"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91"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50" w:type="dxa"/>
          </w:tcPr>
          <w:p>
            <w:pPr>
              <w:autoSpaceDE w:val="0"/>
              <w:autoSpaceDN w:val="0"/>
              <w:spacing w:line="240" w:lineRule="auto"/>
              <w:rPr>
                <w:rFonts w:hint="default" w:ascii="Times New Roman" w:hAnsi="Times New Roman" w:eastAsia="宋体" w:cs="Times New Roman"/>
                <w:color w:val="000000"/>
                <w:sz w:val="15"/>
                <w:szCs w:val="18"/>
              </w:rPr>
            </w:pPr>
          </w:p>
        </w:tc>
        <w:tc>
          <w:tcPr>
            <w:tcW w:w="2520" w:type="dxa"/>
            <w:vMerge w:val="continue"/>
          </w:tcPr>
          <w:p>
            <w:pPr>
              <w:autoSpaceDE w:val="0"/>
              <w:autoSpaceDN w:val="0"/>
              <w:spacing w:line="240" w:lineRule="auto"/>
              <w:ind w:firstLine="600" w:firstLineChars="400"/>
              <w:rPr>
                <w:rFonts w:hint="default" w:ascii="Times New Roman" w:hAnsi="Times New Roman" w:eastAsia="宋体" w:cs="Times New Roman"/>
                <w:color w:val="000000"/>
                <w:sz w:val="15"/>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9" w:type="dxa"/>
          </w:tcPr>
          <w:p>
            <w:pPr>
              <w:autoSpaceDE w:val="0"/>
              <w:autoSpaceDN w:val="0"/>
              <w:spacing w:line="240" w:lineRule="auto"/>
              <w:rPr>
                <w:rFonts w:hint="default" w:ascii="Times New Roman" w:hAnsi="Times New Roman" w:eastAsia="宋体" w:cs="Times New Roman"/>
                <w:color w:val="000000"/>
                <w:sz w:val="16"/>
                <w:szCs w:val="18"/>
              </w:rPr>
            </w:pPr>
            <w:r>
              <w:rPr>
                <w:rFonts w:hint="default" w:ascii="Times New Roman" w:hAnsi="Times New Roman" w:eastAsia="宋体" w:cs="Times New Roman"/>
                <w:color w:val="000000"/>
                <w:sz w:val="16"/>
                <w:szCs w:val="18"/>
              </w:rPr>
              <w:t>2.2 Whether there is pre-service training to introduce the relevant pharmacy rules and regulations of the hospital and the department, the management rules for interns, and the departmental setup and functions of the department, etc.</w:t>
            </w:r>
          </w:p>
        </w:tc>
        <w:tc>
          <w:tcPr>
            <w:tcW w:w="800"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91"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50" w:type="dxa"/>
          </w:tcPr>
          <w:p>
            <w:pPr>
              <w:autoSpaceDE w:val="0"/>
              <w:autoSpaceDN w:val="0"/>
              <w:spacing w:line="240" w:lineRule="auto"/>
              <w:rPr>
                <w:rFonts w:hint="default" w:ascii="Times New Roman" w:hAnsi="Times New Roman" w:eastAsia="宋体" w:cs="Times New Roman"/>
                <w:color w:val="000000"/>
                <w:sz w:val="15"/>
                <w:szCs w:val="18"/>
              </w:rPr>
            </w:pPr>
          </w:p>
        </w:tc>
        <w:tc>
          <w:tcPr>
            <w:tcW w:w="2520" w:type="dxa"/>
            <w:vMerge w:val="continue"/>
          </w:tcPr>
          <w:p>
            <w:pPr>
              <w:autoSpaceDE w:val="0"/>
              <w:autoSpaceDN w:val="0"/>
              <w:spacing w:line="240" w:lineRule="auto"/>
              <w:ind w:firstLine="600" w:firstLineChars="400"/>
              <w:rPr>
                <w:rFonts w:hint="default" w:ascii="Times New Roman" w:hAnsi="Times New Roman" w:eastAsia="宋体" w:cs="Times New Roman"/>
                <w:color w:val="000000"/>
                <w:sz w:val="15"/>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9" w:type="dxa"/>
          </w:tcPr>
          <w:p>
            <w:pPr>
              <w:autoSpaceDE w:val="0"/>
              <w:autoSpaceDN w:val="0"/>
              <w:spacing w:line="240" w:lineRule="auto"/>
              <w:rPr>
                <w:rFonts w:hint="default" w:ascii="Times New Roman" w:hAnsi="Times New Roman" w:eastAsia="宋体" w:cs="Times New Roman"/>
                <w:color w:val="000000"/>
                <w:sz w:val="16"/>
                <w:szCs w:val="18"/>
              </w:rPr>
            </w:pPr>
            <w:r>
              <w:rPr>
                <w:rFonts w:hint="default" w:ascii="Times New Roman" w:hAnsi="Times New Roman" w:eastAsia="宋体" w:cs="Times New Roman"/>
                <w:color w:val="000000"/>
                <w:sz w:val="16"/>
                <w:szCs w:val="18"/>
              </w:rPr>
              <w:t xml:space="preserve">2.3 </w:t>
            </w:r>
            <w:r>
              <w:rPr>
                <w:rFonts w:hint="default" w:ascii="Times New Roman" w:hAnsi="Times New Roman" w:eastAsia="宋体" w:cs="Times New Roman"/>
                <w:sz w:val="16"/>
                <w:szCs w:val="18"/>
              </w:rPr>
              <w:t>Whether there is a detailed time schedule and teaching plan for the progress of internship teaching in the internship teaching department</w:t>
            </w:r>
          </w:p>
        </w:tc>
        <w:tc>
          <w:tcPr>
            <w:tcW w:w="800"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91"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50" w:type="dxa"/>
          </w:tcPr>
          <w:p>
            <w:pPr>
              <w:autoSpaceDE w:val="0"/>
              <w:autoSpaceDN w:val="0"/>
              <w:spacing w:line="240" w:lineRule="auto"/>
              <w:rPr>
                <w:rFonts w:hint="default" w:ascii="Times New Roman" w:hAnsi="Times New Roman" w:eastAsia="宋体" w:cs="Times New Roman"/>
                <w:color w:val="000000"/>
                <w:sz w:val="15"/>
                <w:szCs w:val="18"/>
              </w:rPr>
            </w:pPr>
          </w:p>
        </w:tc>
        <w:tc>
          <w:tcPr>
            <w:tcW w:w="2520" w:type="dxa"/>
            <w:vMerge w:val="continue"/>
          </w:tcPr>
          <w:p>
            <w:pPr>
              <w:autoSpaceDE w:val="0"/>
              <w:autoSpaceDN w:val="0"/>
              <w:spacing w:line="240" w:lineRule="auto"/>
              <w:ind w:firstLine="600" w:firstLineChars="400"/>
              <w:rPr>
                <w:rFonts w:hint="default" w:ascii="Times New Roman" w:hAnsi="Times New Roman" w:eastAsia="宋体" w:cs="Times New Roman"/>
                <w:color w:val="000000"/>
                <w:sz w:val="15"/>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9" w:type="dxa"/>
          </w:tcPr>
          <w:p>
            <w:pPr>
              <w:autoSpaceDE w:val="0"/>
              <w:autoSpaceDN w:val="0"/>
              <w:spacing w:line="240" w:lineRule="auto"/>
              <w:rPr>
                <w:rFonts w:hint="default" w:ascii="Times New Roman" w:hAnsi="Times New Roman" w:eastAsia="宋体" w:cs="Times New Roman"/>
                <w:color w:val="000000"/>
                <w:sz w:val="16"/>
                <w:szCs w:val="18"/>
              </w:rPr>
            </w:pPr>
            <w:r>
              <w:rPr>
                <w:rFonts w:hint="default" w:ascii="Times New Roman" w:hAnsi="Times New Roman" w:eastAsia="宋体" w:cs="Times New Roman"/>
                <w:color w:val="000000"/>
                <w:sz w:val="16"/>
                <w:szCs w:val="18"/>
              </w:rPr>
              <w:t>2.4 Availability of training in hospital pharmacy job content and workflow</w:t>
            </w:r>
          </w:p>
        </w:tc>
        <w:tc>
          <w:tcPr>
            <w:tcW w:w="800"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91"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50" w:type="dxa"/>
          </w:tcPr>
          <w:p>
            <w:pPr>
              <w:autoSpaceDE w:val="0"/>
              <w:autoSpaceDN w:val="0"/>
              <w:spacing w:line="240" w:lineRule="auto"/>
              <w:rPr>
                <w:rFonts w:hint="default" w:ascii="Times New Roman" w:hAnsi="Times New Roman" w:eastAsia="宋体" w:cs="Times New Roman"/>
                <w:color w:val="000000"/>
                <w:sz w:val="15"/>
                <w:szCs w:val="18"/>
              </w:rPr>
            </w:pPr>
          </w:p>
        </w:tc>
        <w:tc>
          <w:tcPr>
            <w:tcW w:w="2520" w:type="dxa"/>
            <w:vMerge w:val="continue"/>
          </w:tcPr>
          <w:p>
            <w:pPr>
              <w:autoSpaceDE w:val="0"/>
              <w:autoSpaceDN w:val="0"/>
              <w:spacing w:line="240" w:lineRule="auto"/>
              <w:ind w:firstLine="600" w:firstLineChars="400"/>
              <w:rPr>
                <w:rFonts w:hint="default" w:ascii="Times New Roman" w:hAnsi="Times New Roman" w:eastAsia="宋体" w:cs="Times New Roman"/>
                <w:color w:val="000000"/>
                <w:sz w:val="15"/>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9" w:type="dxa"/>
          </w:tcPr>
          <w:p>
            <w:pPr>
              <w:autoSpaceDE w:val="0"/>
              <w:autoSpaceDN w:val="0"/>
              <w:spacing w:line="240" w:lineRule="auto"/>
              <w:rPr>
                <w:rFonts w:hint="default" w:ascii="Times New Roman" w:hAnsi="Times New Roman" w:eastAsia="宋体" w:cs="Times New Roman"/>
                <w:color w:val="000000"/>
                <w:sz w:val="16"/>
                <w:szCs w:val="18"/>
              </w:rPr>
            </w:pPr>
            <w:r>
              <w:rPr>
                <w:rFonts w:hint="default" w:ascii="Times New Roman" w:hAnsi="Times New Roman" w:eastAsia="宋体" w:cs="Times New Roman"/>
                <w:color w:val="000000"/>
                <w:sz w:val="16"/>
                <w:szCs w:val="18"/>
              </w:rPr>
              <w:t>2.5 Availability of medication dispensing skills, management skills and practices</w:t>
            </w:r>
          </w:p>
        </w:tc>
        <w:tc>
          <w:tcPr>
            <w:tcW w:w="800"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91"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50" w:type="dxa"/>
          </w:tcPr>
          <w:p>
            <w:pPr>
              <w:autoSpaceDE w:val="0"/>
              <w:autoSpaceDN w:val="0"/>
              <w:spacing w:line="240" w:lineRule="auto"/>
              <w:rPr>
                <w:rFonts w:hint="default" w:ascii="Times New Roman" w:hAnsi="Times New Roman" w:eastAsia="宋体" w:cs="Times New Roman"/>
                <w:color w:val="000000"/>
                <w:sz w:val="15"/>
                <w:szCs w:val="18"/>
              </w:rPr>
            </w:pPr>
          </w:p>
        </w:tc>
        <w:tc>
          <w:tcPr>
            <w:tcW w:w="2520" w:type="dxa"/>
            <w:vMerge w:val="continue"/>
          </w:tcPr>
          <w:p>
            <w:pPr>
              <w:autoSpaceDE w:val="0"/>
              <w:autoSpaceDN w:val="0"/>
              <w:spacing w:line="240" w:lineRule="auto"/>
              <w:ind w:firstLine="600" w:firstLineChars="400"/>
              <w:rPr>
                <w:rFonts w:hint="default" w:ascii="Times New Roman" w:hAnsi="Times New Roman" w:eastAsia="宋体" w:cs="Times New Roman"/>
                <w:color w:val="000000"/>
                <w:sz w:val="15"/>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9" w:type="dxa"/>
          </w:tcPr>
          <w:p>
            <w:pPr>
              <w:autoSpaceDE w:val="0"/>
              <w:autoSpaceDN w:val="0"/>
              <w:spacing w:line="240" w:lineRule="auto"/>
              <w:rPr>
                <w:rFonts w:hint="default" w:ascii="Times New Roman" w:hAnsi="Times New Roman" w:eastAsia="宋体" w:cs="Times New Roman"/>
                <w:color w:val="000000"/>
                <w:sz w:val="16"/>
                <w:szCs w:val="18"/>
              </w:rPr>
            </w:pPr>
            <w:r>
              <w:rPr>
                <w:rFonts w:hint="default" w:ascii="Times New Roman" w:hAnsi="Times New Roman" w:eastAsia="宋体" w:cs="Times New Roman"/>
                <w:color w:val="000000"/>
                <w:sz w:val="16"/>
                <w:szCs w:val="18"/>
              </w:rPr>
              <w:t>2.6 Availability of medication counseling and medication instruction skills and practices</w:t>
            </w:r>
          </w:p>
        </w:tc>
        <w:tc>
          <w:tcPr>
            <w:tcW w:w="800"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91"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50" w:type="dxa"/>
          </w:tcPr>
          <w:p>
            <w:pPr>
              <w:autoSpaceDE w:val="0"/>
              <w:autoSpaceDN w:val="0"/>
              <w:spacing w:line="240" w:lineRule="auto"/>
              <w:rPr>
                <w:rFonts w:hint="default" w:ascii="Times New Roman" w:hAnsi="Times New Roman" w:eastAsia="宋体" w:cs="Times New Roman"/>
                <w:color w:val="000000"/>
                <w:sz w:val="15"/>
                <w:szCs w:val="18"/>
              </w:rPr>
            </w:pPr>
          </w:p>
        </w:tc>
        <w:tc>
          <w:tcPr>
            <w:tcW w:w="2520" w:type="dxa"/>
            <w:vMerge w:val="continue"/>
          </w:tcPr>
          <w:p>
            <w:pPr>
              <w:autoSpaceDE w:val="0"/>
              <w:autoSpaceDN w:val="0"/>
              <w:spacing w:line="240" w:lineRule="auto"/>
              <w:ind w:firstLine="600" w:firstLineChars="400"/>
              <w:rPr>
                <w:rFonts w:hint="default" w:ascii="Times New Roman" w:hAnsi="Times New Roman" w:eastAsia="宋体" w:cs="Times New Roman"/>
                <w:color w:val="000000"/>
                <w:sz w:val="15"/>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9" w:type="dxa"/>
          </w:tcPr>
          <w:p>
            <w:pPr>
              <w:autoSpaceDE w:val="0"/>
              <w:autoSpaceDN w:val="0"/>
              <w:spacing w:line="240" w:lineRule="auto"/>
              <w:rPr>
                <w:rFonts w:hint="default" w:ascii="Times New Roman" w:hAnsi="Times New Roman" w:eastAsia="宋体" w:cs="Times New Roman"/>
                <w:color w:val="000000"/>
                <w:sz w:val="16"/>
                <w:szCs w:val="18"/>
              </w:rPr>
            </w:pPr>
            <w:r>
              <w:rPr>
                <w:rFonts w:hint="default" w:ascii="Times New Roman" w:hAnsi="Times New Roman" w:eastAsia="宋体" w:cs="Times New Roman"/>
                <w:color w:val="000000"/>
                <w:sz w:val="16"/>
                <w:szCs w:val="18"/>
              </w:rPr>
              <w:t>2.7 Availability of pharmacy information technology operating system learning</w:t>
            </w:r>
          </w:p>
        </w:tc>
        <w:tc>
          <w:tcPr>
            <w:tcW w:w="800"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91"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50" w:type="dxa"/>
          </w:tcPr>
          <w:p>
            <w:pPr>
              <w:autoSpaceDE w:val="0"/>
              <w:autoSpaceDN w:val="0"/>
              <w:spacing w:line="240" w:lineRule="auto"/>
              <w:rPr>
                <w:rFonts w:hint="default" w:ascii="Times New Roman" w:hAnsi="Times New Roman" w:eastAsia="宋体" w:cs="Times New Roman"/>
                <w:color w:val="000000"/>
                <w:sz w:val="15"/>
                <w:szCs w:val="18"/>
              </w:rPr>
            </w:pPr>
          </w:p>
        </w:tc>
        <w:tc>
          <w:tcPr>
            <w:tcW w:w="2520" w:type="dxa"/>
            <w:vMerge w:val="continue"/>
          </w:tcPr>
          <w:p>
            <w:pPr>
              <w:autoSpaceDE w:val="0"/>
              <w:autoSpaceDN w:val="0"/>
              <w:spacing w:line="240" w:lineRule="auto"/>
              <w:ind w:firstLine="600" w:firstLineChars="400"/>
              <w:rPr>
                <w:rFonts w:hint="default" w:ascii="Times New Roman" w:hAnsi="Times New Roman" w:eastAsia="宋体" w:cs="Times New Roman"/>
                <w:color w:val="000000"/>
                <w:sz w:val="15"/>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9" w:type="dxa"/>
          </w:tcPr>
          <w:p>
            <w:pPr>
              <w:autoSpaceDE w:val="0"/>
              <w:autoSpaceDN w:val="0"/>
              <w:spacing w:line="240" w:lineRule="auto"/>
              <w:rPr>
                <w:rFonts w:hint="default" w:ascii="Times New Roman" w:hAnsi="Times New Roman" w:eastAsia="宋体" w:cs="Times New Roman"/>
                <w:color w:val="000000"/>
                <w:sz w:val="16"/>
                <w:szCs w:val="18"/>
              </w:rPr>
            </w:pPr>
            <w:r>
              <w:rPr>
                <w:rFonts w:hint="default" w:ascii="Times New Roman" w:hAnsi="Times New Roman" w:eastAsia="宋体" w:cs="Times New Roman"/>
                <w:color w:val="000000"/>
                <w:sz w:val="16"/>
                <w:szCs w:val="18"/>
              </w:rPr>
              <w:t>2.8 Availability of PIVAS job profile learning</w:t>
            </w:r>
          </w:p>
        </w:tc>
        <w:tc>
          <w:tcPr>
            <w:tcW w:w="800"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91"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50" w:type="dxa"/>
          </w:tcPr>
          <w:p>
            <w:pPr>
              <w:autoSpaceDE w:val="0"/>
              <w:autoSpaceDN w:val="0"/>
              <w:spacing w:line="240" w:lineRule="auto"/>
              <w:rPr>
                <w:rFonts w:hint="default" w:ascii="Times New Roman" w:hAnsi="Times New Roman" w:eastAsia="宋体" w:cs="Times New Roman"/>
                <w:color w:val="000000"/>
                <w:sz w:val="15"/>
                <w:szCs w:val="18"/>
              </w:rPr>
            </w:pPr>
          </w:p>
        </w:tc>
        <w:tc>
          <w:tcPr>
            <w:tcW w:w="2520" w:type="dxa"/>
            <w:vMerge w:val="continue"/>
          </w:tcPr>
          <w:p>
            <w:pPr>
              <w:autoSpaceDE w:val="0"/>
              <w:autoSpaceDN w:val="0"/>
              <w:spacing w:line="240" w:lineRule="auto"/>
              <w:ind w:firstLine="600" w:firstLineChars="400"/>
              <w:rPr>
                <w:rFonts w:hint="default" w:ascii="Times New Roman" w:hAnsi="Times New Roman" w:eastAsia="宋体" w:cs="Times New Roman"/>
                <w:color w:val="000000"/>
                <w:sz w:val="15"/>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9" w:type="dxa"/>
          </w:tcPr>
          <w:p>
            <w:pPr>
              <w:autoSpaceDE w:val="0"/>
              <w:autoSpaceDN w:val="0"/>
              <w:spacing w:line="240" w:lineRule="auto"/>
              <w:rPr>
                <w:rFonts w:hint="default" w:ascii="Times New Roman" w:hAnsi="Times New Roman" w:eastAsia="宋体" w:cs="Times New Roman"/>
                <w:color w:val="000000"/>
                <w:sz w:val="16"/>
                <w:szCs w:val="18"/>
              </w:rPr>
            </w:pPr>
            <w:r>
              <w:rPr>
                <w:rFonts w:hint="default" w:ascii="Times New Roman" w:hAnsi="Times New Roman" w:eastAsia="宋体" w:cs="Times New Roman"/>
                <w:color w:val="000000"/>
                <w:sz w:val="16"/>
                <w:szCs w:val="18"/>
              </w:rPr>
              <w:t>2.9 Availability of training on adverse drug reaction management and reporting process</w:t>
            </w:r>
          </w:p>
        </w:tc>
        <w:tc>
          <w:tcPr>
            <w:tcW w:w="800"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91"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50" w:type="dxa"/>
          </w:tcPr>
          <w:p>
            <w:pPr>
              <w:autoSpaceDE w:val="0"/>
              <w:autoSpaceDN w:val="0"/>
              <w:spacing w:line="240" w:lineRule="auto"/>
              <w:rPr>
                <w:rFonts w:hint="default" w:ascii="Times New Roman" w:hAnsi="Times New Roman" w:eastAsia="宋体" w:cs="Times New Roman"/>
                <w:color w:val="000000"/>
                <w:sz w:val="15"/>
                <w:szCs w:val="18"/>
              </w:rPr>
            </w:pPr>
          </w:p>
        </w:tc>
        <w:tc>
          <w:tcPr>
            <w:tcW w:w="2520" w:type="dxa"/>
            <w:vMerge w:val="continue"/>
          </w:tcPr>
          <w:p>
            <w:pPr>
              <w:autoSpaceDE w:val="0"/>
              <w:autoSpaceDN w:val="0"/>
              <w:spacing w:line="240" w:lineRule="auto"/>
              <w:ind w:firstLine="600" w:firstLineChars="400"/>
              <w:rPr>
                <w:rFonts w:hint="default" w:ascii="Times New Roman" w:hAnsi="Times New Roman" w:eastAsia="宋体" w:cs="Times New Roman"/>
                <w:color w:val="000000"/>
                <w:sz w:val="15"/>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9" w:type="dxa"/>
          </w:tcPr>
          <w:p>
            <w:pPr>
              <w:autoSpaceDE w:val="0"/>
              <w:autoSpaceDN w:val="0"/>
              <w:spacing w:line="240" w:lineRule="auto"/>
              <w:rPr>
                <w:rFonts w:hint="default" w:ascii="Times New Roman" w:hAnsi="Times New Roman" w:eastAsia="宋体" w:cs="Times New Roman"/>
                <w:color w:val="000000"/>
                <w:sz w:val="16"/>
                <w:szCs w:val="18"/>
              </w:rPr>
            </w:pPr>
            <w:r>
              <w:rPr>
                <w:rFonts w:hint="default" w:ascii="Times New Roman" w:hAnsi="Times New Roman" w:eastAsia="宋体" w:cs="Times New Roman"/>
                <w:color w:val="000000"/>
                <w:sz w:val="16"/>
                <w:szCs w:val="18"/>
              </w:rPr>
              <w:t xml:space="preserve">2.10 Whether there are teaching internships for clinical pharmacists specializing in prescription review, formulation of pharmacy monitoring plans, clinical medication guidance, rational medication evaluation, etc. </w:t>
            </w:r>
          </w:p>
        </w:tc>
        <w:tc>
          <w:tcPr>
            <w:tcW w:w="800"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91"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50" w:type="dxa"/>
          </w:tcPr>
          <w:p>
            <w:pPr>
              <w:autoSpaceDE w:val="0"/>
              <w:autoSpaceDN w:val="0"/>
              <w:spacing w:line="240" w:lineRule="auto"/>
              <w:rPr>
                <w:rFonts w:hint="default" w:ascii="Times New Roman" w:hAnsi="Times New Roman" w:eastAsia="宋体" w:cs="Times New Roman"/>
                <w:color w:val="000000"/>
                <w:sz w:val="15"/>
                <w:szCs w:val="18"/>
              </w:rPr>
            </w:pPr>
          </w:p>
        </w:tc>
        <w:tc>
          <w:tcPr>
            <w:tcW w:w="2520" w:type="dxa"/>
            <w:vMerge w:val="continue"/>
          </w:tcPr>
          <w:p>
            <w:pPr>
              <w:autoSpaceDE w:val="0"/>
              <w:autoSpaceDN w:val="0"/>
              <w:spacing w:line="240" w:lineRule="auto"/>
              <w:ind w:firstLine="600" w:firstLineChars="400"/>
              <w:rPr>
                <w:rFonts w:hint="default" w:ascii="Times New Roman" w:hAnsi="Times New Roman" w:eastAsia="宋体" w:cs="Times New Roman"/>
                <w:color w:val="000000"/>
                <w:sz w:val="15"/>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9" w:type="dxa"/>
          </w:tcPr>
          <w:p>
            <w:pPr>
              <w:autoSpaceDE w:val="0"/>
              <w:autoSpaceDN w:val="0"/>
              <w:spacing w:line="240" w:lineRule="auto"/>
              <w:rPr>
                <w:rFonts w:hint="default" w:ascii="Times New Roman" w:hAnsi="Times New Roman" w:eastAsia="宋体" w:cs="Times New Roman"/>
                <w:color w:val="000000"/>
                <w:sz w:val="16"/>
                <w:szCs w:val="18"/>
              </w:rPr>
            </w:pPr>
            <w:r>
              <w:rPr>
                <w:rFonts w:hint="default" w:ascii="Times New Roman" w:hAnsi="Times New Roman" w:eastAsia="宋体" w:cs="Times New Roman"/>
                <w:color w:val="000000"/>
                <w:sz w:val="16"/>
                <w:szCs w:val="18"/>
              </w:rPr>
              <w:t>2.11 Whether interns are trained in core competencies such as communication skills, clinical thinking skills, research thinking skills, self-directed learning skills, critical thinking, etc.</w:t>
            </w:r>
          </w:p>
        </w:tc>
        <w:tc>
          <w:tcPr>
            <w:tcW w:w="800"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91"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50" w:type="dxa"/>
          </w:tcPr>
          <w:p>
            <w:pPr>
              <w:autoSpaceDE w:val="0"/>
              <w:autoSpaceDN w:val="0"/>
              <w:spacing w:line="240" w:lineRule="auto"/>
              <w:rPr>
                <w:rFonts w:hint="default" w:ascii="Times New Roman" w:hAnsi="Times New Roman" w:eastAsia="宋体" w:cs="Times New Roman"/>
                <w:color w:val="000000"/>
                <w:sz w:val="15"/>
                <w:szCs w:val="18"/>
              </w:rPr>
            </w:pPr>
          </w:p>
        </w:tc>
        <w:tc>
          <w:tcPr>
            <w:tcW w:w="2520" w:type="dxa"/>
            <w:vMerge w:val="continue"/>
          </w:tcPr>
          <w:p>
            <w:pPr>
              <w:autoSpaceDE w:val="0"/>
              <w:autoSpaceDN w:val="0"/>
              <w:spacing w:line="240" w:lineRule="auto"/>
              <w:ind w:firstLine="600" w:firstLineChars="400"/>
              <w:rPr>
                <w:rFonts w:hint="default" w:ascii="Times New Roman" w:hAnsi="Times New Roman" w:eastAsia="宋体" w:cs="Times New Roman"/>
                <w:color w:val="000000"/>
                <w:sz w:val="15"/>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9" w:type="dxa"/>
          </w:tcPr>
          <w:p>
            <w:pPr>
              <w:autoSpaceDE w:val="0"/>
              <w:autoSpaceDN w:val="0"/>
              <w:spacing w:line="240" w:lineRule="auto"/>
              <w:rPr>
                <w:rFonts w:hint="default" w:ascii="Times New Roman" w:hAnsi="Times New Roman" w:eastAsia="宋体" w:cs="Times New Roman"/>
                <w:color w:val="000000"/>
                <w:sz w:val="16"/>
                <w:szCs w:val="18"/>
              </w:rPr>
            </w:pPr>
            <w:r>
              <w:rPr>
                <w:rFonts w:hint="default" w:ascii="Times New Roman" w:hAnsi="Times New Roman" w:eastAsia="宋体" w:cs="Times New Roman"/>
                <w:color w:val="000000"/>
                <w:sz w:val="16"/>
                <w:szCs w:val="18"/>
              </w:rPr>
              <w:t>2.12 Whether the lead teacher shows humanistic care for the interns in the process of teaching (concern for physical and mental health, attention to the interns' ideas and suggestions)</w:t>
            </w:r>
          </w:p>
        </w:tc>
        <w:tc>
          <w:tcPr>
            <w:tcW w:w="800"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91"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50" w:type="dxa"/>
          </w:tcPr>
          <w:p>
            <w:pPr>
              <w:autoSpaceDE w:val="0"/>
              <w:autoSpaceDN w:val="0"/>
              <w:spacing w:line="240" w:lineRule="auto"/>
              <w:rPr>
                <w:rFonts w:hint="default" w:ascii="Times New Roman" w:hAnsi="Times New Roman" w:eastAsia="宋体" w:cs="Times New Roman"/>
                <w:color w:val="000000"/>
                <w:sz w:val="15"/>
                <w:szCs w:val="18"/>
              </w:rPr>
            </w:pPr>
          </w:p>
        </w:tc>
        <w:tc>
          <w:tcPr>
            <w:tcW w:w="2520" w:type="dxa"/>
            <w:vMerge w:val="continue"/>
          </w:tcPr>
          <w:p>
            <w:pPr>
              <w:autoSpaceDE w:val="0"/>
              <w:autoSpaceDN w:val="0"/>
              <w:spacing w:line="240" w:lineRule="auto"/>
              <w:ind w:firstLine="600" w:firstLineChars="400"/>
              <w:rPr>
                <w:rFonts w:hint="default" w:ascii="Times New Roman" w:hAnsi="Times New Roman" w:eastAsia="宋体" w:cs="Times New Roman"/>
                <w:color w:val="000000"/>
                <w:sz w:val="15"/>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9" w:type="dxa"/>
          </w:tcPr>
          <w:p>
            <w:pPr>
              <w:autoSpaceDE w:val="0"/>
              <w:autoSpaceDN w:val="0"/>
              <w:spacing w:line="240" w:lineRule="auto"/>
              <w:rPr>
                <w:rFonts w:hint="default" w:ascii="Times New Roman" w:hAnsi="Times New Roman" w:eastAsia="宋体" w:cs="Times New Roman"/>
                <w:color w:val="000000"/>
                <w:sz w:val="16"/>
                <w:szCs w:val="18"/>
              </w:rPr>
            </w:pPr>
            <w:r>
              <w:rPr>
                <w:rFonts w:hint="default" w:ascii="Times New Roman" w:hAnsi="Times New Roman" w:eastAsia="宋体" w:cs="Times New Roman"/>
                <w:color w:val="000000"/>
                <w:sz w:val="16"/>
                <w:szCs w:val="18"/>
              </w:rPr>
              <w:t>3.1 Whether or not the lead instructor uses a diversified internship teaching model (e.g., problem-oriented and case-oriented teaching models; diversified pathways: e.g., combination of online and offline)</w:t>
            </w:r>
          </w:p>
        </w:tc>
        <w:tc>
          <w:tcPr>
            <w:tcW w:w="800"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91"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50" w:type="dxa"/>
          </w:tcPr>
          <w:p>
            <w:pPr>
              <w:autoSpaceDE w:val="0"/>
              <w:autoSpaceDN w:val="0"/>
              <w:spacing w:line="240" w:lineRule="auto"/>
              <w:rPr>
                <w:rFonts w:hint="default" w:ascii="Times New Roman" w:hAnsi="Times New Roman" w:eastAsia="宋体" w:cs="Times New Roman"/>
                <w:color w:val="000000"/>
                <w:sz w:val="15"/>
                <w:szCs w:val="18"/>
              </w:rPr>
            </w:pPr>
          </w:p>
        </w:tc>
        <w:tc>
          <w:tcPr>
            <w:tcW w:w="2520" w:type="dxa"/>
            <w:vMerge w:val="continue"/>
          </w:tcPr>
          <w:p>
            <w:pPr>
              <w:autoSpaceDE w:val="0"/>
              <w:autoSpaceDN w:val="0"/>
              <w:spacing w:line="240" w:lineRule="auto"/>
              <w:ind w:firstLine="600" w:firstLineChars="400"/>
              <w:rPr>
                <w:rFonts w:hint="default" w:ascii="Times New Roman" w:hAnsi="Times New Roman" w:eastAsia="宋体" w:cs="Times New Roman"/>
                <w:color w:val="000000"/>
                <w:sz w:val="15"/>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9" w:type="dxa"/>
          </w:tcPr>
          <w:p>
            <w:pPr>
              <w:autoSpaceDE w:val="0"/>
              <w:autoSpaceDN w:val="0"/>
              <w:spacing w:line="240" w:lineRule="auto"/>
              <w:rPr>
                <w:rFonts w:hint="default" w:ascii="Times New Roman" w:hAnsi="Times New Roman" w:eastAsia="宋体" w:cs="Times New Roman"/>
                <w:color w:val="000000"/>
                <w:sz w:val="16"/>
                <w:szCs w:val="18"/>
              </w:rPr>
            </w:pPr>
            <w:r>
              <w:rPr>
                <w:rFonts w:hint="default" w:ascii="Times New Roman" w:hAnsi="Times New Roman" w:eastAsia="宋体" w:cs="Times New Roman"/>
                <w:color w:val="000000"/>
                <w:sz w:val="16"/>
                <w:szCs w:val="18"/>
              </w:rPr>
              <w:t>3.2 Whether to rationally arrange the content of teaching according to the length of internship time</w:t>
            </w:r>
          </w:p>
        </w:tc>
        <w:tc>
          <w:tcPr>
            <w:tcW w:w="800"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91"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50" w:type="dxa"/>
          </w:tcPr>
          <w:p>
            <w:pPr>
              <w:autoSpaceDE w:val="0"/>
              <w:autoSpaceDN w:val="0"/>
              <w:spacing w:line="240" w:lineRule="auto"/>
              <w:rPr>
                <w:rFonts w:hint="default" w:ascii="Times New Roman" w:hAnsi="Times New Roman" w:eastAsia="宋体" w:cs="Times New Roman"/>
                <w:color w:val="000000"/>
                <w:sz w:val="15"/>
                <w:szCs w:val="18"/>
              </w:rPr>
            </w:pPr>
          </w:p>
        </w:tc>
        <w:tc>
          <w:tcPr>
            <w:tcW w:w="2520" w:type="dxa"/>
            <w:vMerge w:val="continue"/>
          </w:tcPr>
          <w:p>
            <w:pPr>
              <w:autoSpaceDE w:val="0"/>
              <w:autoSpaceDN w:val="0"/>
              <w:spacing w:line="240" w:lineRule="auto"/>
              <w:ind w:firstLine="600" w:firstLineChars="400"/>
              <w:rPr>
                <w:rFonts w:hint="default" w:ascii="Times New Roman" w:hAnsi="Times New Roman" w:eastAsia="宋体" w:cs="Times New Roman"/>
                <w:color w:val="000000"/>
                <w:sz w:val="15"/>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9" w:type="dxa"/>
          </w:tcPr>
          <w:p>
            <w:pPr>
              <w:autoSpaceDE w:val="0"/>
              <w:autoSpaceDN w:val="0"/>
              <w:spacing w:line="240" w:lineRule="auto"/>
              <w:rPr>
                <w:rFonts w:hint="default" w:ascii="Times New Roman" w:hAnsi="Times New Roman" w:eastAsia="宋体" w:cs="Times New Roman"/>
                <w:color w:val="000000"/>
                <w:sz w:val="16"/>
                <w:szCs w:val="18"/>
              </w:rPr>
            </w:pPr>
            <w:r>
              <w:rPr>
                <w:rFonts w:hint="default" w:ascii="Times New Roman" w:hAnsi="Times New Roman" w:eastAsia="宋体" w:cs="Times New Roman"/>
                <w:color w:val="000000"/>
                <w:sz w:val="16"/>
                <w:szCs w:val="18"/>
              </w:rPr>
              <w:t>3.3 Whether the content of teaching is organized in accordance with the intern's practical needs and learning abilities</w:t>
            </w:r>
          </w:p>
        </w:tc>
        <w:tc>
          <w:tcPr>
            <w:tcW w:w="800"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91"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50" w:type="dxa"/>
          </w:tcPr>
          <w:p>
            <w:pPr>
              <w:autoSpaceDE w:val="0"/>
              <w:autoSpaceDN w:val="0"/>
              <w:spacing w:line="240" w:lineRule="auto"/>
              <w:rPr>
                <w:rFonts w:hint="default" w:ascii="Times New Roman" w:hAnsi="Times New Roman" w:eastAsia="宋体" w:cs="Times New Roman"/>
                <w:color w:val="000000"/>
                <w:sz w:val="15"/>
                <w:szCs w:val="18"/>
              </w:rPr>
            </w:pPr>
          </w:p>
        </w:tc>
        <w:tc>
          <w:tcPr>
            <w:tcW w:w="2520" w:type="dxa"/>
            <w:vMerge w:val="continue"/>
          </w:tcPr>
          <w:p>
            <w:pPr>
              <w:autoSpaceDE w:val="0"/>
              <w:autoSpaceDN w:val="0"/>
              <w:spacing w:line="240" w:lineRule="auto"/>
              <w:ind w:firstLine="600" w:firstLineChars="400"/>
              <w:rPr>
                <w:rFonts w:hint="default" w:ascii="Times New Roman" w:hAnsi="Times New Roman" w:eastAsia="宋体" w:cs="Times New Roman"/>
                <w:color w:val="000000"/>
                <w:sz w:val="15"/>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9" w:type="dxa"/>
          </w:tcPr>
          <w:p>
            <w:pPr>
              <w:autoSpaceDE w:val="0"/>
              <w:autoSpaceDN w:val="0"/>
              <w:spacing w:line="240" w:lineRule="auto"/>
              <w:rPr>
                <w:rFonts w:hint="default" w:ascii="Times New Roman" w:hAnsi="Times New Roman" w:eastAsia="宋体" w:cs="Times New Roman"/>
                <w:color w:val="000000"/>
                <w:sz w:val="16"/>
                <w:szCs w:val="18"/>
              </w:rPr>
            </w:pPr>
            <w:r>
              <w:rPr>
                <w:rFonts w:hint="default" w:ascii="Times New Roman" w:hAnsi="Times New Roman" w:eastAsia="宋体" w:cs="Times New Roman"/>
                <w:color w:val="000000"/>
                <w:sz w:val="16"/>
                <w:szCs w:val="18"/>
              </w:rPr>
              <w:t xml:space="preserve">3.4 </w:t>
            </w:r>
            <w:r>
              <w:rPr>
                <w:rFonts w:hint="default" w:ascii="Times New Roman" w:hAnsi="Times New Roman" w:eastAsia="宋体" w:cs="Times New Roman"/>
                <w:sz w:val="16"/>
                <w:szCs w:val="18"/>
              </w:rPr>
              <w:t>Whether interns have some freedom of time</w:t>
            </w:r>
          </w:p>
        </w:tc>
        <w:tc>
          <w:tcPr>
            <w:tcW w:w="800"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91"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50" w:type="dxa"/>
          </w:tcPr>
          <w:p>
            <w:pPr>
              <w:autoSpaceDE w:val="0"/>
              <w:autoSpaceDN w:val="0"/>
              <w:spacing w:line="240" w:lineRule="auto"/>
              <w:rPr>
                <w:rFonts w:hint="default" w:ascii="Times New Roman" w:hAnsi="Times New Roman" w:eastAsia="宋体" w:cs="Times New Roman"/>
                <w:color w:val="000000"/>
                <w:sz w:val="15"/>
                <w:szCs w:val="18"/>
              </w:rPr>
            </w:pPr>
          </w:p>
        </w:tc>
        <w:tc>
          <w:tcPr>
            <w:tcW w:w="2520" w:type="dxa"/>
            <w:vMerge w:val="continue"/>
          </w:tcPr>
          <w:p>
            <w:pPr>
              <w:autoSpaceDE w:val="0"/>
              <w:autoSpaceDN w:val="0"/>
              <w:spacing w:line="240" w:lineRule="auto"/>
              <w:ind w:firstLine="600" w:firstLineChars="400"/>
              <w:rPr>
                <w:rFonts w:hint="default" w:ascii="Times New Roman" w:hAnsi="Times New Roman" w:eastAsia="宋体" w:cs="Times New Roman"/>
                <w:color w:val="000000"/>
                <w:sz w:val="15"/>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9" w:type="dxa"/>
          </w:tcPr>
          <w:p>
            <w:pPr>
              <w:autoSpaceDE w:val="0"/>
              <w:autoSpaceDN w:val="0"/>
              <w:spacing w:line="240" w:lineRule="auto"/>
              <w:rPr>
                <w:rFonts w:hint="default" w:ascii="Times New Roman" w:hAnsi="Times New Roman" w:eastAsia="宋体" w:cs="Times New Roman"/>
                <w:color w:val="000000"/>
                <w:sz w:val="16"/>
                <w:szCs w:val="18"/>
              </w:rPr>
            </w:pPr>
            <w:r>
              <w:rPr>
                <w:rFonts w:hint="default" w:ascii="Times New Roman" w:hAnsi="Times New Roman" w:eastAsia="宋体" w:cs="Times New Roman"/>
                <w:color w:val="000000"/>
                <w:sz w:val="16"/>
                <w:szCs w:val="18"/>
              </w:rPr>
              <w:t xml:space="preserve">3.5 </w:t>
            </w:r>
            <w:r>
              <w:rPr>
                <w:rFonts w:hint="default" w:ascii="Times New Roman" w:hAnsi="Times New Roman" w:eastAsia="宋体" w:cs="Times New Roman"/>
                <w:sz w:val="16"/>
                <w:szCs w:val="18"/>
              </w:rPr>
              <w:t>Whether it is a combination of theoretical and practical model of teaching and learning</w:t>
            </w:r>
          </w:p>
        </w:tc>
        <w:tc>
          <w:tcPr>
            <w:tcW w:w="800"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91"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50" w:type="dxa"/>
          </w:tcPr>
          <w:p>
            <w:pPr>
              <w:autoSpaceDE w:val="0"/>
              <w:autoSpaceDN w:val="0"/>
              <w:spacing w:line="240" w:lineRule="auto"/>
              <w:rPr>
                <w:rFonts w:hint="default" w:ascii="Times New Roman" w:hAnsi="Times New Roman" w:eastAsia="宋体" w:cs="Times New Roman"/>
                <w:color w:val="000000"/>
                <w:sz w:val="15"/>
                <w:szCs w:val="18"/>
              </w:rPr>
            </w:pPr>
          </w:p>
        </w:tc>
        <w:tc>
          <w:tcPr>
            <w:tcW w:w="2520" w:type="dxa"/>
            <w:vMerge w:val="continue"/>
          </w:tcPr>
          <w:p>
            <w:pPr>
              <w:autoSpaceDE w:val="0"/>
              <w:autoSpaceDN w:val="0"/>
              <w:spacing w:line="240" w:lineRule="auto"/>
              <w:ind w:firstLine="600" w:firstLineChars="400"/>
              <w:rPr>
                <w:rFonts w:hint="default" w:ascii="Times New Roman" w:hAnsi="Times New Roman" w:eastAsia="宋体" w:cs="Times New Roman"/>
                <w:color w:val="000000"/>
                <w:sz w:val="15"/>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9" w:type="dxa"/>
          </w:tcPr>
          <w:p>
            <w:pPr>
              <w:autoSpaceDE w:val="0"/>
              <w:autoSpaceDN w:val="0"/>
              <w:spacing w:line="240" w:lineRule="auto"/>
              <w:rPr>
                <w:rFonts w:hint="default" w:ascii="Times New Roman" w:hAnsi="Times New Roman" w:eastAsia="宋体" w:cs="Times New Roman"/>
                <w:color w:val="000000"/>
                <w:sz w:val="16"/>
                <w:szCs w:val="18"/>
              </w:rPr>
            </w:pPr>
            <w:r>
              <w:rPr>
                <w:rFonts w:hint="default" w:ascii="Times New Roman" w:hAnsi="Times New Roman" w:eastAsia="宋体" w:cs="Times New Roman"/>
                <w:color w:val="000000"/>
                <w:sz w:val="16"/>
                <w:szCs w:val="18"/>
              </w:rPr>
              <w:t>4.1 Whether interns are consulted to assess each individual's internship needs</w:t>
            </w:r>
          </w:p>
        </w:tc>
        <w:tc>
          <w:tcPr>
            <w:tcW w:w="800"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91"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50" w:type="dxa"/>
          </w:tcPr>
          <w:p>
            <w:pPr>
              <w:autoSpaceDE w:val="0"/>
              <w:autoSpaceDN w:val="0"/>
              <w:spacing w:line="240" w:lineRule="auto"/>
              <w:rPr>
                <w:rFonts w:hint="default" w:ascii="Times New Roman" w:hAnsi="Times New Roman" w:eastAsia="宋体" w:cs="Times New Roman"/>
                <w:color w:val="000000"/>
                <w:sz w:val="15"/>
                <w:szCs w:val="18"/>
              </w:rPr>
            </w:pPr>
          </w:p>
        </w:tc>
        <w:tc>
          <w:tcPr>
            <w:tcW w:w="2520" w:type="dxa"/>
            <w:vMerge w:val="continue"/>
          </w:tcPr>
          <w:p>
            <w:pPr>
              <w:autoSpaceDE w:val="0"/>
              <w:autoSpaceDN w:val="0"/>
              <w:spacing w:line="240" w:lineRule="auto"/>
              <w:ind w:firstLine="600" w:firstLineChars="400"/>
              <w:rPr>
                <w:rFonts w:hint="default" w:ascii="Times New Roman" w:hAnsi="Times New Roman" w:eastAsia="宋体" w:cs="Times New Roman"/>
                <w:color w:val="000000"/>
                <w:sz w:val="15"/>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9" w:type="dxa"/>
          </w:tcPr>
          <w:p>
            <w:pPr>
              <w:autoSpaceDE w:val="0"/>
              <w:autoSpaceDN w:val="0"/>
              <w:spacing w:line="240" w:lineRule="auto"/>
              <w:rPr>
                <w:rFonts w:hint="default" w:ascii="Times New Roman" w:hAnsi="Times New Roman" w:eastAsia="宋体" w:cs="Times New Roman"/>
                <w:color w:val="000000"/>
                <w:sz w:val="16"/>
                <w:szCs w:val="18"/>
              </w:rPr>
            </w:pPr>
            <w:r>
              <w:rPr>
                <w:rFonts w:hint="default" w:ascii="Times New Roman" w:hAnsi="Times New Roman" w:eastAsia="宋体" w:cs="Times New Roman"/>
                <w:color w:val="000000"/>
                <w:sz w:val="16"/>
                <w:szCs w:val="18"/>
              </w:rPr>
              <w:t>4.2 Whether the learning environment is assessed to meet the needs of the interns</w:t>
            </w:r>
          </w:p>
        </w:tc>
        <w:tc>
          <w:tcPr>
            <w:tcW w:w="800"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91"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50" w:type="dxa"/>
          </w:tcPr>
          <w:p>
            <w:pPr>
              <w:autoSpaceDE w:val="0"/>
              <w:autoSpaceDN w:val="0"/>
              <w:spacing w:line="240" w:lineRule="auto"/>
              <w:rPr>
                <w:rFonts w:hint="default" w:ascii="Times New Roman" w:hAnsi="Times New Roman" w:eastAsia="宋体" w:cs="Times New Roman"/>
                <w:color w:val="000000"/>
                <w:sz w:val="15"/>
                <w:szCs w:val="18"/>
              </w:rPr>
            </w:pPr>
          </w:p>
        </w:tc>
        <w:tc>
          <w:tcPr>
            <w:tcW w:w="2520" w:type="dxa"/>
            <w:vMerge w:val="continue"/>
          </w:tcPr>
          <w:p>
            <w:pPr>
              <w:autoSpaceDE w:val="0"/>
              <w:autoSpaceDN w:val="0"/>
              <w:spacing w:line="240" w:lineRule="auto"/>
              <w:ind w:firstLine="600" w:firstLineChars="400"/>
              <w:rPr>
                <w:rFonts w:hint="default" w:ascii="Times New Roman" w:hAnsi="Times New Roman" w:eastAsia="宋体" w:cs="Times New Roman"/>
                <w:color w:val="000000"/>
                <w:sz w:val="15"/>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9" w:type="dxa"/>
          </w:tcPr>
          <w:p>
            <w:pPr>
              <w:autoSpaceDE w:val="0"/>
              <w:autoSpaceDN w:val="0"/>
              <w:spacing w:line="240" w:lineRule="auto"/>
              <w:rPr>
                <w:rFonts w:hint="default" w:ascii="Times New Roman" w:hAnsi="Times New Roman" w:eastAsia="宋体" w:cs="Times New Roman"/>
                <w:color w:val="000000"/>
                <w:sz w:val="16"/>
                <w:szCs w:val="18"/>
              </w:rPr>
            </w:pPr>
            <w:r>
              <w:rPr>
                <w:rFonts w:hint="default" w:ascii="Times New Roman" w:hAnsi="Times New Roman" w:eastAsia="宋体" w:cs="Times New Roman"/>
                <w:color w:val="000000"/>
                <w:sz w:val="16"/>
                <w:szCs w:val="18"/>
              </w:rPr>
              <w:t>4.3 Whether or not the intern is assessed on whether the content of the internship meets the needs of the internship</w:t>
            </w:r>
          </w:p>
        </w:tc>
        <w:tc>
          <w:tcPr>
            <w:tcW w:w="800"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91"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50" w:type="dxa"/>
          </w:tcPr>
          <w:p>
            <w:pPr>
              <w:autoSpaceDE w:val="0"/>
              <w:autoSpaceDN w:val="0"/>
              <w:spacing w:line="240" w:lineRule="auto"/>
              <w:rPr>
                <w:rFonts w:hint="default" w:ascii="Times New Roman" w:hAnsi="Times New Roman" w:eastAsia="宋体" w:cs="Times New Roman"/>
                <w:color w:val="000000"/>
                <w:sz w:val="15"/>
                <w:szCs w:val="18"/>
              </w:rPr>
            </w:pPr>
          </w:p>
        </w:tc>
        <w:tc>
          <w:tcPr>
            <w:tcW w:w="2520" w:type="dxa"/>
            <w:vMerge w:val="continue"/>
          </w:tcPr>
          <w:p>
            <w:pPr>
              <w:autoSpaceDE w:val="0"/>
              <w:autoSpaceDN w:val="0"/>
              <w:spacing w:line="240" w:lineRule="auto"/>
              <w:ind w:firstLine="600" w:firstLineChars="400"/>
              <w:rPr>
                <w:rFonts w:hint="default" w:ascii="Times New Roman" w:hAnsi="Times New Roman" w:eastAsia="宋体" w:cs="Times New Roman"/>
                <w:color w:val="000000"/>
                <w:sz w:val="15"/>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9" w:type="dxa"/>
          </w:tcPr>
          <w:p>
            <w:pPr>
              <w:autoSpaceDE w:val="0"/>
              <w:autoSpaceDN w:val="0"/>
              <w:spacing w:line="240" w:lineRule="auto"/>
              <w:rPr>
                <w:rFonts w:hint="default" w:ascii="Times New Roman" w:hAnsi="Times New Roman" w:eastAsia="宋体" w:cs="Times New Roman"/>
                <w:color w:val="000000"/>
                <w:sz w:val="16"/>
                <w:szCs w:val="18"/>
              </w:rPr>
            </w:pPr>
            <w:r>
              <w:rPr>
                <w:rFonts w:hint="default" w:ascii="Times New Roman" w:hAnsi="Times New Roman" w:eastAsia="宋体" w:cs="Times New Roman"/>
                <w:color w:val="000000"/>
                <w:sz w:val="16"/>
                <w:szCs w:val="18"/>
              </w:rPr>
              <w:t>4.4 Whether interns are assessed to have appropriate basic knowledge before joining the department</w:t>
            </w:r>
          </w:p>
        </w:tc>
        <w:tc>
          <w:tcPr>
            <w:tcW w:w="800"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91"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50" w:type="dxa"/>
          </w:tcPr>
          <w:p>
            <w:pPr>
              <w:autoSpaceDE w:val="0"/>
              <w:autoSpaceDN w:val="0"/>
              <w:spacing w:line="240" w:lineRule="auto"/>
              <w:rPr>
                <w:rFonts w:hint="default" w:ascii="Times New Roman" w:hAnsi="Times New Roman" w:eastAsia="宋体" w:cs="Times New Roman"/>
                <w:color w:val="000000"/>
                <w:sz w:val="15"/>
                <w:szCs w:val="18"/>
              </w:rPr>
            </w:pPr>
          </w:p>
        </w:tc>
        <w:tc>
          <w:tcPr>
            <w:tcW w:w="2520" w:type="dxa"/>
            <w:vMerge w:val="continue"/>
          </w:tcPr>
          <w:p>
            <w:pPr>
              <w:autoSpaceDE w:val="0"/>
              <w:autoSpaceDN w:val="0"/>
              <w:spacing w:line="240" w:lineRule="auto"/>
              <w:ind w:firstLine="600" w:firstLineChars="400"/>
              <w:rPr>
                <w:rFonts w:hint="default" w:ascii="Times New Roman" w:hAnsi="Times New Roman" w:eastAsia="宋体" w:cs="Times New Roman"/>
                <w:color w:val="000000"/>
                <w:sz w:val="15"/>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9" w:type="dxa"/>
          </w:tcPr>
          <w:p>
            <w:pPr>
              <w:autoSpaceDE w:val="0"/>
              <w:autoSpaceDN w:val="0"/>
              <w:spacing w:line="240" w:lineRule="auto"/>
              <w:rPr>
                <w:rFonts w:hint="default" w:ascii="Times New Roman" w:hAnsi="Times New Roman" w:eastAsia="宋体" w:cs="Times New Roman"/>
                <w:color w:val="000000"/>
                <w:sz w:val="16"/>
                <w:szCs w:val="18"/>
              </w:rPr>
            </w:pPr>
            <w:r>
              <w:rPr>
                <w:rFonts w:hint="default" w:ascii="Times New Roman" w:hAnsi="Times New Roman" w:eastAsia="宋体" w:cs="Times New Roman"/>
                <w:color w:val="000000"/>
                <w:sz w:val="16"/>
                <w:szCs w:val="18"/>
              </w:rPr>
              <w:t>4.5 Is there a dynamic evaluation of the internship process</w:t>
            </w:r>
          </w:p>
        </w:tc>
        <w:tc>
          <w:tcPr>
            <w:tcW w:w="800"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91"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50" w:type="dxa"/>
          </w:tcPr>
          <w:p>
            <w:pPr>
              <w:autoSpaceDE w:val="0"/>
              <w:autoSpaceDN w:val="0"/>
              <w:spacing w:line="240" w:lineRule="auto"/>
              <w:rPr>
                <w:rFonts w:hint="default" w:ascii="Times New Roman" w:hAnsi="Times New Roman" w:eastAsia="宋体" w:cs="Times New Roman"/>
                <w:color w:val="000000"/>
                <w:sz w:val="15"/>
                <w:szCs w:val="18"/>
              </w:rPr>
            </w:pPr>
          </w:p>
        </w:tc>
        <w:tc>
          <w:tcPr>
            <w:tcW w:w="2520" w:type="dxa"/>
            <w:vMerge w:val="continue"/>
          </w:tcPr>
          <w:p>
            <w:pPr>
              <w:autoSpaceDE w:val="0"/>
              <w:autoSpaceDN w:val="0"/>
              <w:spacing w:line="240" w:lineRule="auto"/>
              <w:ind w:firstLine="600" w:firstLineChars="400"/>
              <w:rPr>
                <w:rFonts w:hint="default" w:ascii="Times New Roman" w:hAnsi="Times New Roman" w:eastAsia="宋体" w:cs="Times New Roman"/>
                <w:color w:val="000000"/>
                <w:sz w:val="15"/>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9" w:type="dxa"/>
          </w:tcPr>
          <w:p>
            <w:pPr>
              <w:autoSpaceDE w:val="0"/>
              <w:autoSpaceDN w:val="0"/>
              <w:spacing w:line="240" w:lineRule="auto"/>
              <w:rPr>
                <w:rFonts w:hint="default" w:ascii="Times New Roman" w:hAnsi="Times New Roman" w:eastAsia="宋体" w:cs="Times New Roman"/>
                <w:color w:val="000000"/>
                <w:sz w:val="16"/>
                <w:szCs w:val="18"/>
              </w:rPr>
            </w:pPr>
            <w:r>
              <w:rPr>
                <w:rFonts w:hint="default" w:ascii="Times New Roman" w:hAnsi="Times New Roman" w:eastAsia="宋体" w:cs="Times New Roman"/>
                <w:color w:val="000000"/>
                <w:sz w:val="16"/>
                <w:szCs w:val="18"/>
              </w:rPr>
              <w:t>4.6 Whether the assessment of interns includes theoretical examinations and clinical practice tests</w:t>
            </w:r>
          </w:p>
        </w:tc>
        <w:tc>
          <w:tcPr>
            <w:tcW w:w="800"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91"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50" w:type="dxa"/>
          </w:tcPr>
          <w:p>
            <w:pPr>
              <w:autoSpaceDE w:val="0"/>
              <w:autoSpaceDN w:val="0"/>
              <w:spacing w:line="240" w:lineRule="auto"/>
              <w:rPr>
                <w:rFonts w:hint="default" w:ascii="Times New Roman" w:hAnsi="Times New Roman" w:eastAsia="宋体" w:cs="Times New Roman"/>
                <w:color w:val="000000"/>
                <w:sz w:val="15"/>
                <w:szCs w:val="18"/>
              </w:rPr>
            </w:pPr>
          </w:p>
        </w:tc>
        <w:tc>
          <w:tcPr>
            <w:tcW w:w="2520" w:type="dxa"/>
            <w:vMerge w:val="continue"/>
          </w:tcPr>
          <w:p>
            <w:pPr>
              <w:autoSpaceDE w:val="0"/>
              <w:autoSpaceDN w:val="0"/>
              <w:spacing w:line="240" w:lineRule="auto"/>
              <w:ind w:firstLine="600" w:firstLineChars="400"/>
              <w:rPr>
                <w:rFonts w:hint="default" w:ascii="Times New Roman" w:hAnsi="Times New Roman" w:eastAsia="宋体" w:cs="Times New Roman"/>
                <w:color w:val="000000"/>
                <w:sz w:val="15"/>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9" w:type="dxa"/>
          </w:tcPr>
          <w:p>
            <w:pPr>
              <w:autoSpaceDE w:val="0"/>
              <w:autoSpaceDN w:val="0"/>
              <w:spacing w:line="240" w:lineRule="auto"/>
              <w:rPr>
                <w:rFonts w:hint="default" w:ascii="Times New Roman" w:hAnsi="Times New Roman" w:eastAsia="宋体" w:cs="Times New Roman"/>
                <w:color w:val="000000"/>
                <w:sz w:val="16"/>
                <w:szCs w:val="18"/>
              </w:rPr>
            </w:pPr>
            <w:r>
              <w:rPr>
                <w:rFonts w:hint="default" w:ascii="Times New Roman" w:hAnsi="Times New Roman" w:eastAsia="宋体" w:cs="Times New Roman"/>
                <w:color w:val="000000"/>
                <w:sz w:val="16"/>
                <w:szCs w:val="18"/>
              </w:rPr>
              <w:t>4.7 Whether there is an evaluation of the effectiveness of the supervisor's supervision by the internship supervision team</w:t>
            </w:r>
          </w:p>
        </w:tc>
        <w:tc>
          <w:tcPr>
            <w:tcW w:w="800"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91"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50" w:type="dxa"/>
          </w:tcPr>
          <w:p>
            <w:pPr>
              <w:autoSpaceDE w:val="0"/>
              <w:autoSpaceDN w:val="0"/>
              <w:spacing w:line="240" w:lineRule="auto"/>
              <w:rPr>
                <w:rFonts w:hint="default" w:ascii="Times New Roman" w:hAnsi="Times New Roman" w:eastAsia="宋体" w:cs="Times New Roman"/>
                <w:color w:val="000000"/>
                <w:sz w:val="15"/>
                <w:szCs w:val="18"/>
              </w:rPr>
            </w:pPr>
          </w:p>
        </w:tc>
        <w:tc>
          <w:tcPr>
            <w:tcW w:w="2520" w:type="dxa"/>
            <w:vMerge w:val="continue"/>
          </w:tcPr>
          <w:p>
            <w:pPr>
              <w:autoSpaceDE w:val="0"/>
              <w:autoSpaceDN w:val="0"/>
              <w:spacing w:line="240" w:lineRule="auto"/>
              <w:ind w:firstLine="600" w:firstLineChars="400"/>
              <w:rPr>
                <w:rFonts w:hint="default" w:ascii="Times New Roman" w:hAnsi="Times New Roman" w:eastAsia="宋体" w:cs="Times New Roman"/>
                <w:color w:val="000000"/>
                <w:sz w:val="15"/>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9" w:type="dxa"/>
          </w:tcPr>
          <w:p>
            <w:pPr>
              <w:autoSpaceDE w:val="0"/>
              <w:autoSpaceDN w:val="0"/>
              <w:spacing w:line="240" w:lineRule="auto"/>
              <w:rPr>
                <w:rFonts w:hint="default" w:ascii="Times New Roman" w:hAnsi="Times New Roman" w:eastAsia="宋体" w:cs="Times New Roman"/>
                <w:color w:val="000000"/>
                <w:sz w:val="16"/>
                <w:szCs w:val="18"/>
              </w:rPr>
            </w:pPr>
            <w:r>
              <w:rPr>
                <w:rFonts w:hint="default" w:ascii="Times New Roman" w:hAnsi="Times New Roman" w:eastAsia="宋体" w:cs="Times New Roman"/>
                <w:color w:val="000000"/>
                <w:sz w:val="16"/>
                <w:szCs w:val="18"/>
              </w:rPr>
              <w:t>4.8 Availability of interns' assessment of the effectiveness of the lead teacher's guidance</w:t>
            </w:r>
          </w:p>
        </w:tc>
        <w:tc>
          <w:tcPr>
            <w:tcW w:w="800"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91"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50" w:type="dxa"/>
          </w:tcPr>
          <w:p>
            <w:pPr>
              <w:autoSpaceDE w:val="0"/>
              <w:autoSpaceDN w:val="0"/>
              <w:spacing w:line="240" w:lineRule="auto"/>
              <w:rPr>
                <w:rFonts w:hint="default" w:ascii="Times New Roman" w:hAnsi="Times New Roman" w:eastAsia="宋体" w:cs="Times New Roman"/>
                <w:color w:val="000000"/>
                <w:sz w:val="15"/>
                <w:szCs w:val="18"/>
              </w:rPr>
            </w:pPr>
          </w:p>
        </w:tc>
        <w:tc>
          <w:tcPr>
            <w:tcW w:w="2520" w:type="dxa"/>
            <w:vMerge w:val="continue"/>
          </w:tcPr>
          <w:p>
            <w:pPr>
              <w:autoSpaceDE w:val="0"/>
              <w:autoSpaceDN w:val="0"/>
              <w:spacing w:line="240" w:lineRule="auto"/>
              <w:ind w:firstLine="600" w:firstLineChars="400"/>
              <w:rPr>
                <w:rFonts w:hint="default" w:ascii="Times New Roman" w:hAnsi="Times New Roman" w:eastAsia="宋体" w:cs="Times New Roman"/>
                <w:color w:val="000000"/>
                <w:sz w:val="15"/>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9" w:type="dxa"/>
          </w:tcPr>
          <w:p>
            <w:pPr>
              <w:autoSpaceDE w:val="0"/>
              <w:autoSpaceDN w:val="0"/>
              <w:spacing w:line="240" w:lineRule="auto"/>
              <w:rPr>
                <w:rFonts w:hint="default" w:ascii="Times New Roman" w:hAnsi="Times New Roman" w:eastAsia="宋体" w:cs="Times New Roman"/>
                <w:color w:val="000000"/>
                <w:sz w:val="16"/>
                <w:szCs w:val="18"/>
              </w:rPr>
            </w:pPr>
            <w:r>
              <w:rPr>
                <w:rFonts w:hint="default" w:ascii="Times New Roman" w:hAnsi="Times New Roman" w:eastAsia="宋体" w:cs="Times New Roman"/>
                <w:color w:val="000000"/>
                <w:sz w:val="16"/>
                <w:szCs w:val="18"/>
              </w:rPr>
              <w:t>5.1 Whether to establish contact information for interns and lead teachers</w:t>
            </w:r>
          </w:p>
        </w:tc>
        <w:tc>
          <w:tcPr>
            <w:tcW w:w="800"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91"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50" w:type="dxa"/>
          </w:tcPr>
          <w:p>
            <w:pPr>
              <w:autoSpaceDE w:val="0"/>
              <w:autoSpaceDN w:val="0"/>
              <w:spacing w:line="240" w:lineRule="auto"/>
              <w:rPr>
                <w:rFonts w:hint="default" w:ascii="Times New Roman" w:hAnsi="Times New Roman" w:eastAsia="宋体" w:cs="Times New Roman"/>
                <w:color w:val="000000"/>
                <w:sz w:val="15"/>
                <w:szCs w:val="18"/>
              </w:rPr>
            </w:pPr>
          </w:p>
        </w:tc>
        <w:tc>
          <w:tcPr>
            <w:tcW w:w="2520" w:type="dxa"/>
            <w:vMerge w:val="continue"/>
          </w:tcPr>
          <w:p>
            <w:pPr>
              <w:autoSpaceDE w:val="0"/>
              <w:autoSpaceDN w:val="0"/>
              <w:spacing w:line="240" w:lineRule="auto"/>
              <w:ind w:firstLine="600" w:firstLineChars="400"/>
              <w:rPr>
                <w:rFonts w:hint="default" w:ascii="Times New Roman" w:hAnsi="Times New Roman" w:eastAsia="宋体" w:cs="Times New Roman"/>
                <w:color w:val="000000"/>
                <w:sz w:val="15"/>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9" w:type="dxa"/>
          </w:tcPr>
          <w:p>
            <w:pPr>
              <w:autoSpaceDE w:val="0"/>
              <w:autoSpaceDN w:val="0"/>
              <w:spacing w:line="240" w:lineRule="auto"/>
              <w:rPr>
                <w:rFonts w:hint="default" w:ascii="Times New Roman" w:hAnsi="Times New Roman" w:eastAsia="宋体" w:cs="Times New Roman"/>
                <w:color w:val="000000"/>
                <w:sz w:val="16"/>
                <w:szCs w:val="18"/>
              </w:rPr>
            </w:pPr>
            <w:r>
              <w:rPr>
                <w:rFonts w:hint="default" w:ascii="Times New Roman" w:hAnsi="Times New Roman" w:eastAsia="宋体" w:cs="Times New Roman"/>
                <w:color w:val="000000"/>
                <w:sz w:val="16"/>
                <w:szCs w:val="18"/>
              </w:rPr>
              <w:t>5.2 Availability of two-way feedback channels for problems in the teaching-learning process</w:t>
            </w:r>
          </w:p>
        </w:tc>
        <w:tc>
          <w:tcPr>
            <w:tcW w:w="800"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91"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50" w:type="dxa"/>
          </w:tcPr>
          <w:p>
            <w:pPr>
              <w:autoSpaceDE w:val="0"/>
              <w:autoSpaceDN w:val="0"/>
              <w:spacing w:line="240" w:lineRule="auto"/>
              <w:rPr>
                <w:rFonts w:hint="default" w:ascii="Times New Roman" w:hAnsi="Times New Roman" w:eastAsia="宋体" w:cs="Times New Roman"/>
                <w:color w:val="000000"/>
                <w:sz w:val="15"/>
                <w:szCs w:val="18"/>
              </w:rPr>
            </w:pPr>
          </w:p>
        </w:tc>
        <w:tc>
          <w:tcPr>
            <w:tcW w:w="2520" w:type="dxa"/>
            <w:vMerge w:val="continue"/>
          </w:tcPr>
          <w:p>
            <w:pPr>
              <w:autoSpaceDE w:val="0"/>
              <w:autoSpaceDN w:val="0"/>
              <w:spacing w:line="240" w:lineRule="auto"/>
              <w:ind w:firstLine="600" w:firstLineChars="400"/>
              <w:rPr>
                <w:rFonts w:hint="default" w:ascii="Times New Roman" w:hAnsi="Times New Roman" w:eastAsia="宋体" w:cs="Times New Roman"/>
                <w:color w:val="000000"/>
                <w:sz w:val="15"/>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9" w:type="dxa"/>
          </w:tcPr>
          <w:p>
            <w:pPr>
              <w:autoSpaceDE w:val="0"/>
              <w:autoSpaceDN w:val="0"/>
              <w:spacing w:line="240" w:lineRule="auto"/>
              <w:rPr>
                <w:rFonts w:hint="default" w:ascii="Times New Roman" w:hAnsi="Times New Roman" w:eastAsia="宋体" w:cs="Times New Roman"/>
                <w:color w:val="000000"/>
                <w:sz w:val="16"/>
                <w:szCs w:val="18"/>
              </w:rPr>
            </w:pPr>
            <w:r>
              <w:rPr>
                <w:rFonts w:hint="default" w:ascii="Times New Roman" w:hAnsi="Times New Roman" w:eastAsia="宋体" w:cs="Times New Roman"/>
                <w:color w:val="000000"/>
                <w:sz w:val="16"/>
                <w:szCs w:val="18"/>
              </w:rPr>
              <w:t>5.3 Availability of emergency plans for personal safety and health and safety</w:t>
            </w:r>
          </w:p>
        </w:tc>
        <w:tc>
          <w:tcPr>
            <w:tcW w:w="800"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91"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50" w:type="dxa"/>
          </w:tcPr>
          <w:p>
            <w:pPr>
              <w:autoSpaceDE w:val="0"/>
              <w:autoSpaceDN w:val="0"/>
              <w:spacing w:line="240" w:lineRule="auto"/>
              <w:rPr>
                <w:rFonts w:hint="default" w:ascii="Times New Roman" w:hAnsi="Times New Roman" w:eastAsia="宋体" w:cs="Times New Roman"/>
                <w:color w:val="000000"/>
                <w:sz w:val="15"/>
                <w:szCs w:val="18"/>
              </w:rPr>
            </w:pPr>
          </w:p>
        </w:tc>
        <w:tc>
          <w:tcPr>
            <w:tcW w:w="2520" w:type="dxa"/>
            <w:vMerge w:val="continue"/>
          </w:tcPr>
          <w:p>
            <w:pPr>
              <w:autoSpaceDE w:val="0"/>
              <w:autoSpaceDN w:val="0"/>
              <w:spacing w:line="240" w:lineRule="auto"/>
              <w:ind w:firstLine="600" w:firstLineChars="400"/>
              <w:rPr>
                <w:rFonts w:hint="default" w:ascii="Times New Roman" w:hAnsi="Times New Roman" w:eastAsia="宋体" w:cs="Times New Roman"/>
                <w:color w:val="000000"/>
                <w:sz w:val="15"/>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9" w:type="dxa"/>
          </w:tcPr>
          <w:p>
            <w:pPr>
              <w:autoSpaceDE w:val="0"/>
              <w:autoSpaceDN w:val="0"/>
              <w:spacing w:line="240" w:lineRule="auto"/>
              <w:rPr>
                <w:rFonts w:hint="default" w:ascii="Times New Roman" w:hAnsi="Times New Roman" w:eastAsia="宋体" w:cs="Times New Roman"/>
                <w:color w:val="000000"/>
                <w:sz w:val="16"/>
                <w:szCs w:val="18"/>
              </w:rPr>
            </w:pPr>
            <w:r>
              <w:rPr>
                <w:rFonts w:hint="default" w:ascii="Times New Roman" w:hAnsi="Times New Roman" w:eastAsia="宋体" w:cs="Times New Roman"/>
                <w:color w:val="000000"/>
                <w:sz w:val="16"/>
                <w:szCs w:val="18"/>
              </w:rPr>
              <w:t>5.4 Whether to educate interns on occupational safety and promote self-protection awareness</w:t>
            </w:r>
          </w:p>
        </w:tc>
        <w:tc>
          <w:tcPr>
            <w:tcW w:w="800"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91" w:type="dxa"/>
          </w:tcPr>
          <w:p>
            <w:pPr>
              <w:autoSpaceDE w:val="0"/>
              <w:autoSpaceDN w:val="0"/>
              <w:spacing w:line="240" w:lineRule="auto"/>
              <w:rPr>
                <w:rFonts w:hint="default" w:ascii="Times New Roman" w:hAnsi="Times New Roman" w:eastAsia="宋体" w:cs="Times New Roman"/>
                <w:color w:val="000000"/>
                <w:sz w:val="15"/>
                <w:szCs w:val="18"/>
              </w:rPr>
            </w:pPr>
          </w:p>
        </w:tc>
        <w:tc>
          <w:tcPr>
            <w:tcW w:w="848" w:type="dxa"/>
          </w:tcPr>
          <w:p>
            <w:pPr>
              <w:autoSpaceDE w:val="0"/>
              <w:autoSpaceDN w:val="0"/>
              <w:spacing w:line="240" w:lineRule="auto"/>
              <w:rPr>
                <w:rFonts w:hint="default" w:ascii="Times New Roman" w:hAnsi="Times New Roman" w:eastAsia="宋体" w:cs="Times New Roman"/>
                <w:color w:val="000000"/>
                <w:sz w:val="15"/>
                <w:szCs w:val="18"/>
              </w:rPr>
            </w:pPr>
          </w:p>
        </w:tc>
        <w:tc>
          <w:tcPr>
            <w:tcW w:w="850" w:type="dxa"/>
          </w:tcPr>
          <w:p>
            <w:pPr>
              <w:autoSpaceDE w:val="0"/>
              <w:autoSpaceDN w:val="0"/>
              <w:spacing w:line="240" w:lineRule="auto"/>
              <w:rPr>
                <w:rFonts w:hint="default" w:ascii="Times New Roman" w:hAnsi="Times New Roman" w:eastAsia="宋体" w:cs="Times New Roman"/>
                <w:color w:val="000000"/>
                <w:sz w:val="15"/>
                <w:szCs w:val="18"/>
              </w:rPr>
            </w:pPr>
          </w:p>
        </w:tc>
        <w:tc>
          <w:tcPr>
            <w:tcW w:w="2520" w:type="dxa"/>
            <w:vMerge w:val="continue"/>
          </w:tcPr>
          <w:p>
            <w:pPr>
              <w:autoSpaceDE w:val="0"/>
              <w:autoSpaceDN w:val="0"/>
              <w:spacing w:line="240" w:lineRule="auto"/>
              <w:ind w:firstLine="600" w:firstLineChars="400"/>
              <w:rPr>
                <w:rFonts w:hint="default" w:ascii="Times New Roman" w:hAnsi="Times New Roman" w:eastAsia="宋体" w:cs="Times New Roman"/>
                <w:color w:val="000000"/>
                <w:sz w:val="15"/>
                <w:szCs w:val="18"/>
              </w:rPr>
            </w:pPr>
          </w:p>
        </w:tc>
      </w:tr>
    </w:tbl>
    <w:p>
      <w:pPr>
        <w:spacing w:line="240" w:lineRule="auto"/>
        <w:ind w:firstLine="720" w:firstLineChars="300"/>
        <w:rPr>
          <w:rFonts w:hint="default" w:ascii="Times New Roman" w:hAnsi="Times New Roman" w:eastAsia="宋体" w:cs="Times New Roman"/>
          <w:sz w:val="24"/>
          <w:szCs w:val="24"/>
        </w:rPr>
      </w:pPr>
    </w:p>
    <w:p>
      <w:pPr>
        <w:spacing w:line="240" w:lineRule="auto"/>
        <w:ind w:firstLine="1260" w:firstLineChars="700"/>
        <w:rPr>
          <w:rFonts w:hint="default" w:ascii="Times New Roman" w:hAnsi="Times New Roman" w:eastAsia="宋体" w:cs="Times New Roman"/>
          <w:color w:val="000000"/>
          <w:sz w:val="18"/>
          <w:szCs w:val="18"/>
          <w:shd w:val="clear" w:color="auto" w:fill="FFFFFF"/>
        </w:rPr>
      </w:pPr>
      <w:r>
        <w:rPr>
          <w:rFonts w:hint="default" w:ascii="Times New Roman" w:hAnsi="Times New Roman" w:eastAsia="宋体" w:cs="Times New Roman"/>
          <w:color w:val="000000"/>
          <w:sz w:val="18"/>
          <w:szCs w:val="18"/>
          <w:shd w:val="clear" w:color="auto" w:fill="FFFFFF"/>
        </w:rPr>
        <w:t>Part III. Quantification of the degree of authority of experts</w:t>
      </w:r>
    </w:p>
    <w:p>
      <w:pPr>
        <w:spacing w:line="240" w:lineRule="auto"/>
        <w:rPr>
          <w:rFonts w:hint="default" w:ascii="Times New Roman" w:hAnsi="Times New Roman" w:eastAsia="宋体" w:cs="Times New Roman"/>
          <w:color w:val="000000"/>
          <w:sz w:val="18"/>
          <w:szCs w:val="18"/>
          <w:shd w:val="clear" w:color="auto" w:fill="FFFFFF"/>
        </w:rPr>
      </w:pPr>
      <w:r>
        <w:rPr>
          <w:rFonts w:hint="default" w:ascii="Times New Roman" w:hAnsi="Times New Roman" w:eastAsia="宋体" w:cs="Times New Roman"/>
          <w:color w:val="000000"/>
          <w:sz w:val="18"/>
          <w:szCs w:val="18"/>
          <w:shd w:val="clear" w:color="auto" w:fill="FFFFFF"/>
        </w:rPr>
        <w:t>1. Your familiarity with the content of this study ( )</w:t>
      </w:r>
    </w:p>
    <w:p>
      <w:pPr>
        <w:pStyle w:val="7"/>
        <w:spacing w:line="240" w:lineRule="auto"/>
        <w:ind w:left="360" w:firstLine="0" w:firstLineChars="0"/>
        <w:rPr>
          <w:rFonts w:hint="default" w:ascii="Times New Roman" w:hAnsi="Times New Roman" w:eastAsia="宋体" w:cs="Times New Roman"/>
          <w:color w:val="000000"/>
          <w:sz w:val="18"/>
          <w:szCs w:val="18"/>
          <w:shd w:val="clear" w:color="auto" w:fill="FFFFFF"/>
        </w:rPr>
      </w:pPr>
      <w:r>
        <w:rPr>
          <w:rFonts w:hint="default" w:ascii="Times New Roman" w:hAnsi="Times New Roman" w:eastAsia="宋体" w:cs="Times New Roman"/>
          <w:color w:val="000000"/>
          <w:sz w:val="18"/>
          <w:szCs w:val="18"/>
          <w:shd w:val="clear" w:color="auto" w:fill="FFFFFF"/>
        </w:rPr>
        <w:t>A. unfamiliar B. not too familiar C. generally familiar D. quite familiar E. very familiar</w:t>
      </w:r>
    </w:p>
    <w:p>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 "Quantitative Table of Judgment and Degree of Influence". When judging the indicators, you are usually influenced to different degrees by four aspects: practical experience, theoretical analysis, domestic and foreign literature and intuitive feeling, etc. The influence of each aspect on your judgment can be divided into three degrees: large, medium and small, so please tick the corresponding boxes of the four entries according to your own situation.</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3"/>
        <w:gridCol w:w="2068"/>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3" w:type="dxa"/>
            <w:vMerge w:val="restart"/>
            <w:shd w:val="clear" w:color="auto" w:fill="auto"/>
          </w:tcPr>
          <w:p>
            <w:pPr>
              <w:autoSpaceDE w:val="0"/>
              <w:autoSpaceDN w:val="0"/>
              <w:spacing w:line="240" w:lineRule="auto"/>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Basis of judgment</w:t>
            </w:r>
          </w:p>
        </w:tc>
        <w:tc>
          <w:tcPr>
            <w:tcW w:w="6330" w:type="dxa"/>
            <w:gridSpan w:val="3"/>
            <w:shd w:val="clear" w:color="auto" w:fill="auto"/>
          </w:tcPr>
          <w:p>
            <w:pPr>
              <w:autoSpaceDE w:val="0"/>
              <w:autoSpaceDN w:val="0"/>
              <w:spacing w:line="240" w:lineRule="auto"/>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Degree of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3" w:type="dxa"/>
            <w:vMerge w:val="continue"/>
            <w:shd w:val="clear" w:color="auto" w:fill="auto"/>
          </w:tcPr>
          <w:p>
            <w:pPr>
              <w:autoSpaceDE w:val="0"/>
              <w:autoSpaceDN w:val="0"/>
              <w:spacing w:line="240" w:lineRule="auto"/>
              <w:rPr>
                <w:rFonts w:hint="default" w:ascii="Times New Roman" w:hAnsi="Times New Roman" w:eastAsia="宋体" w:cs="Times New Roman"/>
                <w:color w:val="000000"/>
                <w:sz w:val="18"/>
                <w:szCs w:val="18"/>
              </w:rPr>
            </w:pPr>
          </w:p>
        </w:tc>
        <w:tc>
          <w:tcPr>
            <w:tcW w:w="2068" w:type="dxa"/>
            <w:shd w:val="clear" w:color="auto" w:fill="auto"/>
          </w:tcPr>
          <w:p>
            <w:pPr>
              <w:autoSpaceDE w:val="0"/>
              <w:autoSpaceDN w:val="0"/>
              <w:spacing w:line="240" w:lineRule="auto"/>
              <w:jc w:val="center"/>
              <w:rPr>
                <w:rFonts w:hint="default"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large</w:t>
            </w:r>
          </w:p>
        </w:tc>
        <w:tc>
          <w:tcPr>
            <w:tcW w:w="2131" w:type="dxa"/>
            <w:shd w:val="clear" w:color="auto" w:fill="auto"/>
          </w:tcPr>
          <w:p>
            <w:pPr>
              <w:autoSpaceDE w:val="0"/>
              <w:autoSpaceDN w:val="0"/>
              <w:spacing w:line="240" w:lineRule="auto"/>
              <w:jc w:val="center"/>
              <w:rPr>
                <w:rFonts w:hint="default"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medium</w:t>
            </w:r>
          </w:p>
        </w:tc>
        <w:tc>
          <w:tcPr>
            <w:tcW w:w="2131" w:type="dxa"/>
            <w:shd w:val="clear" w:color="auto" w:fill="auto"/>
          </w:tcPr>
          <w:p>
            <w:pPr>
              <w:autoSpaceDE w:val="0"/>
              <w:autoSpaceDN w:val="0"/>
              <w:spacing w:line="240" w:lineRule="auto"/>
              <w:jc w:val="center"/>
              <w:rPr>
                <w:rFonts w:hint="default"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3" w:type="dxa"/>
            <w:shd w:val="clear" w:color="auto" w:fill="auto"/>
          </w:tcPr>
          <w:p>
            <w:pPr>
              <w:autoSpaceDE w:val="0"/>
              <w:autoSpaceDN w:val="0"/>
              <w:spacing w:line="240" w:lineRule="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theoretical analysis</w:t>
            </w:r>
          </w:p>
        </w:tc>
        <w:tc>
          <w:tcPr>
            <w:tcW w:w="2068" w:type="dxa"/>
            <w:shd w:val="clear" w:color="auto" w:fill="auto"/>
          </w:tcPr>
          <w:p>
            <w:pPr>
              <w:autoSpaceDE w:val="0"/>
              <w:autoSpaceDN w:val="0"/>
              <w:spacing w:line="240" w:lineRule="auto"/>
              <w:rPr>
                <w:rFonts w:hint="default" w:ascii="Times New Roman" w:hAnsi="Times New Roman" w:eastAsia="宋体" w:cs="Times New Roman"/>
                <w:color w:val="000000"/>
                <w:sz w:val="18"/>
                <w:szCs w:val="18"/>
              </w:rPr>
            </w:pPr>
          </w:p>
        </w:tc>
        <w:tc>
          <w:tcPr>
            <w:tcW w:w="2131" w:type="dxa"/>
            <w:shd w:val="clear" w:color="auto" w:fill="auto"/>
          </w:tcPr>
          <w:p>
            <w:pPr>
              <w:autoSpaceDE w:val="0"/>
              <w:autoSpaceDN w:val="0"/>
              <w:spacing w:line="240" w:lineRule="auto"/>
              <w:rPr>
                <w:rFonts w:hint="default" w:ascii="Times New Roman" w:hAnsi="Times New Roman" w:eastAsia="宋体" w:cs="Times New Roman"/>
                <w:color w:val="000000"/>
                <w:sz w:val="18"/>
                <w:szCs w:val="18"/>
              </w:rPr>
            </w:pPr>
          </w:p>
        </w:tc>
        <w:tc>
          <w:tcPr>
            <w:tcW w:w="2131" w:type="dxa"/>
            <w:shd w:val="clear" w:color="auto" w:fill="auto"/>
          </w:tcPr>
          <w:p>
            <w:pPr>
              <w:autoSpaceDE w:val="0"/>
              <w:autoSpaceDN w:val="0"/>
              <w:spacing w:line="240" w:lineRule="auto"/>
              <w:rPr>
                <w:rFonts w:hint="default"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3" w:type="dxa"/>
            <w:shd w:val="clear" w:color="auto" w:fill="auto"/>
          </w:tcPr>
          <w:p>
            <w:pPr>
              <w:autoSpaceDE w:val="0"/>
              <w:autoSpaceDN w:val="0"/>
              <w:spacing w:line="240" w:lineRule="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practical experience</w:t>
            </w:r>
          </w:p>
        </w:tc>
        <w:tc>
          <w:tcPr>
            <w:tcW w:w="2068" w:type="dxa"/>
            <w:shd w:val="clear" w:color="auto" w:fill="auto"/>
          </w:tcPr>
          <w:p>
            <w:pPr>
              <w:autoSpaceDE w:val="0"/>
              <w:autoSpaceDN w:val="0"/>
              <w:spacing w:line="240" w:lineRule="auto"/>
              <w:rPr>
                <w:rFonts w:hint="default" w:ascii="Times New Roman" w:hAnsi="Times New Roman" w:eastAsia="宋体" w:cs="Times New Roman"/>
                <w:color w:val="000000"/>
                <w:sz w:val="18"/>
                <w:szCs w:val="18"/>
              </w:rPr>
            </w:pPr>
          </w:p>
        </w:tc>
        <w:tc>
          <w:tcPr>
            <w:tcW w:w="2131" w:type="dxa"/>
            <w:shd w:val="clear" w:color="auto" w:fill="auto"/>
          </w:tcPr>
          <w:p>
            <w:pPr>
              <w:autoSpaceDE w:val="0"/>
              <w:autoSpaceDN w:val="0"/>
              <w:spacing w:line="240" w:lineRule="auto"/>
              <w:rPr>
                <w:rFonts w:hint="default" w:ascii="Times New Roman" w:hAnsi="Times New Roman" w:eastAsia="宋体" w:cs="Times New Roman"/>
                <w:color w:val="000000"/>
                <w:sz w:val="18"/>
                <w:szCs w:val="18"/>
              </w:rPr>
            </w:pPr>
          </w:p>
        </w:tc>
        <w:tc>
          <w:tcPr>
            <w:tcW w:w="2131" w:type="dxa"/>
            <w:shd w:val="clear" w:color="auto" w:fill="auto"/>
          </w:tcPr>
          <w:p>
            <w:pPr>
              <w:autoSpaceDE w:val="0"/>
              <w:autoSpaceDN w:val="0"/>
              <w:spacing w:line="240" w:lineRule="auto"/>
              <w:rPr>
                <w:rFonts w:hint="default"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3" w:type="dxa"/>
            <w:shd w:val="clear" w:color="auto" w:fill="auto"/>
          </w:tcPr>
          <w:p>
            <w:pPr>
              <w:autoSpaceDE w:val="0"/>
              <w:autoSpaceDN w:val="0"/>
              <w:spacing w:line="240" w:lineRule="auto"/>
              <w:rPr>
                <w:rFonts w:hint="default" w:ascii="Times New Roman" w:hAnsi="Times New Roman" w:eastAsia="宋体" w:cs="Times New Roman"/>
                <w:color w:val="000000"/>
                <w:sz w:val="18"/>
                <w:szCs w:val="18"/>
              </w:rPr>
            </w:pPr>
            <w:bookmarkStart w:id="6" w:name="OLE_LINK2"/>
            <w:r>
              <w:rPr>
                <w:rFonts w:hint="default" w:ascii="Times New Roman" w:hAnsi="Times New Roman" w:eastAsia="宋体" w:cs="Times New Roman"/>
                <w:color w:val="000000"/>
                <w:sz w:val="18"/>
                <w:szCs w:val="18"/>
              </w:rPr>
              <w:t xml:space="preserve">Domestic and International </w:t>
            </w:r>
            <w:bookmarkEnd w:id="6"/>
            <w:r>
              <w:rPr>
                <w:rFonts w:hint="default" w:ascii="Times New Roman" w:hAnsi="Times New Roman" w:eastAsia="宋体" w:cs="Times New Roman"/>
                <w:color w:val="000000"/>
                <w:sz w:val="18"/>
                <w:szCs w:val="18"/>
              </w:rPr>
              <w:t>Literature</w:t>
            </w:r>
          </w:p>
        </w:tc>
        <w:tc>
          <w:tcPr>
            <w:tcW w:w="2068" w:type="dxa"/>
            <w:shd w:val="clear" w:color="auto" w:fill="auto"/>
          </w:tcPr>
          <w:p>
            <w:pPr>
              <w:autoSpaceDE w:val="0"/>
              <w:autoSpaceDN w:val="0"/>
              <w:spacing w:line="240" w:lineRule="auto"/>
              <w:rPr>
                <w:rFonts w:hint="default" w:ascii="Times New Roman" w:hAnsi="Times New Roman" w:cs="Times New Roman"/>
                <w:color w:val="000000"/>
                <w:sz w:val="18"/>
                <w:szCs w:val="18"/>
              </w:rPr>
            </w:pPr>
          </w:p>
        </w:tc>
        <w:tc>
          <w:tcPr>
            <w:tcW w:w="2131" w:type="dxa"/>
            <w:shd w:val="clear" w:color="auto" w:fill="auto"/>
          </w:tcPr>
          <w:p>
            <w:pPr>
              <w:autoSpaceDE w:val="0"/>
              <w:autoSpaceDN w:val="0"/>
              <w:spacing w:line="240" w:lineRule="auto"/>
              <w:rPr>
                <w:rFonts w:hint="default" w:ascii="Times New Roman" w:hAnsi="Times New Roman" w:cs="Times New Roman"/>
                <w:color w:val="000000"/>
                <w:sz w:val="18"/>
                <w:szCs w:val="18"/>
              </w:rPr>
            </w:pPr>
          </w:p>
        </w:tc>
        <w:tc>
          <w:tcPr>
            <w:tcW w:w="2131" w:type="dxa"/>
            <w:shd w:val="clear" w:color="auto" w:fill="auto"/>
          </w:tcPr>
          <w:p>
            <w:pPr>
              <w:autoSpaceDE w:val="0"/>
              <w:autoSpaceDN w:val="0"/>
              <w:spacing w:line="240" w:lineRule="auto"/>
              <w:rPr>
                <w:rFonts w:hint="default" w:ascii="Times New Roman"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3" w:type="dxa"/>
            <w:shd w:val="clear" w:color="auto" w:fill="auto"/>
          </w:tcPr>
          <w:p>
            <w:pPr>
              <w:autoSpaceDE w:val="0"/>
              <w:autoSpaceDN w:val="0"/>
              <w:spacing w:line="240" w:lineRule="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intuition</w:t>
            </w:r>
          </w:p>
        </w:tc>
        <w:tc>
          <w:tcPr>
            <w:tcW w:w="2068" w:type="dxa"/>
            <w:shd w:val="clear" w:color="auto" w:fill="auto"/>
          </w:tcPr>
          <w:p>
            <w:pPr>
              <w:autoSpaceDE w:val="0"/>
              <w:autoSpaceDN w:val="0"/>
              <w:spacing w:line="240" w:lineRule="auto"/>
              <w:rPr>
                <w:rFonts w:hint="default" w:ascii="Times New Roman" w:hAnsi="Times New Roman" w:cs="Times New Roman"/>
                <w:color w:val="000000"/>
                <w:sz w:val="18"/>
                <w:szCs w:val="18"/>
              </w:rPr>
            </w:pPr>
          </w:p>
        </w:tc>
        <w:tc>
          <w:tcPr>
            <w:tcW w:w="2131" w:type="dxa"/>
            <w:shd w:val="clear" w:color="auto" w:fill="auto"/>
          </w:tcPr>
          <w:p>
            <w:pPr>
              <w:autoSpaceDE w:val="0"/>
              <w:autoSpaceDN w:val="0"/>
              <w:spacing w:line="240" w:lineRule="auto"/>
              <w:rPr>
                <w:rFonts w:hint="default" w:ascii="Times New Roman" w:hAnsi="Times New Roman" w:cs="Times New Roman"/>
                <w:color w:val="000000"/>
                <w:sz w:val="18"/>
                <w:szCs w:val="18"/>
              </w:rPr>
            </w:pPr>
          </w:p>
        </w:tc>
        <w:tc>
          <w:tcPr>
            <w:tcW w:w="2131" w:type="dxa"/>
            <w:shd w:val="clear" w:color="auto" w:fill="auto"/>
          </w:tcPr>
          <w:p>
            <w:pPr>
              <w:autoSpaceDE w:val="0"/>
              <w:autoSpaceDN w:val="0"/>
              <w:spacing w:line="240" w:lineRule="auto"/>
              <w:rPr>
                <w:rFonts w:hint="default" w:ascii="Times New Roman" w:hAnsi="Times New Roman" w:cs="Times New Roman"/>
                <w:color w:val="000000"/>
                <w:sz w:val="18"/>
                <w:szCs w:val="18"/>
              </w:rPr>
            </w:pPr>
          </w:p>
        </w:tc>
      </w:tr>
    </w:tbl>
    <w:p>
      <w:pPr>
        <w:pStyle w:val="7"/>
        <w:spacing w:line="240" w:lineRule="auto"/>
        <w:ind w:left="360" w:firstLine="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w:t>
      </w:r>
    </w:p>
    <w:p>
      <w:pPr>
        <w:pStyle w:val="7"/>
        <w:spacing w:line="240" w:lineRule="auto"/>
        <w:ind w:left="360" w:firstLine="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w:t>
      </w:r>
    </w:p>
    <w:p>
      <w:pPr>
        <w:pStyle w:val="7"/>
        <w:spacing w:line="240" w:lineRule="auto"/>
        <w:ind w:left="359" w:leftChars="171" w:firstLine="540" w:firstLineChars="30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This concludes the survey, and thanks again for your guidance!</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YWQyMzc4YzUyYjA3ZmI1YTBiYzQwN2I3MmVmOTkifQ=="/>
  </w:docVars>
  <w:rsids>
    <w:rsidRoot w:val="000C5C4E"/>
    <w:rsid w:val="00004084"/>
    <w:rsid w:val="00031094"/>
    <w:rsid w:val="000C5C4E"/>
    <w:rsid w:val="000F09CB"/>
    <w:rsid w:val="00107CB8"/>
    <w:rsid w:val="00110502"/>
    <w:rsid w:val="00113E62"/>
    <w:rsid w:val="0018365A"/>
    <w:rsid w:val="00191E2A"/>
    <w:rsid w:val="001D3ACE"/>
    <w:rsid w:val="001D6D41"/>
    <w:rsid w:val="001E5D90"/>
    <w:rsid w:val="00263698"/>
    <w:rsid w:val="00266773"/>
    <w:rsid w:val="002E08BB"/>
    <w:rsid w:val="002F4E47"/>
    <w:rsid w:val="0049678B"/>
    <w:rsid w:val="005075E1"/>
    <w:rsid w:val="00553B2B"/>
    <w:rsid w:val="00571704"/>
    <w:rsid w:val="005831E7"/>
    <w:rsid w:val="005B78DD"/>
    <w:rsid w:val="005F2DA6"/>
    <w:rsid w:val="005F79D0"/>
    <w:rsid w:val="00667257"/>
    <w:rsid w:val="0069637E"/>
    <w:rsid w:val="00830CDE"/>
    <w:rsid w:val="00833BAA"/>
    <w:rsid w:val="008F0944"/>
    <w:rsid w:val="008F19D9"/>
    <w:rsid w:val="00972B56"/>
    <w:rsid w:val="00994FE1"/>
    <w:rsid w:val="00A25CBF"/>
    <w:rsid w:val="00A90F13"/>
    <w:rsid w:val="00AF45B8"/>
    <w:rsid w:val="00B70C32"/>
    <w:rsid w:val="00B754BE"/>
    <w:rsid w:val="00BD127D"/>
    <w:rsid w:val="00C07440"/>
    <w:rsid w:val="00CB7703"/>
    <w:rsid w:val="00CC29A6"/>
    <w:rsid w:val="00D00BCE"/>
    <w:rsid w:val="00D92ADF"/>
    <w:rsid w:val="00E6697F"/>
    <w:rsid w:val="00EF2FFD"/>
    <w:rsid w:val="00F10CD2"/>
    <w:rsid w:val="00F57AB8"/>
    <w:rsid w:val="00FD5F97"/>
    <w:rsid w:val="00FF74BB"/>
    <w:rsid w:val="0107357B"/>
    <w:rsid w:val="0F023DFE"/>
    <w:rsid w:val="17ED6E2E"/>
    <w:rsid w:val="1A1B533E"/>
    <w:rsid w:val="1A890B80"/>
    <w:rsid w:val="2EB57139"/>
    <w:rsid w:val="41E71CC3"/>
    <w:rsid w:val="434C29C0"/>
    <w:rsid w:val="43FD4269"/>
    <w:rsid w:val="4BD934DA"/>
    <w:rsid w:val="4E64392A"/>
    <w:rsid w:val="53084228"/>
    <w:rsid w:val="5CCD01DC"/>
    <w:rsid w:val="71B03CBB"/>
    <w:rsid w:val="7BAE2604"/>
    <w:rsid w:val="7EC77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firstLine="420" w:firstLineChars="200"/>
    </w:pPr>
  </w:style>
  <w:style w:type="character" w:customStyle="1" w:styleId="8">
    <w:name w:val="页眉 Char"/>
    <w:basedOn w:val="6"/>
    <w:link w:val="3"/>
    <w:autoRedefine/>
    <w:qFormat/>
    <w:uiPriority w:val="99"/>
    <w:rPr>
      <w:sz w:val="18"/>
      <w:szCs w:val="18"/>
    </w:rPr>
  </w:style>
  <w:style w:type="character" w:customStyle="1" w:styleId="9">
    <w:name w:val="页脚 Char"/>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494</Words>
  <Characters>2822</Characters>
  <Lines>23</Lines>
  <Paragraphs>6</Paragraphs>
  <TotalTime>13</TotalTime>
  <ScaleCrop>false</ScaleCrop>
  <LinksUpToDate>false</LinksUpToDate>
  <CharactersWithSpaces>3310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2023-05-15T08:12:00Z</dcterms:created>
  <dc:creator>yinzhao0601@163.com</dc:creator>
  <cp:keywords>, docId:BAA3D737EA2CCF742C32756F6C17811D</cp:keywords>
  <cp:lastModifiedBy>幽蓝</cp:lastModifiedBy>
  <dcterms:modified xsi:type="dcterms:W3CDTF">2024-04-05T07:59:58Z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F837BC2AAA5E42CCB5530CE29F34F25F_12</vt:lpwstr>
  </property>
</Properties>
</file>