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5BC" w:rsidRDefault="00DB45BC" w:rsidP="00DB45BC">
      <w:pPr>
        <w:pStyle w:val="Normal1"/>
        <w:spacing w:line="360" w:lineRule="auto"/>
        <w:rPr>
          <w:rFonts w:ascii="Times" w:eastAsia="Arial" w:hAnsi="Times" w:cs="Arial"/>
          <w:b/>
          <w:bCs/>
          <w:color w:val="000000" w:themeColor="text1"/>
          <w:lang w:val="en-CA"/>
        </w:rPr>
      </w:pPr>
      <w:r>
        <w:rPr>
          <w:rFonts w:ascii="Times" w:eastAsia="Arial" w:hAnsi="Times" w:cs="Arial"/>
          <w:b/>
          <w:bCs/>
          <w:color w:val="000000" w:themeColor="text1"/>
          <w:lang w:val="en-CA"/>
        </w:rPr>
        <w:t>Appendix: Medline Search Strategy</w:t>
      </w:r>
    </w:p>
    <w:tbl>
      <w:tblPr>
        <w:tblW w:w="7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</w:tblCellMar>
        <w:tblLook w:val="04A0" w:firstRow="1" w:lastRow="0" w:firstColumn="1" w:lastColumn="0" w:noHBand="0" w:noVBand="1"/>
      </w:tblPr>
      <w:tblGrid>
        <w:gridCol w:w="960"/>
        <w:gridCol w:w="6776"/>
      </w:tblGrid>
      <w:tr w:rsidR="00DB45BC" w:rsidRPr="0089179B" w:rsidTr="008553B8">
        <w:trPr>
          <w:trHeight w:val="447"/>
        </w:trPr>
        <w:tc>
          <w:tcPr>
            <w:tcW w:w="960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1</w:t>
            </w:r>
          </w:p>
        </w:tc>
        <w:tc>
          <w:tcPr>
            <w:tcW w:w="6776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Tuberculosis, Pulmonary/ Or Mycobacterium Tuberculosis/ Or Tuberculosis/ Or Latent Tuberculosis/ Or Tuberculosis, Multidrug-Resistant/ Or Extensively Drug-Resistant Tuberculosis/</w:t>
            </w:r>
          </w:p>
        </w:tc>
      </w:tr>
      <w:tr w:rsidR="00DB45BC" w:rsidRPr="0089179B" w:rsidTr="008553B8">
        <w:trPr>
          <w:trHeight w:val="450"/>
        </w:trPr>
        <w:tc>
          <w:tcPr>
            <w:tcW w:w="960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  <w:tc>
          <w:tcPr>
            <w:tcW w:w="6776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</w:tr>
      <w:tr w:rsidR="00DB45BC" w:rsidRPr="0089179B" w:rsidTr="008553B8">
        <w:trPr>
          <w:trHeight w:val="447"/>
        </w:trPr>
        <w:tc>
          <w:tcPr>
            <w:tcW w:w="960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2</w:t>
            </w:r>
          </w:p>
        </w:tc>
        <w:tc>
          <w:tcPr>
            <w:tcW w:w="6776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limit 1 to yr="2016 -Current"</w:t>
            </w:r>
          </w:p>
        </w:tc>
      </w:tr>
      <w:tr w:rsidR="00DB45BC" w:rsidRPr="0089179B" w:rsidTr="008553B8">
        <w:trPr>
          <w:trHeight w:val="450"/>
        </w:trPr>
        <w:tc>
          <w:tcPr>
            <w:tcW w:w="960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  <w:tc>
          <w:tcPr>
            <w:tcW w:w="6776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</w:tr>
      <w:tr w:rsidR="00DB45BC" w:rsidRPr="0089179B" w:rsidTr="008553B8">
        <w:trPr>
          <w:trHeight w:val="447"/>
        </w:trPr>
        <w:tc>
          <w:tcPr>
            <w:tcW w:w="960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3</w:t>
            </w:r>
          </w:p>
        </w:tc>
        <w:tc>
          <w:tcPr>
            <w:tcW w:w="6776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(delay or barrier or diagnostic error* or access or late).mp. [mp=title, abstract, original title, name of substance word, subject heading word, keyword heading word, protocol supplementary concept word, rare disease supplementary concept word, unique identifier, synonyms]</w:t>
            </w:r>
          </w:p>
        </w:tc>
      </w:tr>
      <w:tr w:rsidR="00DB45BC" w:rsidRPr="0089179B" w:rsidTr="008553B8">
        <w:trPr>
          <w:trHeight w:val="450"/>
        </w:trPr>
        <w:tc>
          <w:tcPr>
            <w:tcW w:w="960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  <w:tc>
          <w:tcPr>
            <w:tcW w:w="6776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</w:tr>
      <w:tr w:rsidR="00DB45BC" w:rsidRPr="0089179B" w:rsidTr="008553B8">
        <w:trPr>
          <w:trHeight w:val="447"/>
        </w:trPr>
        <w:tc>
          <w:tcPr>
            <w:tcW w:w="960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4</w:t>
            </w:r>
          </w:p>
        </w:tc>
        <w:tc>
          <w:tcPr>
            <w:tcW w:w="6776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limit 3 to yr="2016 -Current"</w:t>
            </w:r>
          </w:p>
        </w:tc>
      </w:tr>
      <w:tr w:rsidR="00DB45BC" w:rsidRPr="0089179B" w:rsidTr="008553B8">
        <w:trPr>
          <w:trHeight w:val="450"/>
        </w:trPr>
        <w:tc>
          <w:tcPr>
            <w:tcW w:w="960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  <w:tc>
          <w:tcPr>
            <w:tcW w:w="6776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</w:tr>
      <w:tr w:rsidR="00DB45BC" w:rsidRPr="0089179B" w:rsidTr="008553B8">
        <w:trPr>
          <w:trHeight w:val="447"/>
        </w:trPr>
        <w:tc>
          <w:tcPr>
            <w:tcW w:w="960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5</w:t>
            </w:r>
          </w:p>
        </w:tc>
        <w:tc>
          <w:tcPr>
            <w:tcW w:w="6776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(qualitative or interview$ or focus group$ or phenomenology or ethnograph$ or grounded theory or observation$ or field stud$ or case stud$).mp. [mp=title, abstract, original title, name of substance word, subject heading word, keyword heading word, protocol supplementary concept word, rare disease supplementary concept word, unique identifier, synonyms]</w:t>
            </w:r>
          </w:p>
        </w:tc>
      </w:tr>
      <w:tr w:rsidR="00DB45BC" w:rsidRPr="0089179B" w:rsidTr="008553B8">
        <w:trPr>
          <w:trHeight w:val="450"/>
        </w:trPr>
        <w:tc>
          <w:tcPr>
            <w:tcW w:w="960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  <w:tc>
          <w:tcPr>
            <w:tcW w:w="6776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</w:tr>
      <w:tr w:rsidR="00DB45BC" w:rsidRPr="0089179B" w:rsidTr="008553B8">
        <w:trPr>
          <w:trHeight w:val="447"/>
        </w:trPr>
        <w:tc>
          <w:tcPr>
            <w:tcW w:w="960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6</w:t>
            </w:r>
          </w:p>
        </w:tc>
        <w:tc>
          <w:tcPr>
            <w:tcW w:w="6776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limit 5 to yr="2016 -Current"</w:t>
            </w:r>
          </w:p>
        </w:tc>
      </w:tr>
      <w:tr w:rsidR="00DB45BC" w:rsidRPr="0089179B" w:rsidTr="008553B8">
        <w:trPr>
          <w:trHeight w:val="450"/>
        </w:trPr>
        <w:tc>
          <w:tcPr>
            <w:tcW w:w="960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  <w:tc>
          <w:tcPr>
            <w:tcW w:w="6776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</w:tr>
      <w:tr w:rsidR="00DB45BC" w:rsidRPr="0089179B" w:rsidTr="008553B8">
        <w:trPr>
          <w:trHeight w:val="447"/>
        </w:trPr>
        <w:tc>
          <w:tcPr>
            <w:tcW w:w="960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7</w:t>
            </w:r>
          </w:p>
        </w:tc>
        <w:tc>
          <w:tcPr>
            <w:tcW w:w="6776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NIGERIA/</w:t>
            </w:r>
          </w:p>
        </w:tc>
      </w:tr>
      <w:tr w:rsidR="00DB45BC" w:rsidRPr="0089179B" w:rsidTr="008553B8">
        <w:trPr>
          <w:trHeight w:val="450"/>
        </w:trPr>
        <w:tc>
          <w:tcPr>
            <w:tcW w:w="960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  <w:tc>
          <w:tcPr>
            <w:tcW w:w="6776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</w:tr>
      <w:tr w:rsidR="00DB45BC" w:rsidRPr="0089179B" w:rsidTr="008553B8">
        <w:trPr>
          <w:trHeight w:val="447"/>
        </w:trPr>
        <w:tc>
          <w:tcPr>
            <w:tcW w:w="960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8</w:t>
            </w:r>
          </w:p>
        </w:tc>
        <w:tc>
          <w:tcPr>
            <w:tcW w:w="6776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limit 7 to yr="2016 -Current"</w:t>
            </w:r>
          </w:p>
        </w:tc>
      </w:tr>
      <w:tr w:rsidR="00DB45BC" w:rsidRPr="0089179B" w:rsidTr="008553B8">
        <w:trPr>
          <w:trHeight w:val="450"/>
        </w:trPr>
        <w:tc>
          <w:tcPr>
            <w:tcW w:w="960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  <w:tc>
          <w:tcPr>
            <w:tcW w:w="6776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</w:tr>
      <w:tr w:rsidR="00DB45BC" w:rsidRPr="0089179B" w:rsidTr="008553B8">
        <w:trPr>
          <w:trHeight w:val="447"/>
        </w:trPr>
        <w:tc>
          <w:tcPr>
            <w:tcW w:w="960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jc w:val="right"/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9</w:t>
            </w:r>
          </w:p>
        </w:tc>
        <w:tc>
          <w:tcPr>
            <w:tcW w:w="6776" w:type="dxa"/>
            <w:vMerge w:val="restart"/>
            <w:shd w:val="clear" w:color="auto" w:fill="auto"/>
            <w:vAlign w:val="bottom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  <w:r w:rsidRPr="0089179B">
              <w:rPr>
                <w:rFonts w:ascii="Helvetica Neue" w:eastAsia="Times New Roman" w:hAnsi="Helvetica Neue" w:cs="Calibri"/>
                <w:color w:val="2D2D2D"/>
                <w:lang w:val="en-CA"/>
              </w:rPr>
              <w:t>2 and 4 and 6 and 8</w:t>
            </w:r>
          </w:p>
        </w:tc>
      </w:tr>
      <w:tr w:rsidR="00DB45BC" w:rsidRPr="0089179B" w:rsidTr="008553B8">
        <w:trPr>
          <w:trHeight w:val="450"/>
        </w:trPr>
        <w:tc>
          <w:tcPr>
            <w:tcW w:w="960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  <w:tc>
          <w:tcPr>
            <w:tcW w:w="6776" w:type="dxa"/>
            <w:vMerge/>
            <w:vAlign w:val="center"/>
            <w:hideMark/>
          </w:tcPr>
          <w:p w:rsidR="00DB45BC" w:rsidRPr="0089179B" w:rsidRDefault="00DB45BC" w:rsidP="008553B8">
            <w:pPr>
              <w:rPr>
                <w:rFonts w:ascii="Helvetica Neue" w:eastAsia="Times New Roman" w:hAnsi="Helvetica Neue" w:cs="Calibri"/>
                <w:color w:val="2D2D2D"/>
                <w:lang w:val="en-CA"/>
              </w:rPr>
            </w:pPr>
          </w:p>
        </w:tc>
      </w:tr>
    </w:tbl>
    <w:p w:rsidR="00E76729" w:rsidRDefault="00E76729">
      <w:bookmarkStart w:id="0" w:name="_GoBack"/>
      <w:bookmarkEnd w:id="0"/>
    </w:p>
    <w:sectPr w:rsidR="00E76729" w:rsidSect="007F0217">
      <w:footerReference w:type="even" r:id="rId4"/>
      <w:footerReference w:type="default" r:id="rId5"/>
      <w:pgSz w:w="12240" w:h="15840"/>
      <w:pgMar w:top="1440" w:right="1800" w:bottom="1440" w:left="1800" w:header="708" w:footer="708" w:gutter="0"/>
      <w:pgNumType w:start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 Neue">
    <w:panose1 w:val="02000403000000020004"/>
    <w:charset w:val="00"/>
    <w:family w:val="auto"/>
    <w:pitch w:val="variable"/>
    <w:sig w:usb0="E50002FF" w:usb1="500079DB" w:usb2="0000001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179B" w:rsidRDefault="00DB45BC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89179B" w:rsidRDefault="00DB45BC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179B" w:rsidRDefault="00DB45BC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25</w:t>
    </w:r>
    <w:r>
      <w:rPr>
        <w:color w:val="000000"/>
      </w:rPr>
      <w:fldChar w:fldCharType="end"/>
    </w:r>
  </w:p>
  <w:p w:rsidR="0089179B" w:rsidRDefault="00DB45BC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5BC"/>
    <w:rsid w:val="00DB45BC"/>
    <w:rsid w:val="00E7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4D2F9"/>
  <w15:chartTrackingRefBased/>
  <w15:docId w15:val="{0DDFCFE6-61EE-4647-A60E-FDE85BCB8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Char"/>
    <w:rsid w:val="00DB45BC"/>
    <w:pPr>
      <w:spacing w:after="0" w:line="240" w:lineRule="auto"/>
    </w:pPr>
    <w:rPr>
      <w:rFonts w:ascii="Cambria" w:eastAsia="Cambria" w:hAnsi="Cambria" w:cs="Cambria"/>
      <w:sz w:val="24"/>
      <w:szCs w:val="24"/>
    </w:rPr>
  </w:style>
  <w:style w:type="character" w:customStyle="1" w:styleId="normalChar">
    <w:name w:val="normal Char"/>
    <w:basedOn w:val="DefaultParagraphFont"/>
    <w:link w:val="Normal1"/>
    <w:rsid w:val="00DB45BC"/>
    <w:rPr>
      <w:rFonts w:ascii="Cambria" w:eastAsia="Cambria" w:hAnsi="Cambria" w:cs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891</Characters>
  <Application>Microsoft Office Word</Application>
  <DocSecurity>0</DocSecurity>
  <Lines>7</Lines>
  <Paragraphs>2</Paragraphs>
  <ScaleCrop>false</ScaleCrop>
  <Company>Springer Nature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2020-08-18T05:46:00Z</dcterms:created>
  <dcterms:modified xsi:type="dcterms:W3CDTF">2020-08-18T05:46:00Z</dcterms:modified>
</cp:coreProperties>
</file>