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6D8B0" w14:textId="16CA45ED" w:rsidR="008B0680" w:rsidRDefault="009838CF" w:rsidP="009838CF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9838C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E96498" wp14:editId="5CC510B4">
            <wp:extent cx="5759450" cy="2080567"/>
            <wp:effectExtent l="0" t="0" r="0" b="2540"/>
            <wp:docPr id="4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34ACF52A-0E29-61DE-4B5D-2533AAE90F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>
                      <a:extLst>
                        <a:ext uri="{FF2B5EF4-FFF2-40B4-BE49-F238E27FC236}">
                          <a16:creationId xmlns:a16="http://schemas.microsoft.com/office/drawing/2014/main" id="{34ACF52A-0E29-61DE-4B5D-2533AAE90F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080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4A80F" w14:textId="71CACA2B" w:rsidR="006C7931" w:rsidRDefault="009B1AD9" w:rsidP="008B0680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1.</w:t>
      </w:r>
      <w:r w:rsidRPr="006C293D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1E6C83" w:rsidRPr="001E6C83">
        <w:rPr>
          <w:rFonts w:ascii="Times New Roman" w:hAnsi="Times New Roman" w:cs="Times New Roman"/>
          <w:bCs/>
          <w:color w:val="000000" w:themeColor="text1"/>
        </w:rPr>
        <w:t>Effective role of metformin for treating specific CMS or metastatic CRC cells</w:t>
      </w:r>
      <w:r w:rsidRPr="00D57552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 xml:space="preserve">Data was collected from PRISM Repurposing Primary </w:t>
      </w:r>
      <w:r>
        <w:rPr>
          <w:rFonts w:ascii="Times New Roman" w:hAnsi="Times New Roman" w:cs="Times New Roman"/>
          <w:bCs/>
        </w:rPr>
        <w:t>Screening</w:t>
      </w:r>
      <w:r w:rsidRPr="00357B3A">
        <w:rPr>
          <w:rFonts w:ascii="Times New Roman" w:hAnsi="Times New Roman" w:cs="Times New Roman"/>
          <w:bCs/>
        </w:rPr>
        <w:t xml:space="preserve"> 19Q4. (A) </w:t>
      </w:r>
      <w:r w:rsidR="006C7931" w:rsidRPr="00357B3A">
        <w:rPr>
          <w:rFonts w:ascii="Times New Roman" w:hAnsi="Times New Roman" w:cs="Times New Roman"/>
          <w:bCs/>
        </w:rPr>
        <w:t>The sensitivity to metformin between primary and metastasis cell lines w</w:t>
      </w:r>
      <w:r w:rsidR="006C7931">
        <w:rPr>
          <w:rFonts w:ascii="Times New Roman" w:hAnsi="Times New Roman" w:cs="Times New Roman"/>
          <w:bCs/>
        </w:rPr>
        <w:t>as</w:t>
      </w:r>
      <w:r w:rsidR="006C7931" w:rsidRPr="00357B3A">
        <w:rPr>
          <w:rFonts w:ascii="Times New Roman" w:hAnsi="Times New Roman" w:cs="Times New Roman"/>
          <w:bCs/>
        </w:rPr>
        <w:t xml:space="preserve"> insignificant.</w:t>
      </w:r>
      <w:r w:rsidR="006C7931"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 xml:space="preserve">(B) </w:t>
      </w:r>
      <w:r w:rsidR="006C7931" w:rsidRPr="00357B3A">
        <w:rPr>
          <w:rFonts w:ascii="Times New Roman" w:hAnsi="Times New Roman" w:cs="Times New Roman"/>
          <w:bCs/>
        </w:rPr>
        <w:t xml:space="preserve">No difference </w:t>
      </w:r>
      <w:r w:rsidR="006C7931">
        <w:rPr>
          <w:rFonts w:ascii="Times New Roman" w:hAnsi="Times New Roman" w:cs="Times New Roman"/>
          <w:bCs/>
        </w:rPr>
        <w:t>in</w:t>
      </w:r>
      <w:r w:rsidR="006C7931" w:rsidRPr="00357B3A">
        <w:rPr>
          <w:rFonts w:ascii="Times New Roman" w:hAnsi="Times New Roman" w:cs="Times New Roman"/>
          <w:bCs/>
        </w:rPr>
        <w:t xml:space="preserve"> the sensitivity to metformin in </w:t>
      </w:r>
      <w:r w:rsidR="006C7931">
        <w:rPr>
          <w:rFonts w:ascii="Times New Roman" w:hAnsi="Times New Roman" w:cs="Times New Roman"/>
          <w:bCs/>
        </w:rPr>
        <w:t xml:space="preserve">the </w:t>
      </w:r>
      <w:r w:rsidR="006C7931" w:rsidRPr="00357B3A">
        <w:rPr>
          <w:rFonts w:ascii="Times New Roman" w:hAnsi="Times New Roman" w:cs="Times New Roman"/>
          <w:bCs/>
        </w:rPr>
        <w:t>four CMS groups.</w:t>
      </w:r>
    </w:p>
    <w:p w14:paraId="3F0F29C5" w14:textId="77777777" w:rsidR="009B1AD9" w:rsidRPr="00307A52" w:rsidRDefault="009B1AD9" w:rsidP="009B1AD9">
      <w:pPr>
        <w:spacing w:line="480" w:lineRule="auto"/>
        <w:jc w:val="both"/>
        <w:rPr>
          <w:rFonts w:ascii="Times New Roman" w:hAnsi="Times New Roman" w:cs="Times New Roman"/>
          <w:noProof/>
        </w:rPr>
      </w:pPr>
    </w:p>
    <w:p w14:paraId="35BA2244" w14:textId="77777777" w:rsidR="00467A39" w:rsidRDefault="00467A39" w:rsidP="00467A39">
      <w:pPr>
        <w:spacing w:line="480" w:lineRule="auto"/>
        <w:jc w:val="both"/>
        <w:rPr>
          <w:rFonts w:ascii="Times New Roman" w:hAnsi="Times New Roman" w:cs="Times New Roman"/>
          <w:bCs/>
        </w:rPr>
      </w:pPr>
    </w:p>
    <w:p w14:paraId="0F4D105D" w14:textId="77777777" w:rsidR="008B0680" w:rsidRDefault="008B0680" w:rsidP="009B1AD9">
      <w:pPr>
        <w:spacing w:line="480" w:lineRule="auto"/>
        <w:ind w:leftChars="-61" w:left="-7" w:hangingChars="58" w:hanging="139"/>
        <w:rPr>
          <w:noProof/>
        </w:rPr>
      </w:pPr>
    </w:p>
    <w:p w14:paraId="3F1F9055" w14:textId="77777777" w:rsidR="008B0680" w:rsidRDefault="008B0680" w:rsidP="009B1AD9">
      <w:pPr>
        <w:spacing w:line="480" w:lineRule="auto"/>
        <w:ind w:leftChars="-61" w:left="-7" w:hangingChars="58" w:hanging="139"/>
        <w:rPr>
          <w:noProof/>
        </w:rPr>
      </w:pPr>
    </w:p>
    <w:p w14:paraId="0D1D8F07" w14:textId="77777777" w:rsidR="008B0680" w:rsidRDefault="008B0680" w:rsidP="009B1AD9">
      <w:pPr>
        <w:spacing w:line="480" w:lineRule="auto"/>
        <w:ind w:leftChars="-61" w:left="-7" w:hangingChars="58" w:hanging="139"/>
        <w:rPr>
          <w:noProof/>
        </w:rPr>
      </w:pPr>
    </w:p>
    <w:p w14:paraId="29A9BBD3" w14:textId="77777777" w:rsidR="008B0680" w:rsidRDefault="008B068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</w:rPr>
      </w:pPr>
    </w:p>
    <w:p w14:paraId="1171DE4D" w14:textId="77777777" w:rsidR="00505730" w:rsidRDefault="0050573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</w:rPr>
      </w:pPr>
    </w:p>
    <w:p w14:paraId="74BA083F" w14:textId="77777777" w:rsidR="00505730" w:rsidRDefault="0050573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</w:rPr>
      </w:pPr>
    </w:p>
    <w:p w14:paraId="3977A140" w14:textId="77777777" w:rsidR="00505730" w:rsidRDefault="0050573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</w:rPr>
      </w:pPr>
    </w:p>
    <w:p w14:paraId="534F81FD" w14:textId="77777777" w:rsidR="00505730" w:rsidRDefault="0050573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</w:rPr>
      </w:pPr>
    </w:p>
    <w:p w14:paraId="61410B65" w14:textId="77777777" w:rsidR="00505730" w:rsidRDefault="0050573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</w:rPr>
      </w:pPr>
    </w:p>
    <w:p w14:paraId="31E18235" w14:textId="77777777" w:rsidR="00505730" w:rsidRDefault="0050573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</w:rPr>
      </w:pPr>
    </w:p>
    <w:p w14:paraId="2D56150E" w14:textId="6FBA8CE7" w:rsidR="00505730" w:rsidRPr="00505730" w:rsidRDefault="00505730" w:rsidP="00505730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  <w:r w:rsidRPr="00505730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2BC6B6F" wp14:editId="08CC0042">
            <wp:extent cx="4257879" cy="1507253"/>
            <wp:effectExtent l="0" t="0" r="0" b="4445"/>
            <wp:docPr id="286950258" name="圖片 1" descr="一張含有 文字, 螢幕擷取畫面, 圓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950258" name="圖片 1" descr="一張含有 文字, 螢幕擷取畫面, 圓形 的圖片&#10;&#10;自動產生的描述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1318" cy="152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C6F00" w14:textId="1C204936" w:rsidR="00505730" w:rsidRDefault="00505730" w:rsidP="00F903AC">
      <w:pPr>
        <w:ind w:leftChars="-3" w:left="-7" w:firstLineChars="1" w:firstLine="2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>
        <w:rPr>
          <w:rFonts w:ascii="Times New Roman" w:hAnsi="Times New Roman" w:cs="Times New Roman"/>
          <w:b/>
          <w:bCs/>
        </w:rPr>
        <w:t>2</w:t>
      </w:r>
      <w:r w:rsidRPr="00705FBE">
        <w:rPr>
          <w:rFonts w:ascii="Times New Roman" w:hAnsi="Times New Roman" w:cs="Times New Roman"/>
          <w:b/>
          <w:bCs/>
        </w:rPr>
        <w:t>.</w:t>
      </w:r>
      <w:r w:rsidR="00D67991" w:rsidRPr="00D67991">
        <w:rPr>
          <w:rFonts w:cs="Times New Roman"/>
          <w:color w:val="000000" w:themeColor="text1"/>
        </w:rPr>
        <w:t xml:space="preserve"> </w:t>
      </w:r>
      <w:r w:rsidR="00700B36" w:rsidRPr="00700B36">
        <w:rPr>
          <w:rFonts w:ascii="Times New Roman" w:hAnsi="Times New Roman" w:cs="Times New Roman"/>
          <w:color w:val="000000" w:themeColor="text1"/>
        </w:rPr>
        <w:t>A flowchart illustrating the establishment of SW480-LG and SW480-HG cells</w:t>
      </w:r>
      <w:r w:rsidR="00D67991" w:rsidRPr="00D67991">
        <w:rPr>
          <w:rFonts w:ascii="Times New Roman" w:hAnsi="Times New Roman" w:cs="Times New Roman"/>
          <w:color w:val="000000" w:themeColor="text1"/>
        </w:rPr>
        <w:t>.</w:t>
      </w:r>
      <w:r w:rsidR="00F903AC" w:rsidRPr="00F903AC">
        <w:t xml:space="preserve"> </w:t>
      </w:r>
      <w:r w:rsidR="00F903AC" w:rsidRPr="00F903AC">
        <w:rPr>
          <w:rFonts w:ascii="Times New Roman" w:hAnsi="Times New Roman" w:cs="Times New Roman"/>
          <w:color w:val="000000" w:themeColor="text1"/>
        </w:rPr>
        <w:t>SW480 cells were cultured under normoglycemic conditions (i.e., low glucose, 5 mM) and hyperglycemic conditions (i.e., high glucose, 25 mM) for 4 weeks to simulate normal physiological glucose levels and the elevated blood glucose levels observed in patients with severe diabetic hyperglycemia, respectively.</w:t>
      </w:r>
    </w:p>
    <w:p w14:paraId="3C49E981" w14:textId="77777777" w:rsidR="00CB5143" w:rsidRDefault="00CB5143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3E2F1A4B" w14:textId="77777777" w:rsidR="00505730" w:rsidRDefault="00505730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6A9A2EF9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4A40965F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6077DD8B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196BE202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15875823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15652F9D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6B7D1011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6612636F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6E554EC6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1BBC0EC3" w14:textId="77777777" w:rsidR="00EA0852" w:rsidRDefault="00EA0852" w:rsidP="009B1AD9">
      <w:pPr>
        <w:spacing w:line="480" w:lineRule="auto"/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67EFC793" w14:textId="77777777" w:rsidR="00EA0852" w:rsidRPr="00874F60" w:rsidRDefault="00EA0852" w:rsidP="00F903A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6D7DD94" w14:textId="1F33D3A1" w:rsidR="00505730" w:rsidRDefault="00D67991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  <w:r w:rsidRPr="00D67991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24A9378" wp14:editId="32017F2C">
            <wp:extent cx="3959050" cy="936750"/>
            <wp:effectExtent l="0" t="0" r="3810" b="3175"/>
            <wp:docPr id="1504257754" name="圖片 1" descr="一張含有 文字, 螢幕擷取畫面, 字型, 行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257754" name="圖片 1" descr="一張含有 文字, 螢幕擷取畫面, 字型, 行 的圖片&#10;&#10;自動產生的描述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6383" cy="9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7279" w14:textId="48B45930" w:rsidR="006F27CC" w:rsidRDefault="00D67991" w:rsidP="003B007B">
      <w:pPr>
        <w:ind w:leftChars="-3" w:left="-7" w:firstLineChars="1" w:firstLine="2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>
        <w:rPr>
          <w:rFonts w:ascii="Times New Roman" w:hAnsi="Times New Roman" w:cs="Times New Roman"/>
          <w:b/>
          <w:bCs/>
        </w:rPr>
        <w:t>3</w:t>
      </w:r>
      <w:r w:rsidRPr="00705FBE">
        <w:rPr>
          <w:rFonts w:ascii="Times New Roman" w:hAnsi="Times New Roman" w:cs="Times New Roman"/>
          <w:b/>
          <w:bCs/>
        </w:rPr>
        <w:t>.</w:t>
      </w:r>
      <w:r w:rsidRPr="006F27CC">
        <w:rPr>
          <w:rFonts w:ascii="Times New Roman" w:hAnsi="Times New Roman" w:cs="Times New Roman"/>
          <w:color w:val="000000" w:themeColor="text1"/>
        </w:rPr>
        <w:t xml:space="preserve"> </w:t>
      </w:r>
      <w:r w:rsidR="00700B36" w:rsidRPr="00700B36">
        <w:rPr>
          <w:rFonts w:ascii="Times New Roman" w:hAnsi="Times New Roman" w:cs="Times New Roman"/>
          <w:bCs/>
          <w:color w:val="000000" w:themeColor="text1"/>
        </w:rPr>
        <w:t>IRS-1, YAP1, and Snail expression in SW480-LG and SW480-HG cells.</w:t>
      </w:r>
      <w:r w:rsidR="003B007B" w:rsidRPr="003B007B">
        <w:t xml:space="preserve"> </w:t>
      </w:r>
      <w:r w:rsidR="003B007B" w:rsidRPr="003B007B">
        <w:rPr>
          <w:rFonts w:ascii="Times New Roman" w:hAnsi="Times New Roman" w:cs="Times New Roman"/>
          <w:color w:val="000000" w:themeColor="text1"/>
        </w:rPr>
        <w:t>(A-C) Western blot analysis comparing the expression of markers related to glucose metabolism (IRS1), ER tolerance (YAP1), and metastatic potential (Snail) in SW480-LG and SW480-HG cells</w:t>
      </w:r>
      <w:r w:rsidR="003B007B">
        <w:rPr>
          <w:rFonts w:ascii="Times New Roman" w:hAnsi="Times New Roman" w:cs="Times New Roman"/>
          <w:color w:val="000000" w:themeColor="text1"/>
        </w:rPr>
        <w:t>.</w:t>
      </w:r>
    </w:p>
    <w:p w14:paraId="4915D953" w14:textId="3FEE880A" w:rsidR="00D67991" w:rsidRDefault="00D67991" w:rsidP="00F903AC">
      <w:pPr>
        <w:ind w:leftChars="-61" w:left="-4" w:hangingChars="58" w:hanging="142"/>
        <w:rPr>
          <w:rFonts w:ascii="Times New Roman" w:hAnsi="Times New Roman" w:cs="Times New Roman"/>
          <w:b/>
          <w:bCs/>
        </w:rPr>
      </w:pPr>
    </w:p>
    <w:p w14:paraId="2522F4CB" w14:textId="77777777" w:rsidR="00D67991" w:rsidRDefault="00D67991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42E523B0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1AC7BB23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1D7C8E6C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4BDF2F45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4FE107F7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776E691F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2BA8F21B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7EBCF155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13C9844C" w14:textId="77777777" w:rsidR="00EA0852" w:rsidRDefault="00EA0852" w:rsidP="00D67991">
      <w:pPr>
        <w:spacing w:line="480" w:lineRule="auto"/>
        <w:ind w:leftChars="-61" w:left="-4" w:hangingChars="58" w:hanging="142"/>
        <w:jc w:val="center"/>
        <w:rPr>
          <w:rFonts w:ascii="Times New Roman" w:hAnsi="Times New Roman" w:cs="Times New Roman"/>
          <w:b/>
        </w:rPr>
      </w:pPr>
    </w:p>
    <w:p w14:paraId="01E9BA9E" w14:textId="630F7E5A" w:rsidR="008B0680" w:rsidRDefault="008B0680" w:rsidP="000011E1">
      <w:pPr>
        <w:spacing w:line="480" w:lineRule="auto"/>
        <w:ind w:leftChars="-183" w:left="-25" w:hangingChars="169" w:hanging="414"/>
        <w:jc w:val="both"/>
        <w:rPr>
          <w:rFonts w:ascii="Times New Roman" w:hAnsi="Times New Roman" w:cs="Times New Roman"/>
          <w:b/>
        </w:rPr>
      </w:pPr>
    </w:p>
    <w:p w14:paraId="0FB0920E" w14:textId="7D7D8CFB" w:rsidR="00874F60" w:rsidRDefault="00874F60" w:rsidP="00874F60">
      <w:pPr>
        <w:spacing w:line="480" w:lineRule="auto"/>
        <w:ind w:leftChars="-296" w:left="-27" w:hangingChars="279" w:hanging="683"/>
        <w:jc w:val="both"/>
        <w:rPr>
          <w:rFonts w:ascii="Times New Roman" w:hAnsi="Times New Roman" w:cs="Times New Roman"/>
          <w:b/>
        </w:rPr>
      </w:pPr>
      <w:r w:rsidRPr="00874F60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54966AB3" wp14:editId="5BE7B4CA">
            <wp:extent cx="7074000" cy="5371200"/>
            <wp:effectExtent l="0" t="0" r="0" b="1270"/>
            <wp:docPr id="210" name="圖片 209" descr="一張含有 圖表, 行, 文字, 平行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417FFAEE-3D13-D1D5-BEA6-06CA0B0CFA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圖片 209" descr="一張含有 圖表, 行, 文字, 平行 的圖片&#10;&#10;自動產生的描述">
                      <a:extLst>
                        <a:ext uri="{FF2B5EF4-FFF2-40B4-BE49-F238E27FC236}">
                          <a16:creationId xmlns:a16="http://schemas.microsoft.com/office/drawing/2014/main" id="{417FFAEE-3D13-D1D5-BEA6-06CA0B0CFA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74000" cy="537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4EDE1" w14:textId="10C39BBF" w:rsidR="009B1AD9" w:rsidRPr="00A41692" w:rsidRDefault="009B1AD9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 w:rsidR="00D67991">
        <w:rPr>
          <w:rFonts w:ascii="Times New Roman" w:hAnsi="Times New Roman" w:cs="Times New Roman"/>
          <w:b/>
          <w:bCs/>
        </w:rPr>
        <w:t>4</w:t>
      </w:r>
      <w:r w:rsidRPr="00705FBE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700B36" w:rsidRPr="00700B36">
        <w:rPr>
          <w:rFonts w:ascii="Times New Roman" w:hAnsi="Times New Roman" w:cs="Times New Roman"/>
          <w:bCs/>
          <w:color w:val="000000" w:themeColor="text1"/>
        </w:rPr>
        <w:t>Drug effects of 5-FU, pitavastatin, and atorvastatin on the CMS4 cell line SW480.</w:t>
      </w:r>
      <w:r>
        <w:rPr>
          <w:rFonts w:ascii="Times New Roman" w:hAnsi="Times New Roman" w:cs="Times New Roman"/>
          <w:bCs/>
        </w:rPr>
        <w:t xml:space="preserve"> </w:t>
      </w:r>
      <w:r w:rsidR="007431EF">
        <w:rPr>
          <w:rFonts w:ascii="Times New Roman" w:hAnsi="Times New Roman" w:cs="Times New Roman"/>
          <w:bCs/>
        </w:rPr>
        <w:t xml:space="preserve">(A-C) </w:t>
      </w:r>
      <w:r>
        <w:rPr>
          <w:rFonts w:ascii="Times New Roman" w:hAnsi="Times New Roman" w:cs="Times New Roman"/>
          <w:bCs/>
        </w:rPr>
        <w:t>SW480</w:t>
      </w:r>
      <w:r w:rsidR="007431EF">
        <w:rPr>
          <w:rFonts w:ascii="Times New Roman" w:hAnsi="Times New Roman" w:cs="Times New Roman"/>
          <w:bCs/>
        </w:rPr>
        <w:t>-LG and SW80-HG</w:t>
      </w:r>
      <w:r w:rsidRPr="00357B3A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cells</w:t>
      </w:r>
      <w:r w:rsidR="007431EF"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 xml:space="preserve">were treated with </w:t>
      </w:r>
      <w:r>
        <w:rPr>
          <w:rFonts w:ascii="Times New Roman" w:hAnsi="Times New Roman" w:cs="Times New Roman"/>
          <w:bCs/>
        </w:rPr>
        <w:t xml:space="preserve">5-FU, </w:t>
      </w:r>
      <w:r w:rsidRPr="000E2F10">
        <w:rPr>
          <w:rFonts w:ascii="Times New Roman" w:hAnsi="Times New Roman" w:cs="Times New Roman"/>
          <w:color w:val="000000" w:themeColor="text1"/>
        </w:rPr>
        <w:t>pitavastatin</w:t>
      </w:r>
      <w:r>
        <w:rPr>
          <w:rFonts w:ascii="Times New Roman" w:hAnsi="Times New Roman" w:cs="Times New Roman"/>
          <w:color w:val="000000" w:themeColor="text1"/>
        </w:rPr>
        <w:t>,</w:t>
      </w:r>
      <w:r w:rsidRPr="000E2F10">
        <w:rPr>
          <w:rFonts w:ascii="Times New Roman" w:hAnsi="Times New Roman" w:cs="Times New Roman"/>
          <w:color w:val="000000" w:themeColor="text1"/>
        </w:rPr>
        <w:t xml:space="preserve"> and</w:t>
      </w:r>
      <w:r w:rsidR="007431EF">
        <w:rPr>
          <w:rFonts w:ascii="Times New Roman" w:hAnsi="Times New Roman" w:cs="Times New Roman"/>
          <w:color w:val="000000" w:themeColor="text1"/>
        </w:rPr>
        <w:t xml:space="preserve"> </w:t>
      </w:r>
      <w:r w:rsidRPr="000E2F10">
        <w:rPr>
          <w:rFonts w:ascii="Times New Roman" w:hAnsi="Times New Roman" w:cs="Times New Roman"/>
          <w:color w:val="000000" w:themeColor="text1"/>
        </w:rPr>
        <w:t>atorvastatin</w:t>
      </w:r>
      <w:r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>for 24, 48</w:t>
      </w:r>
      <w:r>
        <w:rPr>
          <w:rFonts w:ascii="Times New Roman" w:hAnsi="Times New Roman" w:cs="Times New Roman"/>
          <w:bCs/>
        </w:rPr>
        <w:t>,</w:t>
      </w:r>
      <w:r w:rsidRPr="00357B3A">
        <w:rPr>
          <w:rFonts w:ascii="Times New Roman" w:hAnsi="Times New Roman" w:cs="Times New Roman"/>
          <w:bCs/>
        </w:rPr>
        <w:t xml:space="preserve"> and 72 hours</w:t>
      </w:r>
      <w:r>
        <w:rPr>
          <w:rFonts w:ascii="Times New Roman" w:hAnsi="Times New Roman" w:cs="Times New Roman"/>
          <w:bCs/>
        </w:rPr>
        <w:t>, respectively</w:t>
      </w:r>
      <w:r w:rsidRPr="00357B3A">
        <w:rPr>
          <w:rFonts w:ascii="Times New Roman" w:hAnsi="Times New Roman" w:cs="Times New Roman"/>
          <w:bCs/>
        </w:rPr>
        <w:t xml:space="preserve">. </w:t>
      </w:r>
      <w:r w:rsidRPr="00DD5033">
        <w:rPr>
          <w:rFonts w:ascii="Times New Roman" w:hAnsi="Times New Roman" w:cs="Times New Roman"/>
          <w:noProof/>
        </w:rPr>
        <w:t>Data are mean ± S</w:t>
      </w:r>
      <w:r>
        <w:rPr>
          <w:rFonts w:ascii="Times New Roman" w:hAnsi="Times New Roman" w:cs="Times New Roman"/>
          <w:noProof/>
        </w:rPr>
        <w:t>EM</w:t>
      </w:r>
      <w:r w:rsidRPr="00DD5033">
        <w:rPr>
          <w:rFonts w:ascii="Times New Roman" w:hAnsi="Times New Roman" w:cs="Times New Roman"/>
          <w:noProof/>
        </w:rPr>
        <w:t xml:space="preserve"> (N = 3)</w:t>
      </w:r>
      <w:r>
        <w:rPr>
          <w:rFonts w:ascii="Times New Roman" w:hAnsi="Times New Roman" w:cs="Times New Roman"/>
          <w:bCs/>
        </w:rPr>
        <w:t xml:space="preserve">. 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The number of symbols corresponds to the significance level: one symbol </w:t>
      </w:r>
      <w:r w:rsidR="00A41692" w:rsidRPr="00A41692">
        <w:rPr>
          <w:rFonts w:ascii="Times New Roman" w:hAnsi="Times New Roman" w:cs="Times New Roman"/>
          <w:noProof/>
          <w:color w:val="000000" w:themeColor="text1"/>
        </w:rPr>
        <w:t>indicates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</w:t>
      </w:r>
      <w:r w:rsidR="00A41692" w:rsidRPr="00A41692">
        <w:rPr>
          <w:rFonts w:ascii="Times New Roman" w:hAnsi="Times New Roman" w:cs="Times New Roman"/>
          <w:i/>
          <w:color w:val="000000" w:themeColor="text1"/>
        </w:rPr>
        <w:t>p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&lt; 0.05</w:t>
      </w:r>
      <w:r w:rsidR="00A41692">
        <w:rPr>
          <w:rFonts w:ascii="Times New Roman" w:hAnsi="Times New Roman" w:cs="Times New Roman"/>
          <w:color w:val="000000" w:themeColor="text1"/>
        </w:rPr>
        <w:t>,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</w:t>
      </w:r>
      <w:r w:rsidR="00A41692">
        <w:rPr>
          <w:rFonts w:ascii="Times New Roman" w:hAnsi="Times New Roman" w:cs="Times New Roman"/>
          <w:color w:val="000000" w:themeColor="text1"/>
        </w:rPr>
        <w:t xml:space="preserve">and 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two symbols indicate </w:t>
      </w:r>
      <w:r w:rsidR="00A41692" w:rsidRPr="00A41692">
        <w:rPr>
          <w:rFonts w:ascii="Times New Roman" w:hAnsi="Times New Roman" w:cs="Times New Roman"/>
          <w:i/>
          <w:color w:val="000000" w:themeColor="text1"/>
        </w:rPr>
        <w:t>p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&lt; 0.01. LG: Low glucose; HG: High glucose.</w:t>
      </w:r>
    </w:p>
    <w:p w14:paraId="4256790D" w14:textId="77777777" w:rsidR="009B1AD9" w:rsidRDefault="009B1AD9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A6EB6ED" w14:textId="77777777" w:rsidR="009B1AD9" w:rsidRDefault="009B1AD9" w:rsidP="009B1AD9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1A142B4" w14:textId="77777777" w:rsidR="009838CF" w:rsidRDefault="009838CF" w:rsidP="009B1AD9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1E34864" w14:textId="77777777" w:rsidR="009838CF" w:rsidRDefault="009838CF" w:rsidP="009B1AD9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31EFC5D" w14:textId="55058482" w:rsidR="009838CF" w:rsidRDefault="009838CF" w:rsidP="00563514">
      <w:pPr>
        <w:spacing w:line="480" w:lineRule="auto"/>
        <w:rPr>
          <w:rFonts w:ascii="Times New Roman" w:hAnsi="Times New Roman" w:cs="Times New Roman"/>
          <w:bCs/>
          <w:color w:val="000000" w:themeColor="text1"/>
        </w:rPr>
      </w:pPr>
    </w:p>
    <w:p w14:paraId="22AD9E08" w14:textId="0F61BFFC" w:rsidR="00563514" w:rsidRDefault="00563514" w:rsidP="00563514">
      <w:pPr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563514">
        <w:rPr>
          <w:rFonts w:ascii="Times New Roman" w:hAnsi="Times New Roman" w:cs="Times New Roman"/>
          <w:bCs/>
          <w:color w:val="000000" w:themeColor="text1"/>
        </w:rPr>
        <w:lastRenderedPageBreak/>
        <w:drawing>
          <wp:inline distT="0" distB="0" distL="0" distR="0" wp14:anchorId="340ECEEF" wp14:editId="4FB94BEA">
            <wp:extent cx="2275200" cy="3171600"/>
            <wp:effectExtent l="0" t="0" r="0" b="3810"/>
            <wp:docPr id="2" name="圖片 1" descr="一張含有 文字, 螢幕擷取畫面, 圓形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66226161-1079-C639-EDCF-09BDE29449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 descr="一張含有 文字, 螢幕擷取畫面, 圓形 的圖片&#10;&#10;自動產生的描述">
                      <a:extLst>
                        <a:ext uri="{FF2B5EF4-FFF2-40B4-BE49-F238E27FC236}">
                          <a16:creationId xmlns:a16="http://schemas.microsoft.com/office/drawing/2014/main" id="{66226161-1079-C639-EDCF-09BDE29449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5200" cy="31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32866" w14:textId="4BF18791" w:rsidR="009838CF" w:rsidRPr="00DE1C2D" w:rsidRDefault="009838CF" w:rsidP="00DE1C2D">
      <w:pPr>
        <w:jc w:val="both"/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 w:rsidR="00D67991">
        <w:rPr>
          <w:rFonts w:ascii="Times New Roman" w:hAnsi="Times New Roman" w:cs="Times New Roman"/>
          <w:b/>
          <w:bCs/>
        </w:rPr>
        <w:t>5</w:t>
      </w:r>
      <w:r w:rsidRPr="00705FBE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700B36" w:rsidRPr="00700B36">
        <w:rPr>
          <w:rFonts w:ascii="Times New Roman" w:hAnsi="Times New Roman" w:cs="Times New Roman"/>
          <w:color w:val="000000" w:themeColor="text1"/>
        </w:rPr>
        <w:t>Colony formation assays for SW480-LG and SW480-HG cells.</w:t>
      </w:r>
      <w:r w:rsidR="00DE1C2D" w:rsidRPr="00DE1C2D">
        <w:rPr>
          <w:rFonts w:ascii="Times New Roman" w:hAnsi="Times New Roman" w:cs="Times New Roman"/>
          <w:bCs/>
          <w:noProof/>
        </w:rPr>
        <w:t xml:space="preserve"> </w:t>
      </w:r>
      <w:r w:rsidR="00DE1C2D">
        <w:rPr>
          <w:rFonts w:ascii="Times New Roman" w:hAnsi="Times New Roman" w:cs="Times New Roman"/>
          <w:bCs/>
          <w:noProof/>
        </w:rPr>
        <w:t xml:space="preserve">(A-C) </w:t>
      </w:r>
      <w:r w:rsidR="00DE1C2D" w:rsidRPr="00DE1C2D">
        <w:rPr>
          <w:rFonts w:ascii="Times New Roman" w:hAnsi="Times New Roman" w:cs="Times New Roman"/>
          <w:bCs/>
          <w:noProof/>
        </w:rPr>
        <w:t>Colony formation assay of SW480-LG and SW480-HG cells after treatment with 5-FU,</w:t>
      </w:r>
      <w:r w:rsidR="00DE1C2D">
        <w:rPr>
          <w:rFonts w:ascii="Times New Roman" w:hAnsi="Times New Roman" w:cs="Times New Roman"/>
          <w:bCs/>
          <w:noProof/>
        </w:rPr>
        <w:t xml:space="preserve"> </w:t>
      </w:r>
      <w:r w:rsidR="00DE1C2D" w:rsidRPr="00DE1C2D">
        <w:rPr>
          <w:rFonts w:ascii="Times New Roman" w:hAnsi="Times New Roman" w:cs="Times New Roman"/>
          <w:bCs/>
          <w:noProof/>
        </w:rPr>
        <w:t>pitavastatin</w:t>
      </w:r>
      <w:r w:rsidR="00DE1C2D">
        <w:rPr>
          <w:rFonts w:ascii="Times New Roman" w:hAnsi="Times New Roman" w:cs="Times New Roman"/>
          <w:bCs/>
          <w:noProof/>
        </w:rPr>
        <w:t>, or</w:t>
      </w:r>
      <w:r w:rsidR="00DE1C2D" w:rsidRPr="00DE1C2D">
        <w:rPr>
          <w:rFonts w:ascii="Times New Roman" w:hAnsi="Times New Roman" w:cs="Times New Roman"/>
          <w:bCs/>
          <w:noProof/>
        </w:rPr>
        <w:t xml:space="preserve"> atorvastatin</w:t>
      </w:r>
      <w:r w:rsidR="00DE1C2D">
        <w:rPr>
          <w:rFonts w:ascii="Times New Roman" w:hAnsi="Times New Roman" w:cs="Times New Roman"/>
          <w:bCs/>
          <w:noProof/>
        </w:rPr>
        <w:t xml:space="preserve"> </w:t>
      </w:r>
      <w:r w:rsidR="00DE1C2D" w:rsidRPr="00DE1C2D">
        <w:rPr>
          <w:rFonts w:ascii="Times New Roman" w:hAnsi="Times New Roman" w:cs="Times New Roman"/>
          <w:bCs/>
          <w:noProof/>
        </w:rPr>
        <w:t xml:space="preserve">for 9 days. </w:t>
      </w:r>
      <w:r w:rsidR="00563514" w:rsidRPr="00DD5033">
        <w:rPr>
          <w:rFonts w:ascii="Times New Roman" w:hAnsi="Times New Roman" w:cs="Times New Roman"/>
          <w:noProof/>
        </w:rPr>
        <w:t>Data are mean ± S</w:t>
      </w:r>
      <w:r w:rsidR="00563514">
        <w:rPr>
          <w:rFonts w:ascii="Times New Roman" w:hAnsi="Times New Roman" w:cs="Times New Roman"/>
          <w:noProof/>
        </w:rPr>
        <w:t>EM</w:t>
      </w:r>
      <w:r w:rsidR="00563514" w:rsidRPr="00DD5033">
        <w:rPr>
          <w:rFonts w:ascii="Times New Roman" w:hAnsi="Times New Roman" w:cs="Times New Roman"/>
          <w:noProof/>
        </w:rPr>
        <w:t xml:space="preserve"> (N = 3)</w:t>
      </w:r>
      <w:r w:rsidR="00563514">
        <w:rPr>
          <w:rFonts w:ascii="Times New Roman" w:hAnsi="Times New Roman" w:cs="Times New Roman"/>
          <w:noProof/>
        </w:rPr>
        <w:t xml:space="preserve">. </w:t>
      </w:r>
      <w:r w:rsidR="00DE1C2D" w:rsidRPr="009621D4">
        <w:rPr>
          <w:rFonts w:ascii="Times New Roman" w:hAnsi="Times New Roman" w:cs="Times New Roman"/>
          <w:bCs/>
          <w:color w:val="000000" w:themeColor="text1"/>
        </w:rPr>
        <w:t>LG: Low glucose; HG: High glucose.</w:t>
      </w:r>
    </w:p>
    <w:p w14:paraId="599C74D6" w14:textId="77777777" w:rsidR="00DE1C2D" w:rsidRDefault="00DE1C2D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B79DCC7" w14:textId="77777777" w:rsidR="009838CF" w:rsidRDefault="009838CF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74C2FE8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1904669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612E0FC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2F05CCC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D3C137A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ED424C0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3CA3300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C16DD8D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2925952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8DB8A37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51EC0D5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27F6BF3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9CB1CB8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CAB5A79" w14:textId="0C32A410" w:rsidR="00B70BE3" w:rsidRDefault="000011E1" w:rsidP="000011E1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0011E1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DCCB89C" wp14:editId="4C8051A0">
            <wp:extent cx="4222800" cy="1882800"/>
            <wp:effectExtent l="0" t="0" r="0" b="0"/>
            <wp:docPr id="9" name="圖片 8" descr="一張含有 行, 圖表, 繪圖, 平行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1B864857-758F-6AAB-6B5B-1D7F44771B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8" descr="一張含有 行, 圖表, 繪圖, 平行 的圖片&#10;&#10;自動產生的描述">
                      <a:extLst>
                        <a:ext uri="{FF2B5EF4-FFF2-40B4-BE49-F238E27FC236}">
                          <a16:creationId xmlns:a16="http://schemas.microsoft.com/office/drawing/2014/main" id="{1B864857-758F-6AAB-6B5B-1D7F44771B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22800" cy="18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4306D" w14:textId="7CAC3739" w:rsidR="00B70BE3" w:rsidRPr="006C293D" w:rsidRDefault="00B70BE3" w:rsidP="00B70BE3">
      <w:pPr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 w:rsidR="00D67991">
        <w:rPr>
          <w:rFonts w:ascii="Times New Roman" w:hAnsi="Times New Roman" w:cs="Times New Roman"/>
          <w:b/>
          <w:bCs/>
        </w:rPr>
        <w:t>6</w:t>
      </w:r>
      <w:r w:rsidRPr="00705FBE">
        <w:rPr>
          <w:rFonts w:ascii="Times New Roman" w:hAnsi="Times New Roman" w:cs="Times New Roman"/>
          <w:b/>
          <w:bCs/>
        </w:rPr>
        <w:t>.</w:t>
      </w:r>
      <w:r w:rsidRPr="006C293D">
        <w:rPr>
          <w:rFonts w:ascii="Times New Roman" w:hAnsi="Times New Roman" w:cs="Times New Roman"/>
          <w:b/>
          <w:bCs/>
        </w:rPr>
        <w:t xml:space="preserve"> </w:t>
      </w:r>
      <w:r w:rsidR="00700B36" w:rsidRPr="00700B36">
        <w:rPr>
          <w:rFonts w:ascii="Times New Roman" w:hAnsi="Times New Roman" w:cs="Times New Roman"/>
          <w:bCs/>
          <w:color w:val="000000" w:themeColor="text1"/>
        </w:rPr>
        <w:t>The effects of pitavastatin and atorvastatin on the CMS3 cell line HT29</w:t>
      </w:r>
      <w:r w:rsidR="00700B36">
        <w:rPr>
          <w:rFonts w:ascii="Times New Roman" w:hAnsi="Times New Roman" w:cs="Times New Roman"/>
          <w:bCs/>
          <w:color w:val="000000" w:themeColor="text1"/>
        </w:rPr>
        <w:t>.</w:t>
      </w:r>
      <w:r w:rsidR="006C293D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7431EF">
        <w:rPr>
          <w:rFonts w:ascii="Times New Roman" w:hAnsi="Times New Roman" w:cs="Times New Roman"/>
          <w:bCs/>
        </w:rPr>
        <w:t xml:space="preserve">(A-B) </w:t>
      </w:r>
      <w:r w:rsidRPr="00357B3A">
        <w:rPr>
          <w:rFonts w:ascii="Times New Roman" w:hAnsi="Times New Roman" w:cs="Times New Roman"/>
          <w:bCs/>
        </w:rPr>
        <w:t xml:space="preserve">HT29 </w:t>
      </w:r>
      <w:r w:rsidR="007431EF">
        <w:rPr>
          <w:rFonts w:ascii="Times New Roman" w:hAnsi="Times New Roman" w:cs="Times New Roman"/>
          <w:bCs/>
        </w:rPr>
        <w:t xml:space="preserve">cells </w:t>
      </w:r>
      <w:r w:rsidRPr="00357B3A">
        <w:rPr>
          <w:rFonts w:ascii="Times New Roman" w:hAnsi="Times New Roman" w:cs="Times New Roman"/>
          <w:bCs/>
        </w:rPr>
        <w:t>were treated with</w:t>
      </w:r>
      <w:r w:rsidR="007431EF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pitavastatin or</w:t>
      </w:r>
      <w:r w:rsidR="000011E1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atorvastatin</w:t>
      </w:r>
      <w:r w:rsidRPr="00871219"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>for 24, 48</w:t>
      </w:r>
      <w:r>
        <w:rPr>
          <w:rFonts w:ascii="Times New Roman" w:hAnsi="Times New Roman" w:cs="Times New Roman"/>
          <w:bCs/>
        </w:rPr>
        <w:t>,</w:t>
      </w:r>
      <w:r w:rsidRPr="00357B3A">
        <w:rPr>
          <w:rFonts w:ascii="Times New Roman" w:hAnsi="Times New Roman" w:cs="Times New Roman"/>
          <w:bCs/>
        </w:rPr>
        <w:t xml:space="preserve"> and 72 hours</w:t>
      </w:r>
      <w:r>
        <w:rPr>
          <w:rFonts w:ascii="Times New Roman" w:hAnsi="Times New Roman" w:cs="Times New Roman"/>
          <w:bCs/>
        </w:rPr>
        <w:t>, respectively</w:t>
      </w:r>
      <w:r w:rsidRPr="00357B3A">
        <w:rPr>
          <w:rFonts w:ascii="Times New Roman" w:hAnsi="Times New Roman" w:cs="Times New Roman"/>
          <w:bCs/>
        </w:rPr>
        <w:t xml:space="preserve">. </w:t>
      </w:r>
      <w:r>
        <w:rPr>
          <w:rFonts w:ascii="Times New Roman" w:hAnsi="Times New Roman" w:cs="Times New Roman"/>
          <w:bCs/>
        </w:rPr>
        <w:t xml:space="preserve">Both </w:t>
      </w:r>
      <w:r w:rsidRPr="00056A25">
        <w:rPr>
          <w:rFonts w:ascii="Times New Roman" w:hAnsi="Times New Roman" w:cs="Times New Roman"/>
          <w:color w:val="000000" w:themeColor="text1"/>
        </w:rPr>
        <w:t>pitavastatin and atorvastatin</w:t>
      </w:r>
      <w:r>
        <w:rPr>
          <w:rFonts w:ascii="Times New Roman" w:hAnsi="Times New Roman" w:cs="Times New Roman"/>
        </w:rPr>
        <w:t xml:space="preserve"> were unable to inhibit HT29. </w:t>
      </w:r>
      <w:r w:rsidRPr="00DD5033">
        <w:rPr>
          <w:rFonts w:ascii="Times New Roman" w:hAnsi="Times New Roman" w:cs="Times New Roman"/>
          <w:noProof/>
        </w:rPr>
        <w:t>Data are mean ± S</w:t>
      </w:r>
      <w:r>
        <w:rPr>
          <w:rFonts w:ascii="Times New Roman" w:hAnsi="Times New Roman" w:cs="Times New Roman"/>
          <w:noProof/>
        </w:rPr>
        <w:t>EM</w:t>
      </w:r>
      <w:r w:rsidRPr="00DD5033">
        <w:rPr>
          <w:rFonts w:ascii="Times New Roman" w:hAnsi="Times New Roman" w:cs="Times New Roman"/>
          <w:noProof/>
        </w:rPr>
        <w:t xml:space="preserve"> (N = 3)</w:t>
      </w:r>
      <w:r>
        <w:rPr>
          <w:rFonts w:ascii="Times New Roman" w:hAnsi="Times New Roman" w:cs="Times New Roman"/>
          <w:bCs/>
        </w:rPr>
        <w:t>.</w:t>
      </w:r>
    </w:p>
    <w:p w14:paraId="46427E8B" w14:textId="77777777" w:rsidR="00B70BE3" w:rsidRDefault="00B70BE3" w:rsidP="00B70BE3">
      <w:pPr>
        <w:spacing w:line="480" w:lineRule="auto"/>
        <w:jc w:val="both"/>
        <w:rPr>
          <w:rFonts w:ascii="Times New Roman" w:hAnsi="Times New Roman" w:cs="Times New Roman"/>
          <w:bCs/>
        </w:rPr>
      </w:pPr>
    </w:p>
    <w:p w14:paraId="1C2C5AFD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CC05E13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40B4578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42BD150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26DDDEE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FC884B4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67BF0E3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A4FF873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B89E499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0974077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00BA6F0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F9E5C22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AFB38A9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A431C28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1FD9603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887F0C1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E28050E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50CF8D1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5FF0001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7B18EFB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C628143" w14:textId="77A8D0FC" w:rsidR="00B70BE3" w:rsidRDefault="00B70BE3" w:rsidP="000011E1">
      <w:pPr>
        <w:spacing w:line="480" w:lineRule="auto"/>
        <w:jc w:val="center"/>
        <w:rPr>
          <w:rFonts w:ascii="Times New Roman" w:hAnsi="Times New Roman" w:cs="Times New Roman"/>
          <w:bCs/>
        </w:rPr>
      </w:pPr>
    </w:p>
    <w:p w14:paraId="483DBA3A" w14:textId="77777777" w:rsidR="000011E1" w:rsidRDefault="000011E1" w:rsidP="000011E1">
      <w:pPr>
        <w:spacing w:line="480" w:lineRule="auto"/>
        <w:jc w:val="center"/>
        <w:rPr>
          <w:rFonts w:ascii="Times New Roman" w:hAnsi="Times New Roman" w:cs="Times New Roman"/>
          <w:bCs/>
        </w:rPr>
      </w:pPr>
    </w:p>
    <w:p w14:paraId="6B138955" w14:textId="750CC916" w:rsidR="000011E1" w:rsidRDefault="00A41692" w:rsidP="00A41692">
      <w:pPr>
        <w:spacing w:line="480" w:lineRule="auto"/>
        <w:ind w:leftChars="-179" w:left="-5" w:hangingChars="177" w:hanging="425"/>
        <w:rPr>
          <w:rFonts w:ascii="Times New Roman" w:hAnsi="Times New Roman" w:cs="Times New Roman"/>
          <w:bCs/>
        </w:rPr>
      </w:pPr>
      <w:r w:rsidRPr="00A41692"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068B5193" wp14:editId="07F226D4">
            <wp:extent cx="6688800" cy="1724400"/>
            <wp:effectExtent l="0" t="0" r="4445" b="3175"/>
            <wp:docPr id="344" name="圖片 343">
              <a:extLst xmlns:a="http://schemas.openxmlformats.org/drawingml/2006/main">
                <a:ext uri="{FF2B5EF4-FFF2-40B4-BE49-F238E27FC236}">
                  <a16:creationId xmlns:a16="http://schemas.microsoft.com/office/drawing/2014/main" id="{9867A92F-9A8F-35BE-4D34-074F00E4C2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圖片 343">
                      <a:extLst>
                        <a:ext uri="{FF2B5EF4-FFF2-40B4-BE49-F238E27FC236}">
                          <a16:creationId xmlns:a16="http://schemas.microsoft.com/office/drawing/2014/main" id="{9867A92F-9A8F-35BE-4D34-074F00E4C2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88800" cy="1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5B365" w14:textId="3B3AB2DF" w:rsidR="00B70BE3" w:rsidRPr="009A7E7B" w:rsidRDefault="00B70BE3" w:rsidP="00B70BE3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 w:rsidR="00D67991">
        <w:rPr>
          <w:rFonts w:ascii="Times New Roman" w:hAnsi="Times New Roman" w:cs="Times New Roman"/>
          <w:b/>
          <w:bCs/>
        </w:rPr>
        <w:t>7</w:t>
      </w:r>
      <w:r w:rsidRPr="00705FBE">
        <w:rPr>
          <w:rFonts w:ascii="Times New Roman" w:hAnsi="Times New Roman" w:cs="Times New Roman"/>
          <w:b/>
          <w:bCs/>
        </w:rPr>
        <w:t>.</w:t>
      </w:r>
      <w:r w:rsidRPr="00D57552">
        <w:rPr>
          <w:rFonts w:ascii="Times New Roman" w:hAnsi="Times New Roman" w:cs="Times New Roman"/>
        </w:rPr>
        <w:t xml:space="preserve"> </w:t>
      </w:r>
      <w:r w:rsidR="00700B36" w:rsidRPr="00700B36">
        <w:rPr>
          <w:rFonts w:ascii="Times New Roman" w:hAnsi="Times New Roman" w:cs="Times New Roman"/>
          <w:color w:val="000000" w:themeColor="text1"/>
        </w:rPr>
        <w:t>The effects of lovastatin on SW480-LG and SW480-HG cells</w:t>
      </w:r>
      <w:r w:rsidR="006C293D" w:rsidRPr="006C293D">
        <w:rPr>
          <w:rFonts w:ascii="Times New Roman" w:hAnsi="Times New Roman" w:cs="Times New Roman"/>
          <w:color w:val="000000" w:themeColor="text1"/>
        </w:rPr>
        <w:t>.</w:t>
      </w:r>
      <w:r w:rsidR="007431EF" w:rsidRPr="007431EF">
        <w:rPr>
          <w:rFonts w:ascii="Times New Roman" w:hAnsi="Times New Roman" w:cs="Times New Roman"/>
          <w:bCs/>
        </w:rPr>
        <w:t xml:space="preserve"> </w:t>
      </w:r>
      <w:r w:rsidR="007431EF">
        <w:rPr>
          <w:rFonts w:ascii="Times New Roman" w:hAnsi="Times New Roman" w:cs="Times New Roman"/>
          <w:bCs/>
        </w:rPr>
        <w:t>(A-C) SW480-LG and SW480-HG cells</w:t>
      </w:r>
      <w:r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 xml:space="preserve">were treated with </w:t>
      </w:r>
      <w:r>
        <w:rPr>
          <w:rFonts w:ascii="Times New Roman" w:hAnsi="Times New Roman" w:cs="Times New Roman"/>
          <w:bCs/>
        </w:rPr>
        <w:t>lo</w:t>
      </w:r>
      <w:r w:rsidRPr="000E2F10">
        <w:rPr>
          <w:rFonts w:ascii="Times New Roman" w:hAnsi="Times New Roman" w:cs="Times New Roman"/>
          <w:color w:val="000000" w:themeColor="text1"/>
        </w:rPr>
        <w:t>vastatin</w:t>
      </w:r>
      <w:r w:rsidRPr="00357B3A">
        <w:rPr>
          <w:rFonts w:ascii="Times New Roman" w:hAnsi="Times New Roman" w:cs="Times New Roman"/>
          <w:bCs/>
        </w:rPr>
        <w:t xml:space="preserve"> for</w:t>
      </w:r>
      <w:r w:rsidR="000011E1"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>24, 48</w:t>
      </w:r>
      <w:r>
        <w:rPr>
          <w:rFonts w:ascii="Times New Roman" w:hAnsi="Times New Roman" w:cs="Times New Roman"/>
          <w:bCs/>
        </w:rPr>
        <w:t>,</w:t>
      </w:r>
      <w:r w:rsidRPr="00357B3A">
        <w:rPr>
          <w:rFonts w:ascii="Times New Roman" w:hAnsi="Times New Roman" w:cs="Times New Roman"/>
          <w:bCs/>
        </w:rPr>
        <w:t xml:space="preserve"> and</w:t>
      </w:r>
      <w:r w:rsidR="000011E1"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 xml:space="preserve">72 hours. </w:t>
      </w:r>
      <w:r w:rsidRPr="00DD5033">
        <w:rPr>
          <w:rFonts w:ascii="Times New Roman" w:hAnsi="Times New Roman" w:cs="Times New Roman"/>
          <w:noProof/>
        </w:rPr>
        <w:t>Data are mean ± S</w:t>
      </w:r>
      <w:r>
        <w:rPr>
          <w:rFonts w:ascii="Times New Roman" w:hAnsi="Times New Roman" w:cs="Times New Roman"/>
          <w:noProof/>
        </w:rPr>
        <w:t>EM</w:t>
      </w:r>
      <w:r w:rsidRPr="00DD5033">
        <w:rPr>
          <w:rFonts w:ascii="Times New Roman" w:hAnsi="Times New Roman" w:cs="Times New Roman"/>
          <w:noProof/>
        </w:rPr>
        <w:t xml:space="preserve"> (N = 3)</w:t>
      </w:r>
      <w:r>
        <w:rPr>
          <w:rFonts w:ascii="Times New Roman" w:hAnsi="Times New Roman" w:cs="Times New Roman"/>
          <w:bCs/>
        </w:rPr>
        <w:t>.</w:t>
      </w:r>
      <w:r w:rsidRPr="00B57667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The number of symbols corresponds to the significance level: one symbol </w:t>
      </w:r>
      <w:r w:rsidR="00A41692" w:rsidRPr="00A41692">
        <w:rPr>
          <w:rFonts w:ascii="Times New Roman" w:hAnsi="Times New Roman" w:cs="Times New Roman"/>
          <w:noProof/>
          <w:color w:val="000000" w:themeColor="text1"/>
        </w:rPr>
        <w:t>indicates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</w:t>
      </w:r>
      <w:r w:rsidR="00A41692" w:rsidRPr="00A41692">
        <w:rPr>
          <w:rFonts w:ascii="Times New Roman" w:hAnsi="Times New Roman" w:cs="Times New Roman"/>
          <w:i/>
          <w:color w:val="000000" w:themeColor="text1"/>
        </w:rPr>
        <w:t>p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&lt; 0.05</w:t>
      </w:r>
      <w:r w:rsidR="00A41692">
        <w:rPr>
          <w:rFonts w:ascii="Times New Roman" w:hAnsi="Times New Roman" w:cs="Times New Roman"/>
          <w:color w:val="000000" w:themeColor="text1"/>
        </w:rPr>
        <w:t>,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</w:t>
      </w:r>
      <w:r w:rsidR="00A41692">
        <w:rPr>
          <w:rFonts w:ascii="Times New Roman" w:hAnsi="Times New Roman" w:cs="Times New Roman"/>
          <w:color w:val="000000" w:themeColor="text1"/>
        </w:rPr>
        <w:t xml:space="preserve">and 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two symbols indicate </w:t>
      </w:r>
      <w:r w:rsidR="00A41692" w:rsidRPr="00A41692">
        <w:rPr>
          <w:rFonts w:ascii="Times New Roman" w:hAnsi="Times New Roman" w:cs="Times New Roman"/>
          <w:i/>
          <w:color w:val="000000" w:themeColor="text1"/>
        </w:rPr>
        <w:t>p</w:t>
      </w:r>
      <w:r w:rsidR="00A41692" w:rsidRPr="00A41692">
        <w:rPr>
          <w:rFonts w:ascii="Times New Roman" w:hAnsi="Times New Roman" w:cs="Times New Roman"/>
          <w:color w:val="000000" w:themeColor="text1"/>
        </w:rPr>
        <w:t xml:space="preserve"> &lt; 0.01. LG: Low glucose; HG: High glucose.</w:t>
      </w:r>
    </w:p>
    <w:p w14:paraId="71F9EF69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1542951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EE0E78E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7C91771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0D8C218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5ECBC96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59FDF3C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2445B1B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31C2445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330EA84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1159FEE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E152485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8B66945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6CB23E7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1DAC07D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5E15B73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5CFE831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612C816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2B5361C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80A0AD9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34FF563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8A3D122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9114BAE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84DD525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013817E" w14:textId="77777777" w:rsidR="00B70BE3" w:rsidRDefault="00B70BE3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551E465" w14:textId="77777777" w:rsidR="001E1CF0" w:rsidRDefault="001E1CF0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C6EF067" w14:textId="7CA2F8A5" w:rsidR="00563514" w:rsidRDefault="00563514" w:rsidP="00563514">
      <w:pPr>
        <w:jc w:val="center"/>
        <w:rPr>
          <w:rFonts w:ascii="Times New Roman" w:hAnsi="Times New Roman" w:cs="Times New Roman"/>
          <w:bCs/>
          <w:color w:val="000000" w:themeColor="text1"/>
        </w:rPr>
      </w:pPr>
      <w:r w:rsidRPr="00563514">
        <w:rPr>
          <w:rFonts w:ascii="Times New Roman" w:hAnsi="Times New Roman" w:cs="Times New Roman"/>
          <w:bCs/>
          <w:color w:val="000000" w:themeColor="text1"/>
        </w:rPr>
        <w:lastRenderedPageBreak/>
        <w:drawing>
          <wp:inline distT="0" distB="0" distL="0" distR="0" wp14:anchorId="1329BD51" wp14:editId="4BC6CCF9">
            <wp:extent cx="2016000" cy="2671200"/>
            <wp:effectExtent l="0" t="0" r="3810" b="0"/>
            <wp:docPr id="3" name="圖片 2" descr="一張含有 文字, 螢幕擷取畫面, 圓形, 鮮豔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093AADB6-7A1D-D78B-417D-E3AE9DB48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2" descr="一張含有 文字, 螢幕擷取畫面, 圓形, 鮮豔 的圖片&#10;&#10;自動產生的描述">
                      <a:extLst>
                        <a:ext uri="{FF2B5EF4-FFF2-40B4-BE49-F238E27FC236}">
                          <a16:creationId xmlns:a16="http://schemas.microsoft.com/office/drawing/2014/main" id="{093AADB6-7A1D-D78B-417D-E3AE9DB48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16000" cy="267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825B4" w14:textId="182E5F1E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>
        <w:rPr>
          <w:rFonts w:ascii="Times New Roman" w:hAnsi="Times New Roman" w:cs="Times New Roman"/>
          <w:b/>
          <w:bCs/>
        </w:rPr>
        <w:t>8</w:t>
      </w:r>
      <w:r w:rsidRPr="00705FBE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563514">
        <w:rPr>
          <w:rFonts w:ascii="Times New Roman" w:hAnsi="Times New Roman" w:cs="Times New Roman"/>
          <w:color w:val="000000" w:themeColor="text1"/>
        </w:rPr>
        <w:t>The effect of 5-FU in combination with pitavastatin or atorvastatin in SW480-LG and SW480-HG cells</w:t>
      </w:r>
      <w:r>
        <w:rPr>
          <w:rFonts w:ascii="Times New Roman" w:hAnsi="Times New Roman" w:cs="Times New Roman"/>
          <w:color w:val="000000" w:themeColor="text1"/>
        </w:rPr>
        <w:t>.</w:t>
      </w:r>
      <w:r w:rsidRPr="00DE1C2D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/>
          <w:bCs/>
          <w:noProof/>
        </w:rPr>
        <w:t>(A-</w:t>
      </w:r>
      <w:r>
        <w:rPr>
          <w:rFonts w:ascii="Times New Roman" w:hAnsi="Times New Roman" w:cs="Times New Roman"/>
          <w:bCs/>
          <w:noProof/>
        </w:rPr>
        <w:t>B)</w:t>
      </w:r>
      <w:r w:rsidRPr="00DE1C2D">
        <w:rPr>
          <w:rFonts w:ascii="Times New Roman" w:hAnsi="Times New Roman" w:cs="Times New Roman"/>
          <w:bCs/>
          <w:noProof/>
        </w:rPr>
        <w:t xml:space="preserve"> Colony formation assay of SW480-LG and SW480-HG after treatment with a combination of 5-FU and pitavastatin/atorvastatin</w:t>
      </w:r>
      <w:r>
        <w:rPr>
          <w:rFonts w:ascii="Times New Roman" w:hAnsi="Times New Roman" w:cs="Times New Roman"/>
          <w:bCs/>
          <w:noProof/>
        </w:rPr>
        <w:t xml:space="preserve"> </w:t>
      </w:r>
      <w:r w:rsidRPr="00DE1C2D">
        <w:rPr>
          <w:rFonts w:ascii="Times New Roman" w:hAnsi="Times New Roman" w:cs="Times New Roman"/>
          <w:bCs/>
          <w:noProof/>
        </w:rPr>
        <w:t xml:space="preserve">for 11 days. </w:t>
      </w:r>
      <w:r w:rsidRPr="00DD5033">
        <w:rPr>
          <w:rFonts w:ascii="Times New Roman" w:hAnsi="Times New Roman" w:cs="Times New Roman"/>
          <w:noProof/>
        </w:rPr>
        <w:t>Data are mean ± S</w:t>
      </w:r>
      <w:r>
        <w:rPr>
          <w:rFonts w:ascii="Times New Roman" w:hAnsi="Times New Roman" w:cs="Times New Roman"/>
          <w:noProof/>
        </w:rPr>
        <w:t>EM</w:t>
      </w:r>
      <w:r w:rsidRPr="00DD5033">
        <w:rPr>
          <w:rFonts w:ascii="Times New Roman" w:hAnsi="Times New Roman" w:cs="Times New Roman"/>
          <w:noProof/>
        </w:rPr>
        <w:t xml:space="preserve"> (N = 3)</w:t>
      </w:r>
      <w:r>
        <w:rPr>
          <w:rFonts w:ascii="Times New Roman" w:hAnsi="Times New Roman" w:cs="Times New Roman"/>
          <w:noProof/>
        </w:rPr>
        <w:t xml:space="preserve">. </w:t>
      </w:r>
      <w:r w:rsidRPr="009621D4">
        <w:rPr>
          <w:rFonts w:ascii="Times New Roman" w:hAnsi="Times New Roman" w:cs="Times New Roman"/>
          <w:bCs/>
          <w:color w:val="000000" w:themeColor="text1"/>
        </w:rPr>
        <w:t>LG: Low glucose; HG: High glucose.</w:t>
      </w:r>
    </w:p>
    <w:p w14:paraId="16F8D98F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1D51031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ADB44C8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650BDAA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D2121D0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70F9164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DD53ED3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A186C59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8FCD216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BCD90A1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5F0F408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13F6B77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F813932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D097F35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4296C3C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9D36D55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FC467F1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8B3004F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F926183" w14:textId="77777777" w:rsidR="00563514" w:rsidRDefault="00563514" w:rsidP="00563514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D61C30F" w14:textId="77777777" w:rsidR="00563514" w:rsidRPr="00DE1C2D" w:rsidRDefault="00563514" w:rsidP="00563514">
      <w:pPr>
        <w:jc w:val="both"/>
        <w:rPr>
          <w:rFonts w:ascii="Times New Roman" w:hAnsi="Times New Roman" w:cs="Times New Roman"/>
          <w:bCs/>
          <w:noProof/>
        </w:rPr>
      </w:pPr>
    </w:p>
    <w:p w14:paraId="5BF1AA89" w14:textId="77777777" w:rsidR="00563514" w:rsidRDefault="00563514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523BED3" w14:textId="56965F0E" w:rsidR="001E1CF0" w:rsidRDefault="00691CF9" w:rsidP="00691CF9">
      <w:pPr>
        <w:ind w:leftChars="-118" w:hangingChars="118" w:hanging="283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691CF9">
        <w:rPr>
          <w:rFonts w:ascii="Times New Roman" w:hAnsi="Times New Roman" w:cs="Times New Roman"/>
          <w:bCs/>
          <w:noProof/>
          <w:color w:val="000000" w:themeColor="text1"/>
        </w:rPr>
        <w:lastRenderedPageBreak/>
        <w:drawing>
          <wp:inline distT="0" distB="0" distL="0" distR="0" wp14:anchorId="61C97D57" wp14:editId="6E1DC188">
            <wp:extent cx="4093200" cy="1256400"/>
            <wp:effectExtent l="0" t="0" r="0" b="1270"/>
            <wp:docPr id="1082" name="圖片 1081" descr="一張含有 螢幕擷取畫面, 文字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D4172871-8564-B0F9-716A-385C07F9B0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" name="圖片 1081" descr="一張含有 螢幕擷取畫面, 文字 的圖片&#10;&#10;自動產生的描述">
                      <a:extLst>
                        <a:ext uri="{FF2B5EF4-FFF2-40B4-BE49-F238E27FC236}">
                          <a16:creationId xmlns:a16="http://schemas.microsoft.com/office/drawing/2014/main" id="{D4172871-8564-B0F9-716A-385C07F9B0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93200" cy="125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FA732" w14:textId="3384B364" w:rsidR="00DE5189" w:rsidRDefault="001E1CF0" w:rsidP="001E1CF0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 w:rsidR="00563514">
        <w:rPr>
          <w:rFonts w:ascii="Times New Roman" w:hAnsi="Times New Roman" w:cs="Times New Roman"/>
          <w:b/>
          <w:bCs/>
        </w:rPr>
        <w:t>9</w:t>
      </w:r>
      <w:r w:rsidRPr="00705FBE">
        <w:rPr>
          <w:rFonts w:ascii="Times New Roman" w:hAnsi="Times New Roman" w:cs="Times New Roman"/>
          <w:b/>
          <w:bCs/>
        </w:rPr>
        <w:t>.</w:t>
      </w:r>
      <w:r w:rsidRPr="00DE5189">
        <w:rPr>
          <w:rFonts w:ascii="Times New Roman" w:hAnsi="Times New Roman" w:cs="Times New Roman"/>
        </w:rPr>
        <w:t xml:space="preserve"> </w:t>
      </w:r>
      <w:r w:rsidR="00700B36" w:rsidRPr="00700B36">
        <w:rPr>
          <w:rFonts w:ascii="Times New Roman" w:hAnsi="Times New Roman" w:cs="Times New Roman"/>
          <w:color w:val="000000" w:themeColor="text1"/>
        </w:rPr>
        <w:t>The inhibition of 3D spheroid formation under high glucose conditions by pitavastatin and atorvastatin</w:t>
      </w:r>
      <w:r w:rsidR="00DE5189" w:rsidRPr="006C293D">
        <w:rPr>
          <w:rFonts w:ascii="Times New Roman" w:hAnsi="Times New Roman" w:cs="Times New Roman"/>
          <w:color w:val="0D0D0D"/>
          <w:shd w:val="clear" w:color="auto" w:fill="FFFFFF"/>
        </w:rPr>
        <w:t xml:space="preserve">. </w:t>
      </w:r>
      <w:r w:rsidR="00DF798C" w:rsidRPr="00DF798C">
        <w:rPr>
          <w:rFonts w:ascii="Times New Roman" w:hAnsi="Times New Roman" w:cs="Times New Roman"/>
          <w:color w:val="0D0D0D"/>
          <w:shd w:val="clear" w:color="auto" w:fill="FFFFFF"/>
        </w:rPr>
        <w:t>SW480-HG cells were cultured using the ACD 3D culture system at a density of 1000 cells per well for 7 days. 5-FU in combination with pitavastatin or atorvastatin was added to the culture medium for 7 days for SW480-HG cells.</w:t>
      </w:r>
    </w:p>
    <w:p w14:paraId="710C4822" w14:textId="77777777" w:rsidR="00DE5189" w:rsidRDefault="00DE5189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10C9CBF" w14:textId="49CD241C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D5BECB1" w14:textId="0FFEA539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9C9FF25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E83999C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F106505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52D2545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3BB703E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40F3964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84AB5D3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64D71CB1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36A3925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BA22073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2BBE1E3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424F106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0691FC2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C72A588" w14:textId="77777777" w:rsidR="00432195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63B870A" w14:textId="77777777" w:rsidR="00432195" w:rsidRPr="009838CF" w:rsidRDefault="00432195" w:rsidP="00DE1C2D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B131A76" w14:textId="753EB854" w:rsidR="009B1AD9" w:rsidRPr="008B0680" w:rsidRDefault="008931D6" w:rsidP="008931D6">
      <w:pPr>
        <w:spacing w:line="480" w:lineRule="auto"/>
        <w:ind w:leftChars="-5" w:left="-12" w:firstLine="2"/>
        <w:jc w:val="both"/>
        <w:rPr>
          <w:rFonts w:ascii="Times New Roman" w:hAnsi="Times New Roman" w:cs="Times New Roman"/>
          <w:color w:val="000000" w:themeColor="text1"/>
        </w:rPr>
      </w:pPr>
      <w:r w:rsidRPr="008931D6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23275B1" wp14:editId="4F8A3D7D">
            <wp:extent cx="6174000" cy="3574800"/>
            <wp:effectExtent l="0" t="0" r="0" b="0"/>
            <wp:docPr id="352" name="圖片 351" descr="一張含有 圖表, 行, 文字, 平行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4232334C-697F-0E86-7AEF-B0AE116747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圖片 351" descr="一張含有 圖表, 行, 文字, 平行 的圖片&#10;&#10;自動產生的描述">
                      <a:extLst>
                        <a:ext uri="{FF2B5EF4-FFF2-40B4-BE49-F238E27FC236}">
                          <a16:creationId xmlns:a16="http://schemas.microsoft.com/office/drawing/2014/main" id="{4232334C-697F-0E86-7AEF-B0AE116747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74000" cy="3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B06A0" w14:textId="34EF270D" w:rsidR="009B1AD9" w:rsidRDefault="009B1AD9" w:rsidP="008B0680">
      <w:pPr>
        <w:ind w:leftChars="-3" w:left="-7" w:firstLine="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 w:rsidR="00563514">
        <w:rPr>
          <w:rFonts w:ascii="Times New Roman" w:hAnsi="Times New Roman" w:cs="Times New Roman"/>
          <w:b/>
          <w:bCs/>
        </w:rPr>
        <w:t>10</w:t>
      </w:r>
      <w:r w:rsidRPr="00705FBE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700B36" w:rsidRPr="00700B36">
        <w:rPr>
          <w:rFonts w:ascii="Times New Roman" w:hAnsi="Times New Roman" w:cs="Times New Roman"/>
          <w:bCs/>
          <w:color w:val="000000" w:themeColor="text1"/>
        </w:rPr>
        <w:t>The effects of pitavastatin and atorvastatin on DLD-1 and DLD-1R cells</w:t>
      </w:r>
      <w:r w:rsidR="006C293D" w:rsidRPr="006C293D">
        <w:rPr>
          <w:rFonts w:ascii="Times New Roman" w:hAnsi="Times New Roman" w:cs="Times New Roman"/>
          <w:color w:val="000000" w:themeColor="text1"/>
        </w:rPr>
        <w:t>.</w:t>
      </w:r>
      <w:r w:rsidRPr="00D57552">
        <w:rPr>
          <w:rFonts w:ascii="Times New Roman" w:hAnsi="Times New Roman" w:cs="Times New Roman"/>
          <w:bCs/>
        </w:rPr>
        <w:t xml:space="preserve"> </w:t>
      </w:r>
      <w:r w:rsidR="00996531" w:rsidRPr="00BC4D8C">
        <w:rPr>
          <w:rFonts w:ascii="Times New Roman" w:hAnsi="Times New Roman" w:cs="Times New Roman"/>
          <w:noProof/>
        </w:rPr>
        <w:t>(A</w:t>
      </w:r>
      <w:r w:rsidR="00996531">
        <w:rPr>
          <w:rFonts w:ascii="Times New Roman" w:hAnsi="Times New Roman" w:cs="Times New Roman"/>
          <w:noProof/>
        </w:rPr>
        <w:t>-C</w:t>
      </w:r>
      <w:r w:rsidR="00996531" w:rsidRPr="00BC4D8C">
        <w:rPr>
          <w:rFonts w:ascii="Times New Roman" w:hAnsi="Times New Roman" w:cs="Times New Roman"/>
          <w:noProof/>
        </w:rPr>
        <w:t xml:space="preserve">) </w:t>
      </w:r>
      <w:r w:rsidRPr="00BC4D8C">
        <w:rPr>
          <w:rFonts w:ascii="Times New Roman" w:hAnsi="Times New Roman" w:cs="Times New Roman"/>
          <w:bCs/>
        </w:rPr>
        <w:t xml:space="preserve">DLD-1 and DLD-1R </w:t>
      </w:r>
      <w:r w:rsidRPr="00413566">
        <w:rPr>
          <w:rFonts w:ascii="Times New Roman" w:hAnsi="Times New Roman" w:cs="Times New Roman"/>
          <w:bCs/>
        </w:rPr>
        <w:t>cells</w:t>
      </w:r>
      <w:r>
        <w:rPr>
          <w:rFonts w:ascii="Times New Roman" w:hAnsi="Times New Roman" w:cs="Times New Roman"/>
          <w:bCs/>
        </w:rPr>
        <w:t xml:space="preserve"> </w:t>
      </w:r>
      <w:r w:rsidRPr="00357B3A">
        <w:rPr>
          <w:rFonts w:ascii="Times New Roman" w:hAnsi="Times New Roman" w:cs="Times New Roman"/>
          <w:bCs/>
        </w:rPr>
        <w:t>were treated with</w:t>
      </w:r>
      <w:r w:rsidRPr="00871219">
        <w:rPr>
          <w:rFonts w:ascii="Times New Roman" w:hAnsi="Times New Roman" w:cs="Times New Roman"/>
          <w:bCs/>
        </w:rPr>
        <w:t xml:space="preserve"> </w:t>
      </w:r>
      <w:r w:rsidR="00DF798C">
        <w:rPr>
          <w:rFonts w:ascii="Times New Roman" w:hAnsi="Times New Roman" w:cs="Times New Roman"/>
          <w:bCs/>
        </w:rPr>
        <w:t xml:space="preserve">5-FU, </w:t>
      </w:r>
      <w:r>
        <w:rPr>
          <w:rFonts w:ascii="Times New Roman" w:hAnsi="Times New Roman" w:cs="Times New Roman"/>
          <w:bCs/>
        </w:rPr>
        <w:t>pitavastatin</w:t>
      </w:r>
      <w:r w:rsidR="00DF798C"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</w:rPr>
        <w:t xml:space="preserve"> </w:t>
      </w:r>
      <w:r w:rsidR="00DF798C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>atorvastatin</w:t>
      </w:r>
      <w:r w:rsidRPr="00357B3A">
        <w:rPr>
          <w:rFonts w:ascii="Times New Roman" w:hAnsi="Times New Roman" w:cs="Times New Roman"/>
          <w:bCs/>
        </w:rPr>
        <w:t xml:space="preserve"> for 24, 48</w:t>
      </w:r>
      <w:r>
        <w:rPr>
          <w:rFonts w:ascii="Times New Roman" w:hAnsi="Times New Roman" w:cs="Times New Roman"/>
          <w:bCs/>
        </w:rPr>
        <w:t>,</w:t>
      </w:r>
      <w:r w:rsidRPr="00357B3A">
        <w:rPr>
          <w:rFonts w:ascii="Times New Roman" w:hAnsi="Times New Roman" w:cs="Times New Roman"/>
          <w:bCs/>
        </w:rPr>
        <w:t xml:space="preserve"> and 72 hours</w:t>
      </w:r>
      <w:r>
        <w:rPr>
          <w:rFonts w:ascii="Times New Roman" w:hAnsi="Times New Roman" w:cs="Times New Roman"/>
          <w:bCs/>
        </w:rPr>
        <w:t>, respectively</w:t>
      </w:r>
      <w:r w:rsidRPr="00357B3A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DD5033">
        <w:rPr>
          <w:rFonts w:ascii="Times New Roman" w:hAnsi="Times New Roman" w:cs="Times New Roman"/>
          <w:noProof/>
        </w:rPr>
        <w:t>Data are mean ± S</w:t>
      </w:r>
      <w:r>
        <w:rPr>
          <w:rFonts w:ascii="Times New Roman" w:hAnsi="Times New Roman" w:cs="Times New Roman"/>
          <w:noProof/>
        </w:rPr>
        <w:t>EM</w:t>
      </w:r>
      <w:r w:rsidRPr="00DD5033">
        <w:rPr>
          <w:rFonts w:ascii="Times New Roman" w:hAnsi="Times New Roman" w:cs="Times New Roman"/>
          <w:noProof/>
        </w:rPr>
        <w:t xml:space="preserve"> (N = 3)</w:t>
      </w:r>
      <w:r>
        <w:rPr>
          <w:rFonts w:ascii="Times New Roman" w:hAnsi="Times New Roman" w:cs="Times New Roman"/>
          <w:bCs/>
        </w:rPr>
        <w:t xml:space="preserve">. </w:t>
      </w:r>
      <w:r w:rsidR="00996531">
        <w:rPr>
          <w:rFonts w:ascii="Times New Roman" w:hAnsi="Times New Roman" w:cs="Times New Roman"/>
        </w:rPr>
        <w:t>DLD-1R: DLD-1 5-FU resistance.</w:t>
      </w:r>
    </w:p>
    <w:p w14:paraId="0169CEDE" w14:textId="77777777" w:rsidR="009B1AD9" w:rsidRDefault="009B1AD9" w:rsidP="009B1AD9">
      <w:pPr>
        <w:spacing w:line="480" w:lineRule="auto"/>
        <w:rPr>
          <w:rFonts w:ascii="Times New Roman" w:hAnsi="Times New Roman" w:cs="Times New Roman"/>
        </w:rPr>
      </w:pPr>
    </w:p>
    <w:p w14:paraId="5331CA9A" w14:textId="00ACE815" w:rsidR="009B1AD9" w:rsidRDefault="009B1AD9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</w:rPr>
      </w:pPr>
      <w:r w:rsidRPr="00D1591A">
        <w:rPr>
          <w:noProof/>
        </w:rPr>
        <w:t xml:space="preserve"> </w:t>
      </w:r>
    </w:p>
    <w:p w14:paraId="2510ECA0" w14:textId="77777777" w:rsidR="008B0680" w:rsidRDefault="008B0680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</w:rPr>
      </w:pPr>
    </w:p>
    <w:p w14:paraId="19925D9D" w14:textId="77777777" w:rsidR="008B0680" w:rsidRDefault="008B0680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</w:rPr>
      </w:pPr>
    </w:p>
    <w:p w14:paraId="60F4A22B" w14:textId="77777777" w:rsidR="008B0680" w:rsidRDefault="008B0680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</w:rPr>
      </w:pPr>
    </w:p>
    <w:p w14:paraId="6BE3C404" w14:textId="34E64927" w:rsidR="008B0680" w:rsidRDefault="008B0680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  <w:noProof/>
        </w:rPr>
      </w:pPr>
    </w:p>
    <w:p w14:paraId="3934CDB4" w14:textId="77777777" w:rsidR="00996531" w:rsidRDefault="00996531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  <w:noProof/>
        </w:rPr>
      </w:pPr>
    </w:p>
    <w:p w14:paraId="789F1E36" w14:textId="77777777" w:rsidR="00996531" w:rsidRDefault="00996531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  <w:noProof/>
        </w:rPr>
      </w:pPr>
    </w:p>
    <w:p w14:paraId="417A83ED" w14:textId="77777777" w:rsidR="00996531" w:rsidRDefault="00996531" w:rsidP="00996531">
      <w:pPr>
        <w:spacing w:line="480" w:lineRule="auto"/>
        <w:rPr>
          <w:rFonts w:ascii="Times New Roman" w:hAnsi="Times New Roman" w:cs="Times New Roman"/>
          <w:noProof/>
        </w:rPr>
      </w:pPr>
    </w:p>
    <w:p w14:paraId="44DCB150" w14:textId="758435B6" w:rsidR="00996531" w:rsidRDefault="00996531" w:rsidP="00996531">
      <w:pPr>
        <w:spacing w:line="480" w:lineRule="auto"/>
        <w:ind w:leftChars="-59" w:left="-15" w:hangingChars="53" w:hanging="127"/>
        <w:rPr>
          <w:rFonts w:ascii="Times New Roman" w:hAnsi="Times New Roman" w:cs="Times New Roman"/>
        </w:rPr>
      </w:pPr>
      <w:r w:rsidRPr="009965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C0D824C" wp14:editId="6100AAB1">
            <wp:extent cx="6346800" cy="1170000"/>
            <wp:effectExtent l="0" t="0" r="3810" b="0"/>
            <wp:docPr id="349" name="圖片 348" descr="一張含有 螢幕擷取畫面, 字型, 電子藍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C1D2DE72-5B17-46AE-716D-01C003E36C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圖片 348" descr="一張含有 螢幕擷取畫面, 字型, 電子藍 的圖片&#10;&#10;自動產生的描述">
                      <a:extLst>
                        <a:ext uri="{FF2B5EF4-FFF2-40B4-BE49-F238E27FC236}">
                          <a16:creationId xmlns:a16="http://schemas.microsoft.com/office/drawing/2014/main" id="{C1D2DE72-5B17-46AE-716D-01C003E36C5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46800" cy="11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65961" w14:textId="589AB528" w:rsidR="009B1AD9" w:rsidRDefault="009B1AD9" w:rsidP="008B0680">
      <w:pPr>
        <w:ind w:leftChars="-3" w:left="-7" w:firstLine="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 </w:t>
      </w:r>
      <w:r w:rsidR="00D67991">
        <w:rPr>
          <w:rFonts w:ascii="Times New Roman" w:hAnsi="Times New Roman" w:cs="Times New Roman"/>
          <w:b/>
          <w:bCs/>
        </w:rPr>
        <w:t>1</w:t>
      </w:r>
      <w:r w:rsidR="00563514">
        <w:rPr>
          <w:rFonts w:ascii="Times New Roman" w:hAnsi="Times New Roman" w:cs="Times New Roman"/>
          <w:b/>
          <w:bCs/>
        </w:rPr>
        <w:t>1</w:t>
      </w:r>
      <w:r w:rsidRPr="00705FBE">
        <w:rPr>
          <w:rFonts w:ascii="Times New Roman" w:hAnsi="Times New Roman" w:cs="Times New Roman"/>
          <w:b/>
          <w:bCs/>
        </w:rPr>
        <w:t>.</w:t>
      </w:r>
      <w:r w:rsidRPr="006C293D">
        <w:rPr>
          <w:rFonts w:ascii="Times New Roman" w:hAnsi="Times New Roman" w:cs="Times New Roman"/>
          <w:b/>
          <w:bCs/>
        </w:rPr>
        <w:t xml:space="preserve"> </w:t>
      </w:r>
      <w:r w:rsidR="006C293D" w:rsidRPr="006C293D">
        <w:rPr>
          <w:rFonts w:ascii="Times New Roman" w:hAnsi="Times New Roman" w:cs="Times New Roman"/>
          <w:color w:val="000000" w:themeColor="text1"/>
        </w:rPr>
        <w:t xml:space="preserve">Colony formation </w:t>
      </w:r>
      <w:r w:rsidR="006C293D" w:rsidRPr="006C293D">
        <w:rPr>
          <w:rFonts w:ascii="Times New Roman" w:hAnsi="Times New Roman" w:cs="Times New Roman"/>
          <w:bCs/>
          <w:noProof/>
          <w:color w:val="000000" w:themeColor="text1"/>
        </w:rPr>
        <w:t>assays for</w:t>
      </w:r>
      <w:r w:rsidR="006C293D" w:rsidRPr="006C293D">
        <w:rPr>
          <w:rFonts w:ascii="Times New Roman" w:hAnsi="Times New Roman" w:cs="Times New Roman"/>
          <w:color w:val="000000" w:themeColor="text1"/>
        </w:rPr>
        <w:t xml:space="preserve"> DLD-1 and DLD-1R cells.</w:t>
      </w:r>
      <w:r w:rsidRPr="00BC4D8C">
        <w:rPr>
          <w:rFonts w:ascii="Times New Roman" w:hAnsi="Times New Roman" w:cs="Times New Roman"/>
          <w:noProof/>
        </w:rPr>
        <w:t xml:space="preserve"> (A</w:t>
      </w:r>
      <w:r>
        <w:rPr>
          <w:rFonts w:ascii="Times New Roman" w:hAnsi="Times New Roman" w:cs="Times New Roman"/>
          <w:noProof/>
        </w:rPr>
        <w:t>-C</w:t>
      </w:r>
      <w:r w:rsidRPr="00BC4D8C">
        <w:rPr>
          <w:rFonts w:ascii="Times New Roman" w:hAnsi="Times New Roman" w:cs="Times New Roman"/>
          <w:noProof/>
        </w:rPr>
        <w:t xml:space="preserve">) Colony formation assay of </w:t>
      </w:r>
      <w:r w:rsidRPr="009A7E7B">
        <w:rPr>
          <w:rFonts w:ascii="Times New Roman" w:hAnsi="Times New Roman" w:cs="Times New Roman"/>
          <w:noProof/>
        </w:rPr>
        <w:t>DLD-1</w:t>
      </w:r>
      <w:r>
        <w:rPr>
          <w:rFonts w:ascii="Times New Roman" w:hAnsi="Times New Roman" w:cs="Times New Roman"/>
          <w:noProof/>
        </w:rPr>
        <w:t xml:space="preserve"> </w:t>
      </w:r>
      <w:r w:rsidRPr="009A7E7B">
        <w:rPr>
          <w:rFonts w:ascii="Times New Roman" w:hAnsi="Times New Roman" w:cs="Times New Roman"/>
          <w:noProof/>
        </w:rPr>
        <w:t>and DLD-1R cells</w:t>
      </w:r>
      <w:r w:rsidRPr="00BC4D8C">
        <w:rPr>
          <w:rFonts w:ascii="Times New Roman" w:hAnsi="Times New Roman" w:cs="Times New Roman"/>
          <w:noProof/>
        </w:rPr>
        <w:t xml:space="preserve"> after treatment with 5-FU, atorvastatin, </w:t>
      </w:r>
      <w:r w:rsidRPr="00413566">
        <w:rPr>
          <w:rFonts w:ascii="Times New Roman" w:hAnsi="Times New Roman" w:cs="Times New Roman"/>
          <w:noProof/>
        </w:rPr>
        <w:t>or</w:t>
      </w:r>
      <w:r w:rsidRPr="00BC4D8C">
        <w:rPr>
          <w:rFonts w:ascii="Times New Roman" w:hAnsi="Times New Roman" w:cs="Times New Roman"/>
          <w:noProof/>
        </w:rPr>
        <w:t xml:space="preserve"> pitavastatin </w:t>
      </w:r>
      <w:r w:rsidRPr="00413566">
        <w:rPr>
          <w:rFonts w:ascii="Times New Roman" w:hAnsi="Times New Roman" w:cs="Times New Roman"/>
          <w:noProof/>
        </w:rPr>
        <w:t xml:space="preserve">for </w:t>
      </w:r>
      <w:r>
        <w:rPr>
          <w:rFonts w:ascii="Times New Roman" w:hAnsi="Times New Roman" w:cs="Times New Roman"/>
          <w:noProof/>
        </w:rPr>
        <w:t>9</w:t>
      </w:r>
      <w:r w:rsidRPr="00413566">
        <w:rPr>
          <w:rFonts w:ascii="Times New Roman" w:hAnsi="Times New Roman" w:cs="Times New Roman"/>
          <w:noProof/>
        </w:rPr>
        <w:t xml:space="preserve"> days</w:t>
      </w:r>
      <w:r w:rsidRPr="00BC4D8C">
        <w:rPr>
          <w:rFonts w:ascii="Times New Roman" w:hAnsi="Times New Roman" w:cs="Times New Roman"/>
          <w:noProof/>
        </w:rPr>
        <w:t>.</w:t>
      </w:r>
      <w:r w:rsidRPr="00AB1F08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DLD-1R</w:t>
      </w:r>
      <w:r>
        <w:rPr>
          <w:rFonts w:ascii="Times New Roman" w:hAnsi="Times New Roman" w:cs="Times New Roman"/>
          <w:color w:val="000000" w:themeColor="text1"/>
        </w:rPr>
        <w:t xml:space="preserve"> cells.</w:t>
      </w:r>
      <w:r>
        <w:rPr>
          <w:rFonts w:ascii="Times New Roman" w:hAnsi="Times New Roman" w:cs="Times New Roman"/>
        </w:rPr>
        <w:t xml:space="preserve"> </w:t>
      </w:r>
      <w:r w:rsidRPr="00DD5033">
        <w:rPr>
          <w:rFonts w:ascii="Times New Roman" w:hAnsi="Times New Roman" w:cs="Times New Roman"/>
          <w:noProof/>
        </w:rPr>
        <w:t>Data are mean ± S</w:t>
      </w:r>
      <w:r>
        <w:rPr>
          <w:rFonts w:ascii="Times New Roman" w:hAnsi="Times New Roman" w:cs="Times New Roman"/>
          <w:noProof/>
        </w:rPr>
        <w:t>EM</w:t>
      </w:r>
      <w:r w:rsidRPr="00DD5033">
        <w:rPr>
          <w:rFonts w:ascii="Times New Roman" w:hAnsi="Times New Roman" w:cs="Times New Roman"/>
          <w:noProof/>
        </w:rPr>
        <w:t xml:space="preserve"> (N = 3)</w:t>
      </w:r>
      <w:r>
        <w:rPr>
          <w:rFonts w:ascii="Times New Roman" w:hAnsi="Times New Roman" w:cs="Times New Roman" w:hint="eastAsia"/>
          <w:noProof/>
        </w:rPr>
        <w:t>.</w:t>
      </w:r>
      <w:r w:rsidR="00996531" w:rsidRPr="00996531">
        <w:rPr>
          <w:rFonts w:ascii="Times New Roman" w:hAnsi="Times New Roman" w:cs="Times New Roman"/>
        </w:rPr>
        <w:t xml:space="preserve"> </w:t>
      </w:r>
      <w:r w:rsidR="00996531">
        <w:rPr>
          <w:rFonts w:ascii="Times New Roman" w:hAnsi="Times New Roman" w:cs="Times New Roman"/>
        </w:rPr>
        <w:t>DLD-1R: DLD-1 5-FU resistance.</w:t>
      </w:r>
    </w:p>
    <w:p w14:paraId="180F9E9B" w14:textId="77777777" w:rsidR="009B1AD9" w:rsidRDefault="009B1AD9" w:rsidP="009B1AD9">
      <w:pPr>
        <w:spacing w:line="480" w:lineRule="auto"/>
        <w:ind w:leftChars="-6" w:left="-14" w:firstLineChars="4" w:firstLine="10"/>
        <w:rPr>
          <w:rFonts w:ascii="Times New Roman" w:hAnsi="Times New Roman" w:cs="Times New Roman"/>
        </w:rPr>
      </w:pPr>
    </w:p>
    <w:p w14:paraId="2A4454E9" w14:textId="77777777" w:rsidR="009B1AD9" w:rsidRDefault="009B1AD9" w:rsidP="009B1AD9">
      <w:pPr>
        <w:spacing w:line="480" w:lineRule="auto"/>
        <w:rPr>
          <w:noProof/>
        </w:rPr>
      </w:pPr>
      <w:r w:rsidRPr="00D1591A">
        <w:rPr>
          <w:noProof/>
        </w:rPr>
        <w:t xml:space="preserve"> </w:t>
      </w:r>
    </w:p>
    <w:p w14:paraId="42338CB0" w14:textId="77777777" w:rsidR="008B0680" w:rsidRDefault="008B0680" w:rsidP="009B1AD9">
      <w:pPr>
        <w:spacing w:line="480" w:lineRule="auto"/>
        <w:rPr>
          <w:noProof/>
        </w:rPr>
      </w:pPr>
    </w:p>
    <w:p w14:paraId="47C3A451" w14:textId="77777777" w:rsidR="008B0680" w:rsidRDefault="008B0680" w:rsidP="009B1AD9">
      <w:pPr>
        <w:spacing w:line="480" w:lineRule="auto"/>
        <w:rPr>
          <w:noProof/>
        </w:rPr>
      </w:pPr>
    </w:p>
    <w:p w14:paraId="5000B180" w14:textId="77777777" w:rsidR="008B0680" w:rsidRDefault="008B0680" w:rsidP="009B1AD9">
      <w:pPr>
        <w:spacing w:line="480" w:lineRule="auto"/>
        <w:rPr>
          <w:noProof/>
        </w:rPr>
      </w:pPr>
    </w:p>
    <w:p w14:paraId="1A2490C5" w14:textId="77777777" w:rsidR="008B0680" w:rsidRDefault="008B0680" w:rsidP="009B1AD9">
      <w:pPr>
        <w:spacing w:line="480" w:lineRule="auto"/>
        <w:rPr>
          <w:noProof/>
        </w:rPr>
      </w:pPr>
    </w:p>
    <w:p w14:paraId="3555C059" w14:textId="77777777" w:rsidR="008B0680" w:rsidRDefault="008B0680" w:rsidP="009B1AD9">
      <w:pPr>
        <w:spacing w:line="480" w:lineRule="auto"/>
        <w:rPr>
          <w:noProof/>
        </w:rPr>
      </w:pPr>
    </w:p>
    <w:p w14:paraId="38DF3355" w14:textId="77777777" w:rsidR="009B1AD9" w:rsidRDefault="009B1AD9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057457E4" w14:textId="77777777" w:rsidR="008B0680" w:rsidRDefault="008B0680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0721E5F1" w14:textId="77777777" w:rsidR="008B0680" w:rsidRDefault="008B0680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3463E4E4" w14:textId="77777777" w:rsidR="008B0680" w:rsidRDefault="008B0680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70CC09DD" w14:textId="77777777" w:rsidR="008B0680" w:rsidRDefault="008B0680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3B0A5CBB" w14:textId="77777777" w:rsidR="008B0680" w:rsidRDefault="008B0680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2CC1B868" w14:textId="77777777" w:rsidR="008B0680" w:rsidRDefault="008B0680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59078A8E" w14:textId="77777777" w:rsidR="008B40C4" w:rsidRPr="008B40C4" w:rsidRDefault="008B40C4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09A7F671" w14:textId="256B372C" w:rsidR="00666C25" w:rsidRDefault="00666C25" w:rsidP="00666C25">
      <w:pPr>
        <w:spacing w:line="480" w:lineRule="auto"/>
        <w:jc w:val="center"/>
        <w:rPr>
          <w:rFonts w:ascii="Times New Roman" w:hAnsi="Times New Roman" w:cs="Times New Roman"/>
          <w:bCs/>
        </w:rPr>
      </w:pPr>
      <w:r w:rsidRPr="00666C25"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1D3052E7" wp14:editId="71CE8051">
            <wp:extent cx="2467257" cy="2200146"/>
            <wp:effectExtent l="0" t="0" r="0" b="0"/>
            <wp:docPr id="133" name="圖片 132" descr="一張含有 螢幕擷取畫面, 鮮豔, 文字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267DCB60-7243-9E76-8391-3E009F9FD6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圖片 132" descr="一張含有 螢幕擷取畫面, 鮮豔, 文字 的圖片&#10;&#10;自動產生的描述">
                      <a:extLst>
                        <a:ext uri="{FF2B5EF4-FFF2-40B4-BE49-F238E27FC236}">
                          <a16:creationId xmlns:a16="http://schemas.microsoft.com/office/drawing/2014/main" id="{267DCB60-7243-9E76-8391-3E009F9FD6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67257" cy="2200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610B1" w14:textId="1566B1C9" w:rsidR="00E653FF" w:rsidRDefault="00666C25" w:rsidP="00E653FF">
      <w:pPr>
        <w:ind w:leftChars="-3" w:left="-7" w:firstLine="2"/>
        <w:jc w:val="both"/>
        <w:rPr>
          <w:noProof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</w:t>
      </w:r>
      <w:r>
        <w:rPr>
          <w:rFonts w:ascii="Times New Roman" w:hAnsi="Times New Roman" w:cs="Times New Roman"/>
          <w:b/>
          <w:bCs/>
        </w:rPr>
        <w:t xml:space="preserve"> </w:t>
      </w:r>
      <w:r w:rsidR="008B40C4">
        <w:rPr>
          <w:rFonts w:ascii="Times New Roman" w:hAnsi="Times New Roman" w:cs="Times New Roman"/>
          <w:b/>
          <w:bCs/>
        </w:rPr>
        <w:t>1</w:t>
      </w:r>
      <w:r w:rsidR="00563514">
        <w:rPr>
          <w:rFonts w:ascii="Times New Roman" w:hAnsi="Times New Roman" w:cs="Times New Roman"/>
          <w:b/>
          <w:bCs/>
        </w:rPr>
        <w:t>2</w:t>
      </w:r>
      <w:r w:rsidRPr="00CF2037">
        <w:rPr>
          <w:rFonts w:ascii="Times New Roman" w:hAnsi="Times New Roman" w:cs="Times New Roman"/>
          <w:b/>
          <w:bCs/>
          <w:noProof/>
        </w:rPr>
        <w:t>.</w:t>
      </w:r>
      <w:r w:rsidRPr="00705109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700B36" w:rsidRPr="00700B36">
        <w:rPr>
          <w:rFonts w:ascii="Times New Roman" w:hAnsi="Times New Roman" w:cs="Times New Roman"/>
          <w:color w:val="000000" w:themeColor="text1"/>
        </w:rPr>
        <w:t>Expression of YAP1 in DLD-1R spheroids following treatment with 5-FU pitavastatin and atorvastatin</w:t>
      </w:r>
      <w:r w:rsidRPr="00D57552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CF2037">
        <w:rPr>
          <w:rFonts w:ascii="Times New Roman" w:hAnsi="Times New Roman" w:cs="Times New Roman"/>
        </w:rPr>
        <w:t>Drug</w:t>
      </w:r>
      <w:r>
        <w:rPr>
          <w:rFonts w:ascii="Times New Roman" w:hAnsi="Times New Roman" w:cs="Times New Roman"/>
        </w:rPr>
        <w:t>-</w:t>
      </w:r>
      <w:r w:rsidRPr="00CF2037">
        <w:rPr>
          <w:rFonts w:ascii="Times New Roman" w:hAnsi="Times New Roman" w:cs="Times New Roman"/>
        </w:rPr>
        <w:t xml:space="preserve">treated </w:t>
      </w:r>
      <w:r w:rsidRPr="00CF2037">
        <w:rPr>
          <w:rFonts w:ascii="Times New Roman" w:eastAsia="標楷體" w:hAnsi="Times New Roman" w:cs="Times New Roman"/>
          <w:noProof/>
          <w:color w:val="000000" w:themeColor="text1"/>
        </w:rPr>
        <w:t>DLD-1R</w:t>
      </w:r>
      <w:r w:rsidRPr="00CF2037" w:rsidDel="00985D0B">
        <w:rPr>
          <w:rFonts w:ascii="Times New Roman" w:eastAsia="標楷體" w:hAnsi="Times New Roman" w:cs="Times New Roman"/>
          <w:noProof/>
          <w:color w:val="000000" w:themeColor="text1"/>
        </w:rPr>
        <w:t xml:space="preserve"> </w:t>
      </w:r>
      <w:r w:rsidR="00AA28A5">
        <w:rPr>
          <w:rFonts w:ascii="Times New Roman" w:eastAsia="標楷體" w:hAnsi="Times New Roman" w:cs="Times New Roman"/>
          <w:noProof/>
          <w:color w:val="000000" w:themeColor="text1"/>
        </w:rPr>
        <w:t>spheroids</w:t>
      </w:r>
      <w:r w:rsidRPr="00CF2037">
        <w:rPr>
          <w:rFonts w:ascii="Times New Roman" w:eastAsia="標楷體" w:hAnsi="Times New Roman" w:cs="Times New Roman"/>
          <w:noProof/>
          <w:color w:val="000000" w:themeColor="text1"/>
        </w:rPr>
        <w:t xml:space="preserve"> </w:t>
      </w:r>
      <w:r w:rsidRPr="00CF2037">
        <w:rPr>
          <w:rFonts w:ascii="Times New Roman" w:hAnsi="Times New Roman" w:cs="Times New Roman"/>
        </w:rPr>
        <w:t xml:space="preserve">were stained with YAP1 (labeled with Alexa Fluor™ 488), Alexa Fluor™ 568 Phalloidin, and Hoechst 33342. </w:t>
      </w:r>
      <w:r w:rsidR="00E653FF" w:rsidRPr="00182530">
        <w:rPr>
          <w:rFonts w:ascii="Times New Roman" w:hAnsi="Times New Roman" w:cs="Times New Roman"/>
          <w:bCs/>
          <w:color w:val="000000" w:themeColor="text1"/>
        </w:rPr>
        <w:t>The immunofluorescence staining images were acquired using Zeiss LSM900 confocal microscopy with a 20X object</w:t>
      </w:r>
      <w:r w:rsidR="00E653FF">
        <w:rPr>
          <w:rFonts w:ascii="Times New Roman" w:hAnsi="Times New Roman" w:cs="Times New Roman"/>
          <w:bCs/>
          <w:color w:val="000000" w:themeColor="text1"/>
        </w:rPr>
        <w:t>ive</w:t>
      </w:r>
      <w:r w:rsidR="00E653FF" w:rsidRPr="00182530">
        <w:rPr>
          <w:rFonts w:ascii="Times New Roman" w:hAnsi="Times New Roman" w:cs="Times New Roman"/>
          <w:bCs/>
          <w:color w:val="000000" w:themeColor="text1"/>
        </w:rPr>
        <w:t xml:space="preserve">. </w:t>
      </w:r>
      <w:r w:rsidR="00E653FF">
        <w:rPr>
          <w:rFonts w:ascii="Times New Roman" w:hAnsi="Times New Roman" w:cs="Times New Roman"/>
          <w:bCs/>
          <w:color w:val="000000" w:themeColor="text1"/>
        </w:rPr>
        <w:t>S</w:t>
      </w:r>
      <w:r w:rsidR="00E653FF" w:rsidRPr="00182530">
        <w:rPr>
          <w:rFonts w:ascii="Times New Roman" w:hAnsi="Times New Roman" w:cs="Times New Roman"/>
          <w:bCs/>
          <w:color w:val="000000" w:themeColor="text1"/>
        </w:rPr>
        <w:t>cale bar</w:t>
      </w:r>
      <w:r w:rsidR="00E653FF">
        <w:rPr>
          <w:rFonts w:ascii="Times New Roman" w:hAnsi="Times New Roman" w:cs="Times New Roman"/>
          <w:bCs/>
          <w:color w:val="000000" w:themeColor="text1"/>
        </w:rPr>
        <w:t>:</w:t>
      </w:r>
      <w:r w:rsidR="00E653FF" w:rsidRPr="00182530">
        <w:rPr>
          <w:rFonts w:ascii="Times New Roman" w:hAnsi="Times New Roman" w:cs="Times New Roman"/>
          <w:bCs/>
          <w:color w:val="000000" w:themeColor="text1"/>
        </w:rPr>
        <w:t xml:space="preserve"> 100 μm.</w:t>
      </w:r>
    </w:p>
    <w:p w14:paraId="7C6EB5B1" w14:textId="519B38E8" w:rsidR="00666C25" w:rsidRPr="00E653FF" w:rsidRDefault="00666C25" w:rsidP="00E653FF">
      <w:pPr>
        <w:ind w:leftChars="-3" w:left="-7" w:firstLine="2"/>
        <w:jc w:val="both"/>
        <w:rPr>
          <w:rFonts w:ascii="Times New Roman" w:hAnsi="Times New Roman" w:cs="Times New Roman"/>
          <w:bCs/>
        </w:rPr>
      </w:pPr>
    </w:p>
    <w:p w14:paraId="7E9F6348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704708F6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70658A1E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3545FB2D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1CD8470E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6F1BE8ED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1E8CF734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588B0BCE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5A388749" w14:textId="77777777" w:rsidR="00666C25" w:rsidRDefault="00666C25" w:rsidP="009B1AD9">
      <w:pPr>
        <w:spacing w:line="480" w:lineRule="auto"/>
        <w:rPr>
          <w:rFonts w:ascii="Times New Roman" w:hAnsi="Times New Roman" w:cs="Times New Roman"/>
          <w:bCs/>
        </w:rPr>
      </w:pPr>
    </w:p>
    <w:p w14:paraId="34079174" w14:textId="286E2949" w:rsidR="00996531" w:rsidRPr="00701D33" w:rsidRDefault="00996531" w:rsidP="00996531">
      <w:pPr>
        <w:spacing w:line="480" w:lineRule="auto"/>
        <w:ind w:leftChars="-3" w:left="-7" w:firstLine="2"/>
        <w:jc w:val="center"/>
        <w:rPr>
          <w:rFonts w:ascii="Times New Roman" w:hAnsi="Times New Roman" w:cs="Times New Roman"/>
          <w:b/>
          <w:bCs/>
        </w:rPr>
      </w:pPr>
    </w:p>
    <w:p w14:paraId="2344A711" w14:textId="77777777" w:rsidR="008B0680" w:rsidRDefault="008B0680" w:rsidP="009B1AD9">
      <w:pPr>
        <w:spacing w:line="480" w:lineRule="auto"/>
        <w:rPr>
          <w:rFonts w:ascii="Times New Roman" w:hAnsi="Times New Roman" w:cs="Times New Roman"/>
          <w:b/>
        </w:rPr>
      </w:pPr>
    </w:p>
    <w:p w14:paraId="2D38CEF6" w14:textId="67FCBDD8" w:rsidR="008B0680" w:rsidRDefault="00467A39" w:rsidP="008B0680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467A39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60BFBFB" wp14:editId="30AAF21E">
            <wp:extent cx="5302800" cy="2329200"/>
            <wp:effectExtent l="0" t="0" r="6350" b="0"/>
            <wp:docPr id="149" name="圖片 148" descr="一張含有 文字, 螢幕擷取畫面, 圖表, 行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B38F5EE7-9889-C6D8-3E23-93271BCBC4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圖片 148" descr="一張含有 文字, 螢幕擷取畫面, 圖表, 行 的圖片&#10;&#10;自動產生的描述">
                      <a:extLst>
                        <a:ext uri="{FF2B5EF4-FFF2-40B4-BE49-F238E27FC236}">
                          <a16:creationId xmlns:a16="http://schemas.microsoft.com/office/drawing/2014/main" id="{B38F5EE7-9889-C6D8-3E23-93271BCBC4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02800" cy="23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A29C9" w14:textId="01E31FEB" w:rsidR="009B1AD9" w:rsidRPr="00307A52" w:rsidRDefault="009B1AD9" w:rsidP="008B0680">
      <w:pPr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b/>
          <w:bCs/>
        </w:rPr>
        <w:t>Additional</w:t>
      </w:r>
      <w:r w:rsidRPr="00705FBE">
        <w:rPr>
          <w:rFonts w:ascii="Times New Roman" w:hAnsi="Times New Roman" w:cs="Times New Roman"/>
          <w:b/>
          <w:bCs/>
        </w:rPr>
        <w:t xml:space="preserve"> Figure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</w:rPr>
        <w:t>1</w:t>
      </w:r>
      <w:r w:rsidR="00563514">
        <w:rPr>
          <w:rFonts w:ascii="Times New Roman" w:hAnsi="Times New Roman" w:cs="Times New Roman"/>
          <w:b/>
        </w:rPr>
        <w:t>3</w:t>
      </w:r>
      <w:r w:rsidRPr="00357B3A">
        <w:rPr>
          <w:rFonts w:ascii="Times New Roman" w:hAnsi="Times New Roman" w:cs="Times New Roman"/>
          <w:b/>
        </w:rPr>
        <w:t>.</w:t>
      </w:r>
      <w:r w:rsidRPr="00357B3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00B36" w:rsidRPr="00700B36">
        <w:rPr>
          <w:rFonts w:ascii="Times New Roman" w:hAnsi="Times New Roman" w:cs="Times New Roman"/>
          <w:bCs/>
          <w:color w:val="000000" w:themeColor="text1"/>
        </w:rPr>
        <w:t>Effects of statins on primary and metastatic colorectal cancer cells</w:t>
      </w:r>
      <w:r w:rsidR="00700B36" w:rsidRPr="00D80342">
        <w:rPr>
          <w:rFonts w:cs="Times New Roman"/>
          <w:bCs/>
          <w:color w:val="000000" w:themeColor="text1"/>
        </w:rPr>
        <w:t>.</w:t>
      </w:r>
      <w:r w:rsidRPr="00D57552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B6CCE">
        <w:rPr>
          <w:rFonts w:ascii="Times New Roman" w:hAnsi="Times New Roman" w:cs="Times New Roman"/>
          <w:bCs/>
          <w:color w:val="000000" w:themeColor="text1"/>
        </w:rPr>
        <w:t>Statins have no specific difference in primary and metastatic colorectal cancer cells.</w:t>
      </w:r>
      <w:r>
        <w:rPr>
          <w:rFonts w:ascii="Times New Roman" w:hAnsi="Times New Roman" w:cs="Times New Roman"/>
          <w:bCs/>
          <w:color w:val="000000" w:themeColor="text1"/>
        </w:rPr>
        <w:t xml:space="preserve"> A total of 35 CRC cell lines d</w:t>
      </w:r>
      <w:r w:rsidRPr="00357B3A">
        <w:rPr>
          <w:rFonts w:ascii="Times New Roman" w:hAnsi="Times New Roman" w:cs="Times New Roman"/>
          <w:bCs/>
        </w:rPr>
        <w:t>ata was collected from PRISM Repurposing Primary screening 19Q4.</w:t>
      </w:r>
      <w:r>
        <w:rPr>
          <w:rFonts w:ascii="Times New Roman" w:hAnsi="Times New Roman" w:cs="Times New Roman"/>
          <w:bCs/>
        </w:rPr>
        <w:t xml:space="preserve"> The sensitivity of different statins and metformin was </w:t>
      </w:r>
      <w:r w:rsidRPr="00357B3A">
        <w:rPr>
          <w:rFonts w:ascii="Times New Roman" w:hAnsi="Times New Roman" w:cs="Times New Roman"/>
          <w:bCs/>
        </w:rPr>
        <w:t>insignificant</w:t>
      </w:r>
      <w:r>
        <w:rPr>
          <w:rFonts w:ascii="Times New Roman" w:hAnsi="Times New Roman" w:cs="Times New Roman"/>
          <w:bCs/>
        </w:rPr>
        <w:t xml:space="preserve"> in primary and metastasis</w:t>
      </w:r>
      <w:r w:rsidRPr="00357B3A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Cs/>
        </w:rPr>
        <w:t xml:space="preserve"> For mevastatin and simvastatin, </w:t>
      </w:r>
      <w:r>
        <w:rPr>
          <w:rFonts w:ascii="Times New Roman" w:hAnsi="Times New Roman" w:cs="Times New Roman" w:hint="eastAsia"/>
          <w:bCs/>
        </w:rPr>
        <w:t xml:space="preserve">two vendors of compounds were </w:t>
      </w:r>
      <w:r>
        <w:rPr>
          <w:rFonts w:ascii="Times New Roman" w:hAnsi="Times New Roman" w:cs="Times New Roman"/>
          <w:bCs/>
        </w:rPr>
        <w:t xml:space="preserve">labeled as the ID number in the database. </w:t>
      </w:r>
      <w:r>
        <w:rPr>
          <w:rFonts w:ascii="Times New Roman" w:hAnsi="Times New Roman" w:cs="Times New Roman"/>
          <w:noProof/>
        </w:rPr>
        <w:t>The cut-off of drug sensitivity was smaller than 0.3.</w:t>
      </w:r>
    </w:p>
    <w:p w14:paraId="5061BBFE" w14:textId="77777777" w:rsidR="009B1AD9" w:rsidRDefault="009B1AD9" w:rsidP="009B1AD9">
      <w:pPr>
        <w:spacing w:line="480" w:lineRule="auto"/>
        <w:rPr>
          <w:rFonts w:ascii="Times New Roman" w:hAnsi="Times New Roman" w:cs="Times New Roman"/>
        </w:rPr>
      </w:pPr>
    </w:p>
    <w:p w14:paraId="5075CD0C" w14:textId="77777777" w:rsidR="009B1AD9" w:rsidRDefault="009B1AD9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03398A86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4EF3F899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6C208ED3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773D154C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722268E6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20D85E81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631D0FC8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4CB23FD1" w14:textId="77777777" w:rsidR="008B0680" w:rsidRDefault="008B0680" w:rsidP="009B1AD9">
      <w:pPr>
        <w:spacing w:line="480" w:lineRule="auto"/>
        <w:jc w:val="center"/>
        <w:rPr>
          <w:rFonts w:ascii="Times New Roman" w:hAnsi="Times New Roman" w:cs="Times New Roman"/>
        </w:rPr>
      </w:pPr>
    </w:p>
    <w:p w14:paraId="57639700" w14:textId="77777777" w:rsidR="0077447A" w:rsidRDefault="0077447A"/>
    <w:sectPr w:rsidR="0077447A" w:rsidSect="0011651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Microsoft YaHei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AD9"/>
    <w:rsid w:val="000011E1"/>
    <w:rsid w:val="00001F8A"/>
    <w:rsid w:val="00025768"/>
    <w:rsid w:val="0002597C"/>
    <w:rsid w:val="00033A02"/>
    <w:rsid w:val="00053E3F"/>
    <w:rsid w:val="00056034"/>
    <w:rsid w:val="00080313"/>
    <w:rsid w:val="00085610"/>
    <w:rsid w:val="000D09AC"/>
    <w:rsid w:val="000F2C1A"/>
    <w:rsid w:val="00101568"/>
    <w:rsid w:val="00110805"/>
    <w:rsid w:val="0011651B"/>
    <w:rsid w:val="001744D3"/>
    <w:rsid w:val="001A3EF6"/>
    <w:rsid w:val="001A605E"/>
    <w:rsid w:val="001B7AB0"/>
    <w:rsid w:val="001D19C2"/>
    <w:rsid w:val="001D35C5"/>
    <w:rsid w:val="001D474F"/>
    <w:rsid w:val="001E1CF0"/>
    <w:rsid w:val="001E6C83"/>
    <w:rsid w:val="0021127C"/>
    <w:rsid w:val="00255EDD"/>
    <w:rsid w:val="00260444"/>
    <w:rsid w:val="0029484E"/>
    <w:rsid w:val="002B5FD9"/>
    <w:rsid w:val="002E5CB9"/>
    <w:rsid w:val="002F0C73"/>
    <w:rsid w:val="002F1F42"/>
    <w:rsid w:val="0030309B"/>
    <w:rsid w:val="00317755"/>
    <w:rsid w:val="00331544"/>
    <w:rsid w:val="00334116"/>
    <w:rsid w:val="00351CBF"/>
    <w:rsid w:val="00366408"/>
    <w:rsid w:val="00375174"/>
    <w:rsid w:val="003843DB"/>
    <w:rsid w:val="003B007B"/>
    <w:rsid w:val="003C0637"/>
    <w:rsid w:val="003E1CDA"/>
    <w:rsid w:val="00417DB4"/>
    <w:rsid w:val="00432195"/>
    <w:rsid w:val="004339B8"/>
    <w:rsid w:val="00463861"/>
    <w:rsid w:val="00467A39"/>
    <w:rsid w:val="004864D5"/>
    <w:rsid w:val="004A0901"/>
    <w:rsid w:val="004B1CAC"/>
    <w:rsid w:val="004C4705"/>
    <w:rsid w:val="004C63AC"/>
    <w:rsid w:val="004F44DD"/>
    <w:rsid w:val="00505730"/>
    <w:rsid w:val="0053165D"/>
    <w:rsid w:val="0053793A"/>
    <w:rsid w:val="00552AF9"/>
    <w:rsid w:val="00563514"/>
    <w:rsid w:val="00590214"/>
    <w:rsid w:val="005C79D4"/>
    <w:rsid w:val="005E6028"/>
    <w:rsid w:val="00607FA4"/>
    <w:rsid w:val="00612058"/>
    <w:rsid w:val="00615480"/>
    <w:rsid w:val="00666C25"/>
    <w:rsid w:val="00691CF9"/>
    <w:rsid w:val="006A3639"/>
    <w:rsid w:val="006B03FF"/>
    <w:rsid w:val="006B5246"/>
    <w:rsid w:val="006B645D"/>
    <w:rsid w:val="006C293D"/>
    <w:rsid w:val="006C7931"/>
    <w:rsid w:val="006F27CC"/>
    <w:rsid w:val="006F51E6"/>
    <w:rsid w:val="00700B36"/>
    <w:rsid w:val="007025B8"/>
    <w:rsid w:val="00724D86"/>
    <w:rsid w:val="00725401"/>
    <w:rsid w:val="007267C1"/>
    <w:rsid w:val="007300C8"/>
    <w:rsid w:val="007431EF"/>
    <w:rsid w:val="007517E6"/>
    <w:rsid w:val="00766792"/>
    <w:rsid w:val="0077022D"/>
    <w:rsid w:val="00772BD3"/>
    <w:rsid w:val="0077447A"/>
    <w:rsid w:val="00784A7C"/>
    <w:rsid w:val="007A1ADC"/>
    <w:rsid w:val="007E3210"/>
    <w:rsid w:val="007E38EE"/>
    <w:rsid w:val="00871674"/>
    <w:rsid w:val="00874F60"/>
    <w:rsid w:val="008775D8"/>
    <w:rsid w:val="00883E98"/>
    <w:rsid w:val="00891BF3"/>
    <w:rsid w:val="008931D6"/>
    <w:rsid w:val="008B0680"/>
    <w:rsid w:val="008B40C4"/>
    <w:rsid w:val="008C255B"/>
    <w:rsid w:val="008E1388"/>
    <w:rsid w:val="0090672E"/>
    <w:rsid w:val="009241DF"/>
    <w:rsid w:val="00933CDF"/>
    <w:rsid w:val="009362BB"/>
    <w:rsid w:val="00940AA1"/>
    <w:rsid w:val="00960F95"/>
    <w:rsid w:val="009709C6"/>
    <w:rsid w:val="009838CF"/>
    <w:rsid w:val="00991055"/>
    <w:rsid w:val="00991403"/>
    <w:rsid w:val="00993FC5"/>
    <w:rsid w:val="00996531"/>
    <w:rsid w:val="00997BAA"/>
    <w:rsid w:val="009B1AD9"/>
    <w:rsid w:val="009B3952"/>
    <w:rsid w:val="009B7CE1"/>
    <w:rsid w:val="009C3D30"/>
    <w:rsid w:val="009D0723"/>
    <w:rsid w:val="009F4703"/>
    <w:rsid w:val="00A03381"/>
    <w:rsid w:val="00A24032"/>
    <w:rsid w:val="00A41692"/>
    <w:rsid w:val="00A66097"/>
    <w:rsid w:val="00A84794"/>
    <w:rsid w:val="00A92F2A"/>
    <w:rsid w:val="00AA28A5"/>
    <w:rsid w:val="00AC02A6"/>
    <w:rsid w:val="00AC590B"/>
    <w:rsid w:val="00B16970"/>
    <w:rsid w:val="00B213B3"/>
    <w:rsid w:val="00B410CA"/>
    <w:rsid w:val="00B43796"/>
    <w:rsid w:val="00B4470B"/>
    <w:rsid w:val="00B47173"/>
    <w:rsid w:val="00B67ABD"/>
    <w:rsid w:val="00B70BE3"/>
    <w:rsid w:val="00B821D8"/>
    <w:rsid w:val="00B8703B"/>
    <w:rsid w:val="00BD372F"/>
    <w:rsid w:val="00BD58FF"/>
    <w:rsid w:val="00BE1EE9"/>
    <w:rsid w:val="00BF74B2"/>
    <w:rsid w:val="00C54E07"/>
    <w:rsid w:val="00C94B89"/>
    <w:rsid w:val="00CA04AD"/>
    <w:rsid w:val="00CB5143"/>
    <w:rsid w:val="00CE6653"/>
    <w:rsid w:val="00D02FFC"/>
    <w:rsid w:val="00D35C11"/>
    <w:rsid w:val="00D425F3"/>
    <w:rsid w:val="00D42C6D"/>
    <w:rsid w:val="00D55224"/>
    <w:rsid w:val="00D67991"/>
    <w:rsid w:val="00D76961"/>
    <w:rsid w:val="00D96CA8"/>
    <w:rsid w:val="00DB6556"/>
    <w:rsid w:val="00DD2BEC"/>
    <w:rsid w:val="00DE1C2D"/>
    <w:rsid w:val="00DE5189"/>
    <w:rsid w:val="00DF2E1D"/>
    <w:rsid w:val="00DF798C"/>
    <w:rsid w:val="00E05760"/>
    <w:rsid w:val="00E24548"/>
    <w:rsid w:val="00E27727"/>
    <w:rsid w:val="00E410EF"/>
    <w:rsid w:val="00E653FF"/>
    <w:rsid w:val="00E71DB6"/>
    <w:rsid w:val="00E77136"/>
    <w:rsid w:val="00E87869"/>
    <w:rsid w:val="00EA0852"/>
    <w:rsid w:val="00EA1B0C"/>
    <w:rsid w:val="00EA35AC"/>
    <w:rsid w:val="00EB09E1"/>
    <w:rsid w:val="00ED2AFB"/>
    <w:rsid w:val="00ED7536"/>
    <w:rsid w:val="00F01F08"/>
    <w:rsid w:val="00F1588A"/>
    <w:rsid w:val="00F23E4A"/>
    <w:rsid w:val="00F405A8"/>
    <w:rsid w:val="00F6301E"/>
    <w:rsid w:val="00F903AC"/>
    <w:rsid w:val="00FE0B92"/>
    <w:rsid w:val="00FE17CB"/>
    <w:rsid w:val="00FF1DAD"/>
    <w:rsid w:val="00FF2A13"/>
    <w:rsid w:val="00FF2ABF"/>
    <w:rsid w:val="00FF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ED2A8"/>
  <w15:chartTrackingRefBased/>
  <w15:docId w15:val="{2E6FD6DF-74CE-EF4C-A4B6-CEE00DB19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1AD9"/>
    <w:rPr>
      <w:rFonts w:ascii="新細明體" w:eastAsia="新細明體" w:hAnsi="新細明體" w:cs="新細明體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67A39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467A39"/>
    <w:pPr>
      <w:widowControl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5">
    <w:name w:val="註解文字 字元"/>
    <w:basedOn w:val="a0"/>
    <w:link w:val="a4"/>
    <w:uiPriority w:val="99"/>
    <w:rsid w:val="00467A3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13</Pages>
  <Words>704</Words>
  <Characters>4016</Characters>
  <Application>Microsoft Office Word</Application>
  <DocSecurity>0</DocSecurity>
  <Lines>33</Lines>
  <Paragraphs>9</Paragraphs>
  <ScaleCrop>false</ScaleCrop>
  <Company/>
  <LinksUpToDate>false</LinksUpToDate>
  <CharactersWithSpaces>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李柏震</dc:creator>
  <cp:keywords/>
  <dc:description/>
  <cp:lastModifiedBy>李柏震</cp:lastModifiedBy>
  <cp:revision>7</cp:revision>
  <dcterms:created xsi:type="dcterms:W3CDTF">2024-03-28T10:44:00Z</dcterms:created>
  <dcterms:modified xsi:type="dcterms:W3CDTF">2024-04-04T09:33:00Z</dcterms:modified>
</cp:coreProperties>
</file>