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0A3E6" w14:textId="77777777" w:rsidR="001E41AB" w:rsidRPr="00B81CC9" w:rsidRDefault="001E41AB" w:rsidP="001E41AB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80D76">
        <w:rPr>
          <w:rFonts w:ascii="Times New Roman" w:hAnsi="Times New Roman" w:cs="Times New Roman"/>
          <w:b/>
          <w:bCs/>
          <w:sz w:val="28"/>
          <w:szCs w:val="28"/>
        </w:rPr>
        <w:t>Supplemental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81CC9">
        <w:rPr>
          <w:rFonts w:ascii="Times New Roman" w:hAnsi="Times New Roman" w:cs="Times New Roman"/>
          <w:b/>
          <w:bCs/>
          <w:sz w:val="28"/>
          <w:szCs w:val="28"/>
        </w:rPr>
        <w:t>Table:</w:t>
      </w:r>
    </w:p>
    <w:p w14:paraId="186C6E8C" w14:textId="77777777" w:rsidR="001E41AB" w:rsidRDefault="001E41AB" w:rsidP="001E41AB">
      <w:pPr>
        <w:spacing w:line="480" w:lineRule="auto"/>
        <w:rPr>
          <w:noProof/>
        </w:rPr>
      </w:pPr>
      <w:r w:rsidRPr="006507C1">
        <w:rPr>
          <w:rFonts w:ascii="Times New Roman" w:hAnsi="Times New Roman" w:cs="Times New Roman"/>
          <w:sz w:val="24"/>
          <w:szCs w:val="24"/>
        </w:rPr>
        <w:t>Table S1. Primers for qPCR</w:t>
      </w:r>
      <w:r w:rsidRPr="006507C1">
        <w:rPr>
          <w:noProof/>
        </w:rPr>
        <w:t xml:space="preserve">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43"/>
        <w:gridCol w:w="1946"/>
        <w:gridCol w:w="4407"/>
      </w:tblGrid>
      <w:tr w:rsidR="001E41AB" w14:paraId="36117F5A" w14:textId="77777777" w:rsidTr="008173FA">
        <w:tc>
          <w:tcPr>
            <w:tcW w:w="2263" w:type="dxa"/>
          </w:tcPr>
          <w:p w14:paraId="12D9BFFA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ene name</w:t>
            </w:r>
          </w:p>
        </w:tc>
        <w:tc>
          <w:tcPr>
            <w:tcW w:w="2268" w:type="dxa"/>
          </w:tcPr>
          <w:p w14:paraId="46A69D38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irection</w:t>
            </w:r>
          </w:p>
        </w:tc>
        <w:tc>
          <w:tcPr>
            <w:tcW w:w="4529" w:type="dxa"/>
          </w:tcPr>
          <w:p w14:paraId="00EA42CE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equence</w:t>
            </w:r>
          </w:p>
        </w:tc>
      </w:tr>
      <w:tr w:rsidR="001E41AB" w14:paraId="737FCA71" w14:textId="77777777" w:rsidTr="008173FA">
        <w:tc>
          <w:tcPr>
            <w:tcW w:w="2263" w:type="dxa"/>
            <w:vMerge w:val="restart"/>
            <w:vAlign w:val="center"/>
          </w:tcPr>
          <w:p w14:paraId="584F611C" w14:textId="77777777" w:rsidR="001E41AB" w:rsidRDefault="001E41AB" w:rsidP="008173F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APDH</w:t>
            </w:r>
          </w:p>
        </w:tc>
        <w:tc>
          <w:tcPr>
            <w:tcW w:w="2268" w:type="dxa"/>
          </w:tcPr>
          <w:p w14:paraId="784D4410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</w:p>
        </w:tc>
        <w:tc>
          <w:tcPr>
            <w:tcW w:w="4529" w:type="dxa"/>
          </w:tcPr>
          <w:p w14:paraId="4739124C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5F32">
              <w:rPr>
                <w:rFonts w:ascii="Times New Roman" w:hAnsi="Times New Roman" w:cs="Times New Roman"/>
                <w:sz w:val="24"/>
                <w:szCs w:val="24"/>
              </w:rPr>
              <w:t>CCACCTTTGACGCTGGG</w:t>
            </w:r>
          </w:p>
        </w:tc>
      </w:tr>
      <w:tr w:rsidR="001E41AB" w14:paraId="2A73E321" w14:textId="77777777" w:rsidTr="008173FA">
        <w:tc>
          <w:tcPr>
            <w:tcW w:w="2263" w:type="dxa"/>
            <w:vMerge/>
          </w:tcPr>
          <w:p w14:paraId="08865348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43598F2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</w:p>
        </w:tc>
        <w:tc>
          <w:tcPr>
            <w:tcW w:w="4529" w:type="dxa"/>
          </w:tcPr>
          <w:p w14:paraId="373940B3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5F32">
              <w:rPr>
                <w:rFonts w:ascii="Times New Roman" w:hAnsi="Times New Roman" w:cs="Times New Roman"/>
                <w:sz w:val="24"/>
                <w:szCs w:val="24"/>
              </w:rPr>
              <w:t>CATACCAGGAAATGAGCTTGACA</w:t>
            </w:r>
          </w:p>
        </w:tc>
      </w:tr>
      <w:tr w:rsidR="001E41AB" w14:paraId="6A58A3F8" w14:textId="77777777" w:rsidTr="008173FA">
        <w:tc>
          <w:tcPr>
            <w:tcW w:w="2263" w:type="dxa"/>
            <w:vMerge w:val="restart"/>
            <w:vAlign w:val="center"/>
          </w:tcPr>
          <w:p w14:paraId="3ADD2322" w14:textId="77777777" w:rsidR="001E41AB" w:rsidRDefault="001E41AB" w:rsidP="008173F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OX9</w:t>
            </w:r>
          </w:p>
        </w:tc>
        <w:tc>
          <w:tcPr>
            <w:tcW w:w="2268" w:type="dxa"/>
          </w:tcPr>
          <w:p w14:paraId="5099A764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</w:p>
        </w:tc>
        <w:tc>
          <w:tcPr>
            <w:tcW w:w="4529" w:type="dxa"/>
          </w:tcPr>
          <w:p w14:paraId="31B79194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5F32">
              <w:rPr>
                <w:rFonts w:ascii="Times New Roman" w:hAnsi="Times New Roman" w:cs="Times New Roman"/>
                <w:sz w:val="24"/>
                <w:szCs w:val="24"/>
              </w:rPr>
              <w:t>GAGCTCGAAACTGACTGGAAA</w:t>
            </w:r>
          </w:p>
        </w:tc>
      </w:tr>
      <w:tr w:rsidR="001E41AB" w14:paraId="4CCF5A79" w14:textId="77777777" w:rsidTr="008173FA">
        <w:tc>
          <w:tcPr>
            <w:tcW w:w="2263" w:type="dxa"/>
            <w:vMerge/>
          </w:tcPr>
          <w:p w14:paraId="65974CB0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865F5D8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</w:p>
        </w:tc>
        <w:tc>
          <w:tcPr>
            <w:tcW w:w="4529" w:type="dxa"/>
          </w:tcPr>
          <w:p w14:paraId="7A954D9C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5F32">
              <w:rPr>
                <w:rFonts w:ascii="Times New Roman" w:hAnsi="Times New Roman" w:cs="Times New Roman"/>
                <w:sz w:val="24"/>
                <w:szCs w:val="24"/>
              </w:rPr>
              <w:t>CTTCTCTTCTCCTCCTGCAAAG</w:t>
            </w:r>
          </w:p>
        </w:tc>
      </w:tr>
      <w:tr w:rsidR="001E41AB" w14:paraId="2718D9BB" w14:textId="77777777" w:rsidTr="008173FA">
        <w:tc>
          <w:tcPr>
            <w:tcW w:w="2263" w:type="dxa"/>
            <w:vMerge w:val="restart"/>
            <w:vAlign w:val="center"/>
          </w:tcPr>
          <w:p w14:paraId="49CEB716" w14:textId="77777777" w:rsidR="001E41AB" w:rsidRDefault="001E41AB" w:rsidP="008173F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</w:t>
            </w:r>
          </w:p>
        </w:tc>
        <w:tc>
          <w:tcPr>
            <w:tcW w:w="2268" w:type="dxa"/>
          </w:tcPr>
          <w:p w14:paraId="1A52ACBF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</w:p>
        </w:tc>
        <w:tc>
          <w:tcPr>
            <w:tcW w:w="4529" w:type="dxa"/>
          </w:tcPr>
          <w:p w14:paraId="70B9E87C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5F32">
              <w:rPr>
                <w:rFonts w:ascii="Times New Roman" w:hAnsi="Times New Roman" w:cs="Times New Roman"/>
                <w:sz w:val="24"/>
                <w:szCs w:val="24"/>
              </w:rPr>
              <w:t>GTGCTCCTGTGCGGAGTAG</w:t>
            </w:r>
          </w:p>
        </w:tc>
      </w:tr>
      <w:tr w:rsidR="001E41AB" w14:paraId="1D23E56C" w14:textId="77777777" w:rsidTr="008173FA">
        <w:tc>
          <w:tcPr>
            <w:tcW w:w="2263" w:type="dxa"/>
            <w:vMerge/>
          </w:tcPr>
          <w:p w14:paraId="7F6597FF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7851342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</w:p>
        </w:tc>
        <w:tc>
          <w:tcPr>
            <w:tcW w:w="4529" w:type="dxa"/>
          </w:tcPr>
          <w:p w14:paraId="4740D478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5F32">
              <w:rPr>
                <w:rFonts w:ascii="Times New Roman" w:hAnsi="Times New Roman" w:cs="Times New Roman"/>
                <w:sz w:val="24"/>
                <w:szCs w:val="24"/>
              </w:rPr>
              <w:t>ATGGCAGATAGGCAGTTTCCC</w:t>
            </w:r>
          </w:p>
        </w:tc>
      </w:tr>
      <w:tr w:rsidR="001E41AB" w14:paraId="48FB165C" w14:textId="77777777" w:rsidTr="008173FA">
        <w:tc>
          <w:tcPr>
            <w:tcW w:w="2263" w:type="dxa"/>
            <w:vMerge w:val="restart"/>
            <w:vAlign w:val="center"/>
          </w:tcPr>
          <w:p w14:paraId="0525344F" w14:textId="77777777" w:rsidR="001E41AB" w:rsidRDefault="001E41AB" w:rsidP="008173F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XR</w:t>
            </w:r>
          </w:p>
        </w:tc>
        <w:tc>
          <w:tcPr>
            <w:tcW w:w="2268" w:type="dxa"/>
          </w:tcPr>
          <w:p w14:paraId="7F546687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</w:p>
        </w:tc>
        <w:tc>
          <w:tcPr>
            <w:tcW w:w="4529" w:type="dxa"/>
          </w:tcPr>
          <w:p w14:paraId="63EE5335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5F32">
              <w:rPr>
                <w:rFonts w:ascii="Times New Roman" w:hAnsi="Times New Roman" w:cs="Times New Roman"/>
                <w:sz w:val="24"/>
                <w:szCs w:val="24"/>
              </w:rPr>
              <w:t>AACCATACTCGCAATACAGCAA</w:t>
            </w:r>
          </w:p>
        </w:tc>
      </w:tr>
      <w:tr w:rsidR="001E41AB" w14:paraId="43B2CAE3" w14:textId="77777777" w:rsidTr="008173FA">
        <w:tc>
          <w:tcPr>
            <w:tcW w:w="2263" w:type="dxa"/>
            <w:vMerge/>
          </w:tcPr>
          <w:p w14:paraId="639595CC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CA08CCC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</w:p>
        </w:tc>
        <w:tc>
          <w:tcPr>
            <w:tcW w:w="4529" w:type="dxa"/>
          </w:tcPr>
          <w:p w14:paraId="36465835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5F32">
              <w:rPr>
                <w:rFonts w:ascii="Times New Roman" w:hAnsi="Times New Roman" w:cs="Times New Roman"/>
                <w:sz w:val="24"/>
                <w:szCs w:val="24"/>
              </w:rPr>
              <w:t>ACAGCTCATCCCCTTTGATCC</w:t>
            </w:r>
          </w:p>
        </w:tc>
      </w:tr>
      <w:tr w:rsidR="001E41AB" w14:paraId="321BBBAB" w14:textId="77777777" w:rsidTr="008173FA">
        <w:tc>
          <w:tcPr>
            <w:tcW w:w="2263" w:type="dxa"/>
            <w:vMerge w:val="restart"/>
            <w:vAlign w:val="center"/>
          </w:tcPr>
          <w:p w14:paraId="3D1E33F1" w14:textId="77777777" w:rsidR="001E41AB" w:rsidRDefault="001E41AB" w:rsidP="008173F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RP2</w:t>
            </w:r>
          </w:p>
        </w:tc>
        <w:tc>
          <w:tcPr>
            <w:tcW w:w="2268" w:type="dxa"/>
          </w:tcPr>
          <w:p w14:paraId="4ABB7759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</w:p>
        </w:tc>
        <w:tc>
          <w:tcPr>
            <w:tcW w:w="4529" w:type="dxa"/>
          </w:tcPr>
          <w:p w14:paraId="14DE6029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5F32">
              <w:rPr>
                <w:rFonts w:ascii="Times New Roman" w:hAnsi="Times New Roman" w:cs="Times New Roman"/>
                <w:sz w:val="24"/>
                <w:szCs w:val="24"/>
              </w:rPr>
              <w:t>CCACAAGCCCAGAATAAGGTAG</w:t>
            </w:r>
          </w:p>
        </w:tc>
      </w:tr>
      <w:tr w:rsidR="001E41AB" w14:paraId="772BF15D" w14:textId="77777777" w:rsidTr="008173FA">
        <w:tc>
          <w:tcPr>
            <w:tcW w:w="2263" w:type="dxa"/>
            <w:vMerge/>
          </w:tcPr>
          <w:p w14:paraId="6CFB607E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2B1A5A8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</w:p>
        </w:tc>
        <w:tc>
          <w:tcPr>
            <w:tcW w:w="4529" w:type="dxa"/>
          </w:tcPr>
          <w:p w14:paraId="742CD673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5F32">
              <w:rPr>
                <w:rFonts w:ascii="Times New Roman" w:hAnsi="Times New Roman" w:cs="Times New Roman"/>
                <w:sz w:val="24"/>
                <w:szCs w:val="24"/>
              </w:rPr>
              <w:t>ACTGACAATTGGTAGGTGAAAGT</w:t>
            </w:r>
          </w:p>
        </w:tc>
      </w:tr>
      <w:tr w:rsidR="001E41AB" w14:paraId="4D886A65" w14:textId="77777777" w:rsidTr="008173FA">
        <w:tc>
          <w:tcPr>
            <w:tcW w:w="2263" w:type="dxa"/>
            <w:vMerge w:val="restart"/>
            <w:vAlign w:val="center"/>
          </w:tcPr>
          <w:p w14:paraId="6BD769CE" w14:textId="77777777" w:rsidR="001E41AB" w:rsidRDefault="001E41AB" w:rsidP="008173F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YP2B6</w:t>
            </w:r>
          </w:p>
        </w:tc>
        <w:tc>
          <w:tcPr>
            <w:tcW w:w="2268" w:type="dxa"/>
          </w:tcPr>
          <w:p w14:paraId="4202E8C4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</w:p>
        </w:tc>
        <w:tc>
          <w:tcPr>
            <w:tcW w:w="4529" w:type="dxa"/>
          </w:tcPr>
          <w:p w14:paraId="04A87475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GCACTCCTCACAGGACTCTTG</w:t>
            </w:r>
          </w:p>
        </w:tc>
      </w:tr>
      <w:tr w:rsidR="001E41AB" w14:paraId="697D97E7" w14:textId="77777777" w:rsidTr="008173FA">
        <w:tc>
          <w:tcPr>
            <w:tcW w:w="2263" w:type="dxa"/>
            <w:vMerge/>
          </w:tcPr>
          <w:p w14:paraId="05667FE2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844B6C0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</w:p>
        </w:tc>
        <w:tc>
          <w:tcPr>
            <w:tcW w:w="4529" w:type="dxa"/>
          </w:tcPr>
          <w:p w14:paraId="0F23BFB1" w14:textId="77777777" w:rsidR="001E41AB" w:rsidRDefault="001E41AB" w:rsidP="008173FA">
            <w:pPr>
              <w:tabs>
                <w:tab w:val="left" w:pos="291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CCCAGGTGTACCGTGAAGAC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1E41AB" w14:paraId="3F7EAF2E" w14:textId="77777777" w:rsidTr="008173FA">
        <w:tc>
          <w:tcPr>
            <w:tcW w:w="2263" w:type="dxa"/>
            <w:vMerge w:val="restart"/>
            <w:vAlign w:val="center"/>
          </w:tcPr>
          <w:p w14:paraId="12397860" w14:textId="77777777" w:rsidR="001E41AB" w:rsidRDefault="001E41AB" w:rsidP="008173F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YP3A4</w:t>
            </w:r>
          </w:p>
        </w:tc>
        <w:tc>
          <w:tcPr>
            <w:tcW w:w="2268" w:type="dxa"/>
          </w:tcPr>
          <w:p w14:paraId="41CBAD3A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</w:p>
        </w:tc>
        <w:tc>
          <w:tcPr>
            <w:tcW w:w="4529" w:type="dxa"/>
          </w:tcPr>
          <w:p w14:paraId="3DC1664F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TTCAGCAAGAAGAACAAGGACAA</w:t>
            </w:r>
          </w:p>
        </w:tc>
      </w:tr>
      <w:tr w:rsidR="001E41AB" w14:paraId="2CEAECB8" w14:textId="77777777" w:rsidTr="008173FA">
        <w:tc>
          <w:tcPr>
            <w:tcW w:w="2263" w:type="dxa"/>
            <w:vMerge/>
          </w:tcPr>
          <w:p w14:paraId="7A134050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F973DA4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</w:p>
        </w:tc>
        <w:tc>
          <w:tcPr>
            <w:tcW w:w="4529" w:type="dxa"/>
          </w:tcPr>
          <w:p w14:paraId="78248ABA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GGTTGAAGAAGTCCTCCTAAGC</w:t>
            </w:r>
          </w:p>
        </w:tc>
      </w:tr>
      <w:tr w:rsidR="001E41AB" w14:paraId="45B3A510" w14:textId="77777777" w:rsidTr="008173FA">
        <w:tc>
          <w:tcPr>
            <w:tcW w:w="2263" w:type="dxa"/>
            <w:vMerge w:val="restart"/>
            <w:vAlign w:val="center"/>
          </w:tcPr>
          <w:p w14:paraId="4B881F17" w14:textId="77777777" w:rsidR="001E41AB" w:rsidRDefault="001E41AB" w:rsidP="008173F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GT1A1</w:t>
            </w:r>
          </w:p>
        </w:tc>
        <w:tc>
          <w:tcPr>
            <w:tcW w:w="2268" w:type="dxa"/>
          </w:tcPr>
          <w:p w14:paraId="401DA3CD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</w:p>
        </w:tc>
        <w:tc>
          <w:tcPr>
            <w:tcW w:w="4529" w:type="dxa"/>
          </w:tcPr>
          <w:p w14:paraId="4C21BF45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CATGCTGGGAAGATACTGTTGAT</w:t>
            </w:r>
          </w:p>
        </w:tc>
      </w:tr>
      <w:tr w:rsidR="001E41AB" w14:paraId="67530E9A" w14:textId="77777777" w:rsidTr="008173FA">
        <w:tc>
          <w:tcPr>
            <w:tcW w:w="2263" w:type="dxa"/>
            <w:vMerge/>
          </w:tcPr>
          <w:p w14:paraId="17D03F57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B1AAEFE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</w:p>
        </w:tc>
        <w:tc>
          <w:tcPr>
            <w:tcW w:w="4529" w:type="dxa"/>
          </w:tcPr>
          <w:p w14:paraId="39B81D91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GCCCGAGACTAACAAAAGACTCT</w:t>
            </w:r>
          </w:p>
        </w:tc>
      </w:tr>
      <w:tr w:rsidR="001E41AB" w14:paraId="178DD8C7" w14:textId="77777777" w:rsidTr="008173FA">
        <w:tc>
          <w:tcPr>
            <w:tcW w:w="2263" w:type="dxa"/>
            <w:vMerge w:val="restart"/>
            <w:vAlign w:val="center"/>
          </w:tcPr>
          <w:p w14:paraId="78641C5C" w14:textId="77777777" w:rsidR="001E41AB" w:rsidRDefault="001E41AB" w:rsidP="008173F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GT2B7</w:t>
            </w:r>
          </w:p>
        </w:tc>
        <w:tc>
          <w:tcPr>
            <w:tcW w:w="2268" w:type="dxa"/>
          </w:tcPr>
          <w:p w14:paraId="33A0DD46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</w:p>
        </w:tc>
        <w:tc>
          <w:tcPr>
            <w:tcW w:w="4529" w:type="dxa"/>
          </w:tcPr>
          <w:p w14:paraId="3D5596FA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AAGGTGCTGGTGTGGGCAG</w:t>
            </w:r>
          </w:p>
        </w:tc>
      </w:tr>
      <w:tr w:rsidR="001E41AB" w14:paraId="69B1987C" w14:textId="77777777" w:rsidTr="008173FA">
        <w:tc>
          <w:tcPr>
            <w:tcW w:w="2263" w:type="dxa"/>
            <w:vMerge/>
          </w:tcPr>
          <w:p w14:paraId="37C2099C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9F76BCE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</w:p>
        </w:tc>
        <w:tc>
          <w:tcPr>
            <w:tcW w:w="4529" w:type="dxa"/>
          </w:tcPr>
          <w:p w14:paraId="13EF9847" w14:textId="77777777" w:rsidR="001E41A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AGCGGATGAGTTGTTGGGA</w:t>
            </w:r>
          </w:p>
        </w:tc>
      </w:tr>
    </w:tbl>
    <w:p w14:paraId="5D33ABD4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253DB9A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B7A9B">
        <w:rPr>
          <w:rFonts w:ascii="Times New Roman" w:hAnsi="Times New Roman" w:cs="Times New Roman"/>
          <w:sz w:val="24"/>
          <w:szCs w:val="24"/>
        </w:rPr>
        <w:lastRenderedPageBreak/>
        <w:t>Table S2. Machine learning model (A)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7A9B">
        <w:rPr>
          <w:rFonts w:ascii="Times New Roman" w:hAnsi="Times New Roman" w:cs="Times New Roman"/>
          <w:sz w:val="24"/>
          <w:szCs w:val="24"/>
        </w:rPr>
        <w:t>KNN, (B)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7A9B">
        <w:rPr>
          <w:rFonts w:ascii="Times New Roman" w:hAnsi="Times New Roman" w:cs="Times New Roman"/>
          <w:sz w:val="24"/>
          <w:szCs w:val="24"/>
        </w:rPr>
        <w:t>LDA, (C)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7A9B">
        <w:rPr>
          <w:rFonts w:ascii="Times New Roman" w:hAnsi="Times New Roman" w:cs="Times New Roman"/>
          <w:sz w:val="24"/>
          <w:szCs w:val="24"/>
        </w:rPr>
        <w:t>PLS,</w:t>
      </w:r>
      <w:r w:rsidRPr="002D6EE6">
        <w:rPr>
          <w:rFonts w:ascii="Times New Roman" w:hAnsi="Times New Roman" w:cs="Times New Roman"/>
          <w:sz w:val="24"/>
          <w:szCs w:val="24"/>
        </w:rPr>
        <w:t xml:space="preserve"> </w:t>
      </w:r>
      <w:r w:rsidRPr="004B7A9B">
        <w:rPr>
          <w:rFonts w:ascii="Times New Roman" w:hAnsi="Times New Roman" w:cs="Times New Roman"/>
          <w:sz w:val="24"/>
          <w:szCs w:val="24"/>
        </w:rPr>
        <w:t xml:space="preserve">(D) </w:t>
      </w:r>
      <w:r w:rsidRPr="006507C1">
        <w:rPr>
          <w:rFonts w:ascii="Times New Roman" w:hAnsi="Times New Roman" w:cs="Times New Roman"/>
          <w:sz w:val="24"/>
          <w:szCs w:val="24"/>
        </w:rPr>
        <w:t>Linear-SVM</w:t>
      </w:r>
      <w:r w:rsidRPr="004B7A9B">
        <w:rPr>
          <w:rFonts w:ascii="Times New Roman" w:hAnsi="Times New Roman" w:cs="Times New Roman"/>
          <w:sz w:val="24"/>
          <w:szCs w:val="24"/>
        </w:rPr>
        <w:t>, (E)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07C1">
        <w:rPr>
          <w:rFonts w:ascii="Times New Roman" w:hAnsi="Times New Roman" w:cs="Times New Roman"/>
          <w:sz w:val="24"/>
          <w:szCs w:val="24"/>
        </w:rPr>
        <w:t>RBF-SVM</w:t>
      </w:r>
      <w:r w:rsidRPr="004B7A9B">
        <w:rPr>
          <w:rFonts w:ascii="Times New Roman" w:hAnsi="Times New Roman" w:cs="Times New Roman"/>
          <w:sz w:val="24"/>
          <w:szCs w:val="24"/>
        </w:rPr>
        <w:t>, (F)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7A9B">
        <w:rPr>
          <w:rFonts w:ascii="Times New Roman" w:hAnsi="Times New Roman" w:cs="Times New Roman"/>
          <w:sz w:val="24"/>
          <w:szCs w:val="24"/>
        </w:rPr>
        <w:t>Random forest to identify cells. Overall accuracy at 62.6%, 67.5%, 63.6%, 83.8%, 81.4%, 65.6%.</w:t>
      </w:r>
    </w:p>
    <w:p w14:paraId="061C78E4" w14:textId="77777777" w:rsidR="001E41AB" w:rsidRPr="00066CBD" w:rsidRDefault="001E41AB" w:rsidP="001E41AB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066CBD">
        <w:rPr>
          <w:rFonts w:ascii="Times New Roman" w:hAnsi="Times New Roman" w:cs="Times New Roman"/>
          <w:sz w:val="24"/>
          <w:szCs w:val="24"/>
        </w:rPr>
        <w:t>KNN: k-nearest neighbor</w:t>
      </w:r>
    </w:p>
    <w:tbl>
      <w:tblPr>
        <w:tblW w:w="64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00"/>
        <w:gridCol w:w="1220"/>
        <w:gridCol w:w="1080"/>
        <w:gridCol w:w="1280"/>
      </w:tblGrid>
      <w:tr w:rsidR="001E41AB" w:rsidRPr="004B7A9B" w14:paraId="506368FB" w14:textId="77777777" w:rsidTr="008173FA">
        <w:trPr>
          <w:trHeight w:val="525"/>
        </w:trPr>
        <w:tc>
          <w:tcPr>
            <w:tcW w:w="2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56836B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FC6960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 xml:space="preserve"> Reference</w:t>
            </w:r>
          </w:p>
        </w:tc>
      </w:tr>
      <w:tr w:rsidR="001E41AB" w:rsidRPr="004B7A9B" w14:paraId="1541295A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BF4E9C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377FF4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347FD7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1950E4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PHH</w:t>
            </w:r>
          </w:p>
        </w:tc>
      </w:tr>
      <w:tr w:rsidR="001E41AB" w:rsidRPr="004B7A9B" w14:paraId="3E7178A4" w14:textId="77777777" w:rsidTr="008173FA">
        <w:trPr>
          <w:trHeight w:val="525"/>
        </w:trPr>
        <w:tc>
          <w:tcPr>
            <w:tcW w:w="2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DC122C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 xml:space="preserve">Model prediction </w:t>
            </w:r>
          </w:p>
        </w:tc>
        <w:tc>
          <w:tcPr>
            <w:tcW w:w="12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B20FD4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161CF2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613D17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41AB" w:rsidRPr="004B7A9B" w14:paraId="5AD231FD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E0AE4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64821A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FFEE8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42CD7D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E41AB" w:rsidRPr="004B7A9B" w14:paraId="0A54D0A1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D4A13C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3A4AF9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5AF393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3EFBF6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E41AB" w:rsidRPr="004B7A9B" w14:paraId="2F4524E8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D4762B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PHH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C64CFA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3E850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742892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1E41AB" w:rsidRPr="004B7A9B" w14:paraId="73BD90BA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A5B725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Sensitivity(</w:t>
            </w:r>
            <w:proofErr w:type="gramEnd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6FB846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FD00E3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86.8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17EBCB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85.2</w:t>
            </w:r>
          </w:p>
        </w:tc>
      </w:tr>
      <w:tr w:rsidR="001E41AB" w:rsidRPr="004B7A9B" w14:paraId="4E3089DE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66226F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Specificity(</w:t>
            </w:r>
            <w:proofErr w:type="gramEnd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43E7B2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94.1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1C7CAC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77.8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E78043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72.0</w:t>
            </w:r>
          </w:p>
        </w:tc>
      </w:tr>
    </w:tbl>
    <w:p w14:paraId="3725E97C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HH: </w:t>
      </w:r>
      <w:r w:rsidRPr="009C1EA4">
        <w:rPr>
          <w:rFonts w:ascii="Times New Roman" w:hAnsi="Times New Roman" w:cs="Times New Roman"/>
          <w:sz w:val="24"/>
          <w:szCs w:val="24"/>
        </w:rPr>
        <w:t>primary human hepatocytes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ProliHHs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9C1EA4">
        <w:rPr>
          <w:rFonts w:ascii="Times New Roman" w:hAnsi="Times New Roman" w:cs="Times New Roman"/>
          <w:sz w:val="24"/>
          <w:szCs w:val="24"/>
        </w:rPr>
        <w:t>proliferating human hepatocytes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6390F">
        <w:rPr>
          <w:rFonts w:ascii="Times New Roman" w:hAnsi="Times New Roman" w:cs="Times New Roman"/>
          <w:sz w:val="24"/>
          <w:szCs w:val="24"/>
        </w:rPr>
        <w:t>P1: passage 1, P4: passage 4</w:t>
      </w:r>
    </w:p>
    <w:p w14:paraId="447AF9BC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CCB8A46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7846543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D2DA044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A6A443E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9C8DBD0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9A57382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B4D1DDD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87F86BF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B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66CB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LDA: </w:t>
      </w:r>
      <w:r w:rsidRPr="00CA20ED">
        <w:rPr>
          <w:rFonts w:ascii="Times New Roman" w:hAnsi="Times New Roman" w:cs="Times New Roman"/>
          <w:sz w:val="24"/>
          <w:szCs w:val="24"/>
        </w:rPr>
        <w:t>linear discriminant analysis</w:t>
      </w:r>
    </w:p>
    <w:tbl>
      <w:tblPr>
        <w:tblW w:w="64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00"/>
        <w:gridCol w:w="1220"/>
        <w:gridCol w:w="1080"/>
        <w:gridCol w:w="1280"/>
      </w:tblGrid>
      <w:tr w:rsidR="001E41AB" w:rsidRPr="004B7A9B" w14:paraId="5ED41436" w14:textId="77777777" w:rsidTr="008173FA">
        <w:trPr>
          <w:trHeight w:val="525"/>
        </w:trPr>
        <w:tc>
          <w:tcPr>
            <w:tcW w:w="2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6110C0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CC548A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 xml:space="preserve"> Reference</w:t>
            </w:r>
          </w:p>
        </w:tc>
      </w:tr>
      <w:tr w:rsidR="001E41AB" w:rsidRPr="004B7A9B" w14:paraId="58A4A63B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1852E8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31485B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B175C4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FFCE94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PHH</w:t>
            </w:r>
          </w:p>
        </w:tc>
      </w:tr>
      <w:tr w:rsidR="001E41AB" w:rsidRPr="004B7A9B" w14:paraId="7BE1CDA3" w14:textId="77777777" w:rsidTr="008173FA">
        <w:trPr>
          <w:trHeight w:val="525"/>
        </w:trPr>
        <w:tc>
          <w:tcPr>
            <w:tcW w:w="2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8A148D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 xml:space="preserve">Model prediction </w:t>
            </w:r>
          </w:p>
        </w:tc>
        <w:tc>
          <w:tcPr>
            <w:tcW w:w="12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434D60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FC21C8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A8E18E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41AB" w:rsidRPr="004B7A9B" w14:paraId="7508C104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9AEA3E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190218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724E0D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2921F6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1E41AB" w:rsidRPr="004B7A9B" w14:paraId="66EACFE7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E1B0F5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EA69B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5A6F0A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62873C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E41AB" w:rsidRPr="004B7A9B" w14:paraId="55CDAA25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36C79A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PHH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94545C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751919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50BF75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</w:tr>
      <w:tr w:rsidR="001E41AB" w:rsidRPr="004B7A9B" w14:paraId="3A976870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052196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Sensitivity(</w:t>
            </w:r>
            <w:proofErr w:type="gramEnd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E650A8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57.1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B11CB7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A77099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75.5</w:t>
            </w:r>
          </w:p>
        </w:tc>
      </w:tr>
      <w:tr w:rsidR="001E41AB" w:rsidRPr="004B7A9B" w14:paraId="5ECC8EB3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8E55C5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Specificity(</w:t>
            </w:r>
            <w:proofErr w:type="gramEnd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7D528A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81.4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D44828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87.1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E10011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82.7</w:t>
            </w:r>
          </w:p>
        </w:tc>
      </w:tr>
    </w:tbl>
    <w:p w14:paraId="688B530C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HH: </w:t>
      </w:r>
      <w:r w:rsidRPr="009C1EA4">
        <w:rPr>
          <w:rFonts w:ascii="Times New Roman" w:hAnsi="Times New Roman" w:cs="Times New Roman"/>
          <w:sz w:val="24"/>
          <w:szCs w:val="24"/>
        </w:rPr>
        <w:t>primary human hepatocytes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ProliHHs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9C1EA4">
        <w:rPr>
          <w:rFonts w:ascii="Times New Roman" w:hAnsi="Times New Roman" w:cs="Times New Roman"/>
          <w:sz w:val="24"/>
          <w:szCs w:val="24"/>
        </w:rPr>
        <w:t>proliferating human hepatocytes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6390F">
        <w:rPr>
          <w:rFonts w:ascii="Times New Roman" w:hAnsi="Times New Roman" w:cs="Times New Roman"/>
          <w:sz w:val="24"/>
          <w:szCs w:val="24"/>
        </w:rPr>
        <w:t>P1: passage 1, P4: passage 4</w:t>
      </w:r>
    </w:p>
    <w:p w14:paraId="43FDF463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954B91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A80A5BB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462EFA5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29063EF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8569D3F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DDB300E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CCF95CD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2B2B81C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D4DCD75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CCFDFB0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DC54923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C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66CB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PLS: </w:t>
      </w:r>
      <w:r w:rsidRPr="00CA20ED">
        <w:rPr>
          <w:rFonts w:ascii="Times New Roman" w:hAnsi="Times New Roman" w:cs="Times New Roman"/>
          <w:sz w:val="24"/>
          <w:szCs w:val="24"/>
        </w:rPr>
        <w:t>partial least-squares regression</w:t>
      </w:r>
    </w:p>
    <w:tbl>
      <w:tblPr>
        <w:tblW w:w="64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00"/>
        <w:gridCol w:w="1220"/>
        <w:gridCol w:w="1080"/>
        <w:gridCol w:w="1280"/>
      </w:tblGrid>
      <w:tr w:rsidR="001E41AB" w:rsidRPr="004B7A9B" w14:paraId="6EBA74D0" w14:textId="77777777" w:rsidTr="008173FA">
        <w:trPr>
          <w:trHeight w:val="525"/>
        </w:trPr>
        <w:tc>
          <w:tcPr>
            <w:tcW w:w="2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93BAA1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6B7029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 xml:space="preserve"> Reference</w:t>
            </w:r>
          </w:p>
        </w:tc>
      </w:tr>
      <w:tr w:rsidR="001E41AB" w:rsidRPr="004B7A9B" w14:paraId="537868EB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2037F2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0EE401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4DD0D5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515D63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PHH</w:t>
            </w:r>
          </w:p>
        </w:tc>
      </w:tr>
      <w:tr w:rsidR="001E41AB" w:rsidRPr="004B7A9B" w14:paraId="11EFAB8E" w14:textId="77777777" w:rsidTr="008173FA">
        <w:trPr>
          <w:trHeight w:val="525"/>
        </w:trPr>
        <w:tc>
          <w:tcPr>
            <w:tcW w:w="2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5DE3ED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 xml:space="preserve">Model prediction </w:t>
            </w:r>
          </w:p>
        </w:tc>
        <w:tc>
          <w:tcPr>
            <w:tcW w:w="12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FDCBCC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801CA4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D776A7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41AB" w:rsidRPr="004B7A9B" w14:paraId="7982AC06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95139E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1E749C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6C40D7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004C79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1E41AB" w:rsidRPr="004B7A9B" w14:paraId="212C052D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E5BF1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E9E679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3B7318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BB2FF7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1E41AB" w:rsidRPr="004B7A9B" w14:paraId="32CAC397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CF5F26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PHH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81F971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4B2636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05CE5F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E41AB" w:rsidRPr="004B7A9B" w14:paraId="0EA8AF39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BE50B9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Sensitivity(</w:t>
            </w:r>
            <w:proofErr w:type="gramEnd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2B8D04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32.1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CDBB0D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95.4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8DD171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64.5</w:t>
            </w:r>
          </w:p>
        </w:tc>
      </w:tr>
      <w:tr w:rsidR="001E41AB" w:rsidRPr="004B7A9B" w14:paraId="2E8A8669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56E902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Specificity(</w:t>
            </w:r>
            <w:proofErr w:type="gramEnd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35E09F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87.3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F70701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76.9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4AA00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81.4</w:t>
            </w:r>
          </w:p>
        </w:tc>
      </w:tr>
    </w:tbl>
    <w:p w14:paraId="13533DC4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HH: </w:t>
      </w:r>
      <w:r w:rsidRPr="009C1EA4">
        <w:rPr>
          <w:rFonts w:ascii="Times New Roman" w:hAnsi="Times New Roman" w:cs="Times New Roman"/>
          <w:sz w:val="24"/>
          <w:szCs w:val="24"/>
        </w:rPr>
        <w:t>primary human hepatocytes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ProliHHs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9C1EA4">
        <w:rPr>
          <w:rFonts w:ascii="Times New Roman" w:hAnsi="Times New Roman" w:cs="Times New Roman"/>
          <w:sz w:val="24"/>
          <w:szCs w:val="24"/>
        </w:rPr>
        <w:t>proliferating human hepatocytes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6390F">
        <w:rPr>
          <w:rFonts w:ascii="Times New Roman" w:hAnsi="Times New Roman" w:cs="Times New Roman"/>
          <w:sz w:val="24"/>
          <w:szCs w:val="24"/>
        </w:rPr>
        <w:t>P1: passage 1, P4: passage 4</w:t>
      </w:r>
    </w:p>
    <w:p w14:paraId="7B7556F3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F95A4CE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AE06ED9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F091F8C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C0C17D8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6FBBF70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2EC2333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80F2A94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8E13B71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3B2496D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9B7993E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37E8D4E" w14:textId="77777777" w:rsidR="001E41AB" w:rsidRPr="00480D76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D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66CBD">
        <w:rPr>
          <w:rFonts w:ascii="Times New Roman" w:hAnsi="Times New Roman" w:cs="Times New Roman"/>
          <w:sz w:val="24"/>
          <w:szCs w:val="24"/>
        </w:rPr>
        <w:t xml:space="preserve"> </w:t>
      </w:r>
      <w:r w:rsidRPr="006507C1">
        <w:rPr>
          <w:rFonts w:ascii="Times New Roman" w:hAnsi="Times New Roman" w:cs="Times New Roman"/>
          <w:sz w:val="24"/>
          <w:szCs w:val="24"/>
        </w:rPr>
        <w:t>Linear-SVM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CA20ED">
        <w:rPr>
          <w:rFonts w:ascii="Times New Roman" w:hAnsi="Times New Roman" w:cs="Times New Roman"/>
          <w:sz w:val="24"/>
          <w:szCs w:val="24"/>
        </w:rPr>
        <w:t>linear support vector machine</w:t>
      </w:r>
    </w:p>
    <w:tbl>
      <w:tblPr>
        <w:tblW w:w="64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00"/>
        <w:gridCol w:w="1220"/>
        <w:gridCol w:w="1080"/>
        <w:gridCol w:w="1280"/>
      </w:tblGrid>
      <w:tr w:rsidR="001E41AB" w:rsidRPr="004B7A9B" w14:paraId="58D64B30" w14:textId="77777777" w:rsidTr="008173FA">
        <w:trPr>
          <w:trHeight w:val="525"/>
        </w:trPr>
        <w:tc>
          <w:tcPr>
            <w:tcW w:w="2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FFC281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D5882F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 xml:space="preserve"> Reference</w:t>
            </w:r>
          </w:p>
        </w:tc>
      </w:tr>
      <w:tr w:rsidR="001E41AB" w:rsidRPr="004B7A9B" w14:paraId="2C18FECA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0F61A8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222F1D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765783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07E640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PHH</w:t>
            </w:r>
          </w:p>
        </w:tc>
      </w:tr>
      <w:tr w:rsidR="001E41AB" w:rsidRPr="004B7A9B" w14:paraId="22DDF5AD" w14:textId="77777777" w:rsidTr="008173FA">
        <w:trPr>
          <w:trHeight w:val="525"/>
        </w:trPr>
        <w:tc>
          <w:tcPr>
            <w:tcW w:w="2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F3678B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 xml:space="preserve">Model prediction </w:t>
            </w:r>
          </w:p>
        </w:tc>
        <w:tc>
          <w:tcPr>
            <w:tcW w:w="12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D8295E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B7EE3E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3B7400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41AB" w:rsidRPr="004B7A9B" w14:paraId="392F4A84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26AC60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AFBBC0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C280E0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70032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1E41AB" w:rsidRPr="004B7A9B" w14:paraId="3C981EC6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4A8750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5EE57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05571F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EC2018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41AB" w:rsidRPr="004B7A9B" w14:paraId="2914C14B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E1548B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PHH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751E55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196171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BC1F98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</w:tr>
      <w:tr w:rsidR="001E41AB" w:rsidRPr="004B7A9B" w14:paraId="498B048D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482122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Sensitivity(</w:t>
            </w:r>
            <w:proofErr w:type="gramEnd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2BD964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74.4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3F821C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90.7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6F292A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86.5</w:t>
            </w:r>
          </w:p>
        </w:tc>
      </w:tr>
      <w:tr w:rsidR="001E41AB" w:rsidRPr="004B7A9B" w14:paraId="4533BD1D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3A7C52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Specificity(</w:t>
            </w:r>
            <w:proofErr w:type="gramEnd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C05398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89.5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53C728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94.5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0C3AAC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91.5</w:t>
            </w:r>
          </w:p>
        </w:tc>
      </w:tr>
    </w:tbl>
    <w:p w14:paraId="6CEAD933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HH: </w:t>
      </w:r>
      <w:r w:rsidRPr="009C1EA4">
        <w:rPr>
          <w:rFonts w:ascii="Times New Roman" w:hAnsi="Times New Roman" w:cs="Times New Roman"/>
          <w:sz w:val="24"/>
          <w:szCs w:val="24"/>
        </w:rPr>
        <w:t>primary human hepatocytes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ProliHHs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9C1EA4">
        <w:rPr>
          <w:rFonts w:ascii="Times New Roman" w:hAnsi="Times New Roman" w:cs="Times New Roman"/>
          <w:sz w:val="24"/>
          <w:szCs w:val="24"/>
        </w:rPr>
        <w:t>proliferating human hepatocytes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6390F">
        <w:rPr>
          <w:rFonts w:ascii="Times New Roman" w:hAnsi="Times New Roman" w:cs="Times New Roman"/>
          <w:sz w:val="24"/>
          <w:szCs w:val="24"/>
        </w:rPr>
        <w:t>P1: passage 1, P4: passage 4</w:t>
      </w:r>
    </w:p>
    <w:p w14:paraId="089B674D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CD6AC7E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2A44E77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4630C43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6DA48CB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F278783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A86787F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3C953B0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D9C5F94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30B860A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C21D5DE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16943E" w14:textId="77777777" w:rsidR="001E41AB" w:rsidRPr="00480D76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E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66CBD">
        <w:rPr>
          <w:rFonts w:ascii="Times New Roman" w:hAnsi="Times New Roman" w:cs="Times New Roman"/>
          <w:sz w:val="24"/>
          <w:szCs w:val="24"/>
        </w:rPr>
        <w:t xml:space="preserve"> </w:t>
      </w:r>
      <w:r w:rsidRPr="006507C1">
        <w:rPr>
          <w:rFonts w:ascii="Times New Roman" w:hAnsi="Times New Roman" w:cs="Times New Roman"/>
          <w:sz w:val="24"/>
          <w:szCs w:val="24"/>
        </w:rPr>
        <w:t>RBF-SVM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CA20ED">
        <w:rPr>
          <w:rFonts w:ascii="Times New Roman" w:hAnsi="Times New Roman" w:cs="Times New Roman"/>
          <w:sz w:val="24"/>
          <w:szCs w:val="24"/>
        </w:rPr>
        <w:t>radial basis function kernel support vector machine</w:t>
      </w:r>
    </w:p>
    <w:tbl>
      <w:tblPr>
        <w:tblW w:w="64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00"/>
        <w:gridCol w:w="1220"/>
        <w:gridCol w:w="1080"/>
        <w:gridCol w:w="1280"/>
      </w:tblGrid>
      <w:tr w:rsidR="001E41AB" w:rsidRPr="004B7A9B" w14:paraId="25888F89" w14:textId="77777777" w:rsidTr="008173FA">
        <w:trPr>
          <w:trHeight w:val="525"/>
        </w:trPr>
        <w:tc>
          <w:tcPr>
            <w:tcW w:w="2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420357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86DAE6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 xml:space="preserve"> Reference</w:t>
            </w:r>
          </w:p>
        </w:tc>
      </w:tr>
      <w:tr w:rsidR="001E41AB" w:rsidRPr="004B7A9B" w14:paraId="250A94A7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F7366B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EF4A76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08756C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8D97EF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PHH</w:t>
            </w:r>
          </w:p>
        </w:tc>
      </w:tr>
      <w:tr w:rsidR="001E41AB" w:rsidRPr="004B7A9B" w14:paraId="7C53A80B" w14:textId="77777777" w:rsidTr="008173FA">
        <w:trPr>
          <w:trHeight w:val="525"/>
        </w:trPr>
        <w:tc>
          <w:tcPr>
            <w:tcW w:w="2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F582A4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 xml:space="preserve">Model prediction </w:t>
            </w:r>
          </w:p>
        </w:tc>
        <w:tc>
          <w:tcPr>
            <w:tcW w:w="12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A19B5A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D1BA5D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E7667D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41AB" w:rsidRPr="004B7A9B" w14:paraId="385671C0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6297A5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607346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333891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0E0158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1E41AB" w:rsidRPr="004B7A9B" w14:paraId="32E30EB9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5691FD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B7C6F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51B33F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565AB7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E41AB" w:rsidRPr="004B7A9B" w14:paraId="510435F2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B8ACCB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PHH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C9BC92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53D1D5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A592FA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</w:tr>
      <w:tr w:rsidR="001E41AB" w:rsidRPr="004B7A9B" w14:paraId="0519EF4F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965670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Sensitivity(</w:t>
            </w:r>
            <w:proofErr w:type="gramEnd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ED225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73.7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50858C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90.7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2016DD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80.0</w:t>
            </w:r>
          </w:p>
        </w:tc>
      </w:tr>
      <w:tr w:rsidR="001E41AB" w:rsidRPr="004B7A9B" w14:paraId="548A8825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FE6711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Specificity(</w:t>
            </w:r>
            <w:proofErr w:type="gramEnd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C4C7F4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87.9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3787C5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93.9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0903F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90.2</w:t>
            </w:r>
          </w:p>
        </w:tc>
      </w:tr>
    </w:tbl>
    <w:p w14:paraId="6195C350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HH: </w:t>
      </w:r>
      <w:r w:rsidRPr="009C1EA4">
        <w:rPr>
          <w:rFonts w:ascii="Times New Roman" w:hAnsi="Times New Roman" w:cs="Times New Roman"/>
          <w:sz w:val="24"/>
          <w:szCs w:val="24"/>
        </w:rPr>
        <w:t>primary human hepatocytes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ProliHHs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9C1EA4">
        <w:rPr>
          <w:rFonts w:ascii="Times New Roman" w:hAnsi="Times New Roman" w:cs="Times New Roman"/>
          <w:sz w:val="24"/>
          <w:szCs w:val="24"/>
        </w:rPr>
        <w:t>proliferating human hepatocytes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6390F">
        <w:rPr>
          <w:rFonts w:ascii="Times New Roman" w:hAnsi="Times New Roman" w:cs="Times New Roman"/>
          <w:sz w:val="24"/>
          <w:szCs w:val="24"/>
        </w:rPr>
        <w:t>P1: passage 1, P4: passage 4</w:t>
      </w:r>
    </w:p>
    <w:p w14:paraId="4972C607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323DEF2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22CD30A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CA8FA67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9B1E1A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EDEBFBB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26E658A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03A3BAC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50FF578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490172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BC927D7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F0A2A24" w14:textId="77777777" w:rsidR="001E41AB" w:rsidRPr="00480D76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F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66CBD">
        <w:rPr>
          <w:rFonts w:ascii="Times New Roman" w:hAnsi="Times New Roman" w:cs="Times New Roman"/>
          <w:sz w:val="24"/>
          <w:szCs w:val="24"/>
        </w:rPr>
        <w:t xml:space="preserve"> </w:t>
      </w:r>
      <w:r w:rsidRPr="006507C1">
        <w:rPr>
          <w:rFonts w:ascii="Times New Roman" w:hAnsi="Times New Roman" w:cs="Times New Roman"/>
          <w:sz w:val="24"/>
          <w:szCs w:val="24"/>
        </w:rPr>
        <w:t>RF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CA20ED">
        <w:rPr>
          <w:rFonts w:ascii="Times New Roman" w:hAnsi="Times New Roman" w:cs="Times New Roman"/>
          <w:sz w:val="24"/>
          <w:szCs w:val="24"/>
        </w:rPr>
        <w:t xml:space="preserve"> random forest</w:t>
      </w:r>
    </w:p>
    <w:tbl>
      <w:tblPr>
        <w:tblW w:w="64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00"/>
        <w:gridCol w:w="1220"/>
        <w:gridCol w:w="1080"/>
        <w:gridCol w:w="1280"/>
      </w:tblGrid>
      <w:tr w:rsidR="001E41AB" w:rsidRPr="004B7A9B" w14:paraId="0FA66341" w14:textId="77777777" w:rsidTr="008173FA">
        <w:trPr>
          <w:trHeight w:val="525"/>
        </w:trPr>
        <w:tc>
          <w:tcPr>
            <w:tcW w:w="2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FF706D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88C97B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 xml:space="preserve"> Reference</w:t>
            </w:r>
          </w:p>
        </w:tc>
      </w:tr>
      <w:tr w:rsidR="001E41AB" w:rsidRPr="004B7A9B" w14:paraId="3CCCC44C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3A79EB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42D3F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28B3E8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8ACC4E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PHH</w:t>
            </w:r>
          </w:p>
        </w:tc>
      </w:tr>
      <w:tr w:rsidR="001E41AB" w:rsidRPr="004B7A9B" w14:paraId="0105E90F" w14:textId="77777777" w:rsidTr="008173FA">
        <w:trPr>
          <w:trHeight w:val="525"/>
        </w:trPr>
        <w:tc>
          <w:tcPr>
            <w:tcW w:w="2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936A09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 xml:space="preserve">Model prediction </w:t>
            </w:r>
          </w:p>
        </w:tc>
        <w:tc>
          <w:tcPr>
            <w:tcW w:w="12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578741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EC93FE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F646C6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41AB" w:rsidRPr="004B7A9B" w14:paraId="5ABF3808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CA90BB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1F3D30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7B24EA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4413F9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1E41AB" w:rsidRPr="004B7A9B" w14:paraId="51ACBAC6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D57F6B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861705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2DEB10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9FB341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1E41AB" w:rsidRPr="004B7A9B" w14:paraId="4C5EA108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8628ED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PHH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DCF4A0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A16083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0058E1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</w:tr>
      <w:tr w:rsidR="001E41AB" w:rsidRPr="004B7A9B" w14:paraId="198CB09C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547BF5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Sensitivity(</w:t>
            </w:r>
            <w:proofErr w:type="gramEnd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244DDA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43.0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CB9AF6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84.8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047F18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69.7</w:t>
            </w:r>
          </w:p>
        </w:tc>
      </w:tr>
      <w:tr w:rsidR="001E41AB" w:rsidRPr="004B7A9B" w14:paraId="50BDC79E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6011EF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Specificity(</w:t>
            </w:r>
            <w:proofErr w:type="gramEnd"/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9CDFAF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83.7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3DF897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82.3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76A5A7" w14:textId="77777777" w:rsidR="001E41AB" w:rsidRPr="004B7A9B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A9B">
              <w:rPr>
                <w:rFonts w:ascii="Times New Roman" w:hAnsi="Times New Roman" w:cs="Times New Roman"/>
                <w:sz w:val="24"/>
                <w:szCs w:val="24"/>
              </w:rPr>
              <w:t>82.4</w:t>
            </w:r>
          </w:p>
        </w:tc>
      </w:tr>
    </w:tbl>
    <w:p w14:paraId="1B9FCAF9" w14:textId="77777777" w:rsidR="001E41AB" w:rsidRDefault="001E41AB" w:rsidP="001E41AB">
      <w:pPr>
        <w:spacing w:line="480" w:lineRule="auto"/>
      </w:pP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HH: </w:t>
      </w:r>
      <w:r w:rsidRPr="009C1EA4">
        <w:rPr>
          <w:rFonts w:ascii="Times New Roman" w:hAnsi="Times New Roman" w:cs="Times New Roman"/>
          <w:sz w:val="24"/>
          <w:szCs w:val="24"/>
        </w:rPr>
        <w:t>primary human hepatocytes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ProliHHs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9C1EA4">
        <w:rPr>
          <w:rFonts w:ascii="Times New Roman" w:hAnsi="Times New Roman" w:cs="Times New Roman"/>
          <w:sz w:val="24"/>
          <w:szCs w:val="24"/>
        </w:rPr>
        <w:t>proliferating human hepatocytes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6390F">
        <w:rPr>
          <w:rFonts w:ascii="Times New Roman" w:hAnsi="Times New Roman" w:cs="Times New Roman"/>
          <w:sz w:val="24"/>
          <w:szCs w:val="24"/>
        </w:rPr>
        <w:t>P1: passage 1, P4: passage 4</w:t>
      </w:r>
    </w:p>
    <w:p w14:paraId="5C3A6C60" w14:textId="77777777" w:rsidR="001E41AB" w:rsidRDefault="001E41AB" w:rsidP="001E41AB">
      <w:pPr>
        <w:spacing w:line="480" w:lineRule="auto"/>
      </w:pPr>
    </w:p>
    <w:p w14:paraId="485C8860" w14:textId="77777777" w:rsidR="001E41AB" w:rsidRDefault="001E41AB" w:rsidP="001E41AB">
      <w:pPr>
        <w:spacing w:line="480" w:lineRule="auto"/>
      </w:pPr>
    </w:p>
    <w:p w14:paraId="20E89B20" w14:textId="77777777" w:rsidR="001E41AB" w:rsidRDefault="001E41AB" w:rsidP="001E41AB">
      <w:pPr>
        <w:spacing w:line="480" w:lineRule="auto"/>
      </w:pPr>
    </w:p>
    <w:p w14:paraId="1693E2B5" w14:textId="77777777" w:rsidR="001E41AB" w:rsidRDefault="001E41AB" w:rsidP="001E41AB">
      <w:pPr>
        <w:spacing w:line="480" w:lineRule="auto"/>
      </w:pPr>
    </w:p>
    <w:p w14:paraId="426D098D" w14:textId="77777777" w:rsidR="001E41AB" w:rsidRDefault="001E41AB" w:rsidP="001E41AB">
      <w:pPr>
        <w:spacing w:line="480" w:lineRule="auto"/>
      </w:pPr>
    </w:p>
    <w:p w14:paraId="6C145138" w14:textId="77777777" w:rsidR="001E41AB" w:rsidRDefault="001E41AB" w:rsidP="001E41AB">
      <w:pPr>
        <w:spacing w:line="480" w:lineRule="auto"/>
      </w:pPr>
    </w:p>
    <w:p w14:paraId="627CB9DE" w14:textId="77777777" w:rsidR="001E41AB" w:rsidRDefault="001E41AB" w:rsidP="001E41AB">
      <w:pPr>
        <w:spacing w:line="480" w:lineRule="auto"/>
      </w:pPr>
    </w:p>
    <w:p w14:paraId="65F36279" w14:textId="77777777" w:rsidR="001E41AB" w:rsidRDefault="001E41AB" w:rsidP="001E41AB">
      <w:pPr>
        <w:spacing w:line="480" w:lineRule="auto"/>
      </w:pPr>
    </w:p>
    <w:p w14:paraId="45159A38" w14:textId="77777777" w:rsidR="001E41AB" w:rsidRDefault="001E41AB" w:rsidP="001E41AB">
      <w:pPr>
        <w:spacing w:line="480" w:lineRule="auto"/>
      </w:pPr>
    </w:p>
    <w:p w14:paraId="68CA1D26" w14:textId="77777777" w:rsidR="001E41AB" w:rsidRDefault="001E41AB" w:rsidP="001E41AB">
      <w:pPr>
        <w:spacing w:line="480" w:lineRule="auto"/>
      </w:pPr>
    </w:p>
    <w:p w14:paraId="2CCD2D99" w14:textId="77777777" w:rsidR="001E41AB" w:rsidRDefault="001E41AB" w:rsidP="001E41AB">
      <w:pPr>
        <w:spacing w:line="480" w:lineRule="auto"/>
      </w:pPr>
    </w:p>
    <w:p w14:paraId="565B048C" w14:textId="7B93650B" w:rsidR="001E41AB" w:rsidRPr="002D6EE6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D6EE6">
        <w:rPr>
          <w:rFonts w:ascii="Times New Roman" w:hAnsi="Times New Roman" w:cs="Times New Roman"/>
          <w:sz w:val="24"/>
          <w:szCs w:val="24"/>
        </w:rPr>
        <w:lastRenderedPageBreak/>
        <w:t>Table S3. Machine learning by stacked (KNN, LDA, PLS, SVM-Linear, SVM-RBF, RF) model to identify cells from center (A) and peripheral (B). Overall accuracy at 83.4%, 82.33%.</w:t>
      </w:r>
    </w:p>
    <w:p w14:paraId="7CCA5103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D6EE6">
        <w:rPr>
          <w:rFonts w:ascii="Times New Roman" w:hAnsi="Times New Roman" w:cs="Times New Roman"/>
          <w:sz w:val="24"/>
          <w:szCs w:val="24"/>
        </w:rPr>
        <w:t xml:space="preserve"> center</w:t>
      </w:r>
    </w:p>
    <w:tbl>
      <w:tblPr>
        <w:tblW w:w="64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00"/>
        <w:gridCol w:w="1220"/>
        <w:gridCol w:w="1080"/>
        <w:gridCol w:w="1280"/>
      </w:tblGrid>
      <w:tr w:rsidR="001E41AB" w:rsidRPr="002D6EE6" w14:paraId="0C8F258D" w14:textId="77777777" w:rsidTr="008173FA">
        <w:trPr>
          <w:trHeight w:val="525"/>
        </w:trPr>
        <w:tc>
          <w:tcPr>
            <w:tcW w:w="2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92DE57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8B25B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 xml:space="preserve"> Reference</w:t>
            </w:r>
          </w:p>
        </w:tc>
      </w:tr>
      <w:tr w:rsidR="001E41AB" w:rsidRPr="002D6EE6" w14:paraId="5D972B9E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A0598D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98736E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910A72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4A75D4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PHH</w:t>
            </w:r>
          </w:p>
        </w:tc>
      </w:tr>
      <w:tr w:rsidR="001E41AB" w:rsidRPr="002D6EE6" w14:paraId="263A4F10" w14:textId="77777777" w:rsidTr="008173FA">
        <w:trPr>
          <w:trHeight w:val="525"/>
        </w:trPr>
        <w:tc>
          <w:tcPr>
            <w:tcW w:w="2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7131EE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 xml:space="preserve">Model prediction </w:t>
            </w:r>
          </w:p>
        </w:tc>
        <w:tc>
          <w:tcPr>
            <w:tcW w:w="12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952FA9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5222B6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0A826C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41AB" w:rsidRPr="002D6EE6" w14:paraId="3461D2A0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F7ECE2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476C4D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12836A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85140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1E41AB" w:rsidRPr="002D6EE6" w14:paraId="4096578F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DA1DD1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B69EA8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F19B06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52918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41AB" w:rsidRPr="002D6EE6" w14:paraId="630A0877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A9DA9F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PHH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34DF27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61A964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AC5371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</w:tr>
      <w:tr w:rsidR="001E41AB" w:rsidRPr="002D6EE6" w14:paraId="14590BC4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F3A529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Sensitivity(</w:t>
            </w:r>
            <w:proofErr w:type="gramEnd"/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13C6E6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79.78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C23774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89.47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D62512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81.58</w:t>
            </w:r>
          </w:p>
        </w:tc>
      </w:tr>
      <w:tr w:rsidR="001E41AB" w:rsidRPr="002D6EE6" w14:paraId="3371F1D8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252B15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Specificity(</w:t>
            </w:r>
            <w:proofErr w:type="gramEnd"/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F2860B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86.84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0D1D6E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92.73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2EB8BC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95.15</w:t>
            </w:r>
          </w:p>
        </w:tc>
      </w:tr>
    </w:tbl>
    <w:p w14:paraId="3557B486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KNN: </w:t>
      </w:r>
      <w:r w:rsidRPr="00CA20ED">
        <w:rPr>
          <w:rFonts w:ascii="Times New Roman" w:hAnsi="Times New Roman" w:cs="Times New Roman"/>
          <w:sz w:val="24"/>
          <w:szCs w:val="24"/>
        </w:rPr>
        <w:t>k-nearest neighbor</w:t>
      </w:r>
      <w:r>
        <w:rPr>
          <w:rFonts w:ascii="Times New Roman" w:hAnsi="Times New Roman" w:cs="Times New Roman"/>
          <w:sz w:val="24"/>
          <w:szCs w:val="24"/>
        </w:rPr>
        <w:t xml:space="preserve">, LDA: </w:t>
      </w:r>
      <w:r w:rsidRPr="00CA20ED">
        <w:rPr>
          <w:rFonts w:ascii="Times New Roman" w:hAnsi="Times New Roman" w:cs="Times New Roman"/>
          <w:sz w:val="24"/>
          <w:szCs w:val="24"/>
        </w:rPr>
        <w:t xml:space="preserve">linear discriminant analysis, </w:t>
      </w:r>
      <w:r>
        <w:rPr>
          <w:rFonts w:ascii="Times New Roman" w:hAnsi="Times New Roman" w:cs="Times New Roman"/>
          <w:sz w:val="24"/>
          <w:szCs w:val="24"/>
        </w:rPr>
        <w:t xml:space="preserve">PLS: </w:t>
      </w:r>
      <w:r w:rsidRPr="00CA20ED">
        <w:rPr>
          <w:rFonts w:ascii="Times New Roman" w:hAnsi="Times New Roman" w:cs="Times New Roman"/>
          <w:sz w:val="24"/>
          <w:szCs w:val="24"/>
        </w:rPr>
        <w:t xml:space="preserve">partial least-squares regression, </w:t>
      </w:r>
      <w:r w:rsidRPr="006507C1">
        <w:rPr>
          <w:rFonts w:ascii="Times New Roman" w:hAnsi="Times New Roman" w:cs="Times New Roman"/>
          <w:sz w:val="24"/>
          <w:szCs w:val="24"/>
        </w:rPr>
        <w:t>Linear-SVM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CA20ED">
        <w:rPr>
          <w:rFonts w:ascii="Times New Roman" w:hAnsi="Times New Roman" w:cs="Times New Roman"/>
          <w:sz w:val="24"/>
          <w:szCs w:val="24"/>
        </w:rPr>
        <w:t xml:space="preserve">linear support vector machine, </w:t>
      </w:r>
      <w:r w:rsidRPr="006507C1">
        <w:rPr>
          <w:rFonts w:ascii="Times New Roman" w:hAnsi="Times New Roman" w:cs="Times New Roman"/>
          <w:sz w:val="24"/>
          <w:szCs w:val="24"/>
        </w:rPr>
        <w:t>RBF-SVM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CA20ED">
        <w:rPr>
          <w:rFonts w:ascii="Times New Roman" w:hAnsi="Times New Roman" w:cs="Times New Roman"/>
          <w:sz w:val="24"/>
          <w:szCs w:val="24"/>
        </w:rPr>
        <w:t>radial basis function kernel support vector machine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A20ED">
        <w:rPr>
          <w:rFonts w:ascii="Times New Roman" w:hAnsi="Times New Roman" w:cs="Times New Roman"/>
          <w:sz w:val="24"/>
          <w:szCs w:val="24"/>
        </w:rPr>
        <w:t xml:space="preserve"> </w:t>
      </w:r>
      <w:r w:rsidRPr="006507C1">
        <w:rPr>
          <w:rFonts w:ascii="Times New Roman" w:hAnsi="Times New Roman" w:cs="Times New Roman"/>
          <w:sz w:val="24"/>
          <w:szCs w:val="24"/>
        </w:rPr>
        <w:t>RF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CA20ED">
        <w:rPr>
          <w:rFonts w:ascii="Times New Roman" w:hAnsi="Times New Roman" w:cs="Times New Roman"/>
          <w:sz w:val="24"/>
          <w:szCs w:val="24"/>
        </w:rPr>
        <w:t xml:space="preserve"> random forest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HH: </w:t>
      </w:r>
      <w:r w:rsidRPr="009C1EA4">
        <w:rPr>
          <w:rFonts w:ascii="Times New Roman" w:hAnsi="Times New Roman" w:cs="Times New Roman"/>
          <w:sz w:val="24"/>
          <w:szCs w:val="24"/>
        </w:rPr>
        <w:t>primary human hepatocytes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ProliHHs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9C1EA4">
        <w:rPr>
          <w:rFonts w:ascii="Times New Roman" w:hAnsi="Times New Roman" w:cs="Times New Roman"/>
          <w:sz w:val="24"/>
          <w:szCs w:val="24"/>
        </w:rPr>
        <w:t>proliferating human hepatocytes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6390F">
        <w:rPr>
          <w:rFonts w:ascii="Times New Roman" w:hAnsi="Times New Roman" w:cs="Times New Roman"/>
          <w:sz w:val="24"/>
          <w:szCs w:val="24"/>
        </w:rPr>
        <w:t>P1: passage 1, P4: passage 4</w:t>
      </w:r>
    </w:p>
    <w:p w14:paraId="00B55658" w14:textId="77777777" w:rsidR="001E41AB" w:rsidRPr="002D6EE6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7BE2364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460A0B9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A02C600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772E451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DADA3A2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6B5E22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B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D6EE6">
        <w:rPr>
          <w:rFonts w:ascii="Times New Roman" w:hAnsi="Times New Roman" w:cs="Times New Roman"/>
          <w:sz w:val="24"/>
          <w:szCs w:val="24"/>
        </w:rPr>
        <w:t xml:space="preserve"> peripheral</w:t>
      </w:r>
    </w:p>
    <w:tbl>
      <w:tblPr>
        <w:tblW w:w="64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00"/>
        <w:gridCol w:w="1220"/>
        <w:gridCol w:w="1080"/>
        <w:gridCol w:w="1280"/>
      </w:tblGrid>
      <w:tr w:rsidR="001E41AB" w:rsidRPr="002D6EE6" w14:paraId="704E2B7E" w14:textId="77777777" w:rsidTr="008173FA">
        <w:trPr>
          <w:trHeight w:val="525"/>
        </w:trPr>
        <w:tc>
          <w:tcPr>
            <w:tcW w:w="2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0727D9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8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90A671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 xml:space="preserve"> Reference</w:t>
            </w:r>
          </w:p>
        </w:tc>
      </w:tr>
      <w:tr w:rsidR="001E41AB" w:rsidRPr="002D6EE6" w14:paraId="6E073DDA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E776F1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CA99E6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7ED5B0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D89634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PHH</w:t>
            </w:r>
          </w:p>
        </w:tc>
      </w:tr>
      <w:tr w:rsidR="001E41AB" w:rsidRPr="002D6EE6" w14:paraId="781A33D3" w14:textId="77777777" w:rsidTr="008173FA">
        <w:trPr>
          <w:trHeight w:val="525"/>
        </w:trPr>
        <w:tc>
          <w:tcPr>
            <w:tcW w:w="2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DCC2DE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 xml:space="preserve">Model prediction </w:t>
            </w:r>
          </w:p>
        </w:tc>
        <w:tc>
          <w:tcPr>
            <w:tcW w:w="12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2C7D0F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C6B46B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042C09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41AB" w:rsidRPr="002D6EE6" w14:paraId="3DB0E93C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432EB3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63450B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5CA3CB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0472B2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E41AB" w:rsidRPr="002D6EE6" w14:paraId="34B7FE82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F08314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E17FC5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EF5273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3AF43A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41AB" w:rsidRPr="002D6EE6" w14:paraId="47A968E4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B85DD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PHH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3B3172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E4CB2B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52E1B3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1E41AB" w:rsidRPr="002D6EE6" w14:paraId="44A499BF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29DD00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Sensitivity(</w:t>
            </w:r>
            <w:proofErr w:type="gramEnd"/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103199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67.69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4BAA4E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93.15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D11F24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84.42</w:t>
            </w:r>
          </w:p>
        </w:tc>
      </w:tr>
      <w:tr w:rsidR="001E41AB" w:rsidRPr="002D6EE6" w14:paraId="2772C32F" w14:textId="77777777" w:rsidTr="008173FA">
        <w:trPr>
          <w:trHeight w:val="525"/>
        </w:trPr>
        <w:tc>
          <w:tcPr>
            <w:tcW w:w="2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AAFCFD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Specificity(</w:t>
            </w:r>
            <w:proofErr w:type="gramEnd"/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B8767D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89.33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A6678F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90.14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DFC419" w14:textId="77777777" w:rsidR="001E41AB" w:rsidRPr="002D6EE6" w:rsidRDefault="001E41AB" w:rsidP="008173F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EE6">
              <w:rPr>
                <w:rFonts w:ascii="Times New Roman" w:hAnsi="Times New Roman" w:cs="Times New Roman"/>
                <w:sz w:val="24"/>
                <w:szCs w:val="24"/>
              </w:rPr>
              <w:t>94.2</w:t>
            </w:r>
          </w:p>
        </w:tc>
      </w:tr>
    </w:tbl>
    <w:p w14:paraId="78B69C37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KNN: </w:t>
      </w:r>
      <w:r w:rsidRPr="00CA20ED">
        <w:rPr>
          <w:rFonts w:ascii="Times New Roman" w:hAnsi="Times New Roman" w:cs="Times New Roman"/>
          <w:sz w:val="24"/>
          <w:szCs w:val="24"/>
        </w:rPr>
        <w:t>k-nearest neighbor</w:t>
      </w:r>
      <w:r>
        <w:rPr>
          <w:rFonts w:ascii="Times New Roman" w:hAnsi="Times New Roman" w:cs="Times New Roman"/>
          <w:sz w:val="24"/>
          <w:szCs w:val="24"/>
        </w:rPr>
        <w:t xml:space="preserve">, LDA: </w:t>
      </w:r>
      <w:r w:rsidRPr="00CA20ED">
        <w:rPr>
          <w:rFonts w:ascii="Times New Roman" w:hAnsi="Times New Roman" w:cs="Times New Roman"/>
          <w:sz w:val="24"/>
          <w:szCs w:val="24"/>
        </w:rPr>
        <w:t xml:space="preserve">linear discriminant analysis, </w:t>
      </w:r>
      <w:r>
        <w:rPr>
          <w:rFonts w:ascii="Times New Roman" w:hAnsi="Times New Roman" w:cs="Times New Roman"/>
          <w:sz w:val="24"/>
          <w:szCs w:val="24"/>
        </w:rPr>
        <w:t xml:space="preserve">PLS: </w:t>
      </w:r>
      <w:r w:rsidRPr="00CA20ED">
        <w:rPr>
          <w:rFonts w:ascii="Times New Roman" w:hAnsi="Times New Roman" w:cs="Times New Roman"/>
          <w:sz w:val="24"/>
          <w:szCs w:val="24"/>
        </w:rPr>
        <w:t xml:space="preserve">partial least-squares regression, </w:t>
      </w:r>
      <w:r w:rsidRPr="006507C1">
        <w:rPr>
          <w:rFonts w:ascii="Times New Roman" w:hAnsi="Times New Roman" w:cs="Times New Roman"/>
          <w:sz w:val="24"/>
          <w:szCs w:val="24"/>
        </w:rPr>
        <w:t>Linear-SVM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CA20ED">
        <w:rPr>
          <w:rFonts w:ascii="Times New Roman" w:hAnsi="Times New Roman" w:cs="Times New Roman"/>
          <w:sz w:val="24"/>
          <w:szCs w:val="24"/>
        </w:rPr>
        <w:t xml:space="preserve">linear support vector machine, </w:t>
      </w:r>
      <w:r w:rsidRPr="006507C1">
        <w:rPr>
          <w:rFonts w:ascii="Times New Roman" w:hAnsi="Times New Roman" w:cs="Times New Roman"/>
          <w:sz w:val="24"/>
          <w:szCs w:val="24"/>
        </w:rPr>
        <w:t>RBF-SVM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CA20ED">
        <w:rPr>
          <w:rFonts w:ascii="Times New Roman" w:hAnsi="Times New Roman" w:cs="Times New Roman"/>
          <w:sz w:val="24"/>
          <w:szCs w:val="24"/>
        </w:rPr>
        <w:t>radial basis function kernel support vector machine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A20ED">
        <w:rPr>
          <w:rFonts w:ascii="Times New Roman" w:hAnsi="Times New Roman" w:cs="Times New Roman"/>
          <w:sz w:val="24"/>
          <w:szCs w:val="24"/>
        </w:rPr>
        <w:t xml:space="preserve"> </w:t>
      </w:r>
      <w:r w:rsidRPr="006507C1">
        <w:rPr>
          <w:rFonts w:ascii="Times New Roman" w:hAnsi="Times New Roman" w:cs="Times New Roman"/>
          <w:sz w:val="24"/>
          <w:szCs w:val="24"/>
        </w:rPr>
        <w:t>RF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CA20ED">
        <w:rPr>
          <w:rFonts w:ascii="Times New Roman" w:hAnsi="Times New Roman" w:cs="Times New Roman"/>
          <w:sz w:val="24"/>
          <w:szCs w:val="24"/>
        </w:rPr>
        <w:t xml:space="preserve"> random forest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HH: </w:t>
      </w:r>
      <w:r w:rsidRPr="009C1EA4">
        <w:rPr>
          <w:rFonts w:ascii="Times New Roman" w:hAnsi="Times New Roman" w:cs="Times New Roman"/>
          <w:sz w:val="24"/>
          <w:szCs w:val="24"/>
        </w:rPr>
        <w:t>primary human hepatocytes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ProliHHs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9C1EA4">
        <w:rPr>
          <w:rFonts w:ascii="Times New Roman" w:hAnsi="Times New Roman" w:cs="Times New Roman"/>
          <w:sz w:val="24"/>
          <w:szCs w:val="24"/>
        </w:rPr>
        <w:t>proliferating human hepatocytes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6390F">
        <w:rPr>
          <w:rFonts w:ascii="Times New Roman" w:hAnsi="Times New Roman" w:cs="Times New Roman"/>
          <w:sz w:val="24"/>
          <w:szCs w:val="24"/>
        </w:rPr>
        <w:t>P1: passage 1, P4: passage 4</w:t>
      </w:r>
    </w:p>
    <w:p w14:paraId="1093E863" w14:textId="77777777" w:rsidR="001E41AB" w:rsidRPr="002D6EE6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546E1EE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B561145" w14:textId="77777777" w:rsidR="001E41AB" w:rsidRDefault="001E41AB" w:rsidP="001E4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61A2CD2" w14:textId="77777777" w:rsidR="00A23A45" w:rsidRPr="001E41AB" w:rsidRDefault="00A23A45"/>
    <w:sectPr w:rsidR="00A23A45" w:rsidRPr="001E41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9B5788" w14:textId="77777777" w:rsidR="00BD3971" w:rsidRDefault="00BD3971" w:rsidP="001E41AB">
      <w:r>
        <w:separator/>
      </w:r>
    </w:p>
  </w:endnote>
  <w:endnote w:type="continuationSeparator" w:id="0">
    <w:p w14:paraId="220C43DE" w14:textId="77777777" w:rsidR="00BD3971" w:rsidRDefault="00BD3971" w:rsidP="001E4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A420B" w14:textId="77777777" w:rsidR="00BD3971" w:rsidRDefault="00BD3971" w:rsidP="001E41AB">
      <w:r>
        <w:separator/>
      </w:r>
    </w:p>
  </w:footnote>
  <w:footnote w:type="continuationSeparator" w:id="0">
    <w:p w14:paraId="71A19309" w14:textId="77777777" w:rsidR="00BD3971" w:rsidRDefault="00BD3971" w:rsidP="001E41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162D37"/>
    <w:multiLevelType w:val="hybridMultilevel"/>
    <w:tmpl w:val="13DAE83A"/>
    <w:lvl w:ilvl="0" w:tplc="709C7AF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2DD"/>
    <w:rsid w:val="00170B74"/>
    <w:rsid w:val="001E41AB"/>
    <w:rsid w:val="003552DD"/>
    <w:rsid w:val="005A2884"/>
    <w:rsid w:val="007225F6"/>
    <w:rsid w:val="00A22D3D"/>
    <w:rsid w:val="00A23A45"/>
    <w:rsid w:val="00BD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0D6DD2"/>
  <w15:chartTrackingRefBased/>
  <w15:docId w15:val="{2E00E32D-FD0B-4AB0-9B8F-FE238F24C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41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41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41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41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41AB"/>
    <w:rPr>
      <w:sz w:val="18"/>
      <w:szCs w:val="18"/>
    </w:rPr>
  </w:style>
  <w:style w:type="table" w:styleId="a7">
    <w:name w:val="Table Grid"/>
    <w:basedOn w:val="a1"/>
    <w:uiPriority w:val="39"/>
    <w:rsid w:val="001E41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E41A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582</Words>
  <Characters>3320</Characters>
  <Application>Microsoft Office Word</Application>
  <DocSecurity>0</DocSecurity>
  <Lines>27</Lines>
  <Paragraphs>7</Paragraphs>
  <ScaleCrop>false</ScaleCrop>
  <Company/>
  <LinksUpToDate>false</LinksUpToDate>
  <CharactersWithSpaces>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chen</dc:creator>
  <cp:keywords/>
  <dc:description/>
  <cp:lastModifiedBy>ma chen</cp:lastModifiedBy>
  <cp:revision>3</cp:revision>
  <dcterms:created xsi:type="dcterms:W3CDTF">2021-04-01T09:20:00Z</dcterms:created>
  <dcterms:modified xsi:type="dcterms:W3CDTF">2021-04-12T07:24:00Z</dcterms:modified>
</cp:coreProperties>
</file>