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4217B" w:rsidRPr="00C75788" w:rsidRDefault="00C75788" w:rsidP="00186BF4">
      <w:pPr>
        <w:spacing w:line="480" w:lineRule="auto"/>
        <w:rPr>
          <w:b/>
        </w:rPr>
      </w:pPr>
      <w:r w:rsidRPr="00C75788">
        <w:rPr>
          <w:b/>
        </w:rPr>
        <w:t>Captions to Supplementar</w:t>
      </w:r>
      <w:r w:rsidR="003B563A">
        <w:rPr>
          <w:b/>
        </w:rPr>
        <w:t xml:space="preserve">y </w:t>
      </w:r>
      <w:proofErr w:type="spellStart"/>
      <w:r w:rsidR="00186BF4">
        <w:rPr>
          <w:b/>
        </w:rPr>
        <w:t>Figu</w:t>
      </w:r>
      <w:proofErr w:type="spellEnd"/>
    </w:p>
    <w:p w:rsidR="00C75788" w:rsidRDefault="00C75788" w:rsidP="00186BF4">
      <w:pPr>
        <w:spacing w:line="480" w:lineRule="auto"/>
      </w:pPr>
    </w:p>
    <w:p w:rsidR="00C75788" w:rsidRDefault="00C75788" w:rsidP="00186BF4">
      <w:pPr>
        <w:spacing w:line="480" w:lineRule="auto"/>
      </w:pPr>
      <w:r w:rsidRPr="00C75788">
        <w:rPr>
          <w:b/>
        </w:rPr>
        <w:t xml:space="preserve">Fig. </w:t>
      </w:r>
      <w:r w:rsidR="004E5D22">
        <w:rPr>
          <w:b/>
        </w:rPr>
        <w:t>S</w:t>
      </w:r>
      <w:r w:rsidRPr="00C75788">
        <w:rPr>
          <w:b/>
        </w:rPr>
        <w:t>1</w:t>
      </w:r>
      <w:r>
        <w:t xml:space="preserve"> </w:t>
      </w:r>
      <w:r w:rsidR="008B2E18" w:rsidRPr="00E67F9B">
        <w:t xml:space="preserve">Summary scheme of </w:t>
      </w:r>
      <w:r w:rsidR="00832E59" w:rsidRPr="00E67F9B">
        <w:t xml:space="preserve">the </w:t>
      </w:r>
      <w:r w:rsidR="008B2E18" w:rsidRPr="00E67F9B">
        <w:t xml:space="preserve">Gosau </w:t>
      </w:r>
      <w:r w:rsidR="00832E59" w:rsidRPr="00E67F9B">
        <w:t>Group</w:t>
      </w:r>
      <w:r w:rsidR="008B2E18" w:rsidRPr="00E67F9B">
        <w:t xml:space="preserve"> in the area of </w:t>
      </w:r>
      <w:proofErr w:type="spellStart"/>
      <w:r w:rsidR="008B2E18" w:rsidRPr="00E67F9B">
        <w:t>Brandenberg</w:t>
      </w:r>
      <w:proofErr w:type="spellEnd"/>
      <w:r w:rsidR="008B2E18" w:rsidRPr="00E67F9B">
        <w:t xml:space="preserve"> </w:t>
      </w:r>
      <w:r w:rsidR="008B2E18" w:rsidRPr="00E67F9B">
        <w:rPr>
          <w:color w:val="000000" w:themeColor="text1"/>
        </w:rPr>
        <w:t>(cf. Fig. 1</w:t>
      </w:r>
      <w:r w:rsidR="004E5D22" w:rsidRPr="00E67F9B">
        <w:rPr>
          <w:color w:val="000000" w:themeColor="text1"/>
        </w:rPr>
        <w:t>a</w:t>
      </w:r>
      <w:r w:rsidR="008B2E18" w:rsidRPr="00E67F9B">
        <w:rPr>
          <w:color w:val="000000" w:themeColor="text1"/>
        </w:rPr>
        <w:t xml:space="preserve"> in text</w:t>
      </w:r>
      <w:r w:rsidR="008B2E18" w:rsidRPr="00E67F9B">
        <w:t>)</w:t>
      </w:r>
      <w:r w:rsidR="00832E59" w:rsidRPr="00E67F9B">
        <w:t xml:space="preserve"> (Sanders 1998)</w:t>
      </w:r>
      <w:r w:rsidR="008B2E18" w:rsidRPr="00E67F9B">
        <w:t xml:space="preserve">. From north to south, over an unrestored distance of 9.5 km, the succession </w:t>
      </w:r>
      <w:r w:rsidR="002026B5" w:rsidRPr="00E67F9B">
        <w:t>that onlaps and overlies</w:t>
      </w:r>
      <w:r w:rsidR="008B2E18" w:rsidRPr="00E67F9B">
        <w:t xml:space="preserve"> the truncated older rock substrate becomes younger, from upper Turonian to ?Coniacian in the North</w:t>
      </w:r>
      <w:r w:rsidR="00832E59" w:rsidRPr="00E67F9B">
        <w:t xml:space="preserve"> (column A) via an ?upper Turonian to middle Coniacian package (column B)</w:t>
      </w:r>
      <w:r w:rsidR="008B2E18" w:rsidRPr="00E67F9B">
        <w:t xml:space="preserve"> to</w:t>
      </w:r>
      <w:r w:rsidR="00832E59" w:rsidRPr="00E67F9B">
        <w:t xml:space="preserve"> a</w:t>
      </w:r>
      <w:r w:rsidR="008B2E18" w:rsidRPr="00E67F9B">
        <w:t xml:space="preserve"> Lower Santonian</w:t>
      </w:r>
      <w:r w:rsidR="00832E59" w:rsidRPr="00E67F9B">
        <w:t xml:space="preserve"> succession</w:t>
      </w:r>
      <w:r w:rsidR="008B2E18" w:rsidRPr="00E67F9B">
        <w:t xml:space="preserve"> in the South</w:t>
      </w:r>
      <w:r w:rsidR="00832E59" w:rsidRPr="00E67F9B">
        <w:t xml:space="preserve"> (column C; s</w:t>
      </w:r>
      <w:r w:rsidR="008B2E18" w:rsidRPr="00E67F9B">
        <w:t>ee Sanders 1998</w:t>
      </w:r>
      <w:r w:rsidR="008E02C7" w:rsidRPr="00E67F9B">
        <w:t>,</w:t>
      </w:r>
      <w:r w:rsidR="008B2E18" w:rsidRPr="00E67F9B">
        <w:t xml:space="preserve"> and </w:t>
      </w:r>
      <w:proofErr w:type="spellStart"/>
      <w:r w:rsidR="008B2E18" w:rsidRPr="00E67F9B">
        <w:t>Wagreich</w:t>
      </w:r>
      <w:proofErr w:type="spellEnd"/>
      <w:r w:rsidR="008B2E18" w:rsidRPr="00E67F9B">
        <w:t xml:space="preserve"> et al. 2009 for summaries of </w:t>
      </w:r>
      <w:proofErr w:type="spellStart"/>
      <w:r w:rsidR="008B2E18" w:rsidRPr="00E67F9B">
        <w:t>biochronostratigraphic</w:t>
      </w:r>
      <w:proofErr w:type="spellEnd"/>
      <w:r w:rsidR="008B2E18" w:rsidRPr="00E67F9B">
        <w:t xml:space="preserve"> evidence</w:t>
      </w:r>
      <w:r w:rsidR="001E7FC0" w:rsidRPr="00E67F9B">
        <w:t>)</w:t>
      </w:r>
      <w:r w:rsidR="008B2E18" w:rsidRPr="00E67F9B">
        <w:t xml:space="preserve">. </w:t>
      </w:r>
      <w:r w:rsidR="00B132C9" w:rsidRPr="00E67F9B">
        <w:t>The stratigraphic interval considered herein is located in the basal portion of the ?upper Turonian to middle Coniacian part of the succession</w:t>
      </w:r>
      <w:r w:rsidR="001E7FC0" w:rsidRPr="00E67F9B">
        <w:t xml:space="preserve"> (column C)</w:t>
      </w:r>
      <w:r w:rsidR="00B132C9" w:rsidRPr="00E67F9B">
        <w:t xml:space="preserve">, in the central part of the </w:t>
      </w:r>
      <w:proofErr w:type="spellStart"/>
      <w:r w:rsidR="00B132C9" w:rsidRPr="00E67F9B">
        <w:t>Brandenberg</w:t>
      </w:r>
      <w:proofErr w:type="spellEnd"/>
      <w:r w:rsidR="00B132C9" w:rsidRPr="00E67F9B">
        <w:t xml:space="preserve"> area</w:t>
      </w:r>
    </w:p>
    <w:p w:rsidR="00C75788" w:rsidRDefault="00C75788" w:rsidP="00186BF4">
      <w:pPr>
        <w:spacing w:line="480" w:lineRule="auto"/>
      </w:pPr>
    </w:p>
    <w:p w:rsidR="00C75788" w:rsidRDefault="00A20F59" w:rsidP="00186BF4">
      <w:pPr>
        <w:spacing w:line="480" w:lineRule="auto"/>
      </w:pPr>
      <w:r w:rsidRPr="00A20F59">
        <w:rPr>
          <w:b/>
        </w:rPr>
        <w:t xml:space="preserve">Fig. </w:t>
      </w:r>
      <w:r w:rsidR="004E5D22">
        <w:rPr>
          <w:b/>
        </w:rPr>
        <w:t>S</w:t>
      </w:r>
      <w:r w:rsidRPr="00A20F59">
        <w:rPr>
          <w:b/>
        </w:rPr>
        <w:t>2</w:t>
      </w:r>
      <w:r w:rsidR="006B51C1">
        <w:t xml:space="preserve"> </w:t>
      </w:r>
      <w:r>
        <w:t xml:space="preserve">Polished slab of sample of interval 2a. </w:t>
      </w:r>
      <w:r w:rsidR="005721EE">
        <w:t xml:space="preserve">Very poorly-sorted </w:t>
      </w:r>
      <w:proofErr w:type="spellStart"/>
      <w:r w:rsidR="005721EE">
        <w:t>dololithic</w:t>
      </w:r>
      <w:proofErr w:type="spellEnd"/>
      <w:r w:rsidR="005721EE">
        <w:t xml:space="preserve"> breccia with a matrix of hybrid arenite (see text). Note: (a) the clasts crushed and fractured </w:t>
      </w:r>
      <w:r w:rsidR="005721EE" w:rsidRPr="005721EE">
        <w:rPr>
          <w:i/>
        </w:rPr>
        <w:t>in situ</w:t>
      </w:r>
      <w:r w:rsidR="005721EE">
        <w:t xml:space="preserve"> (two marked with "X") while embedded in the sediment, and (b) the</w:t>
      </w:r>
      <w:r w:rsidR="00B25C04">
        <w:t xml:space="preserve"> </w:t>
      </w:r>
      <w:proofErr w:type="spellStart"/>
      <w:r w:rsidR="00B25C04">
        <w:t>undulose</w:t>
      </w:r>
      <w:proofErr w:type="spellEnd"/>
      <w:r w:rsidR="00B25C04">
        <w:t xml:space="preserve"> to</w:t>
      </w:r>
      <w:r w:rsidR="005721EE">
        <w:t xml:space="preserve"> embayed outline of some of the clasts</w:t>
      </w:r>
      <w:r w:rsidR="00B25C04">
        <w:t xml:space="preserve"> (white arrows)</w:t>
      </w:r>
    </w:p>
    <w:p w:rsidR="00C75788" w:rsidRDefault="00C75788" w:rsidP="00186BF4">
      <w:pPr>
        <w:spacing w:line="480" w:lineRule="auto"/>
      </w:pPr>
    </w:p>
    <w:p w:rsidR="002625AC" w:rsidRDefault="000A33B0" w:rsidP="00186BF4">
      <w:pPr>
        <w:spacing w:line="480" w:lineRule="auto"/>
      </w:pPr>
      <w:r w:rsidRPr="000A33B0">
        <w:rPr>
          <w:b/>
        </w:rPr>
        <w:t xml:space="preserve">Fig. </w:t>
      </w:r>
      <w:r w:rsidR="004E5D22">
        <w:rPr>
          <w:b/>
        </w:rPr>
        <w:t>S</w:t>
      </w:r>
      <w:r w:rsidRPr="000A33B0">
        <w:rPr>
          <w:b/>
        </w:rPr>
        <w:t>3</w:t>
      </w:r>
      <w:r>
        <w:t xml:space="preserve"> </w:t>
      </w:r>
      <w:r w:rsidR="00854AD6">
        <w:t>Interval of h</w:t>
      </w:r>
      <w:r w:rsidR="002625AC">
        <w:t xml:space="preserve">ybrid arenite with soft-sediment deformation structure interpreted to be of </w:t>
      </w:r>
      <w:proofErr w:type="spellStart"/>
      <w:r w:rsidR="002625AC">
        <w:t>coseismic</w:t>
      </w:r>
      <w:proofErr w:type="spellEnd"/>
      <w:r w:rsidR="002625AC">
        <w:t xml:space="preserve"> origin. </w:t>
      </w:r>
      <w:r w:rsidR="00CB39F5">
        <w:t>At the position of the pen in the centre of the image, the bedding</w:t>
      </w:r>
      <w:r w:rsidR="00854AD6">
        <w:t xml:space="preserve"> (white lines </w:t>
      </w:r>
      <w:proofErr w:type="spellStart"/>
      <w:r w:rsidR="00854AD6">
        <w:t>labeled</w:t>
      </w:r>
      <w:proofErr w:type="spellEnd"/>
      <w:r w:rsidR="00854AD6">
        <w:t xml:space="preserve"> "b")</w:t>
      </w:r>
      <w:r w:rsidR="00CB39F5">
        <w:t xml:space="preserve"> is dragged downward into a deformation belt </w:t>
      </w:r>
      <w:r w:rsidR="00CB39F5">
        <w:rPr>
          <w:rFonts w:ascii="Calibri" w:hAnsi="Calibri" w:cs="Calibri"/>
        </w:rPr>
        <w:t>~</w:t>
      </w:r>
      <w:r w:rsidR="00CB39F5">
        <w:t xml:space="preserve">10 cm in width. </w:t>
      </w:r>
      <w:r w:rsidR="00854AD6">
        <w:t xml:space="preserve">No slickenside or fibre calcite was observed. A sample of arenite (red dot) taken from the deformation belt shows that the sediment grains are intact and no </w:t>
      </w:r>
      <w:proofErr w:type="spellStart"/>
      <w:r w:rsidR="00854AD6">
        <w:t>cataclasis</w:t>
      </w:r>
      <w:proofErr w:type="spellEnd"/>
      <w:r w:rsidR="00854AD6">
        <w:t xml:space="preserve"> has taken place</w:t>
      </w:r>
      <w:r w:rsidR="00581372">
        <w:t xml:space="preserve"> (see </w:t>
      </w:r>
      <w:r w:rsidR="00C56A54">
        <w:t>thin section photomicrograph</w:t>
      </w:r>
      <w:r w:rsidR="00581372">
        <w:t xml:space="preserve"> in lower right</w:t>
      </w:r>
      <w:r w:rsidR="00C56A54">
        <w:t xml:space="preserve">, parallel </w:t>
      </w:r>
      <w:proofErr w:type="spellStart"/>
      <w:r w:rsidR="00C56A54">
        <w:t>nicols</w:t>
      </w:r>
      <w:proofErr w:type="spellEnd"/>
      <w:r w:rsidR="00581372">
        <w:t>)</w:t>
      </w:r>
      <w:r w:rsidR="00854AD6">
        <w:t xml:space="preserve">. </w:t>
      </w:r>
      <w:r w:rsidR="002625AC">
        <w:t xml:space="preserve">Width of view </w:t>
      </w:r>
      <w:r w:rsidR="00403546">
        <w:rPr>
          <w:rFonts w:ascii="Calibri" w:hAnsi="Calibri" w:cs="Calibri"/>
        </w:rPr>
        <w:t>~</w:t>
      </w:r>
      <w:r w:rsidR="002625AC">
        <w:t>1.9 m</w:t>
      </w:r>
    </w:p>
    <w:p w:rsidR="00186BF4" w:rsidRDefault="00186BF4">
      <w:pPr>
        <w:spacing w:line="480" w:lineRule="auto"/>
      </w:pPr>
      <w:bookmarkStart w:id="0" w:name="_GoBack"/>
      <w:bookmarkEnd w:id="0"/>
    </w:p>
    <w:sectPr w:rsidR="00186BF4" w:rsidSect="001C3BF4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788"/>
    <w:rsid w:val="000A33B0"/>
    <w:rsid w:val="00186BF4"/>
    <w:rsid w:val="001C3BF4"/>
    <w:rsid w:val="001E7FC0"/>
    <w:rsid w:val="002026B5"/>
    <w:rsid w:val="002625AC"/>
    <w:rsid w:val="003B563A"/>
    <w:rsid w:val="00403546"/>
    <w:rsid w:val="00412A2F"/>
    <w:rsid w:val="004E5D22"/>
    <w:rsid w:val="005721EE"/>
    <w:rsid w:val="00581372"/>
    <w:rsid w:val="006B51C1"/>
    <w:rsid w:val="007025B4"/>
    <w:rsid w:val="00832E59"/>
    <w:rsid w:val="00854AD6"/>
    <w:rsid w:val="008B2E18"/>
    <w:rsid w:val="008E02C7"/>
    <w:rsid w:val="00920231"/>
    <w:rsid w:val="00A20F59"/>
    <w:rsid w:val="00B132C9"/>
    <w:rsid w:val="00B25C04"/>
    <w:rsid w:val="00B26F6B"/>
    <w:rsid w:val="00C56A54"/>
    <w:rsid w:val="00C75788"/>
    <w:rsid w:val="00CB39F5"/>
    <w:rsid w:val="00CE206F"/>
    <w:rsid w:val="00E52466"/>
    <w:rsid w:val="00E67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0D1440"/>
  <w15:chartTrackingRefBased/>
  <w15:docId w15:val="{6EAFACCD-B55A-4447-9CF1-4DC357BE4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221</Words>
  <Characters>1396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21</cp:revision>
  <dcterms:created xsi:type="dcterms:W3CDTF">2022-08-02T12:10:00Z</dcterms:created>
  <dcterms:modified xsi:type="dcterms:W3CDTF">2024-02-29T16:35:00Z</dcterms:modified>
</cp:coreProperties>
</file>