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F2CB9" w14:textId="77777777" w:rsidR="00741BCA" w:rsidRDefault="00741BCA" w:rsidP="00741BCA">
      <w:pPr>
        <w:spacing w:line="480" w:lineRule="auto"/>
      </w:pPr>
    </w:p>
    <w:p w14:paraId="02737653" w14:textId="77777777" w:rsidR="00741BCA" w:rsidRPr="00752020" w:rsidRDefault="00741BCA" w:rsidP="00741BCA">
      <w:pPr>
        <w:tabs>
          <w:tab w:val="left" w:pos="440"/>
        </w:tabs>
        <w:spacing w:line="480" w:lineRule="auto"/>
        <w:ind w:left="440" w:hanging="440"/>
        <w:jc w:val="both"/>
      </w:pPr>
      <w:r>
        <w:rPr>
          <w:b/>
          <w:bCs/>
        </w:rPr>
        <w:t>Extended Data</w:t>
      </w:r>
      <w:r w:rsidRPr="000E1FB6">
        <w:rPr>
          <w:b/>
          <w:bCs/>
        </w:rPr>
        <w:t xml:space="preserve"> Table 1</w:t>
      </w:r>
      <w:r w:rsidRPr="00752020">
        <w:t xml:space="preserve">: </w:t>
      </w:r>
      <w:r w:rsidRPr="005962E9">
        <w:t>ICD codes considered to define cancer-related mortality.</w:t>
      </w:r>
    </w:p>
    <w:tbl>
      <w:tblPr>
        <w:tblStyle w:val="TableGridLight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1559"/>
        <w:gridCol w:w="1285"/>
      </w:tblGrid>
      <w:tr w:rsidR="00741BCA" w:rsidRPr="005962E9" w14:paraId="1ED6C407" w14:textId="77777777" w:rsidTr="00C83F4F">
        <w:trPr>
          <w:trHeight w:val="290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8EFBB6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5B3961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ICD10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B51AE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ICD9</w:t>
            </w:r>
          </w:p>
        </w:tc>
      </w:tr>
      <w:tr w:rsidR="00741BCA" w:rsidRPr="005962E9" w14:paraId="1377DE0B" w14:textId="77777777" w:rsidTr="00C83F4F">
        <w:trPr>
          <w:trHeight w:val="290"/>
        </w:trPr>
        <w:tc>
          <w:tcPr>
            <w:tcW w:w="6516" w:type="dxa"/>
            <w:tcBorders>
              <w:top w:val="single" w:sz="4" w:space="0" w:color="auto"/>
            </w:tcBorders>
            <w:noWrap/>
            <w:hideMark/>
          </w:tcPr>
          <w:p w14:paraId="302AF06C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lip, oral cavity and pharynx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7A563BB1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C00-C14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noWrap/>
            <w:hideMark/>
          </w:tcPr>
          <w:p w14:paraId="593CFB0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140-149</w:t>
            </w:r>
          </w:p>
        </w:tc>
      </w:tr>
      <w:tr w:rsidR="00741BCA" w:rsidRPr="005962E9" w14:paraId="51F707D2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788E07F0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digestive organs</w:t>
            </w:r>
          </w:p>
        </w:tc>
        <w:tc>
          <w:tcPr>
            <w:tcW w:w="1559" w:type="dxa"/>
            <w:noWrap/>
            <w:hideMark/>
          </w:tcPr>
          <w:p w14:paraId="7BD36803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C15-C26</w:t>
            </w:r>
          </w:p>
        </w:tc>
        <w:tc>
          <w:tcPr>
            <w:tcW w:w="1285" w:type="dxa"/>
            <w:noWrap/>
            <w:hideMark/>
          </w:tcPr>
          <w:p w14:paraId="784A3598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150-159</w:t>
            </w:r>
          </w:p>
        </w:tc>
      </w:tr>
      <w:tr w:rsidR="00741BCA" w:rsidRPr="005962E9" w14:paraId="212B381F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0CF3EA05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respiratory and intrathoracic organs</w:t>
            </w:r>
          </w:p>
        </w:tc>
        <w:tc>
          <w:tcPr>
            <w:tcW w:w="1559" w:type="dxa"/>
            <w:noWrap/>
            <w:hideMark/>
          </w:tcPr>
          <w:p w14:paraId="0465766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C30-C39</w:t>
            </w:r>
          </w:p>
        </w:tc>
        <w:tc>
          <w:tcPr>
            <w:tcW w:w="1285" w:type="dxa"/>
            <w:noWrap/>
            <w:hideMark/>
          </w:tcPr>
          <w:p w14:paraId="437CADFA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160-165</w:t>
            </w:r>
          </w:p>
        </w:tc>
      </w:tr>
      <w:tr w:rsidR="00741BCA" w:rsidRPr="005962E9" w14:paraId="7336AEE2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1214D11C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bone and articular cartilage</w:t>
            </w:r>
          </w:p>
        </w:tc>
        <w:tc>
          <w:tcPr>
            <w:tcW w:w="1559" w:type="dxa"/>
            <w:noWrap/>
            <w:hideMark/>
          </w:tcPr>
          <w:p w14:paraId="43A6DC77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C40-C41</w:t>
            </w:r>
          </w:p>
        </w:tc>
        <w:tc>
          <w:tcPr>
            <w:tcW w:w="1285" w:type="dxa"/>
            <w:noWrap/>
            <w:hideMark/>
          </w:tcPr>
          <w:p w14:paraId="73648B08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170</w:t>
            </w:r>
          </w:p>
        </w:tc>
      </w:tr>
      <w:tr w:rsidR="00741BCA" w:rsidRPr="005962E9" w14:paraId="74673894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13E01368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Melanoma and other malignant neoplasms of skin</w:t>
            </w:r>
          </w:p>
        </w:tc>
        <w:tc>
          <w:tcPr>
            <w:tcW w:w="1559" w:type="dxa"/>
            <w:noWrap/>
            <w:hideMark/>
          </w:tcPr>
          <w:p w14:paraId="165547A3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C43-C44</w:t>
            </w:r>
          </w:p>
        </w:tc>
        <w:tc>
          <w:tcPr>
            <w:tcW w:w="1285" w:type="dxa"/>
            <w:noWrap/>
            <w:hideMark/>
          </w:tcPr>
          <w:p w14:paraId="60A9FD4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172-173</w:t>
            </w:r>
          </w:p>
        </w:tc>
      </w:tr>
      <w:tr w:rsidR="00741BCA" w:rsidRPr="005962E9" w14:paraId="3CEE8EE2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36F27C27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mesothelial and soft tissue</w:t>
            </w:r>
          </w:p>
        </w:tc>
        <w:tc>
          <w:tcPr>
            <w:tcW w:w="1559" w:type="dxa"/>
            <w:noWrap/>
            <w:hideMark/>
          </w:tcPr>
          <w:p w14:paraId="0F91BDB6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C45-C49</w:t>
            </w:r>
          </w:p>
        </w:tc>
        <w:tc>
          <w:tcPr>
            <w:tcW w:w="1285" w:type="dxa"/>
            <w:noWrap/>
            <w:hideMark/>
          </w:tcPr>
          <w:p w14:paraId="6527A4EA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171</w:t>
            </w:r>
          </w:p>
        </w:tc>
      </w:tr>
      <w:tr w:rsidR="00741BCA" w:rsidRPr="005962E9" w14:paraId="7E2735D2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26EC40D4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Malignant neoplasm of breast</w:t>
            </w:r>
          </w:p>
        </w:tc>
        <w:tc>
          <w:tcPr>
            <w:tcW w:w="1559" w:type="dxa"/>
            <w:noWrap/>
            <w:hideMark/>
          </w:tcPr>
          <w:p w14:paraId="507FDEDB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C50</w:t>
            </w:r>
          </w:p>
        </w:tc>
        <w:tc>
          <w:tcPr>
            <w:tcW w:w="1285" w:type="dxa"/>
            <w:noWrap/>
            <w:hideMark/>
          </w:tcPr>
          <w:p w14:paraId="5495493B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174-175</w:t>
            </w:r>
          </w:p>
        </w:tc>
      </w:tr>
      <w:tr w:rsidR="00741BCA" w:rsidRPr="005962E9" w14:paraId="3928BBA2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4148ADE1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female genital organs</w:t>
            </w:r>
          </w:p>
        </w:tc>
        <w:tc>
          <w:tcPr>
            <w:tcW w:w="1559" w:type="dxa"/>
            <w:noWrap/>
            <w:hideMark/>
          </w:tcPr>
          <w:p w14:paraId="1C435C7E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C51-C58</w:t>
            </w:r>
          </w:p>
        </w:tc>
        <w:tc>
          <w:tcPr>
            <w:tcW w:w="1285" w:type="dxa"/>
            <w:noWrap/>
            <w:hideMark/>
          </w:tcPr>
          <w:p w14:paraId="5F4019C0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179-184</w:t>
            </w:r>
          </w:p>
        </w:tc>
      </w:tr>
      <w:tr w:rsidR="00741BCA" w:rsidRPr="005962E9" w14:paraId="20A793D0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6AB30A5E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male genital organs</w:t>
            </w:r>
          </w:p>
        </w:tc>
        <w:tc>
          <w:tcPr>
            <w:tcW w:w="1559" w:type="dxa"/>
            <w:noWrap/>
            <w:hideMark/>
          </w:tcPr>
          <w:p w14:paraId="71A1B427" w14:textId="77777777" w:rsidR="00741BCA" w:rsidRPr="00350E8F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350E8F">
              <w:rPr>
                <w:rFonts w:eastAsia="Times New Roman"/>
                <w:color w:val="000000"/>
                <w:lang w:eastAsia="en-GB"/>
              </w:rPr>
              <w:t>C60-C63</w:t>
            </w:r>
          </w:p>
        </w:tc>
        <w:tc>
          <w:tcPr>
            <w:tcW w:w="1285" w:type="dxa"/>
            <w:noWrap/>
            <w:hideMark/>
          </w:tcPr>
          <w:p w14:paraId="63892D9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350E8F">
              <w:rPr>
                <w:rFonts w:eastAsia="Times New Roman"/>
                <w:color w:val="000000"/>
                <w:lang w:eastAsia="en-GB"/>
              </w:rPr>
              <w:t>185-187</w:t>
            </w:r>
          </w:p>
        </w:tc>
      </w:tr>
      <w:tr w:rsidR="00741BCA" w:rsidRPr="005962E9" w14:paraId="49E0CF1F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57DE59BE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urinary tract</w:t>
            </w:r>
          </w:p>
        </w:tc>
        <w:tc>
          <w:tcPr>
            <w:tcW w:w="1559" w:type="dxa"/>
            <w:noWrap/>
            <w:hideMark/>
          </w:tcPr>
          <w:p w14:paraId="0825BD4C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C64-C68</w:t>
            </w:r>
          </w:p>
        </w:tc>
        <w:tc>
          <w:tcPr>
            <w:tcW w:w="1285" w:type="dxa"/>
            <w:noWrap/>
            <w:hideMark/>
          </w:tcPr>
          <w:p w14:paraId="2ADBB5F9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188-189</w:t>
            </w:r>
          </w:p>
        </w:tc>
      </w:tr>
      <w:tr w:rsidR="00741BCA" w:rsidRPr="005962E9" w14:paraId="62E3A900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5076C4E8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eye, brain and other parts of central nervous system</w:t>
            </w:r>
          </w:p>
        </w:tc>
        <w:tc>
          <w:tcPr>
            <w:tcW w:w="1559" w:type="dxa"/>
            <w:noWrap/>
            <w:hideMark/>
          </w:tcPr>
          <w:p w14:paraId="776CE0A7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C69-C72</w:t>
            </w:r>
          </w:p>
        </w:tc>
        <w:tc>
          <w:tcPr>
            <w:tcW w:w="1285" w:type="dxa"/>
            <w:noWrap/>
            <w:hideMark/>
          </w:tcPr>
          <w:p w14:paraId="26F367D9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190-192</w:t>
            </w:r>
          </w:p>
        </w:tc>
      </w:tr>
      <w:tr w:rsidR="00741BCA" w:rsidRPr="005962E9" w14:paraId="64015B3C" w14:textId="77777777" w:rsidTr="00C83F4F">
        <w:trPr>
          <w:trHeight w:val="290"/>
        </w:trPr>
        <w:tc>
          <w:tcPr>
            <w:tcW w:w="6516" w:type="dxa"/>
            <w:noWrap/>
            <w:hideMark/>
          </w:tcPr>
          <w:p w14:paraId="52D7558B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 of thyroid and other endocrine glands</w:t>
            </w:r>
          </w:p>
        </w:tc>
        <w:tc>
          <w:tcPr>
            <w:tcW w:w="1559" w:type="dxa"/>
            <w:noWrap/>
            <w:hideMark/>
          </w:tcPr>
          <w:p w14:paraId="29F98898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C73-C75</w:t>
            </w:r>
          </w:p>
        </w:tc>
        <w:tc>
          <w:tcPr>
            <w:tcW w:w="1285" w:type="dxa"/>
            <w:noWrap/>
            <w:hideMark/>
          </w:tcPr>
          <w:p w14:paraId="64F9F38D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193-194</w:t>
            </w:r>
          </w:p>
        </w:tc>
      </w:tr>
      <w:tr w:rsidR="00741BCA" w:rsidRPr="005962E9" w14:paraId="440A59BE" w14:textId="77777777" w:rsidTr="00C83F4F">
        <w:trPr>
          <w:trHeight w:val="290"/>
        </w:trPr>
        <w:tc>
          <w:tcPr>
            <w:tcW w:w="6516" w:type="dxa"/>
            <w:tcBorders>
              <w:bottom w:val="single" w:sz="4" w:space="0" w:color="auto"/>
            </w:tcBorders>
            <w:noWrap/>
            <w:hideMark/>
          </w:tcPr>
          <w:p w14:paraId="23160608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en-GB"/>
              </w:rPr>
            </w:pPr>
            <w:r w:rsidRPr="00741BCA">
              <w:rPr>
                <w:rFonts w:eastAsia="Times New Roman"/>
                <w:color w:val="000000"/>
                <w:lang w:val="en-US" w:eastAsia="en-GB"/>
              </w:rPr>
              <w:t>Malignant neoplasms, stated or presumed to be primary, of lymphoid, haematopoietic and related tissue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1EF236B4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C81-C96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noWrap/>
            <w:hideMark/>
          </w:tcPr>
          <w:p w14:paraId="4D294A0B" w14:textId="77777777" w:rsidR="00741BCA" w:rsidRPr="00752020" w:rsidRDefault="00741BCA" w:rsidP="00C83F4F">
            <w:pPr>
              <w:rPr>
                <w:rFonts w:eastAsia="Times New Roman"/>
                <w:color w:val="000000"/>
                <w:lang w:eastAsia="en-GB"/>
              </w:rPr>
            </w:pPr>
            <w:r w:rsidRPr="00752020">
              <w:rPr>
                <w:rFonts w:eastAsia="Times New Roman"/>
                <w:color w:val="000000"/>
                <w:lang w:eastAsia="en-GB"/>
              </w:rPr>
              <w:t>200-208</w:t>
            </w:r>
          </w:p>
        </w:tc>
      </w:tr>
    </w:tbl>
    <w:p w14:paraId="5C21AE61" w14:textId="77777777" w:rsidR="00741BCA" w:rsidRDefault="00741BCA" w:rsidP="00741BCA">
      <w:pPr>
        <w:spacing w:line="480" w:lineRule="auto"/>
      </w:pPr>
    </w:p>
    <w:p w14:paraId="132BAFB5" w14:textId="77777777" w:rsidR="00741BCA" w:rsidRDefault="00741BCA" w:rsidP="00741BCA">
      <w:pPr>
        <w:spacing w:line="480" w:lineRule="auto"/>
      </w:pPr>
      <w:r>
        <w:rPr>
          <w:b/>
          <w:bCs/>
        </w:rPr>
        <w:t>Extended Data</w:t>
      </w:r>
      <w:r w:rsidRPr="000E1FB6">
        <w:rPr>
          <w:b/>
          <w:bCs/>
        </w:rPr>
        <w:t xml:space="preserve"> Table 2</w:t>
      </w:r>
      <w:r>
        <w:t xml:space="preserve">: Analysis of Flatiron Health Breast Cancer Patients with COVID Exposure. </w:t>
      </w:r>
    </w:p>
    <w:p w14:paraId="0E007EE2" w14:textId="77777777" w:rsidR="00741BCA" w:rsidRPr="00BF52A5" w:rsidRDefault="00741BCA" w:rsidP="00741BCA">
      <w:r w:rsidRPr="00BC0601">
        <w:rPr>
          <w:i/>
          <w:iCs/>
        </w:rPr>
        <w:t>Table 2A</w:t>
      </w:r>
      <w:r>
        <w:t xml:space="preserve">. </w:t>
      </w:r>
      <w:r w:rsidRPr="00BF52A5">
        <w:t>Demographic and clinical characteristics.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58"/>
        <w:gridCol w:w="2940"/>
        <w:gridCol w:w="2895"/>
      </w:tblGrid>
      <w:tr w:rsidR="00741BCA" w14:paraId="295E4A44" w14:textId="77777777" w:rsidTr="00C83F4F">
        <w:trPr>
          <w:trHeight w:val="300"/>
        </w:trPr>
        <w:tc>
          <w:tcPr>
            <w:tcW w:w="1958" w:type="dxa"/>
          </w:tcPr>
          <w:p w14:paraId="44106C8F" w14:textId="77777777" w:rsidR="00741BCA" w:rsidRPr="0076555D" w:rsidRDefault="00741BCA" w:rsidP="00C83F4F">
            <w:pPr>
              <w:spacing w:line="259" w:lineRule="auto"/>
            </w:pPr>
            <w:r w:rsidRPr="0076555D">
              <w:t>Variables</w:t>
            </w:r>
          </w:p>
        </w:tc>
        <w:tc>
          <w:tcPr>
            <w:tcW w:w="2940" w:type="dxa"/>
          </w:tcPr>
          <w:p w14:paraId="4521763A" w14:textId="77777777" w:rsidR="00741BCA" w:rsidRPr="0076555D" w:rsidRDefault="00741BCA" w:rsidP="00C83F4F">
            <w:pPr>
              <w:spacing w:line="259" w:lineRule="auto"/>
            </w:pPr>
            <w:r w:rsidRPr="0076555D">
              <w:t>Levels</w:t>
            </w:r>
          </w:p>
        </w:tc>
        <w:tc>
          <w:tcPr>
            <w:tcW w:w="2895" w:type="dxa"/>
          </w:tcPr>
          <w:p w14:paraId="2FC16577" w14:textId="77777777" w:rsidR="00741BCA" w:rsidRPr="0076555D" w:rsidRDefault="00741BCA" w:rsidP="00C83F4F">
            <w:pPr>
              <w:spacing w:line="259" w:lineRule="auto"/>
            </w:pPr>
            <w:r w:rsidRPr="0076555D">
              <w:t>All</w:t>
            </w:r>
          </w:p>
        </w:tc>
      </w:tr>
      <w:tr w:rsidR="00741BCA" w14:paraId="11732B05" w14:textId="77777777" w:rsidTr="00C83F4F">
        <w:trPr>
          <w:trHeight w:val="300"/>
        </w:trPr>
        <w:tc>
          <w:tcPr>
            <w:tcW w:w="1958" w:type="dxa"/>
          </w:tcPr>
          <w:p w14:paraId="2153E9D9" w14:textId="77777777" w:rsidR="00741BCA" w:rsidRPr="0076555D" w:rsidRDefault="00741BCA" w:rsidP="00C83F4F">
            <w:pPr>
              <w:spacing w:line="259" w:lineRule="auto"/>
            </w:pPr>
            <w:r w:rsidRPr="0076555D">
              <w:t>Age at diagnosis</w:t>
            </w:r>
          </w:p>
        </w:tc>
        <w:tc>
          <w:tcPr>
            <w:tcW w:w="2940" w:type="dxa"/>
          </w:tcPr>
          <w:p w14:paraId="2B3EE6D3" w14:textId="77777777" w:rsidR="00741BCA" w:rsidRPr="0076555D" w:rsidRDefault="00741BCA" w:rsidP="00C83F4F">
            <w:pPr>
              <w:spacing w:line="259" w:lineRule="auto"/>
            </w:pPr>
            <w:r w:rsidRPr="0076555D">
              <w:t>Median (IQR)</w:t>
            </w:r>
          </w:p>
        </w:tc>
        <w:tc>
          <w:tcPr>
            <w:tcW w:w="2895" w:type="dxa"/>
          </w:tcPr>
          <w:p w14:paraId="272A00F3" w14:textId="77777777" w:rsidR="00741BCA" w:rsidRPr="0076555D" w:rsidRDefault="00741BCA" w:rsidP="00C83F4F">
            <w:pPr>
              <w:spacing w:line="259" w:lineRule="auto"/>
            </w:pPr>
            <w:r w:rsidRPr="0076555D">
              <w:t>59.0 (49.0 to 69.0)</w:t>
            </w:r>
          </w:p>
        </w:tc>
      </w:tr>
      <w:tr w:rsidR="00741BCA" w14:paraId="761D2893" w14:textId="77777777" w:rsidTr="00C83F4F">
        <w:trPr>
          <w:trHeight w:val="300"/>
        </w:trPr>
        <w:tc>
          <w:tcPr>
            <w:tcW w:w="1958" w:type="dxa"/>
          </w:tcPr>
          <w:p w14:paraId="0A460FE6" w14:textId="77777777" w:rsidR="00741BCA" w:rsidRPr="0076555D" w:rsidRDefault="00741BCA" w:rsidP="00C83F4F">
            <w:pPr>
              <w:spacing w:line="259" w:lineRule="auto"/>
            </w:pPr>
            <w:r w:rsidRPr="0076555D">
              <w:t>Gender</w:t>
            </w:r>
          </w:p>
        </w:tc>
        <w:tc>
          <w:tcPr>
            <w:tcW w:w="2940" w:type="dxa"/>
          </w:tcPr>
          <w:p w14:paraId="3CDC9D0F" w14:textId="77777777" w:rsidR="00741BCA" w:rsidRPr="0076555D" w:rsidRDefault="00741BCA" w:rsidP="00C83F4F">
            <w:pPr>
              <w:spacing w:line="259" w:lineRule="auto"/>
            </w:pPr>
            <w:r w:rsidRPr="0076555D">
              <w:t>Female</w:t>
            </w:r>
          </w:p>
        </w:tc>
        <w:tc>
          <w:tcPr>
            <w:tcW w:w="2895" w:type="dxa"/>
          </w:tcPr>
          <w:p w14:paraId="76820C42" w14:textId="77777777" w:rsidR="00741BCA" w:rsidRPr="0076555D" w:rsidRDefault="00741BCA" w:rsidP="00C83F4F">
            <w:pPr>
              <w:spacing w:line="259" w:lineRule="auto"/>
            </w:pPr>
            <w:r w:rsidRPr="0076555D">
              <w:t>36748 (100.0)</w:t>
            </w:r>
          </w:p>
        </w:tc>
      </w:tr>
      <w:tr w:rsidR="00741BCA" w14:paraId="06259EEA" w14:textId="77777777" w:rsidTr="00C83F4F">
        <w:trPr>
          <w:trHeight w:val="300"/>
        </w:trPr>
        <w:tc>
          <w:tcPr>
            <w:tcW w:w="1958" w:type="dxa"/>
          </w:tcPr>
          <w:p w14:paraId="57AA7F1F" w14:textId="77777777" w:rsidR="00741BCA" w:rsidRPr="0076555D" w:rsidRDefault="00741BCA" w:rsidP="00C83F4F">
            <w:pPr>
              <w:spacing w:line="259" w:lineRule="auto"/>
            </w:pPr>
            <w:r w:rsidRPr="0076555D">
              <w:t>Race</w:t>
            </w:r>
          </w:p>
        </w:tc>
        <w:tc>
          <w:tcPr>
            <w:tcW w:w="2940" w:type="dxa"/>
          </w:tcPr>
          <w:p w14:paraId="42DB9B82" w14:textId="77777777" w:rsidR="00741BCA" w:rsidRPr="0076555D" w:rsidRDefault="00741BCA" w:rsidP="00C83F4F">
            <w:pPr>
              <w:spacing w:line="259" w:lineRule="auto"/>
            </w:pPr>
            <w:r w:rsidRPr="0076555D">
              <w:t>Asian</w:t>
            </w:r>
          </w:p>
        </w:tc>
        <w:tc>
          <w:tcPr>
            <w:tcW w:w="2895" w:type="dxa"/>
          </w:tcPr>
          <w:p w14:paraId="7DE99C7F" w14:textId="77777777" w:rsidR="00741BCA" w:rsidRPr="0076555D" w:rsidRDefault="00741BCA" w:rsidP="00C83F4F">
            <w:pPr>
              <w:spacing w:line="259" w:lineRule="auto"/>
            </w:pPr>
            <w:r w:rsidRPr="0076555D">
              <w:t>949 (2.6)</w:t>
            </w:r>
          </w:p>
        </w:tc>
      </w:tr>
      <w:tr w:rsidR="00741BCA" w14:paraId="4AA73F65" w14:textId="77777777" w:rsidTr="00C83F4F">
        <w:trPr>
          <w:trHeight w:val="300"/>
        </w:trPr>
        <w:tc>
          <w:tcPr>
            <w:tcW w:w="1958" w:type="dxa"/>
          </w:tcPr>
          <w:p w14:paraId="6C4E2456" w14:textId="77777777" w:rsidR="00741BCA" w:rsidRDefault="00741BCA" w:rsidP="00C83F4F">
            <w:pPr>
              <w:spacing w:line="259" w:lineRule="auto"/>
            </w:pPr>
          </w:p>
        </w:tc>
        <w:tc>
          <w:tcPr>
            <w:tcW w:w="2940" w:type="dxa"/>
          </w:tcPr>
          <w:p w14:paraId="0CD4F354" w14:textId="77777777" w:rsidR="00741BCA" w:rsidRPr="0076555D" w:rsidRDefault="00741BCA" w:rsidP="00C83F4F">
            <w:pPr>
              <w:spacing w:line="259" w:lineRule="auto"/>
            </w:pPr>
            <w:r w:rsidRPr="0076555D">
              <w:t>Black or African American</w:t>
            </w:r>
          </w:p>
        </w:tc>
        <w:tc>
          <w:tcPr>
            <w:tcW w:w="2895" w:type="dxa"/>
          </w:tcPr>
          <w:p w14:paraId="60878932" w14:textId="77777777" w:rsidR="00741BCA" w:rsidRPr="0076555D" w:rsidRDefault="00741BCA" w:rsidP="00C83F4F">
            <w:pPr>
              <w:spacing w:line="259" w:lineRule="auto"/>
            </w:pPr>
            <w:r w:rsidRPr="0076555D">
              <w:t>4675 (12.7)</w:t>
            </w:r>
          </w:p>
        </w:tc>
      </w:tr>
      <w:tr w:rsidR="00741BCA" w14:paraId="6A7089E2" w14:textId="77777777" w:rsidTr="00C83F4F">
        <w:trPr>
          <w:trHeight w:val="300"/>
        </w:trPr>
        <w:tc>
          <w:tcPr>
            <w:tcW w:w="1958" w:type="dxa"/>
          </w:tcPr>
          <w:p w14:paraId="0D37E5AE" w14:textId="77777777" w:rsidR="00741BCA" w:rsidRDefault="00741BCA" w:rsidP="00C83F4F">
            <w:pPr>
              <w:spacing w:line="259" w:lineRule="auto"/>
            </w:pPr>
          </w:p>
        </w:tc>
        <w:tc>
          <w:tcPr>
            <w:tcW w:w="2940" w:type="dxa"/>
          </w:tcPr>
          <w:p w14:paraId="3472EB79" w14:textId="77777777" w:rsidR="00741BCA" w:rsidRPr="0076555D" w:rsidRDefault="00741BCA" w:rsidP="00C83F4F">
            <w:pPr>
              <w:spacing w:line="259" w:lineRule="auto"/>
            </w:pPr>
            <w:r w:rsidRPr="0076555D">
              <w:t>Other Race</w:t>
            </w:r>
          </w:p>
        </w:tc>
        <w:tc>
          <w:tcPr>
            <w:tcW w:w="2895" w:type="dxa"/>
          </w:tcPr>
          <w:p w14:paraId="37C061B1" w14:textId="77777777" w:rsidR="00741BCA" w:rsidRPr="0076555D" w:rsidRDefault="00741BCA" w:rsidP="00C83F4F">
            <w:pPr>
              <w:spacing w:line="259" w:lineRule="auto"/>
            </w:pPr>
            <w:r w:rsidRPr="0076555D">
              <w:t>3571 (9.7)</w:t>
            </w:r>
          </w:p>
        </w:tc>
      </w:tr>
      <w:tr w:rsidR="00741BCA" w14:paraId="4485DF42" w14:textId="77777777" w:rsidTr="00C83F4F">
        <w:trPr>
          <w:trHeight w:val="300"/>
        </w:trPr>
        <w:tc>
          <w:tcPr>
            <w:tcW w:w="1958" w:type="dxa"/>
          </w:tcPr>
          <w:p w14:paraId="7A6680FC" w14:textId="77777777" w:rsidR="00741BCA" w:rsidRDefault="00741BCA" w:rsidP="00C83F4F">
            <w:pPr>
              <w:spacing w:line="259" w:lineRule="auto"/>
            </w:pPr>
          </w:p>
        </w:tc>
        <w:tc>
          <w:tcPr>
            <w:tcW w:w="2940" w:type="dxa"/>
          </w:tcPr>
          <w:p w14:paraId="496F343D" w14:textId="77777777" w:rsidR="00741BCA" w:rsidRPr="0076555D" w:rsidRDefault="00741BCA" w:rsidP="00C83F4F">
            <w:pPr>
              <w:spacing w:line="259" w:lineRule="auto"/>
            </w:pPr>
            <w:r w:rsidRPr="0076555D">
              <w:t>White</w:t>
            </w:r>
          </w:p>
        </w:tc>
        <w:tc>
          <w:tcPr>
            <w:tcW w:w="2895" w:type="dxa"/>
          </w:tcPr>
          <w:p w14:paraId="4A33E931" w14:textId="77777777" w:rsidR="00741BCA" w:rsidRPr="0076555D" w:rsidRDefault="00741BCA" w:rsidP="00C83F4F">
            <w:pPr>
              <w:spacing w:line="259" w:lineRule="auto"/>
            </w:pPr>
            <w:r w:rsidRPr="0076555D">
              <w:t>27553 (75.0)</w:t>
            </w:r>
          </w:p>
        </w:tc>
      </w:tr>
      <w:tr w:rsidR="00741BCA" w14:paraId="6BB54605" w14:textId="77777777" w:rsidTr="00C83F4F">
        <w:trPr>
          <w:trHeight w:val="300"/>
        </w:trPr>
        <w:tc>
          <w:tcPr>
            <w:tcW w:w="1958" w:type="dxa"/>
          </w:tcPr>
          <w:p w14:paraId="5ED2B460" w14:textId="77777777" w:rsidR="00741BCA" w:rsidRPr="0076555D" w:rsidRDefault="00741BCA" w:rsidP="00C83F4F">
            <w:pPr>
              <w:spacing w:line="259" w:lineRule="auto"/>
            </w:pPr>
            <w:r w:rsidRPr="0076555D">
              <w:t>Ethnicity</w:t>
            </w:r>
          </w:p>
        </w:tc>
        <w:tc>
          <w:tcPr>
            <w:tcW w:w="2940" w:type="dxa"/>
          </w:tcPr>
          <w:p w14:paraId="545EB911" w14:textId="77777777" w:rsidR="00741BCA" w:rsidRPr="0076555D" w:rsidRDefault="00741BCA" w:rsidP="00C83F4F">
            <w:pPr>
              <w:spacing w:line="259" w:lineRule="auto"/>
            </w:pPr>
            <w:r w:rsidRPr="0076555D">
              <w:t>Hispanic or Latino</w:t>
            </w:r>
          </w:p>
        </w:tc>
        <w:tc>
          <w:tcPr>
            <w:tcW w:w="2895" w:type="dxa"/>
          </w:tcPr>
          <w:p w14:paraId="50EE941F" w14:textId="77777777" w:rsidR="00741BCA" w:rsidRPr="0076555D" w:rsidRDefault="00741BCA" w:rsidP="00C83F4F">
            <w:pPr>
              <w:spacing w:line="259" w:lineRule="auto"/>
            </w:pPr>
            <w:r w:rsidRPr="0076555D">
              <w:t>2948 (8.0)</w:t>
            </w:r>
          </w:p>
        </w:tc>
      </w:tr>
      <w:tr w:rsidR="00741BCA" w14:paraId="4E56C635" w14:textId="77777777" w:rsidTr="00C83F4F">
        <w:trPr>
          <w:trHeight w:val="300"/>
        </w:trPr>
        <w:tc>
          <w:tcPr>
            <w:tcW w:w="1958" w:type="dxa"/>
          </w:tcPr>
          <w:p w14:paraId="244C2913" w14:textId="77777777" w:rsidR="00741BCA" w:rsidRDefault="00741BCA" w:rsidP="00C83F4F">
            <w:pPr>
              <w:spacing w:line="259" w:lineRule="auto"/>
            </w:pPr>
          </w:p>
        </w:tc>
        <w:tc>
          <w:tcPr>
            <w:tcW w:w="2940" w:type="dxa"/>
          </w:tcPr>
          <w:p w14:paraId="18D0901A" w14:textId="77777777" w:rsidR="00741BCA" w:rsidRPr="0076555D" w:rsidRDefault="00741BCA" w:rsidP="00C83F4F">
            <w:pPr>
              <w:spacing w:line="259" w:lineRule="auto"/>
            </w:pPr>
            <w:r w:rsidRPr="0076555D">
              <w:t>Not Hispanic or Latino</w:t>
            </w:r>
          </w:p>
        </w:tc>
        <w:tc>
          <w:tcPr>
            <w:tcW w:w="2895" w:type="dxa"/>
          </w:tcPr>
          <w:p w14:paraId="1434F2E4" w14:textId="77777777" w:rsidR="00741BCA" w:rsidRPr="0076555D" w:rsidRDefault="00741BCA" w:rsidP="00C83F4F">
            <w:pPr>
              <w:spacing w:line="259" w:lineRule="auto"/>
            </w:pPr>
            <w:r w:rsidRPr="0076555D">
              <w:t>33800 (92.0)</w:t>
            </w:r>
          </w:p>
        </w:tc>
      </w:tr>
      <w:tr w:rsidR="00741BCA" w14:paraId="46F089EB" w14:textId="77777777" w:rsidTr="00C83F4F">
        <w:trPr>
          <w:trHeight w:val="300"/>
        </w:trPr>
        <w:tc>
          <w:tcPr>
            <w:tcW w:w="1958" w:type="dxa"/>
          </w:tcPr>
          <w:p w14:paraId="71FEADA0" w14:textId="77777777" w:rsidR="00741BCA" w:rsidRPr="0076555D" w:rsidRDefault="00741BCA" w:rsidP="00C83F4F">
            <w:pPr>
              <w:spacing w:line="259" w:lineRule="auto"/>
            </w:pPr>
            <w:r w:rsidRPr="0076555D">
              <w:t>Year of diagnosis</w:t>
            </w:r>
          </w:p>
        </w:tc>
        <w:tc>
          <w:tcPr>
            <w:tcW w:w="2940" w:type="dxa"/>
          </w:tcPr>
          <w:p w14:paraId="5257D32D" w14:textId="77777777" w:rsidR="00741BCA" w:rsidRPr="0076555D" w:rsidRDefault="00741BCA" w:rsidP="00C83F4F">
            <w:pPr>
              <w:spacing w:line="259" w:lineRule="auto"/>
            </w:pPr>
            <w:r w:rsidRPr="0076555D">
              <w:t>Median (IQR)</w:t>
            </w:r>
          </w:p>
        </w:tc>
        <w:tc>
          <w:tcPr>
            <w:tcW w:w="2895" w:type="dxa"/>
          </w:tcPr>
          <w:p w14:paraId="0E4D4F86" w14:textId="77777777" w:rsidR="00741BCA" w:rsidRPr="0076555D" w:rsidRDefault="00741BCA" w:rsidP="00C83F4F">
            <w:pPr>
              <w:spacing w:line="259" w:lineRule="auto"/>
            </w:pPr>
            <w:r w:rsidRPr="0076555D">
              <w:t>2014.0 (2011.0 to 2017.0)</w:t>
            </w:r>
          </w:p>
        </w:tc>
      </w:tr>
      <w:tr w:rsidR="00741BCA" w14:paraId="1EFBAE0C" w14:textId="77777777" w:rsidTr="00C83F4F">
        <w:trPr>
          <w:trHeight w:val="300"/>
        </w:trPr>
        <w:tc>
          <w:tcPr>
            <w:tcW w:w="1958" w:type="dxa"/>
          </w:tcPr>
          <w:p w14:paraId="14E7C5BB" w14:textId="77777777" w:rsidR="00741BCA" w:rsidRPr="0076555D" w:rsidRDefault="00741BCA" w:rsidP="00C83F4F">
            <w:pPr>
              <w:spacing w:line="259" w:lineRule="auto"/>
            </w:pPr>
            <w:r w:rsidRPr="0076555D">
              <w:t>Covid Diagnosis</w:t>
            </w:r>
          </w:p>
        </w:tc>
        <w:tc>
          <w:tcPr>
            <w:tcW w:w="2940" w:type="dxa"/>
          </w:tcPr>
          <w:p w14:paraId="1A9943BE" w14:textId="77777777" w:rsidR="00741BCA" w:rsidRPr="0076555D" w:rsidRDefault="00741BCA" w:rsidP="00C83F4F">
            <w:pPr>
              <w:spacing w:line="259" w:lineRule="auto"/>
            </w:pPr>
            <w:r w:rsidRPr="0076555D">
              <w:t>No</w:t>
            </w:r>
          </w:p>
        </w:tc>
        <w:tc>
          <w:tcPr>
            <w:tcW w:w="2895" w:type="dxa"/>
          </w:tcPr>
          <w:p w14:paraId="04C89B55" w14:textId="77777777" w:rsidR="00741BCA" w:rsidRPr="0076555D" w:rsidRDefault="00741BCA" w:rsidP="00C83F4F">
            <w:pPr>
              <w:spacing w:line="259" w:lineRule="auto"/>
            </w:pPr>
            <w:r w:rsidRPr="0076555D">
              <w:t>36216 (98.6)</w:t>
            </w:r>
          </w:p>
        </w:tc>
      </w:tr>
      <w:tr w:rsidR="00741BCA" w14:paraId="5B96CEC0" w14:textId="77777777" w:rsidTr="00C83F4F">
        <w:trPr>
          <w:trHeight w:val="300"/>
        </w:trPr>
        <w:tc>
          <w:tcPr>
            <w:tcW w:w="1958" w:type="dxa"/>
          </w:tcPr>
          <w:p w14:paraId="3850D59B" w14:textId="77777777" w:rsidR="00741BCA" w:rsidRDefault="00741BCA" w:rsidP="00C83F4F">
            <w:pPr>
              <w:spacing w:line="259" w:lineRule="auto"/>
            </w:pPr>
          </w:p>
        </w:tc>
        <w:tc>
          <w:tcPr>
            <w:tcW w:w="2940" w:type="dxa"/>
          </w:tcPr>
          <w:p w14:paraId="101F6D95" w14:textId="77777777" w:rsidR="00741BCA" w:rsidRPr="0076555D" w:rsidRDefault="00741BCA" w:rsidP="00C83F4F">
            <w:pPr>
              <w:spacing w:line="259" w:lineRule="auto"/>
            </w:pPr>
            <w:r w:rsidRPr="0076555D">
              <w:t>Yes</w:t>
            </w:r>
          </w:p>
        </w:tc>
        <w:tc>
          <w:tcPr>
            <w:tcW w:w="2895" w:type="dxa"/>
          </w:tcPr>
          <w:p w14:paraId="20BBB18A" w14:textId="77777777" w:rsidR="00741BCA" w:rsidRPr="0076555D" w:rsidRDefault="00741BCA" w:rsidP="00C83F4F">
            <w:pPr>
              <w:spacing w:line="259" w:lineRule="auto"/>
            </w:pPr>
            <w:r w:rsidRPr="0076555D">
              <w:t>532 (1.4)</w:t>
            </w:r>
          </w:p>
        </w:tc>
      </w:tr>
    </w:tbl>
    <w:p w14:paraId="438690DD" w14:textId="77777777" w:rsidR="00741BCA" w:rsidRDefault="00741BCA" w:rsidP="00741BCA"/>
    <w:p w14:paraId="1C704475" w14:textId="77777777" w:rsidR="00741BCA" w:rsidRPr="00BF52A5" w:rsidRDefault="00741BCA" w:rsidP="00741BCA"/>
    <w:p w14:paraId="19FEEBA3" w14:textId="77777777" w:rsidR="00741BCA" w:rsidRPr="00BF52A5" w:rsidRDefault="00741BCA" w:rsidP="00741BCA">
      <w:r w:rsidRPr="00BC0601">
        <w:rPr>
          <w:i/>
          <w:iCs/>
        </w:rPr>
        <w:t>Table 2B</w:t>
      </w:r>
      <w:r>
        <w:t xml:space="preserve">. </w:t>
      </w:r>
      <w:r w:rsidRPr="00BF52A5">
        <w:t>Cox proportional hazard model with covid status as time varying covariate, univariable analysis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990"/>
        <w:gridCol w:w="2700"/>
        <w:gridCol w:w="3055"/>
      </w:tblGrid>
      <w:tr w:rsidR="00741BCA" w:rsidRPr="00BF52A5" w14:paraId="17110B8C" w14:textId="77777777" w:rsidTr="00C83F4F">
        <w:tc>
          <w:tcPr>
            <w:tcW w:w="2605" w:type="dxa"/>
          </w:tcPr>
          <w:p w14:paraId="63A2895B" w14:textId="77777777" w:rsidR="00741BCA" w:rsidRPr="00BF52A5" w:rsidRDefault="00741BCA" w:rsidP="00C83F4F">
            <w:r w:rsidRPr="00BF52A5">
              <w:t>Metastasis to the lung</w:t>
            </w:r>
          </w:p>
        </w:tc>
        <w:tc>
          <w:tcPr>
            <w:tcW w:w="990" w:type="dxa"/>
          </w:tcPr>
          <w:p w14:paraId="6D7C4A4A" w14:textId="77777777" w:rsidR="00741BCA" w:rsidRPr="00BF52A5" w:rsidRDefault="00741BCA" w:rsidP="00C83F4F"/>
        </w:tc>
        <w:tc>
          <w:tcPr>
            <w:tcW w:w="2700" w:type="dxa"/>
          </w:tcPr>
          <w:p w14:paraId="543AD7BE" w14:textId="77777777" w:rsidR="00741BCA" w:rsidRPr="00BF52A5" w:rsidRDefault="00741BCA" w:rsidP="00C83F4F"/>
        </w:tc>
        <w:tc>
          <w:tcPr>
            <w:tcW w:w="3055" w:type="dxa"/>
          </w:tcPr>
          <w:p w14:paraId="70736C5C" w14:textId="77777777" w:rsidR="00741BCA" w:rsidRPr="00BF52A5" w:rsidRDefault="00741BCA" w:rsidP="00C83F4F">
            <w:r w:rsidRPr="00BF52A5">
              <w:t>HR (95% CI, p-value)</w:t>
            </w:r>
          </w:p>
        </w:tc>
      </w:tr>
      <w:tr w:rsidR="00741BCA" w:rsidRPr="00BF52A5" w14:paraId="0FCFFE7B" w14:textId="77777777" w:rsidTr="00C83F4F">
        <w:tc>
          <w:tcPr>
            <w:tcW w:w="2605" w:type="dxa"/>
          </w:tcPr>
          <w:p w14:paraId="03F4B2BC" w14:textId="77777777" w:rsidR="00741BCA" w:rsidRPr="00BF52A5" w:rsidRDefault="00741BCA" w:rsidP="00C83F4F">
            <w:r w:rsidRPr="00BF52A5">
              <w:t>Covid Diagnosis</w:t>
            </w:r>
          </w:p>
        </w:tc>
        <w:tc>
          <w:tcPr>
            <w:tcW w:w="990" w:type="dxa"/>
          </w:tcPr>
          <w:p w14:paraId="5D79849A" w14:textId="77777777" w:rsidR="00741BCA" w:rsidRPr="00BF52A5" w:rsidRDefault="00741BCA" w:rsidP="00C83F4F">
            <w:r w:rsidRPr="00BF52A5">
              <w:t>No</w:t>
            </w:r>
          </w:p>
        </w:tc>
        <w:tc>
          <w:tcPr>
            <w:tcW w:w="2700" w:type="dxa"/>
          </w:tcPr>
          <w:p w14:paraId="19E0EB87" w14:textId="77777777" w:rsidR="00741BCA" w:rsidRPr="00BF52A5" w:rsidRDefault="00741BCA" w:rsidP="00C83F4F">
            <w:r w:rsidRPr="00BF52A5">
              <w:t>46545 (98.8)</w:t>
            </w:r>
          </w:p>
        </w:tc>
        <w:tc>
          <w:tcPr>
            <w:tcW w:w="3055" w:type="dxa"/>
          </w:tcPr>
          <w:p w14:paraId="64B85CE1" w14:textId="77777777" w:rsidR="00741BCA" w:rsidRPr="00BF52A5" w:rsidRDefault="00741BCA" w:rsidP="00C83F4F">
            <w:r w:rsidRPr="00BF52A5">
              <w:t>-</w:t>
            </w:r>
          </w:p>
        </w:tc>
      </w:tr>
      <w:tr w:rsidR="00741BCA" w:rsidRPr="00BF52A5" w14:paraId="128589E7" w14:textId="77777777" w:rsidTr="00C83F4F">
        <w:tc>
          <w:tcPr>
            <w:tcW w:w="2605" w:type="dxa"/>
          </w:tcPr>
          <w:p w14:paraId="396266E3" w14:textId="77777777" w:rsidR="00741BCA" w:rsidRPr="00BF52A5" w:rsidRDefault="00741BCA" w:rsidP="00C83F4F"/>
        </w:tc>
        <w:tc>
          <w:tcPr>
            <w:tcW w:w="990" w:type="dxa"/>
          </w:tcPr>
          <w:p w14:paraId="0F11E0C5" w14:textId="77777777" w:rsidR="00741BCA" w:rsidRPr="00BF52A5" w:rsidRDefault="00741BCA" w:rsidP="00C83F4F">
            <w:r w:rsidRPr="00BF52A5">
              <w:t>Yes</w:t>
            </w:r>
          </w:p>
        </w:tc>
        <w:tc>
          <w:tcPr>
            <w:tcW w:w="2700" w:type="dxa"/>
          </w:tcPr>
          <w:p w14:paraId="3BE891ED" w14:textId="77777777" w:rsidR="00741BCA" w:rsidRPr="00BF52A5" w:rsidRDefault="00741BCA" w:rsidP="00C83F4F">
            <w:r w:rsidRPr="00BF52A5">
              <w:t>589 (1.2)</w:t>
            </w:r>
          </w:p>
        </w:tc>
        <w:tc>
          <w:tcPr>
            <w:tcW w:w="3055" w:type="dxa"/>
          </w:tcPr>
          <w:p w14:paraId="6432F8F4" w14:textId="77777777" w:rsidR="00741BCA" w:rsidRPr="00BF52A5" w:rsidRDefault="00741BCA" w:rsidP="00C83F4F">
            <w:r w:rsidRPr="00BF52A5">
              <w:t>1.35 (0.96-19.2, p=0.087)</w:t>
            </w:r>
          </w:p>
        </w:tc>
      </w:tr>
    </w:tbl>
    <w:p w14:paraId="28080D8E" w14:textId="77777777" w:rsidR="00741BCA" w:rsidRPr="00BF52A5" w:rsidRDefault="00741BCA" w:rsidP="00741BCA"/>
    <w:p w14:paraId="57FCC19F" w14:textId="77777777" w:rsidR="00741BCA" w:rsidRPr="00BF52A5" w:rsidRDefault="00741BCA" w:rsidP="00741BCA">
      <w:r w:rsidRPr="00BC0601">
        <w:rPr>
          <w:i/>
          <w:iCs/>
        </w:rPr>
        <w:t>Table 2C</w:t>
      </w:r>
      <w:r>
        <w:t xml:space="preserve">. </w:t>
      </w:r>
      <w:r w:rsidRPr="00BF52A5">
        <w:t>Cox proportional hazard model with Covid status as time varying covariate, multivariable analysis.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4"/>
        <w:gridCol w:w="1961"/>
        <w:gridCol w:w="1620"/>
        <w:gridCol w:w="2202"/>
        <w:gridCol w:w="2203"/>
      </w:tblGrid>
      <w:tr w:rsidR="00741BCA" w:rsidRPr="00BF52A5" w14:paraId="67C979C3" w14:textId="77777777" w:rsidTr="00C83F4F">
        <w:tc>
          <w:tcPr>
            <w:tcW w:w="1364" w:type="dxa"/>
          </w:tcPr>
          <w:p w14:paraId="169CE414" w14:textId="77777777" w:rsidR="00741BCA" w:rsidRPr="00BF52A5" w:rsidRDefault="00741BCA" w:rsidP="00C83F4F">
            <w:r w:rsidRPr="00BF52A5">
              <w:t>Metastasis to the lung</w:t>
            </w:r>
          </w:p>
        </w:tc>
        <w:tc>
          <w:tcPr>
            <w:tcW w:w="1961" w:type="dxa"/>
          </w:tcPr>
          <w:p w14:paraId="1BE69BA6" w14:textId="77777777" w:rsidR="00741BCA" w:rsidRPr="00BF52A5" w:rsidRDefault="00741BCA" w:rsidP="00C83F4F"/>
        </w:tc>
        <w:tc>
          <w:tcPr>
            <w:tcW w:w="1620" w:type="dxa"/>
          </w:tcPr>
          <w:p w14:paraId="78EDF49C" w14:textId="77777777" w:rsidR="00741BCA" w:rsidRPr="00BF52A5" w:rsidRDefault="00741BCA" w:rsidP="00C83F4F"/>
        </w:tc>
        <w:tc>
          <w:tcPr>
            <w:tcW w:w="2202" w:type="dxa"/>
          </w:tcPr>
          <w:p w14:paraId="5BCE058C" w14:textId="77777777" w:rsidR="00741BCA" w:rsidRPr="00BF52A5" w:rsidRDefault="00741BCA" w:rsidP="00C83F4F">
            <w:r w:rsidRPr="00BF52A5">
              <w:t>HR (univariable)</w:t>
            </w:r>
          </w:p>
        </w:tc>
        <w:tc>
          <w:tcPr>
            <w:tcW w:w="2203" w:type="dxa"/>
          </w:tcPr>
          <w:p w14:paraId="09B7B5E3" w14:textId="77777777" w:rsidR="00741BCA" w:rsidRPr="00BF52A5" w:rsidRDefault="00741BCA" w:rsidP="00C83F4F">
            <w:r w:rsidRPr="00BF52A5">
              <w:t>HR (multivariable)</w:t>
            </w:r>
          </w:p>
        </w:tc>
      </w:tr>
      <w:tr w:rsidR="00741BCA" w:rsidRPr="00BF52A5" w14:paraId="2BDCE97B" w14:textId="77777777" w:rsidTr="00C83F4F">
        <w:tc>
          <w:tcPr>
            <w:tcW w:w="1364" w:type="dxa"/>
          </w:tcPr>
          <w:p w14:paraId="375125CD" w14:textId="77777777" w:rsidR="00741BCA" w:rsidRPr="00BF52A5" w:rsidRDefault="00741BCA" w:rsidP="00C83F4F">
            <w:r w:rsidRPr="00BF52A5">
              <w:t>Covid Diagnosis</w:t>
            </w:r>
          </w:p>
        </w:tc>
        <w:tc>
          <w:tcPr>
            <w:tcW w:w="1961" w:type="dxa"/>
          </w:tcPr>
          <w:p w14:paraId="3F23FBE5" w14:textId="77777777" w:rsidR="00741BCA" w:rsidRPr="00BF52A5" w:rsidRDefault="00741BCA" w:rsidP="00C83F4F">
            <w:r w:rsidRPr="00BF52A5">
              <w:t>No</w:t>
            </w:r>
          </w:p>
        </w:tc>
        <w:tc>
          <w:tcPr>
            <w:tcW w:w="1620" w:type="dxa"/>
          </w:tcPr>
          <w:p w14:paraId="62835289" w14:textId="77777777" w:rsidR="00741BCA" w:rsidRPr="00BF52A5" w:rsidRDefault="00741BCA" w:rsidP="00C83F4F">
            <w:r w:rsidRPr="00BF52A5">
              <w:t>46545 (98.8)</w:t>
            </w:r>
          </w:p>
        </w:tc>
        <w:tc>
          <w:tcPr>
            <w:tcW w:w="2202" w:type="dxa"/>
          </w:tcPr>
          <w:p w14:paraId="63024382" w14:textId="77777777" w:rsidR="00741BCA" w:rsidRPr="00BF52A5" w:rsidRDefault="00741BCA" w:rsidP="00C83F4F">
            <w:r w:rsidRPr="00BF52A5">
              <w:t>-</w:t>
            </w:r>
          </w:p>
        </w:tc>
        <w:tc>
          <w:tcPr>
            <w:tcW w:w="2203" w:type="dxa"/>
          </w:tcPr>
          <w:p w14:paraId="68E4C816" w14:textId="77777777" w:rsidR="00741BCA" w:rsidRPr="00BF52A5" w:rsidRDefault="00741BCA" w:rsidP="00C83F4F">
            <w:r w:rsidRPr="00BF52A5">
              <w:t>-</w:t>
            </w:r>
          </w:p>
        </w:tc>
      </w:tr>
      <w:tr w:rsidR="00741BCA" w:rsidRPr="00BF52A5" w14:paraId="5E7894EE" w14:textId="77777777" w:rsidTr="00C83F4F">
        <w:tc>
          <w:tcPr>
            <w:tcW w:w="1364" w:type="dxa"/>
          </w:tcPr>
          <w:p w14:paraId="54F5E654" w14:textId="77777777" w:rsidR="00741BCA" w:rsidRPr="00BF52A5" w:rsidRDefault="00741BCA" w:rsidP="00C83F4F"/>
        </w:tc>
        <w:tc>
          <w:tcPr>
            <w:tcW w:w="1961" w:type="dxa"/>
          </w:tcPr>
          <w:p w14:paraId="78920BC4" w14:textId="77777777" w:rsidR="00741BCA" w:rsidRPr="00BF52A5" w:rsidRDefault="00741BCA" w:rsidP="00C83F4F">
            <w:r w:rsidRPr="00BF52A5">
              <w:t>Yes</w:t>
            </w:r>
          </w:p>
        </w:tc>
        <w:tc>
          <w:tcPr>
            <w:tcW w:w="1620" w:type="dxa"/>
          </w:tcPr>
          <w:p w14:paraId="15DA4396" w14:textId="77777777" w:rsidR="00741BCA" w:rsidRPr="00BF52A5" w:rsidRDefault="00741BCA" w:rsidP="00C83F4F">
            <w:r w:rsidRPr="00BF52A5">
              <w:t>589 (1.2)</w:t>
            </w:r>
          </w:p>
        </w:tc>
        <w:tc>
          <w:tcPr>
            <w:tcW w:w="2202" w:type="dxa"/>
          </w:tcPr>
          <w:p w14:paraId="715F7BD3" w14:textId="77777777" w:rsidR="00741BCA" w:rsidRPr="00BF52A5" w:rsidRDefault="00741BCA" w:rsidP="00C83F4F">
            <w:r w:rsidRPr="00BF52A5">
              <w:t>1.35 (0.96-19.2, p=0.087)</w:t>
            </w:r>
          </w:p>
        </w:tc>
        <w:tc>
          <w:tcPr>
            <w:tcW w:w="2203" w:type="dxa"/>
          </w:tcPr>
          <w:p w14:paraId="771E3F8A" w14:textId="77777777" w:rsidR="00741BCA" w:rsidRPr="00BF52A5" w:rsidRDefault="00741BCA" w:rsidP="00C83F4F">
            <w:r w:rsidRPr="00BF52A5">
              <w:t>1.44 (1.01-2.05, p=0.043)</w:t>
            </w:r>
          </w:p>
        </w:tc>
      </w:tr>
      <w:tr w:rsidR="00741BCA" w:rsidRPr="00BF52A5" w14:paraId="41A763F7" w14:textId="77777777" w:rsidTr="00C83F4F">
        <w:tc>
          <w:tcPr>
            <w:tcW w:w="1364" w:type="dxa"/>
          </w:tcPr>
          <w:p w14:paraId="52F65BC8" w14:textId="77777777" w:rsidR="00741BCA" w:rsidRPr="00BF52A5" w:rsidRDefault="00741BCA" w:rsidP="00C83F4F">
            <w:r w:rsidRPr="00BF52A5">
              <w:t>Age at Diagnosis</w:t>
            </w:r>
          </w:p>
        </w:tc>
        <w:tc>
          <w:tcPr>
            <w:tcW w:w="1961" w:type="dxa"/>
          </w:tcPr>
          <w:p w14:paraId="502BE205" w14:textId="77777777" w:rsidR="00741BCA" w:rsidRPr="00BF52A5" w:rsidRDefault="00741BCA" w:rsidP="00C83F4F">
            <w:r w:rsidRPr="00BF52A5">
              <w:t>Mean (SD)</w:t>
            </w:r>
          </w:p>
        </w:tc>
        <w:tc>
          <w:tcPr>
            <w:tcW w:w="1620" w:type="dxa"/>
          </w:tcPr>
          <w:p w14:paraId="3E8AB5E7" w14:textId="77777777" w:rsidR="00741BCA" w:rsidRPr="00BF52A5" w:rsidRDefault="00741BCA" w:rsidP="00C83F4F">
            <w:r w:rsidRPr="00BF52A5">
              <w:t>59.1 (13.1)</w:t>
            </w:r>
          </w:p>
        </w:tc>
        <w:tc>
          <w:tcPr>
            <w:tcW w:w="2202" w:type="dxa"/>
          </w:tcPr>
          <w:p w14:paraId="6A7141D2" w14:textId="77777777" w:rsidR="00741BCA" w:rsidRPr="00BF52A5" w:rsidRDefault="00741BCA" w:rsidP="00C83F4F">
            <w:r w:rsidRPr="00BF52A5">
              <w:t>1.00 (1.00-1.01, P&lt;0.001)</w:t>
            </w:r>
          </w:p>
        </w:tc>
        <w:tc>
          <w:tcPr>
            <w:tcW w:w="2203" w:type="dxa"/>
          </w:tcPr>
          <w:p w14:paraId="15F70C81" w14:textId="77777777" w:rsidR="00741BCA" w:rsidRPr="00BF52A5" w:rsidRDefault="00741BCA" w:rsidP="00C83F4F">
            <w:r w:rsidRPr="00BF52A5">
              <w:t>1.01 (1.00-1.01, P&lt;0.001)</w:t>
            </w:r>
          </w:p>
        </w:tc>
      </w:tr>
      <w:tr w:rsidR="00741BCA" w:rsidRPr="00BF52A5" w14:paraId="247DC3F9" w14:textId="77777777" w:rsidTr="00C83F4F">
        <w:tc>
          <w:tcPr>
            <w:tcW w:w="1364" w:type="dxa"/>
          </w:tcPr>
          <w:p w14:paraId="4DB2CFEC" w14:textId="77777777" w:rsidR="00741BCA" w:rsidRPr="00BF52A5" w:rsidRDefault="00741BCA" w:rsidP="00C83F4F">
            <w:r w:rsidRPr="00BF52A5">
              <w:t xml:space="preserve">Race </w:t>
            </w:r>
          </w:p>
        </w:tc>
        <w:tc>
          <w:tcPr>
            <w:tcW w:w="1961" w:type="dxa"/>
          </w:tcPr>
          <w:p w14:paraId="5FDF7EBA" w14:textId="77777777" w:rsidR="00741BCA" w:rsidRPr="00BF52A5" w:rsidRDefault="00741BCA" w:rsidP="00C83F4F">
            <w:r w:rsidRPr="00BF52A5">
              <w:t>Asian</w:t>
            </w:r>
          </w:p>
        </w:tc>
        <w:tc>
          <w:tcPr>
            <w:tcW w:w="1620" w:type="dxa"/>
          </w:tcPr>
          <w:p w14:paraId="1C0D984A" w14:textId="77777777" w:rsidR="00741BCA" w:rsidRPr="00BF52A5" w:rsidRDefault="00741BCA" w:rsidP="00C83F4F">
            <w:r w:rsidRPr="00BF52A5">
              <w:t>1131 (2.7)</w:t>
            </w:r>
          </w:p>
        </w:tc>
        <w:tc>
          <w:tcPr>
            <w:tcW w:w="2202" w:type="dxa"/>
          </w:tcPr>
          <w:p w14:paraId="509805E1" w14:textId="77777777" w:rsidR="00741BCA" w:rsidRPr="00BF52A5" w:rsidRDefault="00741BCA" w:rsidP="00C83F4F">
            <w:r w:rsidRPr="00BF52A5">
              <w:t>-</w:t>
            </w:r>
          </w:p>
        </w:tc>
        <w:tc>
          <w:tcPr>
            <w:tcW w:w="2203" w:type="dxa"/>
          </w:tcPr>
          <w:p w14:paraId="73266F03" w14:textId="77777777" w:rsidR="00741BCA" w:rsidRPr="00BF52A5" w:rsidRDefault="00741BCA" w:rsidP="00C83F4F">
            <w:r w:rsidRPr="00BF52A5">
              <w:t>-</w:t>
            </w:r>
          </w:p>
        </w:tc>
      </w:tr>
      <w:tr w:rsidR="00741BCA" w:rsidRPr="00BF52A5" w14:paraId="4EAC10C8" w14:textId="77777777" w:rsidTr="00C83F4F">
        <w:tc>
          <w:tcPr>
            <w:tcW w:w="1364" w:type="dxa"/>
          </w:tcPr>
          <w:p w14:paraId="07D3E0EE" w14:textId="77777777" w:rsidR="00741BCA" w:rsidRPr="00BF52A5" w:rsidRDefault="00741BCA" w:rsidP="00C83F4F"/>
        </w:tc>
        <w:tc>
          <w:tcPr>
            <w:tcW w:w="1961" w:type="dxa"/>
          </w:tcPr>
          <w:p w14:paraId="6668CA26" w14:textId="77777777" w:rsidR="00741BCA" w:rsidRPr="00BF52A5" w:rsidRDefault="00741BCA" w:rsidP="00C83F4F">
            <w:r w:rsidRPr="00BF52A5">
              <w:t>Black or African American</w:t>
            </w:r>
          </w:p>
        </w:tc>
        <w:tc>
          <w:tcPr>
            <w:tcW w:w="1620" w:type="dxa"/>
          </w:tcPr>
          <w:p w14:paraId="5D1FFCC7" w14:textId="77777777" w:rsidR="00741BCA" w:rsidRPr="00BF52A5" w:rsidRDefault="00741BCA" w:rsidP="00C83F4F">
            <w:r w:rsidRPr="00BF52A5">
              <w:t>5274 (12.5)</w:t>
            </w:r>
          </w:p>
        </w:tc>
        <w:tc>
          <w:tcPr>
            <w:tcW w:w="2202" w:type="dxa"/>
          </w:tcPr>
          <w:p w14:paraId="2F314A7E" w14:textId="77777777" w:rsidR="00741BCA" w:rsidRPr="00BF52A5" w:rsidRDefault="00741BCA" w:rsidP="00C83F4F">
            <w:r w:rsidRPr="00BF52A5">
              <w:t>1.16 (1.03-1.31, p=0.016)</w:t>
            </w:r>
          </w:p>
        </w:tc>
        <w:tc>
          <w:tcPr>
            <w:tcW w:w="2203" w:type="dxa"/>
          </w:tcPr>
          <w:p w14:paraId="11038257" w14:textId="77777777" w:rsidR="00741BCA" w:rsidRPr="00BF52A5" w:rsidRDefault="00741BCA" w:rsidP="00C83F4F">
            <w:r w:rsidRPr="00BF52A5">
              <w:t>1.15 (1.00-1.31, p=0.045)</w:t>
            </w:r>
          </w:p>
        </w:tc>
      </w:tr>
      <w:tr w:rsidR="00741BCA" w:rsidRPr="00BF52A5" w14:paraId="1615AE47" w14:textId="77777777" w:rsidTr="00C83F4F">
        <w:tc>
          <w:tcPr>
            <w:tcW w:w="1364" w:type="dxa"/>
          </w:tcPr>
          <w:p w14:paraId="3A0CA5F1" w14:textId="77777777" w:rsidR="00741BCA" w:rsidRPr="00BF52A5" w:rsidRDefault="00741BCA" w:rsidP="00C83F4F"/>
        </w:tc>
        <w:tc>
          <w:tcPr>
            <w:tcW w:w="1961" w:type="dxa"/>
          </w:tcPr>
          <w:p w14:paraId="1246EDDD" w14:textId="77777777" w:rsidR="00741BCA" w:rsidRPr="00BF52A5" w:rsidRDefault="00741BCA" w:rsidP="00C83F4F">
            <w:r w:rsidRPr="00BF52A5">
              <w:t>Hispanic or Latino</w:t>
            </w:r>
          </w:p>
        </w:tc>
        <w:tc>
          <w:tcPr>
            <w:tcW w:w="1620" w:type="dxa"/>
          </w:tcPr>
          <w:p w14:paraId="461FEC8F" w14:textId="77777777" w:rsidR="00741BCA" w:rsidRPr="00BF52A5" w:rsidRDefault="00741BCA" w:rsidP="00C83F4F">
            <w:r w:rsidRPr="00BF52A5">
              <w:t>103 (0.2)</w:t>
            </w:r>
          </w:p>
        </w:tc>
        <w:tc>
          <w:tcPr>
            <w:tcW w:w="2202" w:type="dxa"/>
          </w:tcPr>
          <w:p w14:paraId="51C30968" w14:textId="77777777" w:rsidR="00741BCA" w:rsidRPr="00BF52A5" w:rsidRDefault="00741BCA" w:rsidP="00C83F4F">
            <w:r w:rsidRPr="00BF52A5">
              <w:t>1.45 (1.03-2.03, p=0.032)</w:t>
            </w:r>
          </w:p>
        </w:tc>
        <w:tc>
          <w:tcPr>
            <w:tcW w:w="2203" w:type="dxa"/>
          </w:tcPr>
          <w:p w14:paraId="424CC45B" w14:textId="77777777" w:rsidR="00741BCA" w:rsidRPr="00BF52A5" w:rsidRDefault="00741BCA" w:rsidP="00C83F4F">
            <w:r w:rsidRPr="00BF52A5">
              <w:t>1.14 (0.80-1.63, p=0.474)</w:t>
            </w:r>
          </w:p>
        </w:tc>
      </w:tr>
      <w:tr w:rsidR="00741BCA" w:rsidRPr="00BF52A5" w14:paraId="4F53E94D" w14:textId="77777777" w:rsidTr="00C83F4F">
        <w:tc>
          <w:tcPr>
            <w:tcW w:w="1364" w:type="dxa"/>
          </w:tcPr>
          <w:p w14:paraId="58CB9DC0" w14:textId="77777777" w:rsidR="00741BCA" w:rsidRPr="00BF52A5" w:rsidRDefault="00741BCA" w:rsidP="00C83F4F"/>
        </w:tc>
        <w:tc>
          <w:tcPr>
            <w:tcW w:w="1961" w:type="dxa"/>
          </w:tcPr>
          <w:p w14:paraId="166FC54A" w14:textId="77777777" w:rsidR="00741BCA" w:rsidRPr="00BF52A5" w:rsidRDefault="00741BCA" w:rsidP="00C83F4F">
            <w:r w:rsidRPr="00BF52A5">
              <w:t>Other Race</w:t>
            </w:r>
          </w:p>
        </w:tc>
        <w:tc>
          <w:tcPr>
            <w:tcW w:w="1620" w:type="dxa"/>
          </w:tcPr>
          <w:p w14:paraId="58F068FF" w14:textId="77777777" w:rsidR="00741BCA" w:rsidRPr="00BF52A5" w:rsidRDefault="00741BCA" w:rsidP="00C83F4F">
            <w:r w:rsidRPr="00BF52A5">
              <w:t>4694 (11.2)</w:t>
            </w:r>
          </w:p>
        </w:tc>
        <w:tc>
          <w:tcPr>
            <w:tcW w:w="2202" w:type="dxa"/>
          </w:tcPr>
          <w:p w14:paraId="19F8D28F" w14:textId="77777777" w:rsidR="00741BCA" w:rsidRPr="00BF52A5" w:rsidRDefault="00741BCA" w:rsidP="00C83F4F">
            <w:r w:rsidRPr="00BF52A5">
              <w:t>0.92 (0.82-1.05, p=0.216)</w:t>
            </w:r>
          </w:p>
        </w:tc>
        <w:tc>
          <w:tcPr>
            <w:tcW w:w="2203" w:type="dxa"/>
          </w:tcPr>
          <w:p w14:paraId="79B27C35" w14:textId="77777777" w:rsidR="00741BCA" w:rsidRPr="00BF52A5" w:rsidRDefault="00741BCA" w:rsidP="00C83F4F">
            <w:r w:rsidRPr="00BF52A5">
              <w:t>0.84 (0.73-0.97, p=0.018)</w:t>
            </w:r>
          </w:p>
        </w:tc>
      </w:tr>
      <w:tr w:rsidR="00741BCA" w:rsidRPr="00BF52A5" w14:paraId="4EBD74EF" w14:textId="77777777" w:rsidTr="00C83F4F">
        <w:tc>
          <w:tcPr>
            <w:tcW w:w="1364" w:type="dxa"/>
          </w:tcPr>
          <w:p w14:paraId="612A061D" w14:textId="77777777" w:rsidR="00741BCA" w:rsidRPr="00BF52A5" w:rsidRDefault="00741BCA" w:rsidP="00C83F4F"/>
        </w:tc>
        <w:tc>
          <w:tcPr>
            <w:tcW w:w="1961" w:type="dxa"/>
          </w:tcPr>
          <w:p w14:paraId="243969E4" w14:textId="77777777" w:rsidR="00741BCA" w:rsidRPr="00BF52A5" w:rsidRDefault="00741BCA" w:rsidP="00C83F4F">
            <w:r w:rsidRPr="00BF52A5">
              <w:t>White</w:t>
            </w:r>
          </w:p>
        </w:tc>
        <w:tc>
          <w:tcPr>
            <w:tcW w:w="1620" w:type="dxa"/>
          </w:tcPr>
          <w:p w14:paraId="49A0241F" w14:textId="77777777" w:rsidR="00741BCA" w:rsidRPr="00BF52A5" w:rsidRDefault="00741BCA" w:rsidP="00C83F4F">
            <w:r w:rsidRPr="00BF52A5">
              <w:t>30896 (73.4)</w:t>
            </w:r>
          </w:p>
        </w:tc>
        <w:tc>
          <w:tcPr>
            <w:tcW w:w="2202" w:type="dxa"/>
          </w:tcPr>
          <w:p w14:paraId="1F96A05E" w14:textId="77777777" w:rsidR="00741BCA" w:rsidRPr="00BF52A5" w:rsidRDefault="00741BCA" w:rsidP="00C83F4F">
            <w:r w:rsidRPr="00BF52A5">
              <w:t>0.68 (0.61-0.76, p&lt;0.001)</w:t>
            </w:r>
          </w:p>
        </w:tc>
        <w:tc>
          <w:tcPr>
            <w:tcW w:w="2203" w:type="dxa"/>
          </w:tcPr>
          <w:p w14:paraId="7092E739" w14:textId="77777777" w:rsidR="00741BCA" w:rsidRPr="00BF52A5" w:rsidRDefault="00741BCA" w:rsidP="00C83F4F">
            <w:r w:rsidRPr="00BF52A5">
              <w:t>0.67 (0.59-0.76, p&lt;0.001)</w:t>
            </w:r>
          </w:p>
        </w:tc>
      </w:tr>
      <w:tr w:rsidR="00741BCA" w:rsidRPr="00BF52A5" w14:paraId="793309B1" w14:textId="77777777" w:rsidTr="00C83F4F">
        <w:tc>
          <w:tcPr>
            <w:tcW w:w="1364" w:type="dxa"/>
          </w:tcPr>
          <w:p w14:paraId="553BDF26" w14:textId="77777777" w:rsidR="00741BCA" w:rsidRPr="00BF52A5" w:rsidRDefault="00741BCA" w:rsidP="00C83F4F">
            <w:r w:rsidRPr="00BF52A5">
              <w:t xml:space="preserve">Ethnicity </w:t>
            </w:r>
          </w:p>
        </w:tc>
        <w:tc>
          <w:tcPr>
            <w:tcW w:w="1961" w:type="dxa"/>
          </w:tcPr>
          <w:p w14:paraId="74EC84FA" w14:textId="77777777" w:rsidR="00741BCA" w:rsidRPr="00BF52A5" w:rsidRDefault="00741BCA" w:rsidP="00C83F4F">
            <w:r w:rsidRPr="00BF52A5">
              <w:t>Hispanic or Latino</w:t>
            </w:r>
          </w:p>
        </w:tc>
        <w:tc>
          <w:tcPr>
            <w:tcW w:w="1620" w:type="dxa"/>
          </w:tcPr>
          <w:p w14:paraId="30B6524C" w14:textId="77777777" w:rsidR="00741BCA" w:rsidRPr="00BF52A5" w:rsidRDefault="00741BCA" w:rsidP="00C83F4F">
            <w:r w:rsidRPr="00BF52A5">
              <w:t>3618 (9.3)</w:t>
            </w:r>
          </w:p>
        </w:tc>
        <w:tc>
          <w:tcPr>
            <w:tcW w:w="2202" w:type="dxa"/>
          </w:tcPr>
          <w:p w14:paraId="5D80019A" w14:textId="77777777" w:rsidR="00741BCA" w:rsidRPr="00BF52A5" w:rsidRDefault="00741BCA" w:rsidP="00C83F4F">
            <w:r w:rsidRPr="00BF52A5">
              <w:t>-</w:t>
            </w:r>
          </w:p>
        </w:tc>
        <w:tc>
          <w:tcPr>
            <w:tcW w:w="2203" w:type="dxa"/>
          </w:tcPr>
          <w:p w14:paraId="12CA628A" w14:textId="77777777" w:rsidR="00741BCA" w:rsidRPr="00BF52A5" w:rsidRDefault="00741BCA" w:rsidP="00C83F4F">
            <w:r w:rsidRPr="00BF52A5">
              <w:t>-</w:t>
            </w:r>
          </w:p>
        </w:tc>
      </w:tr>
      <w:tr w:rsidR="00741BCA" w:rsidRPr="00BF52A5" w14:paraId="66C72641" w14:textId="77777777" w:rsidTr="00C83F4F">
        <w:tc>
          <w:tcPr>
            <w:tcW w:w="1364" w:type="dxa"/>
          </w:tcPr>
          <w:p w14:paraId="3607C908" w14:textId="77777777" w:rsidR="00741BCA" w:rsidRPr="00BF52A5" w:rsidRDefault="00741BCA" w:rsidP="00C83F4F"/>
        </w:tc>
        <w:tc>
          <w:tcPr>
            <w:tcW w:w="1961" w:type="dxa"/>
          </w:tcPr>
          <w:p w14:paraId="63B809F3" w14:textId="77777777" w:rsidR="00741BCA" w:rsidRPr="00BF52A5" w:rsidRDefault="00741BCA" w:rsidP="00C83F4F">
            <w:r w:rsidRPr="00BF52A5">
              <w:t>Not Hispanic or Latino</w:t>
            </w:r>
          </w:p>
        </w:tc>
        <w:tc>
          <w:tcPr>
            <w:tcW w:w="1620" w:type="dxa"/>
          </w:tcPr>
          <w:p w14:paraId="2662AB83" w14:textId="77777777" w:rsidR="00741BCA" w:rsidRPr="00BF52A5" w:rsidRDefault="00741BCA" w:rsidP="00C83F4F">
            <w:r w:rsidRPr="00BF52A5">
              <w:t>35395 (90.7)</w:t>
            </w:r>
          </w:p>
        </w:tc>
        <w:tc>
          <w:tcPr>
            <w:tcW w:w="2202" w:type="dxa"/>
          </w:tcPr>
          <w:p w14:paraId="325A7A36" w14:textId="77777777" w:rsidR="00741BCA" w:rsidRPr="00BF52A5" w:rsidRDefault="00741BCA" w:rsidP="00C83F4F">
            <w:r w:rsidRPr="00BF52A5">
              <w:t>0.75 (0.70-0.80, p&lt;0.001)</w:t>
            </w:r>
          </w:p>
        </w:tc>
        <w:tc>
          <w:tcPr>
            <w:tcW w:w="2203" w:type="dxa"/>
          </w:tcPr>
          <w:p w14:paraId="540F373E" w14:textId="77777777" w:rsidR="00741BCA" w:rsidRPr="00BF52A5" w:rsidRDefault="00741BCA" w:rsidP="00C83F4F">
            <w:r w:rsidRPr="00BF52A5">
              <w:t>0.76 (0.70-0.82, p&lt;0.001)</w:t>
            </w:r>
          </w:p>
        </w:tc>
      </w:tr>
    </w:tbl>
    <w:p w14:paraId="01137890" w14:textId="77777777" w:rsidR="00741BCA" w:rsidRDefault="00741BCA" w:rsidP="00741BCA"/>
    <w:p w14:paraId="6304E3D5" w14:textId="77777777" w:rsidR="00741BCA" w:rsidRPr="00BF52A5" w:rsidRDefault="00741BCA" w:rsidP="00741BCA"/>
    <w:p w14:paraId="4DA55312" w14:textId="77777777" w:rsidR="00741BCA" w:rsidRDefault="00741BCA" w:rsidP="00741BCA">
      <w:pPr>
        <w:spacing w:line="480" w:lineRule="auto"/>
      </w:pPr>
    </w:p>
    <w:p w14:paraId="5A70C609" w14:textId="77777777" w:rsidR="00741BCA" w:rsidRDefault="00741BCA" w:rsidP="00741BCA">
      <w:pPr>
        <w:spacing w:line="480" w:lineRule="auto"/>
      </w:pPr>
      <w:r>
        <w:rPr>
          <w:b/>
          <w:bCs/>
        </w:rPr>
        <w:t>Extended Data</w:t>
      </w:r>
      <w:r w:rsidRPr="00BC0601">
        <w:rPr>
          <w:b/>
          <w:bCs/>
        </w:rPr>
        <w:t xml:space="preserve"> Table 3</w:t>
      </w:r>
      <w:r>
        <w:t xml:space="preserve">: Resource table </w:t>
      </w:r>
    </w:p>
    <w:tbl>
      <w:tblPr>
        <w:tblStyle w:val="TableGridLight"/>
        <w:tblW w:w="94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0"/>
        <w:gridCol w:w="1710"/>
        <w:gridCol w:w="2520"/>
        <w:gridCol w:w="1226"/>
      </w:tblGrid>
      <w:tr w:rsidR="00741BCA" w:rsidRPr="00333C07" w14:paraId="53D25582" w14:textId="77777777" w:rsidTr="00C83F4F">
        <w:tc>
          <w:tcPr>
            <w:tcW w:w="3960" w:type="dxa"/>
          </w:tcPr>
          <w:p w14:paraId="336A21B6" w14:textId="77777777" w:rsidR="00741BCA" w:rsidRPr="00B20A9E" w:rsidRDefault="00741BCA" w:rsidP="00C83F4F">
            <w:pPr>
              <w:rPr>
                <w:lang w:val="en-US"/>
              </w:rPr>
            </w:pPr>
            <w:r w:rsidRPr="00B20A9E">
              <w:rPr>
                <w:lang w:val="en-US"/>
              </w:rPr>
              <w:t>REAGENT OR RESOURCE</w:t>
            </w:r>
          </w:p>
        </w:tc>
        <w:tc>
          <w:tcPr>
            <w:tcW w:w="1710" w:type="dxa"/>
          </w:tcPr>
          <w:p w14:paraId="099BFFD0" w14:textId="77777777" w:rsidR="00741BCA" w:rsidRPr="00B20A9E" w:rsidRDefault="00741BCA" w:rsidP="00C83F4F">
            <w:pPr>
              <w:rPr>
                <w:lang w:val="en-US"/>
              </w:rPr>
            </w:pPr>
            <w:r w:rsidRPr="00B20A9E">
              <w:rPr>
                <w:lang w:val="en-US"/>
              </w:rPr>
              <w:t>SOURCE</w:t>
            </w:r>
          </w:p>
        </w:tc>
        <w:tc>
          <w:tcPr>
            <w:tcW w:w="2520" w:type="dxa"/>
          </w:tcPr>
          <w:p w14:paraId="40B186FC" w14:textId="77777777" w:rsidR="00741BCA" w:rsidRPr="00B20A9E" w:rsidRDefault="00741BCA" w:rsidP="00C83F4F">
            <w:pPr>
              <w:rPr>
                <w:lang w:val="en-US"/>
              </w:rPr>
            </w:pPr>
            <w:r w:rsidRPr="00B20A9E">
              <w:rPr>
                <w:lang w:val="en-US"/>
              </w:rPr>
              <w:t>IDENTIFIER</w:t>
            </w:r>
          </w:p>
        </w:tc>
        <w:tc>
          <w:tcPr>
            <w:tcW w:w="1226" w:type="dxa"/>
          </w:tcPr>
          <w:p w14:paraId="759442C4" w14:textId="77777777" w:rsidR="00741BCA" w:rsidRPr="00B20A9E" w:rsidRDefault="00741BCA" w:rsidP="00C83F4F">
            <w:pPr>
              <w:rPr>
                <w:lang w:val="en-US"/>
              </w:rPr>
            </w:pPr>
            <w:r w:rsidRPr="00B20A9E">
              <w:rPr>
                <w:lang w:val="en-US"/>
              </w:rPr>
              <w:t>Dilution</w:t>
            </w:r>
          </w:p>
        </w:tc>
      </w:tr>
      <w:tr w:rsidR="00741BCA" w:rsidRPr="00FD113A" w14:paraId="484BE516" w14:textId="77777777" w:rsidTr="00C83F4F">
        <w:tc>
          <w:tcPr>
            <w:tcW w:w="9416" w:type="dxa"/>
            <w:gridSpan w:val="4"/>
          </w:tcPr>
          <w:p w14:paraId="47274341" w14:textId="77777777" w:rsidR="00741BCA" w:rsidRPr="00CC6498" w:rsidRDefault="00741BCA" w:rsidP="00C83F4F">
            <w:r>
              <w:t>A</w:t>
            </w:r>
            <w:r w:rsidRPr="00F03378">
              <w:rPr>
                <w:lang w:val="en-US"/>
              </w:rPr>
              <w:t>ntibodies</w:t>
            </w:r>
            <w:r>
              <w:rPr>
                <w:lang w:val="en-US"/>
              </w:rPr>
              <w:t xml:space="preserve"> - Immunohistochemistry</w:t>
            </w:r>
          </w:p>
        </w:tc>
      </w:tr>
      <w:tr w:rsidR="00741BCA" w:rsidRPr="00FD113A" w14:paraId="14670808" w14:textId="77777777" w:rsidTr="00C83F4F">
        <w:tc>
          <w:tcPr>
            <w:tcW w:w="3960" w:type="dxa"/>
          </w:tcPr>
          <w:p w14:paraId="22A059FB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Anti-c-ErbB2/c-Neu (Ab-4) Mouse mAb (7.16.4) (0.1 mg/mL)</w:t>
            </w:r>
          </w:p>
        </w:tc>
        <w:tc>
          <w:tcPr>
            <w:tcW w:w="1710" w:type="dxa"/>
          </w:tcPr>
          <w:p w14:paraId="7CA8B59E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Millipore</w:t>
            </w:r>
          </w:p>
        </w:tc>
        <w:tc>
          <w:tcPr>
            <w:tcW w:w="2520" w:type="dxa"/>
          </w:tcPr>
          <w:p w14:paraId="6F4C5A84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Cat # OP16;</w:t>
            </w:r>
          </w:p>
          <w:p w14:paraId="5F397E5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 AB_2099539</w:t>
            </w:r>
          </w:p>
        </w:tc>
        <w:tc>
          <w:tcPr>
            <w:tcW w:w="1226" w:type="dxa"/>
          </w:tcPr>
          <w:p w14:paraId="3BB11B0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1:100</w:t>
            </w:r>
          </w:p>
        </w:tc>
      </w:tr>
      <w:tr w:rsidR="00741BCA" w:rsidRPr="00FD113A" w14:paraId="3F8C492F" w14:textId="77777777" w:rsidTr="00C83F4F">
        <w:tc>
          <w:tcPr>
            <w:tcW w:w="3960" w:type="dxa"/>
          </w:tcPr>
          <w:p w14:paraId="4FABD3A0" w14:textId="77777777" w:rsidR="00741BCA" w:rsidRPr="00CC6498" w:rsidRDefault="00741BCA" w:rsidP="00C83F4F">
            <w:pPr>
              <w:rPr>
                <w:lang w:val="en-US"/>
              </w:rPr>
            </w:pPr>
            <w:r w:rsidRPr="00741BCA">
              <w:rPr>
                <w:lang w:val="en-US"/>
              </w:rPr>
              <w:t xml:space="preserve">Anti-HER2/ErbB2 (29D8) Rabbit mAb </w:t>
            </w:r>
          </w:p>
        </w:tc>
        <w:tc>
          <w:tcPr>
            <w:tcW w:w="1710" w:type="dxa"/>
          </w:tcPr>
          <w:p w14:paraId="0DE28E3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Cell Signaling Technology</w:t>
            </w:r>
          </w:p>
        </w:tc>
        <w:tc>
          <w:tcPr>
            <w:tcW w:w="2520" w:type="dxa"/>
          </w:tcPr>
          <w:p w14:paraId="4776E62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2165; </w:t>
            </w:r>
          </w:p>
          <w:p w14:paraId="3768C1B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 AB_10692490</w:t>
            </w:r>
          </w:p>
        </w:tc>
        <w:tc>
          <w:tcPr>
            <w:tcW w:w="1226" w:type="dxa"/>
          </w:tcPr>
          <w:p w14:paraId="48DC1E8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1:100</w:t>
            </w:r>
          </w:p>
        </w:tc>
      </w:tr>
      <w:tr w:rsidR="00741BCA" w:rsidRPr="00FD113A" w14:paraId="777489B8" w14:textId="77777777" w:rsidTr="00C83F4F">
        <w:tc>
          <w:tcPr>
            <w:tcW w:w="3960" w:type="dxa"/>
          </w:tcPr>
          <w:p w14:paraId="03E05AA2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Rabbit mAb [SP6] to Ki67</w:t>
            </w:r>
          </w:p>
        </w:tc>
        <w:tc>
          <w:tcPr>
            <w:tcW w:w="1710" w:type="dxa"/>
          </w:tcPr>
          <w:p w14:paraId="5101A21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Abcam</w:t>
            </w:r>
          </w:p>
        </w:tc>
        <w:tc>
          <w:tcPr>
            <w:tcW w:w="2520" w:type="dxa"/>
          </w:tcPr>
          <w:p w14:paraId="46B315E8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ab16667; </w:t>
            </w:r>
          </w:p>
          <w:p w14:paraId="5F5C33CE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RRID: AB_302459 </w:t>
            </w:r>
          </w:p>
        </w:tc>
        <w:tc>
          <w:tcPr>
            <w:tcW w:w="1226" w:type="dxa"/>
          </w:tcPr>
          <w:p w14:paraId="6F3C4D76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1:200</w:t>
            </w:r>
          </w:p>
        </w:tc>
      </w:tr>
      <w:tr w:rsidR="00741BCA" w:rsidRPr="00FD113A" w14:paraId="1022B652" w14:textId="77777777" w:rsidTr="00C83F4F">
        <w:tc>
          <w:tcPr>
            <w:tcW w:w="3960" w:type="dxa"/>
          </w:tcPr>
          <w:p w14:paraId="4CD460BD" w14:textId="77777777" w:rsidR="00741BCA" w:rsidRPr="00CC6498" w:rsidRDefault="00741BCA" w:rsidP="00C83F4F">
            <w:r w:rsidRPr="00CC6498">
              <w:t>Vimentin (D21H3) XP</w:t>
            </w:r>
            <w:r w:rsidRPr="00CC6498">
              <w:rPr>
                <w:vertAlign w:val="superscript"/>
              </w:rPr>
              <w:t>®</w:t>
            </w:r>
            <w:r w:rsidRPr="00CC6498">
              <w:t> Rabbit mAb</w:t>
            </w:r>
          </w:p>
          <w:p w14:paraId="0A90071C" w14:textId="77777777" w:rsidR="00741BCA" w:rsidRPr="00CC6498" w:rsidRDefault="00741BCA" w:rsidP="00C83F4F">
            <w:pPr>
              <w:rPr>
                <w:lang w:val="en-US"/>
              </w:rPr>
            </w:pPr>
          </w:p>
        </w:tc>
        <w:tc>
          <w:tcPr>
            <w:tcW w:w="1710" w:type="dxa"/>
          </w:tcPr>
          <w:p w14:paraId="526D657C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Cell Signaling Technology</w:t>
            </w:r>
          </w:p>
        </w:tc>
        <w:tc>
          <w:tcPr>
            <w:tcW w:w="2520" w:type="dxa"/>
          </w:tcPr>
          <w:p w14:paraId="49DB153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5741; </w:t>
            </w:r>
          </w:p>
          <w:p w14:paraId="74CAEB8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t>RRID:</w:t>
            </w:r>
            <w:r w:rsidRPr="00CC6498">
              <w:rPr>
                <w:rFonts w:ascii="Open Sans" w:eastAsia="Times New Roman" w:hAnsi="Open Sans" w:cs="Open Sans"/>
                <w:i/>
                <w:iCs/>
                <w:color w:val="585F69"/>
              </w:rPr>
              <w:t xml:space="preserve"> </w:t>
            </w:r>
            <w:r w:rsidRPr="00CC6498">
              <w:t>AB_10695459</w:t>
            </w:r>
          </w:p>
        </w:tc>
        <w:tc>
          <w:tcPr>
            <w:tcW w:w="1226" w:type="dxa"/>
          </w:tcPr>
          <w:p w14:paraId="27B970A2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1:200</w:t>
            </w:r>
          </w:p>
        </w:tc>
      </w:tr>
      <w:tr w:rsidR="00741BCA" w:rsidRPr="00FD113A" w14:paraId="44360329" w14:textId="77777777" w:rsidTr="00C83F4F">
        <w:tc>
          <w:tcPr>
            <w:tcW w:w="3960" w:type="dxa"/>
          </w:tcPr>
          <w:p w14:paraId="1EB9157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lastRenderedPageBreak/>
              <w:t>Anti-Mouse CD45R (B220) Rat mAb, Clone RA3-6B2</w:t>
            </w:r>
          </w:p>
        </w:tc>
        <w:tc>
          <w:tcPr>
            <w:tcW w:w="1710" w:type="dxa"/>
          </w:tcPr>
          <w:p w14:paraId="3D7A7B5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Stem Cell Technologies</w:t>
            </w:r>
          </w:p>
        </w:tc>
        <w:tc>
          <w:tcPr>
            <w:tcW w:w="2520" w:type="dxa"/>
          </w:tcPr>
          <w:p w14:paraId="1EDA4FB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</w:t>
            </w:r>
            <w:r w:rsidRPr="00FD113A">
              <w:rPr>
                <w:lang w:val="en-US"/>
              </w:rPr>
              <w:t>60019</w:t>
            </w:r>
            <w:r w:rsidRPr="00CC6498">
              <w:rPr>
                <w:lang w:val="en-US"/>
              </w:rPr>
              <w:t xml:space="preserve">; </w:t>
            </w:r>
          </w:p>
          <w:p w14:paraId="382FC45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t>RRID:</w:t>
            </w:r>
            <w:r w:rsidRPr="00FD113A">
              <w:t xml:space="preserve"> </w:t>
            </w:r>
            <w:r w:rsidRPr="00CC6498">
              <w:t>AB_627078</w:t>
            </w:r>
            <w:r w:rsidRPr="00CC6498">
              <w:rPr>
                <w:rFonts w:ascii="Open Sans" w:eastAsia="Times New Roman" w:hAnsi="Open Sans" w:cs="Open Sans"/>
                <w:i/>
                <w:iCs/>
                <w:color w:val="585F69"/>
              </w:rPr>
              <w:t xml:space="preserve"> </w:t>
            </w:r>
          </w:p>
        </w:tc>
        <w:tc>
          <w:tcPr>
            <w:tcW w:w="1226" w:type="dxa"/>
          </w:tcPr>
          <w:p w14:paraId="1B8B25CE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1:200</w:t>
            </w:r>
          </w:p>
        </w:tc>
      </w:tr>
      <w:tr w:rsidR="00741BCA" w:rsidRPr="00FD113A" w14:paraId="16BDAE89" w14:textId="77777777" w:rsidTr="00C83F4F">
        <w:tc>
          <w:tcPr>
            <w:tcW w:w="3960" w:type="dxa"/>
          </w:tcPr>
          <w:p w14:paraId="672425FE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Recombinant Anti-CD8 alpha rabbit mAb [CAL38] </w:t>
            </w:r>
          </w:p>
        </w:tc>
        <w:tc>
          <w:tcPr>
            <w:tcW w:w="1710" w:type="dxa"/>
          </w:tcPr>
          <w:p w14:paraId="70D262E7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Abcam</w:t>
            </w:r>
          </w:p>
        </w:tc>
        <w:tc>
          <w:tcPr>
            <w:tcW w:w="2520" w:type="dxa"/>
          </w:tcPr>
          <w:p w14:paraId="52292BC2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ab237723; </w:t>
            </w:r>
          </w:p>
          <w:p w14:paraId="1080846D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>AB_2864723</w:t>
            </w:r>
          </w:p>
        </w:tc>
        <w:tc>
          <w:tcPr>
            <w:tcW w:w="1226" w:type="dxa"/>
          </w:tcPr>
          <w:p w14:paraId="2D64FFF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1:250</w:t>
            </w:r>
          </w:p>
        </w:tc>
      </w:tr>
      <w:tr w:rsidR="00741BCA" w:rsidRPr="00FD113A" w14:paraId="413524F7" w14:textId="77777777" w:rsidTr="00C83F4F">
        <w:tc>
          <w:tcPr>
            <w:tcW w:w="3960" w:type="dxa"/>
          </w:tcPr>
          <w:p w14:paraId="05DD6988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Anti-CD4 (4SM95) rat mAb</w:t>
            </w:r>
          </w:p>
        </w:tc>
        <w:tc>
          <w:tcPr>
            <w:tcW w:w="1710" w:type="dxa"/>
          </w:tcPr>
          <w:p w14:paraId="1A263CE2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47FA5F9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14-9766-82; </w:t>
            </w:r>
          </w:p>
          <w:p w14:paraId="6B3264F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rPr>
                <w:lang w:val="en-US"/>
              </w:rPr>
              <w:t xml:space="preserve"> AB_2573008</w:t>
            </w:r>
          </w:p>
        </w:tc>
        <w:tc>
          <w:tcPr>
            <w:tcW w:w="1226" w:type="dxa"/>
          </w:tcPr>
          <w:p w14:paraId="0757752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1:250</w:t>
            </w:r>
          </w:p>
        </w:tc>
      </w:tr>
      <w:tr w:rsidR="00741BCA" w:rsidRPr="00FD113A" w14:paraId="6B7876ED" w14:textId="77777777" w:rsidTr="00C83F4F">
        <w:tc>
          <w:tcPr>
            <w:tcW w:w="3960" w:type="dxa"/>
          </w:tcPr>
          <w:p w14:paraId="2ED7F77D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Anti-CD326 (EpCAM) Rat mAb(G8.8)</w:t>
            </w:r>
          </w:p>
        </w:tc>
        <w:tc>
          <w:tcPr>
            <w:tcW w:w="1710" w:type="dxa"/>
          </w:tcPr>
          <w:p w14:paraId="2E3E557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2862AFD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14-5791-81; </w:t>
            </w:r>
          </w:p>
          <w:p w14:paraId="6D01C378" w14:textId="77777777" w:rsidR="00741BCA" w:rsidRPr="00B20A9E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rPr>
                <w:lang w:val="en-US"/>
              </w:rPr>
              <w:t xml:space="preserve"> </w:t>
            </w:r>
            <w:r w:rsidRPr="00B20A9E">
              <w:rPr>
                <w:lang w:val="en-US"/>
              </w:rPr>
              <w:t>AB_953624</w:t>
            </w:r>
          </w:p>
        </w:tc>
        <w:tc>
          <w:tcPr>
            <w:tcW w:w="1226" w:type="dxa"/>
          </w:tcPr>
          <w:p w14:paraId="77B4BB0A" w14:textId="77777777" w:rsidR="00741BCA" w:rsidRPr="00B20A9E" w:rsidRDefault="00741BCA" w:rsidP="00C83F4F">
            <w:pPr>
              <w:rPr>
                <w:lang w:val="en-US"/>
              </w:rPr>
            </w:pPr>
            <w:r w:rsidRPr="00B20A9E">
              <w:rPr>
                <w:lang w:val="en-US"/>
              </w:rPr>
              <w:t>1:50</w:t>
            </w:r>
          </w:p>
        </w:tc>
      </w:tr>
      <w:tr w:rsidR="00741BCA" w:rsidRPr="00FD113A" w14:paraId="5D99E619" w14:textId="77777777" w:rsidTr="00C83F4F">
        <w:tc>
          <w:tcPr>
            <w:tcW w:w="3960" w:type="dxa"/>
          </w:tcPr>
          <w:p w14:paraId="07774B87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Anti-CD45 rabbit pAb</w:t>
            </w:r>
          </w:p>
        </w:tc>
        <w:tc>
          <w:tcPr>
            <w:tcW w:w="1710" w:type="dxa"/>
          </w:tcPr>
          <w:p w14:paraId="06991D0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Abcam</w:t>
            </w:r>
          </w:p>
        </w:tc>
        <w:tc>
          <w:tcPr>
            <w:tcW w:w="2520" w:type="dxa"/>
          </w:tcPr>
          <w:p w14:paraId="3AFBB57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Cat #</w:t>
            </w:r>
            <w:r w:rsidRPr="00FD113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 xml:space="preserve">ab10558; </w:t>
            </w:r>
          </w:p>
          <w:p w14:paraId="656C7B5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>AB_442810</w:t>
            </w:r>
          </w:p>
        </w:tc>
        <w:tc>
          <w:tcPr>
            <w:tcW w:w="1226" w:type="dxa"/>
          </w:tcPr>
          <w:p w14:paraId="0DC51A98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1:250</w:t>
            </w:r>
          </w:p>
        </w:tc>
      </w:tr>
      <w:tr w:rsidR="00741BCA" w:rsidRPr="00FD113A" w14:paraId="64D0083D" w14:textId="77777777" w:rsidTr="00C83F4F">
        <w:tc>
          <w:tcPr>
            <w:tcW w:w="3960" w:type="dxa"/>
          </w:tcPr>
          <w:p w14:paraId="741D45B7" w14:textId="77777777" w:rsidR="00741BCA" w:rsidRPr="00CC6498" w:rsidRDefault="00741BCA" w:rsidP="00C83F4F">
            <w:pPr>
              <w:rPr>
                <w:b/>
                <w:bCs/>
                <w:lang w:val="en-US"/>
              </w:rPr>
            </w:pPr>
            <w:r w:rsidRPr="00CC6498">
              <w:rPr>
                <w:lang w:val="en-US"/>
              </w:rPr>
              <w:t>Anti-</w:t>
            </w:r>
            <w:r w:rsidRPr="00FD113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>Cytokeratin 8 Recombinant Rabbit mAb</w:t>
            </w:r>
            <w:r w:rsidRPr="00741BC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>(SU0338)</w:t>
            </w:r>
          </w:p>
        </w:tc>
        <w:tc>
          <w:tcPr>
            <w:tcW w:w="1710" w:type="dxa"/>
          </w:tcPr>
          <w:p w14:paraId="2208684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3794594F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MA5-32118; </w:t>
            </w:r>
          </w:p>
          <w:p w14:paraId="5133016B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AB_2809410</w:t>
            </w:r>
          </w:p>
        </w:tc>
        <w:tc>
          <w:tcPr>
            <w:tcW w:w="1226" w:type="dxa"/>
          </w:tcPr>
          <w:p w14:paraId="2CCA37EB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1:200</w:t>
            </w:r>
          </w:p>
        </w:tc>
      </w:tr>
      <w:tr w:rsidR="00741BCA" w:rsidRPr="00FD113A" w14:paraId="6118BB5F" w14:textId="77777777" w:rsidTr="00C83F4F">
        <w:tc>
          <w:tcPr>
            <w:tcW w:w="3960" w:type="dxa"/>
          </w:tcPr>
          <w:p w14:paraId="1BD8EC2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Recombinant Anti-Myeloperoxidase rabbit mAb [EPR20257]</w:t>
            </w:r>
          </w:p>
        </w:tc>
        <w:tc>
          <w:tcPr>
            <w:tcW w:w="1710" w:type="dxa"/>
          </w:tcPr>
          <w:p w14:paraId="6BE8151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Abcam</w:t>
            </w:r>
          </w:p>
        </w:tc>
        <w:tc>
          <w:tcPr>
            <w:tcW w:w="2520" w:type="dxa"/>
          </w:tcPr>
          <w:p w14:paraId="417D0DE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ab208670; </w:t>
            </w:r>
          </w:p>
          <w:p w14:paraId="758B6A4D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AB_2864724</w:t>
            </w:r>
          </w:p>
        </w:tc>
        <w:tc>
          <w:tcPr>
            <w:tcW w:w="1226" w:type="dxa"/>
          </w:tcPr>
          <w:p w14:paraId="0079F0D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1:200</w:t>
            </w:r>
          </w:p>
        </w:tc>
      </w:tr>
      <w:tr w:rsidR="00741BCA" w:rsidRPr="00FD113A" w14:paraId="2E6C24D2" w14:textId="77777777" w:rsidTr="00C83F4F">
        <w:tc>
          <w:tcPr>
            <w:tcW w:w="3960" w:type="dxa"/>
          </w:tcPr>
          <w:p w14:paraId="0CD91ADC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Goat anti-Mouse IgG (H+L) Alexa Fluor™ Plus 555</w:t>
            </w:r>
          </w:p>
        </w:tc>
        <w:tc>
          <w:tcPr>
            <w:tcW w:w="1710" w:type="dxa"/>
          </w:tcPr>
          <w:p w14:paraId="7FE825B6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07FBB56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A32727; </w:t>
            </w:r>
          </w:p>
          <w:p w14:paraId="5E69D9E6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AB_2633276</w:t>
            </w:r>
          </w:p>
        </w:tc>
        <w:tc>
          <w:tcPr>
            <w:tcW w:w="1226" w:type="dxa"/>
          </w:tcPr>
          <w:p w14:paraId="1DD924F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1:500</w:t>
            </w:r>
          </w:p>
        </w:tc>
      </w:tr>
      <w:tr w:rsidR="00741BCA" w:rsidRPr="00FD113A" w14:paraId="1CEFA928" w14:textId="77777777" w:rsidTr="00C83F4F">
        <w:tc>
          <w:tcPr>
            <w:tcW w:w="3960" w:type="dxa"/>
          </w:tcPr>
          <w:p w14:paraId="05CD6742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Goat anti-Rabbit IgG (H+L) Alexa Fluor™ Plus 647</w:t>
            </w:r>
          </w:p>
        </w:tc>
        <w:tc>
          <w:tcPr>
            <w:tcW w:w="1710" w:type="dxa"/>
          </w:tcPr>
          <w:p w14:paraId="33FEEFB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563F4E2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A32733; </w:t>
            </w:r>
          </w:p>
          <w:p w14:paraId="55A5B54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AB_2633282</w:t>
            </w:r>
          </w:p>
        </w:tc>
        <w:tc>
          <w:tcPr>
            <w:tcW w:w="1226" w:type="dxa"/>
          </w:tcPr>
          <w:p w14:paraId="5128952C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1:500</w:t>
            </w:r>
          </w:p>
        </w:tc>
      </w:tr>
      <w:tr w:rsidR="00741BCA" w:rsidRPr="00FD113A" w14:paraId="34D750A9" w14:textId="77777777" w:rsidTr="00C83F4F">
        <w:tc>
          <w:tcPr>
            <w:tcW w:w="3960" w:type="dxa"/>
          </w:tcPr>
          <w:p w14:paraId="313913C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Goat anti-Rat IgG (H+L) Alexa Fluor™ 647</w:t>
            </w:r>
          </w:p>
        </w:tc>
        <w:tc>
          <w:tcPr>
            <w:tcW w:w="1710" w:type="dxa"/>
          </w:tcPr>
          <w:p w14:paraId="75B8DEF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504E4E2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A-21247; </w:t>
            </w:r>
          </w:p>
          <w:p w14:paraId="6718C61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rPr>
                <w:lang w:val="en-US"/>
              </w:rPr>
              <w:t xml:space="preserve"> </w:t>
            </w:r>
            <w:r w:rsidRPr="00CC6498">
              <w:rPr>
                <w:lang w:val="en-US"/>
              </w:rPr>
              <w:t>AB_141778</w:t>
            </w:r>
          </w:p>
        </w:tc>
        <w:tc>
          <w:tcPr>
            <w:tcW w:w="1226" w:type="dxa"/>
          </w:tcPr>
          <w:p w14:paraId="3C73783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1:500</w:t>
            </w:r>
          </w:p>
        </w:tc>
      </w:tr>
      <w:tr w:rsidR="00741BCA" w:rsidRPr="00FD113A" w14:paraId="2AE68F98" w14:textId="77777777" w:rsidTr="00C83F4F">
        <w:tc>
          <w:tcPr>
            <w:tcW w:w="3960" w:type="dxa"/>
          </w:tcPr>
          <w:p w14:paraId="433E4134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Goat anti-Rat IgG (H+L) Alexa Fluor™ 488</w:t>
            </w:r>
          </w:p>
        </w:tc>
        <w:tc>
          <w:tcPr>
            <w:tcW w:w="1710" w:type="dxa"/>
          </w:tcPr>
          <w:p w14:paraId="4658519D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453FD93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A-11006; </w:t>
            </w:r>
          </w:p>
          <w:p w14:paraId="3D7BE88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 AB_141373</w:t>
            </w:r>
          </w:p>
        </w:tc>
        <w:tc>
          <w:tcPr>
            <w:tcW w:w="1226" w:type="dxa"/>
          </w:tcPr>
          <w:p w14:paraId="5594073D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1:500</w:t>
            </w:r>
          </w:p>
        </w:tc>
      </w:tr>
      <w:tr w:rsidR="00741BCA" w:rsidRPr="00FD113A" w14:paraId="27C876D7" w14:textId="77777777" w:rsidTr="00C83F4F">
        <w:tc>
          <w:tcPr>
            <w:tcW w:w="3960" w:type="dxa"/>
          </w:tcPr>
          <w:p w14:paraId="6A1F8B4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Goat anti-Rabbit IgG (H+L) Alexa Fluor™ 555</w:t>
            </w:r>
          </w:p>
        </w:tc>
        <w:tc>
          <w:tcPr>
            <w:tcW w:w="1710" w:type="dxa"/>
          </w:tcPr>
          <w:p w14:paraId="572F8440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Invitrogen</w:t>
            </w:r>
          </w:p>
        </w:tc>
        <w:tc>
          <w:tcPr>
            <w:tcW w:w="2520" w:type="dxa"/>
          </w:tcPr>
          <w:p w14:paraId="54F17A71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A-21428; </w:t>
            </w:r>
          </w:p>
          <w:p w14:paraId="4EF3302B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AB_141784</w:t>
            </w:r>
          </w:p>
        </w:tc>
        <w:tc>
          <w:tcPr>
            <w:tcW w:w="1226" w:type="dxa"/>
          </w:tcPr>
          <w:p w14:paraId="628BC9C5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>1:500</w:t>
            </w:r>
          </w:p>
        </w:tc>
      </w:tr>
      <w:tr w:rsidR="00741BCA" w:rsidRPr="00FD113A" w14:paraId="6D8DEBA1" w14:textId="77777777" w:rsidTr="00C83F4F">
        <w:tc>
          <w:tcPr>
            <w:tcW w:w="9416" w:type="dxa"/>
            <w:gridSpan w:val="4"/>
          </w:tcPr>
          <w:p w14:paraId="5083DBA3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Antibodies – Flow Cytometry</w:t>
            </w:r>
          </w:p>
        </w:tc>
      </w:tr>
      <w:tr w:rsidR="00741BCA" w:rsidRPr="00FD113A" w14:paraId="01C47B0B" w14:textId="77777777" w:rsidTr="00C83F4F">
        <w:tc>
          <w:tcPr>
            <w:tcW w:w="3960" w:type="dxa"/>
          </w:tcPr>
          <w:p w14:paraId="78958382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CD45-Pacific Blue</w:t>
            </w:r>
            <w:r>
              <w:rPr>
                <w:lang w:val="en-US"/>
              </w:rPr>
              <w:t xml:space="preserve"> Clone 30-F11</w:t>
            </w:r>
          </w:p>
        </w:tc>
        <w:tc>
          <w:tcPr>
            <w:tcW w:w="1710" w:type="dxa"/>
          </w:tcPr>
          <w:p w14:paraId="1AE31488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Biolegend</w:t>
            </w:r>
          </w:p>
        </w:tc>
        <w:tc>
          <w:tcPr>
            <w:tcW w:w="2520" w:type="dxa"/>
          </w:tcPr>
          <w:p w14:paraId="14975417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103126</w:t>
            </w:r>
          </w:p>
          <w:p w14:paraId="0C81B00E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PRID: AB_493535</w:t>
            </w:r>
          </w:p>
        </w:tc>
        <w:tc>
          <w:tcPr>
            <w:tcW w:w="1226" w:type="dxa"/>
          </w:tcPr>
          <w:p w14:paraId="664BB751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6391FAD9" w14:textId="77777777" w:rsidTr="00C83F4F">
        <w:tc>
          <w:tcPr>
            <w:tcW w:w="3960" w:type="dxa"/>
          </w:tcPr>
          <w:p w14:paraId="69B0F596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Ly6G-PE</w:t>
            </w:r>
            <w:r>
              <w:rPr>
                <w:lang w:val="en-US"/>
              </w:rPr>
              <w:t xml:space="preserve"> Clone 1A8</w:t>
            </w:r>
          </w:p>
        </w:tc>
        <w:tc>
          <w:tcPr>
            <w:tcW w:w="1710" w:type="dxa"/>
          </w:tcPr>
          <w:p w14:paraId="44CA7C39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Biolegend</w:t>
            </w:r>
          </w:p>
        </w:tc>
        <w:tc>
          <w:tcPr>
            <w:tcW w:w="2520" w:type="dxa"/>
          </w:tcPr>
          <w:p w14:paraId="270C636F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127608</w:t>
            </w:r>
          </w:p>
          <w:p w14:paraId="214F732A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PRID: AB_1186099</w:t>
            </w:r>
          </w:p>
        </w:tc>
        <w:tc>
          <w:tcPr>
            <w:tcW w:w="1226" w:type="dxa"/>
          </w:tcPr>
          <w:p w14:paraId="0001E3EF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540904EB" w14:textId="77777777" w:rsidTr="00C83F4F">
        <w:tc>
          <w:tcPr>
            <w:tcW w:w="3960" w:type="dxa"/>
          </w:tcPr>
          <w:p w14:paraId="72514B6B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CD44-APC/Fire750</w:t>
            </w:r>
            <w:r>
              <w:rPr>
                <w:lang w:val="en-US"/>
              </w:rPr>
              <w:t xml:space="preserve"> Clone NIM-R8</w:t>
            </w:r>
          </w:p>
        </w:tc>
        <w:tc>
          <w:tcPr>
            <w:tcW w:w="1710" w:type="dxa"/>
          </w:tcPr>
          <w:p w14:paraId="33C747DA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Biolegend</w:t>
            </w:r>
          </w:p>
        </w:tc>
        <w:tc>
          <w:tcPr>
            <w:tcW w:w="2520" w:type="dxa"/>
          </w:tcPr>
          <w:p w14:paraId="7F1C32F5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156003</w:t>
            </w:r>
          </w:p>
          <w:p w14:paraId="77DBED1E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PRID: AB_2910319</w:t>
            </w:r>
          </w:p>
        </w:tc>
        <w:tc>
          <w:tcPr>
            <w:tcW w:w="1226" w:type="dxa"/>
          </w:tcPr>
          <w:p w14:paraId="4B248B83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41F842D1" w14:textId="77777777" w:rsidTr="00C83F4F">
        <w:tc>
          <w:tcPr>
            <w:tcW w:w="3960" w:type="dxa"/>
          </w:tcPr>
          <w:p w14:paraId="790E8D86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CD4-BUV395</w:t>
            </w:r>
            <w:r>
              <w:rPr>
                <w:lang w:val="en-US"/>
              </w:rPr>
              <w:t xml:space="preserve"> Clone GK1.5</w:t>
            </w:r>
          </w:p>
        </w:tc>
        <w:tc>
          <w:tcPr>
            <w:tcW w:w="1710" w:type="dxa"/>
          </w:tcPr>
          <w:p w14:paraId="3E584BEF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BD Biosciences</w:t>
            </w:r>
          </w:p>
        </w:tc>
        <w:tc>
          <w:tcPr>
            <w:tcW w:w="2520" w:type="dxa"/>
          </w:tcPr>
          <w:p w14:paraId="5C65EC36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563790</w:t>
            </w:r>
          </w:p>
          <w:p w14:paraId="4D23AC08" w14:textId="77777777" w:rsidR="00741BCA" w:rsidRPr="00F03378" w:rsidRDefault="00741BCA" w:rsidP="00C83F4F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F03378">
              <w:rPr>
                <w:lang w:val="en-US"/>
              </w:rPr>
              <w:t>RID: AB_2738426</w:t>
            </w:r>
          </w:p>
        </w:tc>
        <w:tc>
          <w:tcPr>
            <w:tcW w:w="1226" w:type="dxa"/>
          </w:tcPr>
          <w:p w14:paraId="6C8B95A1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4D02AB24" w14:textId="77777777" w:rsidTr="00C83F4F">
        <w:tc>
          <w:tcPr>
            <w:tcW w:w="3960" w:type="dxa"/>
          </w:tcPr>
          <w:p w14:paraId="6C28132E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CD8-BUV737</w:t>
            </w:r>
            <w:r>
              <w:rPr>
                <w:lang w:val="en-US"/>
              </w:rPr>
              <w:t xml:space="preserve"> Clone 53-6.7</w:t>
            </w:r>
          </w:p>
        </w:tc>
        <w:tc>
          <w:tcPr>
            <w:tcW w:w="1710" w:type="dxa"/>
          </w:tcPr>
          <w:p w14:paraId="5874C1F2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BD Biosciences</w:t>
            </w:r>
          </w:p>
        </w:tc>
        <w:tc>
          <w:tcPr>
            <w:tcW w:w="2520" w:type="dxa"/>
          </w:tcPr>
          <w:p w14:paraId="12415308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612759</w:t>
            </w:r>
          </w:p>
          <w:p w14:paraId="6F1B25E2" w14:textId="77777777" w:rsidR="00741BCA" w:rsidRPr="00F03378" w:rsidRDefault="00741BCA" w:rsidP="00C83F4F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F03378">
              <w:rPr>
                <w:lang w:val="en-US"/>
              </w:rPr>
              <w:t>RID: AB_2870090</w:t>
            </w:r>
          </w:p>
        </w:tc>
        <w:tc>
          <w:tcPr>
            <w:tcW w:w="1226" w:type="dxa"/>
          </w:tcPr>
          <w:p w14:paraId="7F892FFB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089529C1" w14:textId="77777777" w:rsidTr="00C83F4F">
        <w:tc>
          <w:tcPr>
            <w:tcW w:w="3960" w:type="dxa"/>
          </w:tcPr>
          <w:p w14:paraId="7A6C60C3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FoxP3-PE</w:t>
            </w:r>
            <w:r>
              <w:rPr>
                <w:lang w:val="en-US"/>
              </w:rPr>
              <w:t xml:space="preserve"> Clone MF23</w:t>
            </w:r>
          </w:p>
        </w:tc>
        <w:tc>
          <w:tcPr>
            <w:tcW w:w="1710" w:type="dxa"/>
          </w:tcPr>
          <w:p w14:paraId="2AC90D21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BD Biosciences</w:t>
            </w:r>
          </w:p>
        </w:tc>
        <w:tc>
          <w:tcPr>
            <w:tcW w:w="2520" w:type="dxa"/>
          </w:tcPr>
          <w:p w14:paraId="7E09813A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560408</w:t>
            </w:r>
          </w:p>
          <w:p w14:paraId="4DAF90E5" w14:textId="77777777" w:rsidR="00741BCA" w:rsidRPr="00F03378" w:rsidRDefault="00741BCA" w:rsidP="00C83F4F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F03378">
              <w:rPr>
                <w:lang w:val="en-US"/>
              </w:rPr>
              <w:t>RID: AB_1645251</w:t>
            </w:r>
          </w:p>
        </w:tc>
        <w:tc>
          <w:tcPr>
            <w:tcW w:w="1226" w:type="dxa"/>
          </w:tcPr>
          <w:p w14:paraId="635680B9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44A7134B" w14:textId="77777777" w:rsidTr="00C83F4F">
        <w:tc>
          <w:tcPr>
            <w:tcW w:w="3960" w:type="dxa"/>
          </w:tcPr>
          <w:p w14:paraId="5D6F7DD8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GzmB-APC</w:t>
            </w:r>
            <w:r>
              <w:rPr>
                <w:lang w:val="en-US"/>
              </w:rPr>
              <w:t xml:space="preserve"> Clone QA18A28</w:t>
            </w:r>
          </w:p>
        </w:tc>
        <w:tc>
          <w:tcPr>
            <w:tcW w:w="1710" w:type="dxa"/>
          </w:tcPr>
          <w:p w14:paraId="193BB22B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Biolegend</w:t>
            </w:r>
          </w:p>
        </w:tc>
        <w:tc>
          <w:tcPr>
            <w:tcW w:w="2520" w:type="dxa"/>
          </w:tcPr>
          <w:p w14:paraId="222EE846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396407</w:t>
            </w:r>
          </w:p>
          <w:p w14:paraId="7C91984C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PRID: AB_2801076</w:t>
            </w:r>
          </w:p>
        </w:tc>
        <w:tc>
          <w:tcPr>
            <w:tcW w:w="1226" w:type="dxa"/>
          </w:tcPr>
          <w:p w14:paraId="788C97C3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36011893" w14:textId="77777777" w:rsidTr="00C83F4F">
        <w:tc>
          <w:tcPr>
            <w:tcW w:w="3960" w:type="dxa"/>
          </w:tcPr>
          <w:p w14:paraId="589BFD09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B220-APC/Cy7</w:t>
            </w:r>
            <w:r>
              <w:rPr>
                <w:lang w:val="en-US"/>
              </w:rPr>
              <w:t xml:space="preserve"> Clone RA3-6B2</w:t>
            </w:r>
          </w:p>
        </w:tc>
        <w:tc>
          <w:tcPr>
            <w:tcW w:w="1710" w:type="dxa"/>
          </w:tcPr>
          <w:p w14:paraId="73472579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Biolegend</w:t>
            </w:r>
          </w:p>
        </w:tc>
        <w:tc>
          <w:tcPr>
            <w:tcW w:w="2520" w:type="dxa"/>
          </w:tcPr>
          <w:p w14:paraId="0B757FAE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Cat # 103224</w:t>
            </w:r>
          </w:p>
          <w:p w14:paraId="35AFFF44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PRID: AB_313007</w:t>
            </w:r>
          </w:p>
        </w:tc>
        <w:tc>
          <w:tcPr>
            <w:tcW w:w="1226" w:type="dxa"/>
          </w:tcPr>
          <w:p w14:paraId="3BE0B15D" w14:textId="77777777" w:rsidR="00741BCA" w:rsidRPr="00F03378" w:rsidRDefault="00741BCA" w:rsidP="00C83F4F">
            <w:pPr>
              <w:rPr>
                <w:lang w:val="en-US"/>
              </w:rPr>
            </w:pPr>
          </w:p>
        </w:tc>
      </w:tr>
      <w:tr w:rsidR="00741BCA" w:rsidRPr="00FD113A" w14:paraId="3EEA31A8" w14:textId="77777777" w:rsidTr="00C83F4F">
        <w:tc>
          <w:tcPr>
            <w:tcW w:w="9416" w:type="dxa"/>
            <w:gridSpan w:val="4"/>
          </w:tcPr>
          <w:p w14:paraId="6318866F" w14:textId="77777777" w:rsidR="00741BCA" w:rsidRPr="00F03378" w:rsidRDefault="00741BCA" w:rsidP="00C83F4F">
            <w:pPr>
              <w:rPr>
                <w:lang w:val="en-US"/>
              </w:rPr>
            </w:pPr>
            <w:r w:rsidRPr="00F03378">
              <w:rPr>
                <w:lang w:val="en-US"/>
              </w:rPr>
              <w:t>Antibodies – In Vivo Depletion</w:t>
            </w:r>
          </w:p>
        </w:tc>
      </w:tr>
      <w:tr w:rsidR="00741BCA" w:rsidRPr="00FD113A" w14:paraId="06E055CC" w14:textId="77777777" w:rsidTr="00C83F4F">
        <w:tc>
          <w:tcPr>
            <w:tcW w:w="3960" w:type="dxa"/>
          </w:tcPr>
          <w:p w14:paraId="397FD1FF" w14:textId="77777777" w:rsidR="00741BCA" w:rsidRPr="00741BCA" w:rsidRDefault="00741BCA" w:rsidP="00C83F4F">
            <w:pPr>
              <w:rPr>
                <w:lang w:val="en-US"/>
              </w:rPr>
            </w:pPr>
            <w:r w:rsidRPr="00741BCA">
              <w:rPr>
                <w:lang w:val="en-US"/>
              </w:rPr>
              <w:t>anti-CD4 clone GK1.5 rat mAb</w:t>
            </w:r>
          </w:p>
        </w:tc>
        <w:tc>
          <w:tcPr>
            <w:tcW w:w="1710" w:type="dxa"/>
          </w:tcPr>
          <w:p w14:paraId="77A806EA" w14:textId="77777777" w:rsidR="00741BCA" w:rsidRPr="00CC6498" w:rsidRDefault="00741BCA" w:rsidP="00C83F4F">
            <w:r w:rsidRPr="00CC6498">
              <w:t>Bio X cell</w:t>
            </w:r>
          </w:p>
        </w:tc>
        <w:tc>
          <w:tcPr>
            <w:tcW w:w="2520" w:type="dxa"/>
          </w:tcPr>
          <w:p w14:paraId="041E32B3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BP0003-1 ; </w:t>
            </w:r>
          </w:p>
          <w:p w14:paraId="158BC1E4" w14:textId="77777777" w:rsidR="00741BCA" w:rsidRPr="00CC6498" w:rsidRDefault="00741BCA" w:rsidP="00C83F4F"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AB_1107636</w:t>
            </w:r>
          </w:p>
        </w:tc>
        <w:tc>
          <w:tcPr>
            <w:tcW w:w="1226" w:type="dxa"/>
          </w:tcPr>
          <w:p w14:paraId="2D99F888" w14:textId="77777777" w:rsidR="00741BCA" w:rsidRPr="00CC6498" w:rsidRDefault="00741BCA" w:rsidP="00C83F4F">
            <w:r w:rsidRPr="00CC6498">
              <w:t>100</w:t>
            </w:r>
            <w:r w:rsidRPr="00CC6498">
              <w:rPr>
                <w:rFonts w:ascii="Symbol" w:hAnsi="Symbol"/>
              </w:rPr>
              <w:t></w:t>
            </w:r>
            <w:r w:rsidRPr="00CC6498">
              <w:t>g</w:t>
            </w:r>
          </w:p>
        </w:tc>
      </w:tr>
      <w:tr w:rsidR="00741BCA" w:rsidRPr="00FD113A" w14:paraId="67DADEA6" w14:textId="77777777" w:rsidTr="00C83F4F">
        <w:tc>
          <w:tcPr>
            <w:tcW w:w="3960" w:type="dxa"/>
          </w:tcPr>
          <w:p w14:paraId="67482529" w14:textId="77777777" w:rsidR="00741BCA" w:rsidRPr="00741BCA" w:rsidRDefault="00741BCA" w:rsidP="00C83F4F">
            <w:pPr>
              <w:rPr>
                <w:lang w:val="en-US"/>
              </w:rPr>
            </w:pPr>
            <w:r w:rsidRPr="00741BCA">
              <w:rPr>
                <w:lang w:val="en-US"/>
              </w:rPr>
              <w:lastRenderedPageBreak/>
              <w:t>anti-CD8 clone 2.43 rat mAb</w:t>
            </w:r>
          </w:p>
        </w:tc>
        <w:tc>
          <w:tcPr>
            <w:tcW w:w="1710" w:type="dxa"/>
          </w:tcPr>
          <w:p w14:paraId="55C67C9F" w14:textId="77777777" w:rsidR="00741BCA" w:rsidRPr="00CC6498" w:rsidRDefault="00741BCA" w:rsidP="00C83F4F">
            <w:r w:rsidRPr="00CC6498">
              <w:t>Bio X cell</w:t>
            </w:r>
          </w:p>
        </w:tc>
        <w:tc>
          <w:tcPr>
            <w:tcW w:w="2520" w:type="dxa"/>
          </w:tcPr>
          <w:p w14:paraId="3AA7BABA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BE0061; </w:t>
            </w:r>
          </w:p>
          <w:p w14:paraId="4FB338AD" w14:textId="77777777" w:rsidR="00741BCA" w:rsidRPr="00CC6498" w:rsidRDefault="00741BCA" w:rsidP="00C83F4F"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AB_1125541</w:t>
            </w:r>
          </w:p>
        </w:tc>
        <w:tc>
          <w:tcPr>
            <w:tcW w:w="1226" w:type="dxa"/>
          </w:tcPr>
          <w:p w14:paraId="29922D26" w14:textId="77777777" w:rsidR="00741BCA" w:rsidRPr="00CC6498" w:rsidRDefault="00741BCA" w:rsidP="00C83F4F">
            <w:r w:rsidRPr="00CC6498">
              <w:t>100</w:t>
            </w:r>
            <w:r w:rsidRPr="00CC6498">
              <w:rPr>
                <w:rFonts w:ascii="Symbol" w:hAnsi="Symbol"/>
              </w:rPr>
              <w:t></w:t>
            </w:r>
            <w:r w:rsidRPr="00CC6498">
              <w:t>g</w:t>
            </w:r>
          </w:p>
        </w:tc>
      </w:tr>
      <w:tr w:rsidR="00741BCA" w:rsidRPr="00FD113A" w14:paraId="79366000" w14:textId="77777777" w:rsidTr="00C83F4F">
        <w:tc>
          <w:tcPr>
            <w:tcW w:w="3960" w:type="dxa"/>
          </w:tcPr>
          <w:p w14:paraId="529C69F5" w14:textId="77777777" w:rsidR="00741BCA" w:rsidRPr="00741BCA" w:rsidRDefault="00741BCA" w:rsidP="00C83F4F">
            <w:pPr>
              <w:rPr>
                <w:lang w:val="en-US"/>
              </w:rPr>
            </w:pPr>
            <w:r w:rsidRPr="00741BCA">
              <w:rPr>
                <w:lang w:val="en-US"/>
              </w:rPr>
              <w:t>anti-Ly6G clone 1A8 rat mAb</w:t>
            </w:r>
          </w:p>
        </w:tc>
        <w:tc>
          <w:tcPr>
            <w:tcW w:w="1710" w:type="dxa"/>
          </w:tcPr>
          <w:p w14:paraId="5599CC2C" w14:textId="77777777" w:rsidR="00741BCA" w:rsidRPr="00CC6498" w:rsidRDefault="00741BCA" w:rsidP="00C83F4F">
            <w:r w:rsidRPr="00CC6498">
              <w:t>Bio X cell</w:t>
            </w:r>
          </w:p>
        </w:tc>
        <w:tc>
          <w:tcPr>
            <w:tcW w:w="2520" w:type="dxa"/>
          </w:tcPr>
          <w:p w14:paraId="083A8A9B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BP0075-1; </w:t>
            </w:r>
          </w:p>
          <w:p w14:paraId="48E40EE3" w14:textId="77777777" w:rsidR="00741BCA" w:rsidRPr="00CC6498" w:rsidRDefault="00741BCA" w:rsidP="00C83F4F"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AB_1107721</w:t>
            </w:r>
          </w:p>
        </w:tc>
        <w:tc>
          <w:tcPr>
            <w:tcW w:w="1226" w:type="dxa"/>
          </w:tcPr>
          <w:p w14:paraId="701BE53E" w14:textId="77777777" w:rsidR="00741BCA" w:rsidRPr="00CC6498" w:rsidRDefault="00741BCA" w:rsidP="00C83F4F">
            <w:r w:rsidRPr="00CC6498">
              <w:t>200</w:t>
            </w:r>
            <w:r w:rsidRPr="00CC6498">
              <w:rPr>
                <w:rFonts w:ascii="Symbol" w:hAnsi="Symbol"/>
              </w:rPr>
              <w:t></w:t>
            </w:r>
            <w:r w:rsidRPr="00CC6498">
              <w:t>g</w:t>
            </w:r>
          </w:p>
        </w:tc>
      </w:tr>
      <w:tr w:rsidR="00741BCA" w:rsidRPr="00FD113A" w14:paraId="31579E8A" w14:textId="77777777" w:rsidTr="00C83F4F">
        <w:tc>
          <w:tcPr>
            <w:tcW w:w="3960" w:type="dxa"/>
          </w:tcPr>
          <w:p w14:paraId="360DD02B" w14:textId="77777777" w:rsidR="00741BCA" w:rsidRPr="00741BCA" w:rsidRDefault="00741BCA" w:rsidP="00C83F4F">
            <w:pPr>
              <w:rPr>
                <w:lang w:val="en-US"/>
              </w:rPr>
            </w:pPr>
            <w:r w:rsidRPr="00741BCA">
              <w:rPr>
                <w:lang w:val="en-US"/>
              </w:rPr>
              <w:t>InVivoMAb rat IgG2b isotype control clone LTF-2</w:t>
            </w:r>
          </w:p>
        </w:tc>
        <w:tc>
          <w:tcPr>
            <w:tcW w:w="1710" w:type="dxa"/>
          </w:tcPr>
          <w:p w14:paraId="4AF7D850" w14:textId="77777777" w:rsidR="00741BCA" w:rsidRPr="00CC6498" w:rsidRDefault="00741BCA" w:rsidP="00C83F4F">
            <w:r w:rsidRPr="00CC6498">
              <w:t>Bio X cell</w:t>
            </w:r>
          </w:p>
        </w:tc>
        <w:tc>
          <w:tcPr>
            <w:tcW w:w="2520" w:type="dxa"/>
          </w:tcPr>
          <w:p w14:paraId="213254F9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Cat # BE0090; </w:t>
            </w:r>
          </w:p>
          <w:p w14:paraId="22F29B1E" w14:textId="77777777" w:rsidR="00741BCA" w:rsidRPr="00CC6498" w:rsidRDefault="00741BCA" w:rsidP="00C83F4F">
            <w:r w:rsidRPr="00CC6498">
              <w:rPr>
                <w:lang w:val="en-US"/>
              </w:rPr>
              <w:t>RRID:</w:t>
            </w:r>
            <w:r w:rsidRPr="00FD113A">
              <w:t xml:space="preserve"> </w:t>
            </w:r>
            <w:r w:rsidRPr="00CC6498">
              <w:rPr>
                <w:lang w:val="en-US"/>
              </w:rPr>
              <w:t>AB_1107780</w:t>
            </w:r>
          </w:p>
        </w:tc>
        <w:tc>
          <w:tcPr>
            <w:tcW w:w="1226" w:type="dxa"/>
          </w:tcPr>
          <w:p w14:paraId="50358C63" w14:textId="77777777" w:rsidR="00741BCA" w:rsidRPr="00CC6498" w:rsidRDefault="00741BCA" w:rsidP="00C83F4F">
            <w:pPr>
              <w:rPr>
                <w:lang w:val="en-US"/>
              </w:rPr>
            </w:pPr>
            <w:r w:rsidRPr="00CC6498">
              <w:rPr>
                <w:lang w:val="en-US"/>
              </w:rPr>
              <w:t xml:space="preserve">Match to depletion </w:t>
            </w:r>
          </w:p>
        </w:tc>
      </w:tr>
      <w:tr w:rsidR="00741BCA" w:rsidRPr="00FD113A" w14:paraId="3B3DD048" w14:textId="77777777" w:rsidTr="00C83F4F">
        <w:trPr>
          <w:trHeight w:val="320"/>
        </w:trPr>
        <w:tc>
          <w:tcPr>
            <w:tcW w:w="9416" w:type="dxa"/>
            <w:gridSpan w:val="4"/>
            <w:noWrap/>
          </w:tcPr>
          <w:p w14:paraId="0969CF2E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lang w:val="en-US"/>
              </w:rPr>
              <w:t>Chemicals, Peptides, and Recombinant Proteins</w:t>
            </w:r>
          </w:p>
        </w:tc>
      </w:tr>
      <w:tr w:rsidR="00741BCA" w:rsidRPr="00FD113A" w14:paraId="1C921615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4D6C3951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Normal goat serum</w:t>
            </w:r>
          </w:p>
        </w:tc>
        <w:tc>
          <w:tcPr>
            <w:tcW w:w="1710" w:type="dxa"/>
            <w:noWrap/>
            <w:hideMark/>
          </w:tcPr>
          <w:p w14:paraId="4BDFA620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Vector labs</w:t>
            </w:r>
          </w:p>
        </w:tc>
        <w:tc>
          <w:tcPr>
            <w:tcW w:w="2520" w:type="dxa"/>
            <w:noWrap/>
            <w:hideMark/>
          </w:tcPr>
          <w:p w14:paraId="5DF50153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s-1000</w:t>
            </w:r>
          </w:p>
        </w:tc>
        <w:tc>
          <w:tcPr>
            <w:tcW w:w="1226" w:type="dxa"/>
          </w:tcPr>
          <w:p w14:paraId="1B40B5F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2F00B5D0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2B65EA70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Triton-X-100</w:t>
            </w:r>
          </w:p>
        </w:tc>
        <w:tc>
          <w:tcPr>
            <w:tcW w:w="1710" w:type="dxa"/>
            <w:noWrap/>
            <w:hideMark/>
          </w:tcPr>
          <w:p w14:paraId="7FDF971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ThermoFisher</w:t>
            </w:r>
          </w:p>
        </w:tc>
        <w:tc>
          <w:tcPr>
            <w:tcW w:w="2520" w:type="dxa"/>
            <w:noWrap/>
            <w:hideMark/>
          </w:tcPr>
          <w:p w14:paraId="3FB517DD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BP151-500</w:t>
            </w:r>
          </w:p>
        </w:tc>
        <w:tc>
          <w:tcPr>
            <w:tcW w:w="1226" w:type="dxa"/>
          </w:tcPr>
          <w:p w14:paraId="21615B85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0A95178B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494BC4C1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10% Neutral Buffered Formalin</w:t>
            </w:r>
          </w:p>
        </w:tc>
        <w:tc>
          <w:tcPr>
            <w:tcW w:w="1710" w:type="dxa"/>
            <w:noWrap/>
            <w:hideMark/>
          </w:tcPr>
          <w:p w14:paraId="7AC7F1EF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Fisher chemical</w:t>
            </w:r>
          </w:p>
        </w:tc>
        <w:tc>
          <w:tcPr>
            <w:tcW w:w="2520" w:type="dxa"/>
            <w:noWrap/>
            <w:hideMark/>
          </w:tcPr>
          <w:p w14:paraId="63994526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SF100-4</w:t>
            </w:r>
          </w:p>
        </w:tc>
        <w:tc>
          <w:tcPr>
            <w:tcW w:w="1226" w:type="dxa"/>
          </w:tcPr>
          <w:p w14:paraId="09FEAF3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1ECC6A8A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14B4F050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Histo-Clear</w:t>
            </w:r>
          </w:p>
        </w:tc>
        <w:tc>
          <w:tcPr>
            <w:tcW w:w="1710" w:type="dxa"/>
            <w:noWrap/>
            <w:hideMark/>
          </w:tcPr>
          <w:p w14:paraId="7C73E51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National Diagnostics</w:t>
            </w:r>
          </w:p>
        </w:tc>
        <w:tc>
          <w:tcPr>
            <w:tcW w:w="2520" w:type="dxa"/>
            <w:noWrap/>
            <w:hideMark/>
          </w:tcPr>
          <w:p w14:paraId="052937E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HS-200</w:t>
            </w:r>
          </w:p>
        </w:tc>
        <w:tc>
          <w:tcPr>
            <w:tcW w:w="1226" w:type="dxa"/>
          </w:tcPr>
          <w:p w14:paraId="1952F6A2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0790ED30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231FE0C3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Fluoroshield Mounting Medium With DAPI</w:t>
            </w:r>
          </w:p>
        </w:tc>
        <w:tc>
          <w:tcPr>
            <w:tcW w:w="1710" w:type="dxa"/>
            <w:noWrap/>
            <w:hideMark/>
          </w:tcPr>
          <w:p w14:paraId="18FE6E43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Abcam</w:t>
            </w:r>
          </w:p>
        </w:tc>
        <w:tc>
          <w:tcPr>
            <w:tcW w:w="2520" w:type="dxa"/>
            <w:noWrap/>
            <w:hideMark/>
          </w:tcPr>
          <w:p w14:paraId="73D8B683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ab104139</w:t>
            </w:r>
          </w:p>
        </w:tc>
        <w:tc>
          <w:tcPr>
            <w:tcW w:w="1226" w:type="dxa"/>
          </w:tcPr>
          <w:p w14:paraId="5BDEA5F1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3AB54398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5DE80DB9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ImmPRESS® HRP Goat Anti-Rabbit IgG Polymer Detection Kit</w:t>
            </w:r>
          </w:p>
        </w:tc>
        <w:tc>
          <w:tcPr>
            <w:tcW w:w="1710" w:type="dxa"/>
            <w:noWrap/>
            <w:hideMark/>
          </w:tcPr>
          <w:p w14:paraId="2A635065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Vector Labs</w:t>
            </w:r>
          </w:p>
        </w:tc>
        <w:tc>
          <w:tcPr>
            <w:tcW w:w="2520" w:type="dxa"/>
            <w:noWrap/>
            <w:hideMark/>
          </w:tcPr>
          <w:p w14:paraId="3F0FF288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MP-7451</w:t>
            </w:r>
          </w:p>
        </w:tc>
        <w:tc>
          <w:tcPr>
            <w:tcW w:w="1226" w:type="dxa"/>
          </w:tcPr>
          <w:p w14:paraId="61D81BF4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47DFC865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56EF03E5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ImmPRESS® HRP Goat Anti-Rat IgG Polymer Detection Kit</w:t>
            </w:r>
          </w:p>
        </w:tc>
        <w:tc>
          <w:tcPr>
            <w:tcW w:w="1710" w:type="dxa"/>
            <w:noWrap/>
            <w:hideMark/>
          </w:tcPr>
          <w:p w14:paraId="2A7554B0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Vector Labs</w:t>
            </w:r>
          </w:p>
        </w:tc>
        <w:tc>
          <w:tcPr>
            <w:tcW w:w="2520" w:type="dxa"/>
            <w:noWrap/>
            <w:hideMark/>
          </w:tcPr>
          <w:p w14:paraId="723EBE60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MP-7404-50</w:t>
            </w:r>
          </w:p>
        </w:tc>
        <w:tc>
          <w:tcPr>
            <w:tcW w:w="1226" w:type="dxa"/>
          </w:tcPr>
          <w:p w14:paraId="6C1A4BEE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24A0A007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6F17A9E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ImmPACT® DAB Substrate Kit, Peroxidase (HRP)</w:t>
            </w:r>
          </w:p>
        </w:tc>
        <w:tc>
          <w:tcPr>
            <w:tcW w:w="1710" w:type="dxa"/>
            <w:noWrap/>
            <w:hideMark/>
          </w:tcPr>
          <w:p w14:paraId="79DEBDC3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Vector Labs</w:t>
            </w:r>
          </w:p>
        </w:tc>
        <w:tc>
          <w:tcPr>
            <w:tcW w:w="2520" w:type="dxa"/>
            <w:noWrap/>
            <w:hideMark/>
          </w:tcPr>
          <w:p w14:paraId="7122EBEE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SK-4105</w:t>
            </w:r>
          </w:p>
        </w:tc>
        <w:tc>
          <w:tcPr>
            <w:tcW w:w="1226" w:type="dxa"/>
          </w:tcPr>
          <w:p w14:paraId="63C200A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259E4A38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4127E257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M.O.M.® (Mouse on Mouse) Blocking Reagent</w:t>
            </w:r>
          </w:p>
        </w:tc>
        <w:tc>
          <w:tcPr>
            <w:tcW w:w="1710" w:type="dxa"/>
            <w:noWrap/>
            <w:hideMark/>
          </w:tcPr>
          <w:p w14:paraId="32230D7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Vector Labs</w:t>
            </w:r>
          </w:p>
        </w:tc>
        <w:tc>
          <w:tcPr>
            <w:tcW w:w="2520" w:type="dxa"/>
            <w:noWrap/>
            <w:hideMark/>
          </w:tcPr>
          <w:p w14:paraId="05C8F46A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Cat# MKB-2213-1</w:t>
            </w:r>
          </w:p>
        </w:tc>
        <w:tc>
          <w:tcPr>
            <w:tcW w:w="1226" w:type="dxa"/>
          </w:tcPr>
          <w:p w14:paraId="095539FD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442E71DB" w14:textId="77777777" w:rsidTr="00C83F4F">
        <w:trPr>
          <w:trHeight w:val="320"/>
        </w:trPr>
        <w:tc>
          <w:tcPr>
            <w:tcW w:w="3960" w:type="dxa"/>
            <w:noWrap/>
            <w:hideMark/>
          </w:tcPr>
          <w:p w14:paraId="44921FB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ClearMount</w:t>
            </w:r>
          </w:p>
        </w:tc>
        <w:tc>
          <w:tcPr>
            <w:tcW w:w="1710" w:type="dxa"/>
            <w:noWrap/>
            <w:hideMark/>
          </w:tcPr>
          <w:p w14:paraId="34D83D86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StatLab</w:t>
            </w:r>
          </w:p>
        </w:tc>
        <w:tc>
          <w:tcPr>
            <w:tcW w:w="2520" w:type="dxa"/>
            <w:noWrap/>
            <w:hideMark/>
          </w:tcPr>
          <w:p w14:paraId="66BD096E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Cat # MMC0126</w:t>
            </w:r>
          </w:p>
        </w:tc>
        <w:tc>
          <w:tcPr>
            <w:tcW w:w="1226" w:type="dxa"/>
          </w:tcPr>
          <w:p w14:paraId="7D1FB34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</w:p>
        </w:tc>
      </w:tr>
      <w:tr w:rsidR="00741BCA" w:rsidRPr="00FD113A" w14:paraId="18530025" w14:textId="77777777" w:rsidTr="00C83F4F">
        <w:trPr>
          <w:trHeight w:val="320"/>
        </w:trPr>
        <w:tc>
          <w:tcPr>
            <w:tcW w:w="3960" w:type="dxa"/>
            <w:noWrap/>
          </w:tcPr>
          <w:p w14:paraId="44D2B327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Collagenase A</w:t>
            </w:r>
          </w:p>
        </w:tc>
        <w:tc>
          <w:tcPr>
            <w:tcW w:w="1710" w:type="dxa"/>
            <w:noWrap/>
          </w:tcPr>
          <w:p w14:paraId="622FBBC7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Sigma Aldrich</w:t>
            </w:r>
          </w:p>
        </w:tc>
        <w:tc>
          <w:tcPr>
            <w:tcW w:w="2520" w:type="dxa"/>
            <w:noWrap/>
          </w:tcPr>
          <w:p w14:paraId="5C43AE9D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 xml:space="preserve">Cat # </w:t>
            </w:r>
            <w:r w:rsidRPr="00CC6498">
              <w:rPr>
                <w:rFonts w:eastAsia="Times New Roman"/>
                <w:color w:val="000000"/>
                <w:lang w:eastAsia="pt-BR"/>
              </w:rPr>
              <w:t>COLLA-RO</w:t>
            </w:r>
          </w:p>
        </w:tc>
        <w:tc>
          <w:tcPr>
            <w:tcW w:w="1226" w:type="dxa"/>
          </w:tcPr>
          <w:p w14:paraId="2B8E9766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741BCA" w:rsidRPr="00FD113A" w14:paraId="07470535" w14:textId="77777777" w:rsidTr="00C83F4F">
        <w:trPr>
          <w:trHeight w:val="320"/>
        </w:trPr>
        <w:tc>
          <w:tcPr>
            <w:tcW w:w="3960" w:type="dxa"/>
            <w:noWrap/>
          </w:tcPr>
          <w:p w14:paraId="433947FC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Deoxyribonuclease I</w:t>
            </w:r>
          </w:p>
        </w:tc>
        <w:tc>
          <w:tcPr>
            <w:tcW w:w="1710" w:type="dxa"/>
            <w:noWrap/>
          </w:tcPr>
          <w:p w14:paraId="078B5F66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Worthington</w:t>
            </w:r>
          </w:p>
        </w:tc>
        <w:tc>
          <w:tcPr>
            <w:tcW w:w="2520" w:type="dxa"/>
            <w:noWrap/>
          </w:tcPr>
          <w:p w14:paraId="08D77F29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Cat # LS002139</w:t>
            </w:r>
          </w:p>
        </w:tc>
        <w:tc>
          <w:tcPr>
            <w:tcW w:w="1226" w:type="dxa"/>
          </w:tcPr>
          <w:p w14:paraId="4E35F6B9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741BCA" w:rsidRPr="00FD113A" w14:paraId="28AA3AF3" w14:textId="77777777" w:rsidTr="00C83F4F">
        <w:trPr>
          <w:trHeight w:val="320"/>
        </w:trPr>
        <w:tc>
          <w:tcPr>
            <w:tcW w:w="3960" w:type="dxa"/>
            <w:noWrap/>
          </w:tcPr>
          <w:p w14:paraId="4A9F683E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HEPES</w:t>
            </w:r>
          </w:p>
        </w:tc>
        <w:tc>
          <w:tcPr>
            <w:tcW w:w="1710" w:type="dxa"/>
            <w:noWrap/>
          </w:tcPr>
          <w:p w14:paraId="606EEFE2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Glibco</w:t>
            </w:r>
          </w:p>
        </w:tc>
        <w:tc>
          <w:tcPr>
            <w:tcW w:w="2520" w:type="dxa"/>
            <w:noWrap/>
          </w:tcPr>
          <w:p w14:paraId="1AF59762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Cat # 15630080</w:t>
            </w:r>
          </w:p>
        </w:tc>
        <w:tc>
          <w:tcPr>
            <w:tcW w:w="1226" w:type="dxa"/>
          </w:tcPr>
          <w:p w14:paraId="5ABD3BC1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741BCA" w:rsidRPr="00FD113A" w14:paraId="139F136A" w14:textId="77777777" w:rsidTr="00C83F4F">
        <w:trPr>
          <w:trHeight w:val="320"/>
        </w:trPr>
        <w:tc>
          <w:tcPr>
            <w:tcW w:w="3960" w:type="dxa"/>
            <w:noWrap/>
          </w:tcPr>
          <w:p w14:paraId="25A43BF8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741BCA">
              <w:rPr>
                <w:rFonts w:eastAsia="Times New Roman"/>
                <w:color w:val="000000"/>
                <w:lang w:val="en-US" w:eastAsia="pt-BR"/>
              </w:rPr>
              <w:t>Direct Lineage Cell Depletion Kit, mouse</w:t>
            </w:r>
          </w:p>
        </w:tc>
        <w:tc>
          <w:tcPr>
            <w:tcW w:w="1710" w:type="dxa"/>
            <w:noWrap/>
          </w:tcPr>
          <w:p w14:paraId="289D5BB5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Miltenyi</w:t>
            </w:r>
          </w:p>
        </w:tc>
        <w:tc>
          <w:tcPr>
            <w:tcW w:w="2520" w:type="dxa"/>
            <w:noWrap/>
          </w:tcPr>
          <w:p w14:paraId="37D3F497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Cat # 130-110-470</w:t>
            </w:r>
          </w:p>
        </w:tc>
        <w:tc>
          <w:tcPr>
            <w:tcW w:w="1226" w:type="dxa"/>
          </w:tcPr>
          <w:p w14:paraId="595B036B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741BCA" w:rsidRPr="00FD113A" w14:paraId="37A26F68" w14:textId="77777777" w:rsidTr="00C83F4F">
        <w:trPr>
          <w:trHeight w:val="320"/>
        </w:trPr>
        <w:tc>
          <w:tcPr>
            <w:tcW w:w="3960" w:type="dxa"/>
            <w:noWrap/>
          </w:tcPr>
          <w:p w14:paraId="58B8806E" w14:textId="77777777" w:rsidR="00741BCA" w:rsidRPr="00741BCA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741BCA">
              <w:rPr>
                <w:rFonts w:eastAsia="Times New Roman"/>
                <w:color w:val="000000"/>
                <w:lang w:val="en-US" w:eastAsia="pt-BR"/>
              </w:rPr>
              <w:t>Chromium Next GEM Single Cell Fixed RNA Sample Preparation Kit</w:t>
            </w:r>
          </w:p>
        </w:tc>
        <w:tc>
          <w:tcPr>
            <w:tcW w:w="1710" w:type="dxa"/>
            <w:noWrap/>
          </w:tcPr>
          <w:p w14:paraId="3923DB45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10X Genomics</w:t>
            </w:r>
          </w:p>
        </w:tc>
        <w:tc>
          <w:tcPr>
            <w:tcW w:w="2520" w:type="dxa"/>
            <w:noWrap/>
          </w:tcPr>
          <w:p w14:paraId="2F9FC1B4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Cat # PN-1000414</w:t>
            </w:r>
          </w:p>
        </w:tc>
        <w:tc>
          <w:tcPr>
            <w:tcW w:w="1226" w:type="dxa"/>
          </w:tcPr>
          <w:p w14:paraId="1ED6F5DA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741BCA" w:rsidRPr="00FD113A" w14:paraId="180A83F6" w14:textId="77777777" w:rsidTr="00C83F4F">
        <w:trPr>
          <w:trHeight w:val="320"/>
        </w:trPr>
        <w:tc>
          <w:tcPr>
            <w:tcW w:w="9416" w:type="dxa"/>
            <w:gridSpan w:val="4"/>
            <w:shd w:val="clear" w:color="auto" w:fill="auto"/>
            <w:noWrap/>
          </w:tcPr>
          <w:p w14:paraId="6D98BFFF" w14:textId="77777777" w:rsidR="00741BCA" w:rsidRPr="00CC6498" w:rsidRDefault="00741BCA" w:rsidP="00C83F4F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Software and algorithms</w:t>
            </w:r>
          </w:p>
        </w:tc>
      </w:tr>
      <w:tr w:rsidR="00741BCA" w:rsidRPr="00FD113A" w14:paraId="0144CBBD" w14:textId="77777777" w:rsidTr="00C83F4F">
        <w:trPr>
          <w:trHeight w:val="320"/>
        </w:trPr>
        <w:tc>
          <w:tcPr>
            <w:tcW w:w="3960" w:type="dxa"/>
            <w:shd w:val="clear" w:color="auto" w:fill="auto"/>
            <w:noWrap/>
          </w:tcPr>
          <w:p w14:paraId="6675449D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Fiji (ImageJ)</w:t>
            </w:r>
          </w:p>
        </w:tc>
        <w:tc>
          <w:tcPr>
            <w:tcW w:w="1710" w:type="dxa"/>
            <w:shd w:val="clear" w:color="auto" w:fill="auto"/>
          </w:tcPr>
          <w:p w14:paraId="3BD6297B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Commercial</w:t>
            </w:r>
          </w:p>
        </w:tc>
        <w:tc>
          <w:tcPr>
            <w:tcW w:w="2520" w:type="dxa"/>
            <w:shd w:val="clear" w:color="auto" w:fill="auto"/>
          </w:tcPr>
          <w:p w14:paraId="2202237C" w14:textId="77777777" w:rsidR="00741BCA" w:rsidRPr="00CC6498" w:rsidRDefault="00741BCA" w:rsidP="00C83F4F">
            <w:pPr>
              <w:rPr>
                <w:rFonts w:eastAsia="Times New Roman"/>
                <w:color w:val="000000"/>
                <w:lang w:val="en-US" w:eastAsia="pt-BR"/>
              </w:rPr>
            </w:pPr>
            <w:r w:rsidRPr="00CC6498">
              <w:rPr>
                <w:rFonts w:eastAsia="Times New Roman"/>
                <w:color w:val="000000"/>
                <w:lang w:val="en-US" w:eastAsia="pt-BR"/>
              </w:rPr>
              <w:t>https://imagej.net/software/fiji/</w:t>
            </w:r>
          </w:p>
        </w:tc>
        <w:tc>
          <w:tcPr>
            <w:tcW w:w="1226" w:type="dxa"/>
            <w:shd w:val="clear" w:color="auto" w:fill="auto"/>
          </w:tcPr>
          <w:p w14:paraId="471810AE" w14:textId="77777777" w:rsidR="00741BCA" w:rsidRPr="00CC6498" w:rsidRDefault="00741BCA" w:rsidP="00C83F4F">
            <w:pPr>
              <w:rPr>
                <w:rFonts w:eastAsia="Times New Roman"/>
                <w:b/>
                <w:bCs/>
                <w:color w:val="000000"/>
                <w:lang w:val="en-US" w:eastAsia="pt-BR"/>
              </w:rPr>
            </w:pPr>
          </w:p>
        </w:tc>
      </w:tr>
      <w:tr w:rsidR="00741BCA" w:rsidRPr="00FD113A" w14:paraId="270B08FA" w14:textId="77777777" w:rsidTr="00C83F4F">
        <w:trPr>
          <w:trHeight w:val="320"/>
        </w:trPr>
        <w:tc>
          <w:tcPr>
            <w:tcW w:w="3960" w:type="dxa"/>
            <w:shd w:val="clear" w:color="auto" w:fill="auto"/>
            <w:noWrap/>
          </w:tcPr>
          <w:p w14:paraId="4748D40C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 xml:space="preserve">Prism </w:t>
            </w:r>
            <w:r>
              <w:rPr>
                <w:rFonts w:eastAsia="Times New Roman"/>
                <w:color w:val="000000"/>
                <w:lang w:eastAsia="pt-BR"/>
              </w:rPr>
              <w:t>10.2.1</w:t>
            </w:r>
          </w:p>
        </w:tc>
        <w:tc>
          <w:tcPr>
            <w:tcW w:w="1710" w:type="dxa"/>
            <w:shd w:val="clear" w:color="auto" w:fill="auto"/>
          </w:tcPr>
          <w:p w14:paraId="4FFBA7A7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  <w:r w:rsidRPr="00CC6498">
              <w:rPr>
                <w:rFonts w:eastAsia="Times New Roman"/>
                <w:color w:val="000000"/>
                <w:lang w:eastAsia="pt-BR"/>
              </w:rPr>
              <w:t>GraphPad</w:t>
            </w:r>
          </w:p>
        </w:tc>
        <w:tc>
          <w:tcPr>
            <w:tcW w:w="2520" w:type="dxa"/>
            <w:shd w:val="clear" w:color="auto" w:fill="auto"/>
          </w:tcPr>
          <w:p w14:paraId="045B8810" w14:textId="77777777" w:rsidR="00741BCA" w:rsidRPr="00CC6498" w:rsidRDefault="00741BCA" w:rsidP="00C83F4F">
            <w:pPr>
              <w:rPr>
                <w:rFonts w:eastAsia="Times New Roman"/>
                <w:color w:val="000000"/>
                <w:lang w:eastAsia="pt-BR"/>
              </w:rPr>
            </w:pPr>
          </w:p>
        </w:tc>
        <w:tc>
          <w:tcPr>
            <w:tcW w:w="1226" w:type="dxa"/>
            <w:shd w:val="clear" w:color="auto" w:fill="auto"/>
          </w:tcPr>
          <w:p w14:paraId="467F91D9" w14:textId="77777777" w:rsidR="00741BCA" w:rsidRPr="00CC6498" w:rsidRDefault="00741BCA" w:rsidP="00C83F4F">
            <w:pPr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</w:tr>
      <w:tr w:rsidR="00741BCA" w:rsidRPr="00741BCA" w14:paraId="79F5147F" w14:textId="77777777" w:rsidTr="00C83F4F">
        <w:trPr>
          <w:trHeight w:val="320"/>
        </w:trPr>
        <w:tc>
          <w:tcPr>
            <w:tcW w:w="3960" w:type="dxa"/>
            <w:shd w:val="clear" w:color="auto" w:fill="auto"/>
            <w:noWrap/>
          </w:tcPr>
          <w:p w14:paraId="6D641BCF" w14:textId="77777777" w:rsidR="00741BCA" w:rsidRDefault="00741BCA" w:rsidP="00C83F4F">
            <w:pPr>
              <w:rPr>
                <w:rFonts w:eastAsia="Times New Roman"/>
                <w:color w:val="000000" w:themeColor="text1"/>
                <w:lang w:eastAsia="pt-BR"/>
              </w:rPr>
            </w:pPr>
            <w:r w:rsidRPr="27B90663">
              <w:rPr>
                <w:rFonts w:eastAsia="Times New Roman"/>
                <w:color w:val="000000" w:themeColor="text1"/>
                <w:lang w:eastAsia="pt-BR"/>
              </w:rPr>
              <w:t>R 4.1.0</w:t>
            </w:r>
            <w:r w:rsidRPr="27B90663">
              <w:rPr>
                <w:rFonts w:eastAsia="Times New Roman"/>
                <w:color w:val="000000" w:themeColor="text1"/>
                <w:vertAlign w:val="superscript"/>
                <w:lang w:eastAsia="pt-BR"/>
              </w:rPr>
              <w:t>56</w:t>
            </w:r>
          </w:p>
        </w:tc>
        <w:tc>
          <w:tcPr>
            <w:tcW w:w="1710" w:type="dxa"/>
            <w:shd w:val="clear" w:color="auto" w:fill="auto"/>
          </w:tcPr>
          <w:p w14:paraId="348BCEDC" w14:textId="77777777" w:rsidR="00741BCA" w:rsidRDefault="00741BCA" w:rsidP="00C83F4F">
            <w:pPr>
              <w:rPr>
                <w:rFonts w:eastAsia="Times New Roman"/>
                <w:color w:val="000000" w:themeColor="text1"/>
                <w:lang w:eastAsia="pt-BR"/>
              </w:rPr>
            </w:pPr>
            <w:r w:rsidRPr="27B90663">
              <w:rPr>
                <w:rFonts w:eastAsia="Times New Roman"/>
                <w:color w:val="000000" w:themeColor="text1"/>
                <w:lang w:eastAsia="pt-BR"/>
              </w:rPr>
              <w:t xml:space="preserve">R Core Team (2021) </w:t>
            </w:r>
          </w:p>
        </w:tc>
        <w:tc>
          <w:tcPr>
            <w:tcW w:w="2520" w:type="dxa"/>
            <w:shd w:val="clear" w:color="auto" w:fill="auto"/>
          </w:tcPr>
          <w:p w14:paraId="728B8EBB" w14:textId="77777777" w:rsidR="00741BCA" w:rsidRDefault="00741BCA" w:rsidP="00C83F4F">
            <w:pPr>
              <w:rPr>
                <w:rFonts w:eastAsia="Times New Roman"/>
                <w:color w:val="000000" w:themeColor="text1"/>
                <w:lang w:eastAsia="pt-BR"/>
              </w:rPr>
            </w:pPr>
            <w:r w:rsidRPr="27B90663">
              <w:rPr>
                <w:rFonts w:eastAsia="Times New Roman"/>
                <w:color w:val="000000" w:themeColor="text1"/>
                <w:lang w:eastAsia="pt-BR"/>
              </w:rPr>
              <w:t>https://www.R-project.org/</w:t>
            </w:r>
          </w:p>
        </w:tc>
        <w:tc>
          <w:tcPr>
            <w:tcW w:w="1226" w:type="dxa"/>
            <w:shd w:val="clear" w:color="auto" w:fill="auto"/>
          </w:tcPr>
          <w:p w14:paraId="6EEFA0B4" w14:textId="77777777" w:rsidR="00741BCA" w:rsidRDefault="00741BCA" w:rsidP="00C83F4F">
            <w:pPr>
              <w:rPr>
                <w:rFonts w:eastAsia="Times New Roman"/>
                <w:b/>
                <w:bCs/>
                <w:color w:val="000000" w:themeColor="text1"/>
                <w:lang w:eastAsia="pt-BR"/>
              </w:rPr>
            </w:pPr>
          </w:p>
        </w:tc>
      </w:tr>
    </w:tbl>
    <w:p w14:paraId="4A2036C2" w14:textId="77777777" w:rsidR="00741BCA" w:rsidRPr="0076555D" w:rsidRDefault="00741BCA" w:rsidP="00741BCA">
      <w:pPr>
        <w:spacing w:line="480" w:lineRule="auto"/>
        <w:rPr>
          <w:lang w:val="pt-BR"/>
        </w:rPr>
      </w:pPr>
    </w:p>
    <w:p w14:paraId="50E19C99" w14:textId="77777777" w:rsidR="00741BCA" w:rsidRPr="0076555D" w:rsidRDefault="00741BCA" w:rsidP="00741BCA">
      <w:pPr>
        <w:rPr>
          <w:b/>
          <w:lang w:val="pt-BR"/>
        </w:rPr>
      </w:pPr>
      <w:r w:rsidRPr="0076555D">
        <w:rPr>
          <w:b/>
          <w:lang w:val="pt-BR"/>
        </w:rPr>
        <w:br w:type="page"/>
      </w:r>
    </w:p>
    <w:p w14:paraId="3F8DF1B2" w14:textId="77777777" w:rsidR="001C76BA" w:rsidRPr="00741BCA" w:rsidRDefault="001C76BA">
      <w:pPr>
        <w:rPr>
          <w:lang w:val="pt-BR"/>
        </w:rPr>
      </w:pPr>
    </w:p>
    <w:sectPr w:rsidR="001C76BA" w:rsidRPr="00741B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BCA"/>
    <w:rsid w:val="001C76BA"/>
    <w:rsid w:val="0074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B32A3"/>
  <w15:chartTrackingRefBased/>
  <w15:docId w15:val="{7D5BA8C0-D4D2-465C-B977-1DA75EC46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BCA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1BCA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41BCA"/>
    <w:pPr>
      <w:spacing w:after="0" w:line="240" w:lineRule="auto"/>
    </w:pPr>
    <w:rPr>
      <w:kern w:val="0"/>
      <w:sz w:val="24"/>
      <w:szCs w:val="24"/>
      <w:lang w:val="pt-B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943</Words>
  <Characters>5378</Characters>
  <Application>Microsoft Office Word</Application>
  <DocSecurity>0</DocSecurity>
  <Lines>44</Lines>
  <Paragraphs>12</Paragraphs>
  <ScaleCrop>false</ScaleCrop>
  <Company>SpringerNature</Company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2024-04-05T13:31:00Z</dcterms:created>
  <dcterms:modified xsi:type="dcterms:W3CDTF">2024-04-05T13:31:00Z</dcterms:modified>
</cp:coreProperties>
</file>