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E90866" w14:textId="77777777" w:rsidR="00B95828" w:rsidRPr="00616065" w:rsidRDefault="00B95828" w:rsidP="00B95828">
      <w:pPr>
        <w:pStyle w:val="Title1"/>
        <w:spacing w:line="240" w:lineRule="atLeast"/>
        <w:jc w:val="both"/>
        <w:rPr>
          <w:lang w:val="en-US"/>
        </w:rPr>
      </w:pPr>
      <w:bookmarkStart w:id="0" w:name="_Hlk109048647"/>
      <w:bookmarkStart w:id="1" w:name="_Hlk160125287"/>
      <w:r>
        <w:rPr>
          <w:lang w:val="en-US"/>
        </w:rPr>
        <w:t>S</w:t>
      </w:r>
      <w:r w:rsidRPr="007F0D3A">
        <w:rPr>
          <w:lang w:val="en-US"/>
        </w:rPr>
        <w:t xml:space="preserve">ite-specific </w:t>
      </w:r>
      <w:r w:rsidRPr="00423B09">
        <w:rPr>
          <w:lang w:val="en-US"/>
        </w:rPr>
        <w:t>m</w:t>
      </w:r>
      <w:r w:rsidRPr="007F0D3A">
        <w:rPr>
          <w:lang w:val="en-US"/>
        </w:rPr>
        <w:t>olecular</w:t>
      </w:r>
      <w:r>
        <w:rPr>
          <w:lang w:val="en-US"/>
        </w:rPr>
        <w:t xml:space="preserve"> </w:t>
      </w:r>
      <w:r w:rsidRPr="007F0D3A">
        <w:rPr>
          <w:lang w:val="en-US"/>
        </w:rPr>
        <w:t xml:space="preserve">design of low-dielectric </w:t>
      </w:r>
      <w:proofErr w:type="spellStart"/>
      <w:r w:rsidRPr="007F0D3A">
        <w:rPr>
          <w:lang w:val="en-US"/>
        </w:rPr>
        <w:t>benzocyclobutene</w:t>
      </w:r>
      <w:proofErr w:type="spellEnd"/>
      <w:r w:rsidRPr="007F0D3A">
        <w:rPr>
          <w:lang w:val="en-US"/>
        </w:rPr>
        <w:t xml:space="preserve"> (BCB</w:t>
      </w:r>
      <w:r w:rsidRPr="008830A5">
        <w:rPr>
          <w:lang w:val="en-US"/>
        </w:rPr>
        <w:t>)-sub-</w:t>
      </w:r>
      <w:r w:rsidRPr="008830A5">
        <w:rPr>
          <w:rFonts w:hint="eastAsia"/>
          <w:lang w:val="en-US"/>
        </w:rPr>
        <w:t>n</w:t>
      </w:r>
      <w:r w:rsidRPr="008830A5">
        <w:rPr>
          <w:lang w:val="en-US"/>
        </w:rPr>
        <w:t xml:space="preserve">anometer </w:t>
      </w:r>
      <w:r w:rsidRPr="008830A5">
        <w:t>inorganic</w:t>
      </w:r>
      <w:r w:rsidRPr="008830A5">
        <w:rPr>
          <w:lang w:val="en-US"/>
        </w:rPr>
        <w:t xml:space="preserve"> </w:t>
      </w:r>
      <w:r w:rsidRPr="007F0D3A">
        <w:rPr>
          <w:lang w:val="en-US"/>
        </w:rPr>
        <w:t>nanocomposites</w:t>
      </w:r>
    </w:p>
    <w:bookmarkEnd w:id="0"/>
    <w:p w14:paraId="25F4032E" w14:textId="77777777" w:rsidR="00B95828" w:rsidRPr="00616065" w:rsidRDefault="00B95828" w:rsidP="00B95828">
      <w:pPr>
        <w:pStyle w:val="Authors"/>
        <w:spacing w:line="240" w:lineRule="atLeast"/>
        <w:rPr>
          <w:lang w:val="en-US"/>
        </w:rPr>
      </w:pPr>
      <w:r w:rsidRPr="007F0D3A">
        <w:rPr>
          <w:lang w:val="en-US"/>
        </w:rPr>
        <w:t xml:space="preserve">Meng </w:t>
      </w:r>
      <w:proofErr w:type="spellStart"/>
      <w:r w:rsidRPr="007F0D3A">
        <w:rPr>
          <w:lang w:val="en-US"/>
        </w:rPr>
        <w:t>Xie</w:t>
      </w:r>
      <w:proofErr w:type="spellEnd"/>
      <w:r w:rsidRPr="007F0D3A">
        <w:rPr>
          <w:lang w:val="en-US"/>
        </w:rPr>
        <w:t>,</w:t>
      </w:r>
      <w:r w:rsidRPr="007F0D3A">
        <w:rPr>
          <w:vertAlign w:val="superscript"/>
          <w:lang w:val="en-US"/>
        </w:rPr>
        <w:t>[a]</w:t>
      </w:r>
      <w:r w:rsidRPr="007F0D3A">
        <w:rPr>
          <w:lang w:val="en-US"/>
        </w:rPr>
        <w:t xml:space="preserve">  Wenjie Fan,</w:t>
      </w:r>
      <w:r w:rsidRPr="007F0D3A">
        <w:rPr>
          <w:vertAlign w:val="superscript"/>
          <w:lang w:val="en-US"/>
        </w:rPr>
        <w:t>[a]</w:t>
      </w:r>
      <w:r w:rsidRPr="007F0D3A">
        <w:rPr>
          <w:lang w:val="en-US"/>
        </w:rPr>
        <w:t xml:space="preserve"> </w:t>
      </w:r>
      <w:proofErr w:type="spellStart"/>
      <w:r w:rsidRPr="007F0D3A">
        <w:rPr>
          <w:lang w:val="en-US"/>
        </w:rPr>
        <w:t>Menglu</w:t>
      </w:r>
      <w:proofErr w:type="spellEnd"/>
      <w:r w:rsidRPr="007F0D3A">
        <w:rPr>
          <w:lang w:val="en-US"/>
        </w:rPr>
        <w:t xml:space="preserve"> Li,</w:t>
      </w:r>
      <w:r w:rsidRPr="007F0D3A">
        <w:rPr>
          <w:vertAlign w:val="superscript"/>
          <w:lang w:val="en-US"/>
        </w:rPr>
        <w:t>[a]</w:t>
      </w:r>
      <w:r w:rsidRPr="007F0D3A">
        <w:rPr>
          <w:lang w:val="en-US"/>
        </w:rPr>
        <w:t xml:space="preserve"> Quan Sun,</w:t>
      </w:r>
      <w:r w:rsidRPr="007F0D3A">
        <w:rPr>
          <w:vertAlign w:val="superscript"/>
          <w:lang w:val="en-US"/>
        </w:rPr>
        <w:t>[a]</w:t>
      </w:r>
      <w:r w:rsidRPr="007F0D3A">
        <w:rPr>
          <w:lang w:val="en-US"/>
        </w:rPr>
        <w:t xml:space="preserve"> Yan He,</w:t>
      </w:r>
      <w:r w:rsidRPr="007F0D3A">
        <w:rPr>
          <w:vertAlign w:val="superscript"/>
          <w:lang w:val="en-US"/>
        </w:rPr>
        <w:t>[a]</w:t>
      </w:r>
      <w:r w:rsidRPr="007F0D3A">
        <w:rPr>
          <w:lang w:val="en-US"/>
        </w:rPr>
        <w:t xml:space="preserve"> Jennifer Q. Lu</w:t>
      </w:r>
      <w:r>
        <w:rPr>
          <w:rFonts w:asciiTheme="minorEastAsia" w:eastAsiaTheme="minorEastAsia" w:hAnsiTheme="minorEastAsia" w:hint="eastAsia"/>
          <w:lang w:val="en-US" w:eastAsia="zh-CN"/>
        </w:rPr>
        <w:t>,</w:t>
      </w:r>
      <w:r w:rsidRPr="007F0D3A">
        <w:rPr>
          <w:lang w:val="en-US"/>
        </w:rPr>
        <w:t>*</w:t>
      </w:r>
      <w:r w:rsidRPr="007F0D3A">
        <w:rPr>
          <w:vertAlign w:val="superscript"/>
          <w:lang w:val="en-US"/>
        </w:rPr>
        <w:t>[</w:t>
      </w:r>
      <w:r>
        <w:rPr>
          <w:vertAlign w:val="superscript"/>
          <w:lang w:val="en-US"/>
        </w:rPr>
        <w:t>b</w:t>
      </w:r>
      <w:r w:rsidRPr="007F0D3A">
        <w:rPr>
          <w:vertAlign w:val="superscript"/>
          <w:lang w:val="en-US"/>
        </w:rPr>
        <w:t>]</w:t>
      </w:r>
      <w:r>
        <w:rPr>
          <w:lang w:val="en-US"/>
        </w:rPr>
        <w:t xml:space="preserve"> and</w:t>
      </w:r>
      <w:r w:rsidRPr="007F0D3A">
        <w:rPr>
          <w:lang w:val="en-US"/>
        </w:rPr>
        <w:t xml:space="preserve"> </w:t>
      </w:r>
      <w:proofErr w:type="spellStart"/>
      <w:r w:rsidRPr="007F0D3A">
        <w:rPr>
          <w:lang w:val="en-US"/>
        </w:rPr>
        <w:t>Wenxin</w:t>
      </w:r>
      <w:proofErr w:type="spellEnd"/>
      <w:r w:rsidRPr="007F0D3A">
        <w:rPr>
          <w:lang w:val="en-US"/>
        </w:rPr>
        <w:t xml:space="preserve"> Fu</w:t>
      </w:r>
      <w:r w:rsidRPr="00616065">
        <w:rPr>
          <w:lang w:val="en-US"/>
        </w:rPr>
        <w:t>*</w:t>
      </w:r>
      <w:r w:rsidRPr="00616065">
        <w:rPr>
          <w:vertAlign w:val="superscript"/>
          <w:lang w:val="en-US"/>
        </w:rPr>
        <w:t>[a]</w:t>
      </w:r>
      <w:r w:rsidRPr="00616065">
        <w:rPr>
          <w:lang w:val="en-US"/>
        </w:rPr>
        <w:t xml:space="preserve"> </w:t>
      </w:r>
    </w:p>
    <w:p w14:paraId="1D2AB230" w14:textId="77777777" w:rsidR="00B95828" w:rsidRDefault="00B95828" w:rsidP="00B95828">
      <w:pPr>
        <w:pStyle w:val="Adress"/>
        <w:pBdr>
          <w:top w:val="single" w:sz="4" w:space="1" w:color="000000"/>
        </w:pBdr>
        <w:spacing w:line="240" w:lineRule="atLeast"/>
        <w:rPr>
          <w:lang w:val="en-US"/>
        </w:rPr>
      </w:pPr>
      <w:r w:rsidRPr="00616065">
        <w:rPr>
          <w:lang w:val="en-US"/>
        </w:rPr>
        <w:t xml:space="preserve"> [a]</w:t>
      </w:r>
      <w:r w:rsidRPr="00616065">
        <w:rPr>
          <w:lang w:val="en-US"/>
        </w:rPr>
        <w:tab/>
      </w:r>
      <w:r w:rsidRPr="007F0D3A">
        <w:rPr>
          <w:lang w:val="en-US"/>
        </w:rPr>
        <w:t xml:space="preserve">M. </w:t>
      </w:r>
      <w:proofErr w:type="spellStart"/>
      <w:r w:rsidRPr="007F0D3A">
        <w:rPr>
          <w:lang w:val="en-US"/>
        </w:rPr>
        <w:t>Xie</w:t>
      </w:r>
      <w:proofErr w:type="spellEnd"/>
      <w:r w:rsidRPr="007F0D3A">
        <w:rPr>
          <w:lang w:val="en-US"/>
        </w:rPr>
        <w:t>, W. Fan, M. Li, Q. Sun, Y. He and Prof. W. Fu*</w:t>
      </w:r>
      <w:r w:rsidRPr="00616065">
        <w:rPr>
          <w:lang w:val="en-US"/>
        </w:rPr>
        <w:br/>
      </w:r>
      <w:r w:rsidRPr="007F0D3A">
        <w:rPr>
          <w:lang w:val="en-US"/>
        </w:rPr>
        <w:t>Key Laboratory of Science and Technology on High-tech Polymer Materials</w:t>
      </w:r>
      <w:r w:rsidRPr="00616065">
        <w:rPr>
          <w:lang w:val="en-US"/>
        </w:rPr>
        <w:br/>
      </w:r>
      <w:r w:rsidRPr="007F0D3A">
        <w:rPr>
          <w:lang w:val="en-US"/>
        </w:rPr>
        <w:t>Institute of Chemistry, Chinese Academy of Sciences</w:t>
      </w:r>
      <w:r w:rsidRPr="00616065">
        <w:rPr>
          <w:lang w:val="en-US"/>
        </w:rPr>
        <w:br/>
      </w:r>
      <w:r w:rsidRPr="008830A5">
        <w:rPr>
          <w:lang w:val="en-US"/>
        </w:rPr>
        <w:t>Beijing 100190, China</w:t>
      </w:r>
    </w:p>
    <w:p w14:paraId="0A0290F1" w14:textId="15E5C9A7" w:rsidR="00B95828" w:rsidRPr="008830A5" w:rsidRDefault="00B95828" w:rsidP="00B95828">
      <w:pPr>
        <w:pStyle w:val="Adress"/>
        <w:pBdr>
          <w:top w:val="single" w:sz="4" w:space="1" w:color="000000"/>
        </w:pBdr>
        <w:spacing w:line="240" w:lineRule="atLeast"/>
        <w:rPr>
          <w:rFonts w:eastAsiaTheme="minorEastAsia"/>
          <w:lang w:val="en-US" w:eastAsia="zh-CN"/>
        </w:rPr>
      </w:pPr>
      <w:r>
        <w:rPr>
          <w:rFonts w:eastAsiaTheme="minorEastAsia" w:hint="eastAsia"/>
          <w:lang w:val="en-US" w:eastAsia="zh-CN"/>
        </w:rPr>
        <w:t xml:space="preserve"> </w:t>
      </w:r>
      <w:r>
        <w:rPr>
          <w:rFonts w:eastAsiaTheme="minorEastAsia"/>
          <w:lang w:val="en-US" w:eastAsia="zh-CN"/>
        </w:rPr>
        <w:t xml:space="preserve">     </w:t>
      </w:r>
      <w:r w:rsidRPr="00DE2DAE">
        <w:rPr>
          <w:lang w:val="en-US"/>
        </w:rPr>
        <w:t>University of Chinese Academy of Sciences</w:t>
      </w:r>
    </w:p>
    <w:p w14:paraId="1F7F1531" w14:textId="2B75DA1F" w:rsidR="00B95828" w:rsidRDefault="00B95828" w:rsidP="00B95828">
      <w:pPr>
        <w:pStyle w:val="Adress"/>
        <w:pBdr>
          <w:top w:val="single" w:sz="4" w:space="1" w:color="000000"/>
        </w:pBdr>
        <w:spacing w:line="240" w:lineRule="atLeast"/>
        <w:rPr>
          <w:rStyle w:val="aa"/>
          <w:rFonts w:cs="Arial"/>
          <w:szCs w:val="14"/>
          <w:lang w:val="en-GB" w:eastAsia="en-US"/>
        </w:rPr>
      </w:pPr>
      <w:r w:rsidRPr="008830A5">
        <w:rPr>
          <w:lang w:val="en-US"/>
        </w:rPr>
        <w:t xml:space="preserve">      Beijing 100049, China</w:t>
      </w:r>
      <w:r w:rsidRPr="008830A5">
        <w:rPr>
          <w:lang w:val="en-US"/>
        </w:rPr>
        <w:br/>
      </w:r>
      <w:r w:rsidRPr="00616065">
        <w:rPr>
          <w:lang w:val="en-US"/>
        </w:rPr>
        <w:t>E-mail:</w:t>
      </w:r>
      <w:bookmarkStart w:id="2" w:name="_Hlk108697847"/>
      <w:r w:rsidRPr="003B4969">
        <w:rPr>
          <w:rFonts w:cs="Arial"/>
          <w:szCs w:val="14"/>
          <w:lang w:val="en-US"/>
        </w:rPr>
        <w:t xml:space="preserve"> </w:t>
      </w:r>
      <w:bookmarkEnd w:id="2"/>
      <w:r w:rsidRPr="003B4969">
        <w:fldChar w:fldCharType="begin"/>
      </w:r>
      <w:r w:rsidRPr="003B4969">
        <w:rPr>
          <w:rFonts w:cs="Arial"/>
          <w:szCs w:val="14"/>
        </w:rPr>
        <w:instrText xml:space="preserve"> HYPERLINK "mailto:fuwenxin@iccas.ac.cn" </w:instrText>
      </w:r>
      <w:r w:rsidRPr="003B4969">
        <w:fldChar w:fldCharType="separate"/>
      </w:r>
      <w:r w:rsidRPr="003B4969">
        <w:rPr>
          <w:rStyle w:val="aa"/>
          <w:rFonts w:cs="Arial"/>
          <w:szCs w:val="14"/>
          <w:lang w:val="en-GB" w:eastAsia="en-US"/>
        </w:rPr>
        <w:t>fuwenxin@iccas.ac.cn</w:t>
      </w:r>
      <w:r w:rsidRPr="003B4969">
        <w:rPr>
          <w:rStyle w:val="aa"/>
          <w:rFonts w:cs="Arial"/>
          <w:szCs w:val="14"/>
          <w:lang w:val="en-GB" w:eastAsia="en-US"/>
        </w:rPr>
        <w:fldChar w:fldCharType="end"/>
      </w:r>
    </w:p>
    <w:p w14:paraId="695CAFA5" w14:textId="77777777" w:rsidR="00B95828" w:rsidRPr="006719A4" w:rsidRDefault="00B95828" w:rsidP="00B95828">
      <w:pPr>
        <w:pStyle w:val="Adress"/>
        <w:pBdr>
          <w:top w:val="single" w:sz="4" w:space="1" w:color="000000"/>
        </w:pBdr>
        <w:spacing w:line="240" w:lineRule="atLeast"/>
        <w:rPr>
          <w:rFonts w:eastAsiaTheme="minorEastAsia"/>
          <w:lang w:val="en-US" w:eastAsia="zh-CN"/>
        </w:rPr>
      </w:pPr>
      <w:r>
        <w:rPr>
          <w:rFonts w:eastAsiaTheme="minorEastAsia" w:hint="eastAsia"/>
          <w:lang w:val="en-US" w:eastAsia="zh-CN"/>
        </w:rPr>
        <w:t xml:space="preserve"> </w:t>
      </w:r>
      <w:r>
        <w:rPr>
          <w:rFonts w:eastAsiaTheme="minorEastAsia"/>
          <w:lang w:val="en-US" w:eastAsia="zh-CN"/>
        </w:rPr>
        <w:t xml:space="preserve">          </w:t>
      </w:r>
    </w:p>
    <w:p w14:paraId="23CB4BA6" w14:textId="57AC97FD" w:rsidR="00B95828" w:rsidRDefault="00B95828" w:rsidP="00B95828">
      <w:pPr>
        <w:pStyle w:val="Adress"/>
        <w:spacing w:line="240" w:lineRule="atLeast"/>
        <w:rPr>
          <w:lang w:val="en-US"/>
        </w:rPr>
      </w:pPr>
      <w:r w:rsidRPr="006719A4" w:rsidDel="006719A4">
        <w:rPr>
          <w:lang w:val="en-US"/>
        </w:rPr>
        <w:t xml:space="preserve"> </w:t>
      </w:r>
      <w:r w:rsidRPr="00616065">
        <w:rPr>
          <w:lang w:val="en-US"/>
        </w:rPr>
        <w:t>[b]</w:t>
      </w:r>
      <w:r w:rsidRPr="00616065">
        <w:rPr>
          <w:lang w:val="en-US"/>
        </w:rPr>
        <w:tab/>
      </w:r>
      <w:r w:rsidR="003D0526">
        <w:rPr>
          <w:rFonts w:eastAsiaTheme="minorEastAsia" w:hint="eastAsia"/>
          <w:lang w:val="en-US" w:eastAsia="zh-CN"/>
        </w:rPr>
        <w:t xml:space="preserve">Prof. </w:t>
      </w:r>
      <w:r w:rsidRPr="003B4969">
        <w:rPr>
          <w:lang w:val="en-US"/>
        </w:rPr>
        <w:t>J. Q. Lu*</w:t>
      </w:r>
    </w:p>
    <w:p w14:paraId="4921D8B3" w14:textId="633D918E" w:rsidR="00B95828" w:rsidRDefault="00B95828" w:rsidP="00B95828">
      <w:pPr>
        <w:pStyle w:val="Adress"/>
        <w:spacing w:line="240" w:lineRule="atLeast"/>
        <w:rPr>
          <w:rFonts w:eastAsiaTheme="minorEastAsia"/>
          <w:lang w:val="en-US" w:eastAsia="zh-CN"/>
        </w:rPr>
      </w:pPr>
      <w:r>
        <w:rPr>
          <w:rFonts w:eastAsiaTheme="minorEastAsia" w:hint="eastAsia"/>
          <w:lang w:val="en-US" w:eastAsia="zh-CN"/>
        </w:rPr>
        <w:t xml:space="preserve"> </w:t>
      </w:r>
      <w:r>
        <w:rPr>
          <w:rFonts w:eastAsiaTheme="minorEastAsia"/>
          <w:lang w:val="en-US" w:eastAsia="zh-CN"/>
        </w:rPr>
        <w:t xml:space="preserve">     </w:t>
      </w:r>
      <w:r w:rsidRPr="003B4969">
        <w:rPr>
          <w:rFonts w:eastAsiaTheme="minorEastAsia"/>
          <w:lang w:val="en-US" w:eastAsia="zh-CN"/>
        </w:rPr>
        <w:t>Materials Science and Engineering</w:t>
      </w:r>
      <w:r>
        <w:rPr>
          <w:rFonts w:eastAsiaTheme="minorEastAsia"/>
          <w:lang w:val="en-US" w:eastAsia="zh-CN"/>
        </w:rPr>
        <w:t>,</w:t>
      </w:r>
      <w:r w:rsidRPr="00374FD5">
        <w:rPr>
          <w:rFonts w:eastAsiaTheme="minorEastAsia"/>
          <w:lang w:val="en-US" w:eastAsia="zh-CN"/>
        </w:rPr>
        <w:t xml:space="preserve"> </w:t>
      </w:r>
      <w:r w:rsidRPr="003B4969">
        <w:rPr>
          <w:rFonts w:eastAsiaTheme="minorEastAsia"/>
          <w:lang w:val="en-US" w:eastAsia="zh-CN"/>
        </w:rPr>
        <w:t>School of Engineering,</w:t>
      </w:r>
    </w:p>
    <w:p w14:paraId="32832A1D" w14:textId="4C05DA90" w:rsidR="00B95828" w:rsidRDefault="00B95828" w:rsidP="00B95828">
      <w:pPr>
        <w:pStyle w:val="Adress"/>
        <w:spacing w:line="240" w:lineRule="atLeast"/>
        <w:rPr>
          <w:rFonts w:eastAsiaTheme="minorEastAsia"/>
          <w:lang w:val="en-US" w:eastAsia="zh-CN"/>
        </w:rPr>
      </w:pPr>
      <w:r>
        <w:rPr>
          <w:rFonts w:eastAsiaTheme="minorEastAsia" w:hint="eastAsia"/>
          <w:lang w:val="en-US" w:eastAsia="zh-CN"/>
        </w:rPr>
        <w:t xml:space="preserve"> </w:t>
      </w:r>
      <w:r>
        <w:rPr>
          <w:rFonts w:eastAsiaTheme="minorEastAsia"/>
          <w:lang w:val="en-US" w:eastAsia="zh-CN"/>
        </w:rPr>
        <w:t xml:space="preserve">     </w:t>
      </w:r>
      <w:r w:rsidRPr="003B4969">
        <w:rPr>
          <w:rFonts w:eastAsiaTheme="minorEastAsia"/>
          <w:lang w:val="en-US" w:eastAsia="zh-CN"/>
        </w:rPr>
        <w:t>University of California</w:t>
      </w:r>
      <w:r>
        <w:rPr>
          <w:rFonts w:eastAsiaTheme="minorEastAsia"/>
          <w:lang w:val="en-US" w:eastAsia="zh-CN"/>
        </w:rPr>
        <w:t>,</w:t>
      </w:r>
      <w:r w:rsidRPr="00374FD5">
        <w:rPr>
          <w:rFonts w:eastAsiaTheme="minorEastAsia"/>
          <w:lang w:val="en-US" w:eastAsia="zh-CN"/>
        </w:rPr>
        <w:t xml:space="preserve"> </w:t>
      </w:r>
      <w:r w:rsidRPr="003B4969">
        <w:rPr>
          <w:rFonts w:eastAsiaTheme="minorEastAsia"/>
          <w:lang w:val="en-US" w:eastAsia="zh-CN"/>
        </w:rPr>
        <w:t>Merced,</w:t>
      </w:r>
    </w:p>
    <w:p w14:paraId="6CF36144" w14:textId="179EA852" w:rsidR="00B95828" w:rsidRDefault="00B95828" w:rsidP="00B95828">
      <w:pPr>
        <w:pStyle w:val="Adress"/>
        <w:spacing w:line="240" w:lineRule="atLeast"/>
        <w:rPr>
          <w:rFonts w:eastAsiaTheme="minorEastAsia"/>
          <w:lang w:val="en-US" w:eastAsia="zh-CN"/>
        </w:rPr>
      </w:pPr>
      <w:r>
        <w:rPr>
          <w:rFonts w:eastAsiaTheme="minorEastAsia" w:hint="eastAsia"/>
          <w:lang w:val="en-US" w:eastAsia="zh-CN"/>
        </w:rPr>
        <w:t xml:space="preserve"> </w:t>
      </w:r>
      <w:r>
        <w:rPr>
          <w:rFonts w:eastAsiaTheme="minorEastAsia"/>
          <w:lang w:val="en-US" w:eastAsia="zh-CN"/>
        </w:rPr>
        <w:t xml:space="preserve">     </w:t>
      </w:r>
      <w:r w:rsidRPr="003B4969">
        <w:rPr>
          <w:rFonts w:eastAsiaTheme="minorEastAsia"/>
          <w:lang w:val="en-US" w:eastAsia="zh-CN"/>
        </w:rPr>
        <w:t>5200 North Lake Road, Merced, California 95343, United States</w:t>
      </w:r>
    </w:p>
    <w:p w14:paraId="4FE75986" w14:textId="3CAC1BBE" w:rsidR="00B95828" w:rsidRPr="003B4969" w:rsidRDefault="00B95828" w:rsidP="00B95828">
      <w:pPr>
        <w:pStyle w:val="Adress"/>
        <w:spacing w:line="240" w:lineRule="atLeast"/>
        <w:rPr>
          <w:rFonts w:eastAsiaTheme="minorEastAsia"/>
          <w:lang w:val="en-US" w:eastAsia="zh-CN"/>
        </w:rPr>
      </w:pPr>
      <w:r>
        <w:rPr>
          <w:rFonts w:eastAsiaTheme="minorEastAsia" w:hint="eastAsia"/>
          <w:lang w:val="en-US" w:eastAsia="zh-CN"/>
        </w:rPr>
        <w:t xml:space="preserve"> </w:t>
      </w:r>
      <w:r>
        <w:rPr>
          <w:rFonts w:eastAsiaTheme="minorEastAsia"/>
          <w:lang w:val="en-US" w:eastAsia="zh-CN"/>
        </w:rPr>
        <w:t xml:space="preserve">     </w:t>
      </w:r>
      <w:r w:rsidRPr="003B4969">
        <w:rPr>
          <w:rFonts w:eastAsiaTheme="minorEastAsia"/>
          <w:lang w:val="en-US" w:eastAsia="zh-CN"/>
        </w:rPr>
        <w:t xml:space="preserve">Email: </w:t>
      </w:r>
      <w:hyperlink r:id="rId8" w:history="1">
        <w:r w:rsidRPr="008331D2">
          <w:rPr>
            <w:rStyle w:val="aa"/>
            <w:rFonts w:eastAsiaTheme="minorEastAsia"/>
            <w:lang w:val="en-US" w:eastAsia="zh-CN"/>
          </w:rPr>
          <w:t>jlu5@ucmerced.edu</w:t>
        </w:r>
      </w:hyperlink>
      <w:r>
        <w:rPr>
          <w:rFonts w:eastAsiaTheme="minorEastAsia"/>
          <w:lang w:val="en-US" w:eastAsia="zh-CN"/>
        </w:rPr>
        <w:t xml:space="preserve"> </w:t>
      </w:r>
    </w:p>
    <w:bookmarkEnd w:id="1"/>
    <w:p w14:paraId="5C3F71BE" w14:textId="14604CD9" w:rsidR="00FB31F1" w:rsidRPr="00A212D7" w:rsidRDefault="00A212D7" w:rsidP="005112DB">
      <w:pPr>
        <w:jc w:val="center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07829ED8" wp14:editId="7971A54D">
            <wp:extent cx="4366504" cy="3326860"/>
            <wp:effectExtent l="0" t="0" r="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1.ti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73680" cy="3332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47C1A" w14:textId="73B3CEA2" w:rsidR="000777D4" w:rsidRPr="002F2D7E" w:rsidRDefault="000777D4" w:rsidP="000777D4">
      <w:pPr>
        <w:jc w:val="center"/>
        <w:rPr>
          <w:rFonts w:ascii="Arial" w:eastAsia="宋体" w:hAnsi="Arial" w:cs="Arial"/>
          <w:sz w:val="14"/>
          <w:szCs w:val="14"/>
        </w:rPr>
      </w:pPr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275AD2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S</w:t>
      </w:r>
      <w:r w:rsidR="00114602" w:rsidRPr="002F2D7E">
        <w:rPr>
          <w:rFonts w:ascii="Arial" w:eastAsia="宋体" w:hAnsi="Arial" w:cs="Arial"/>
          <w:b/>
          <w:sz w:val="14"/>
          <w:szCs w:val="14"/>
        </w:rPr>
        <w:t>1</w:t>
      </w:r>
      <w:r w:rsidRPr="002F2D7E">
        <w:rPr>
          <w:rFonts w:ascii="Arial" w:eastAsia="宋体" w:hAnsi="Arial" w:cs="Arial"/>
          <w:sz w:val="14"/>
          <w:szCs w:val="14"/>
        </w:rPr>
        <w:t xml:space="preserve"> </w:t>
      </w:r>
      <w:r w:rsidRPr="002F2D7E">
        <w:rPr>
          <w:rFonts w:ascii="Arial" w:eastAsia="宋体" w:hAnsi="Arial" w:cs="Arial"/>
          <w:sz w:val="14"/>
          <w:szCs w:val="14"/>
          <w:vertAlign w:val="superscript"/>
        </w:rPr>
        <w:t>1</w:t>
      </w:r>
      <w:r w:rsidRPr="002F2D7E">
        <w:rPr>
          <w:rFonts w:ascii="Arial" w:eastAsia="宋体" w:hAnsi="Arial" w:cs="Arial"/>
          <w:sz w:val="14"/>
          <w:szCs w:val="14"/>
        </w:rPr>
        <w:t>H NMR of D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4</w:t>
      </w:r>
      <w:r w:rsidRPr="002F2D7E">
        <w:rPr>
          <w:rFonts w:ascii="Arial" w:eastAsia="宋体" w:hAnsi="Arial" w:cs="Arial"/>
          <w:sz w:val="14"/>
          <w:szCs w:val="14"/>
        </w:rPr>
        <w:t>Si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3</w:t>
      </w:r>
      <w:r w:rsidR="00FB21C9" w:rsidRPr="002F2D7E">
        <w:rPr>
          <w:rFonts w:ascii="Arial" w:eastAsia="宋体" w:hAnsi="Arial" w:cs="Arial"/>
          <w:sz w:val="14"/>
          <w:szCs w:val="14"/>
          <w:vertAlign w:val="subscript"/>
        </w:rPr>
        <w:t>/2</w:t>
      </w:r>
      <w:r w:rsidRPr="002F2D7E">
        <w:rPr>
          <w:rFonts w:ascii="Arial" w:eastAsia="宋体" w:hAnsi="Arial" w:cs="Arial"/>
          <w:sz w:val="14"/>
          <w:szCs w:val="14"/>
        </w:rPr>
        <w:t xml:space="preserve"> in CDCl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3</w:t>
      </w:r>
      <w:r w:rsidRPr="002F2D7E">
        <w:rPr>
          <w:rFonts w:ascii="Arial" w:eastAsia="宋体" w:hAnsi="Arial" w:cs="Arial"/>
          <w:sz w:val="14"/>
          <w:szCs w:val="14"/>
        </w:rPr>
        <w:t>.</w:t>
      </w:r>
    </w:p>
    <w:p w14:paraId="41F6B5B7" w14:textId="1AEC8761" w:rsidR="00FB21C9" w:rsidRPr="002C7B7F" w:rsidRDefault="00A212D7" w:rsidP="000777D4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7F125F63" wp14:editId="5B7B833D">
            <wp:extent cx="4260715" cy="3260426"/>
            <wp:effectExtent l="0" t="0" r="698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2.ti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73239" cy="327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60D4E" w14:textId="7EFF0981" w:rsidR="007D72DC" w:rsidRPr="002F2D7E" w:rsidRDefault="007D72DC" w:rsidP="000777D4">
      <w:pPr>
        <w:jc w:val="center"/>
        <w:rPr>
          <w:rFonts w:ascii="Arial" w:eastAsia="宋体" w:hAnsi="Arial" w:cs="Arial"/>
          <w:sz w:val="14"/>
          <w:szCs w:val="14"/>
        </w:rPr>
      </w:pPr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275AD2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S</w:t>
      </w:r>
      <w:r w:rsidR="00114602" w:rsidRPr="002F2D7E">
        <w:rPr>
          <w:rFonts w:ascii="Arial" w:eastAsia="宋体" w:hAnsi="Arial" w:cs="Arial"/>
          <w:b/>
          <w:sz w:val="14"/>
          <w:szCs w:val="14"/>
        </w:rPr>
        <w:t>2</w:t>
      </w:r>
      <w:r w:rsidRPr="002F2D7E">
        <w:rPr>
          <w:rFonts w:ascii="Arial" w:eastAsia="宋体" w:hAnsi="Arial" w:cs="Arial"/>
          <w:sz w:val="14"/>
          <w:szCs w:val="14"/>
        </w:rPr>
        <w:t xml:space="preserve"> APC spectra of D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4</w:t>
      </w:r>
      <w:r w:rsidRPr="002F2D7E">
        <w:rPr>
          <w:rFonts w:ascii="Arial" w:eastAsia="宋体" w:hAnsi="Arial" w:cs="Arial"/>
          <w:sz w:val="14"/>
          <w:szCs w:val="14"/>
        </w:rPr>
        <w:t>Si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3/2</w:t>
      </w:r>
      <w:r w:rsidRPr="002F2D7E">
        <w:rPr>
          <w:rFonts w:ascii="Arial" w:eastAsia="宋体" w:hAnsi="Arial" w:cs="Arial"/>
          <w:sz w:val="14"/>
          <w:szCs w:val="14"/>
        </w:rPr>
        <w:t>.</w:t>
      </w:r>
    </w:p>
    <w:p w14:paraId="2983A111" w14:textId="191C864A" w:rsidR="007D72DC" w:rsidRPr="002F2D7E" w:rsidRDefault="007D72DC" w:rsidP="007D72DC">
      <w:pPr>
        <w:jc w:val="center"/>
        <w:rPr>
          <w:rFonts w:ascii="Arial" w:eastAsia="宋体" w:hAnsi="Arial" w:cs="Arial"/>
          <w:sz w:val="14"/>
          <w:szCs w:val="14"/>
        </w:rPr>
      </w:pPr>
      <w:r w:rsidRPr="002F2D7E">
        <w:rPr>
          <w:rFonts w:ascii="Arial" w:eastAsia="宋体" w:hAnsi="Arial" w:cs="Arial"/>
          <w:b/>
          <w:sz w:val="14"/>
          <w:szCs w:val="14"/>
        </w:rPr>
        <w:t>Table S1</w:t>
      </w:r>
      <w:r w:rsidRPr="002F2D7E">
        <w:rPr>
          <w:rFonts w:ascii="Arial" w:eastAsia="宋体" w:hAnsi="Arial" w:cs="Arial"/>
          <w:sz w:val="14"/>
          <w:szCs w:val="14"/>
        </w:rPr>
        <w:t xml:space="preserve"> Compositions and experimental data of D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4</w:t>
      </w:r>
      <w:r w:rsidRPr="002F2D7E">
        <w:rPr>
          <w:rFonts w:ascii="Arial" w:eastAsia="宋体" w:hAnsi="Arial" w:cs="Arial"/>
          <w:sz w:val="14"/>
          <w:szCs w:val="14"/>
        </w:rPr>
        <w:t>Si</w:t>
      </w:r>
      <w:r w:rsidR="00A7648C" w:rsidRPr="002F2D7E">
        <w:rPr>
          <w:rFonts w:ascii="Arial" w:eastAsia="宋体" w:hAnsi="Arial" w:cs="Arial"/>
          <w:sz w:val="14"/>
          <w:szCs w:val="14"/>
          <w:vertAlign w:val="subscript"/>
        </w:rPr>
        <w:t>3/2</w:t>
      </w:r>
      <w:r w:rsidRPr="002F2D7E">
        <w:rPr>
          <w:rFonts w:ascii="Arial" w:eastAsia="宋体" w:hAnsi="Arial" w:cs="Arial"/>
          <w:sz w:val="14"/>
          <w:szCs w:val="14"/>
        </w:rPr>
        <w:t>.</w:t>
      </w: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</w:tblGrid>
      <w:tr w:rsidR="007D72DC" w:rsidRPr="002F2D7E" w14:paraId="05430668" w14:textId="77777777" w:rsidTr="00A764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39C6C305" w14:textId="77777777" w:rsidR="007D72DC" w:rsidRPr="002F2D7E" w:rsidRDefault="007D72DC" w:rsidP="00A7648C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bookmarkStart w:id="3" w:name="_Hlk152938259"/>
            <w:r w:rsidRPr="002F2D7E">
              <w:rPr>
                <w:rFonts w:ascii="Arial" w:eastAsia="宋体" w:hAnsi="Arial" w:cs="Arial"/>
                <w:sz w:val="14"/>
                <w:szCs w:val="14"/>
              </w:rPr>
              <w:t>Content of D-n</w:t>
            </w:r>
          </w:p>
        </w:tc>
        <w:tc>
          <w:tcPr>
            <w:tcW w:w="2835" w:type="dxa"/>
          </w:tcPr>
          <w:p w14:paraId="1934795A" w14:textId="18CD2F7C" w:rsidR="007D72DC" w:rsidRPr="002F2D7E" w:rsidRDefault="007D72DC" w:rsidP="00A764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D</w:t>
            </w:r>
            <w:r w:rsidRPr="002F2D7E">
              <w:rPr>
                <w:rFonts w:ascii="Arial" w:eastAsia="宋体" w:hAnsi="Arial" w:cs="Arial"/>
                <w:sz w:val="14"/>
                <w:szCs w:val="14"/>
                <w:vertAlign w:val="subscript"/>
              </w:rPr>
              <w:t>4</w:t>
            </w:r>
            <w:r w:rsidRPr="002F2D7E">
              <w:rPr>
                <w:rFonts w:ascii="Arial" w:eastAsia="宋体" w:hAnsi="Arial" w:cs="Arial"/>
                <w:sz w:val="14"/>
                <w:szCs w:val="14"/>
              </w:rPr>
              <w:t>Si</w:t>
            </w:r>
            <w:r w:rsidR="00A7648C" w:rsidRPr="002F2D7E">
              <w:rPr>
                <w:rFonts w:ascii="Arial" w:eastAsia="宋体" w:hAnsi="Arial" w:cs="Arial"/>
                <w:sz w:val="14"/>
                <w:szCs w:val="14"/>
                <w:vertAlign w:val="subscript"/>
              </w:rPr>
              <w:t>3/2</w:t>
            </w:r>
          </w:p>
        </w:tc>
      </w:tr>
      <w:tr w:rsidR="007D72DC" w:rsidRPr="002F2D7E" w14:paraId="70205268" w14:textId="77777777" w:rsidTr="00A764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775976A8" w14:textId="77777777" w:rsidR="007D72DC" w:rsidRPr="002F2D7E" w:rsidRDefault="007D72DC" w:rsidP="00A7648C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proofErr w:type="spellStart"/>
            <w:r w:rsidRPr="002F2D7E">
              <w:rPr>
                <w:rFonts w:ascii="Arial" w:eastAsia="宋体" w:hAnsi="Arial" w:cs="Arial"/>
                <w:sz w:val="14"/>
                <w:szCs w:val="14"/>
              </w:rPr>
              <w:t>TMSi</w:t>
            </w:r>
            <w:proofErr w:type="spellEnd"/>
          </w:p>
        </w:tc>
        <w:tc>
          <w:tcPr>
            <w:tcW w:w="2835" w:type="dxa"/>
          </w:tcPr>
          <w:p w14:paraId="3E29F1AF" w14:textId="3BF5B6CB" w:rsidR="007D72DC" w:rsidRPr="002F2D7E" w:rsidRDefault="00D130AB" w:rsidP="00A764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2</w:t>
            </w:r>
            <w:r w:rsidR="007D72DC" w:rsidRPr="002F2D7E">
              <w:rPr>
                <w:rFonts w:ascii="Arial" w:eastAsia="宋体" w:hAnsi="Arial" w:cs="Arial"/>
                <w:sz w:val="14"/>
                <w:szCs w:val="14"/>
              </w:rPr>
              <w:t>%</w:t>
            </w:r>
          </w:p>
        </w:tc>
      </w:tr>
      <w:tr w:rsidR="007D72DC" w:rsidRPr="002F2D7E" w14:paraId="4E33B5F2" w14:textId="77777777" w:rsidTr="00A764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23065E43" w14:textId="77777777" w:rsidR="007D72DC" w:rsidRPr="002F2D7E" w:rsidRDefault="007D72DC" w:rsidP="00A7648C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D-0</w:t>
            </w:r>
          </w:p>
        </w:tc>
        <w:tc>
          <w:tcPr>
            <w:tcW w:w="2835" w:type="dxa"/>
          </w:tcPr>
          <w:p w14:paraId="465AFB31" w14:textId="49ABAEE4" w:rsidR="007D72DC" w:rsidRPr="002F2D7E" w:rsidRDefault="00D130AB" w:rsidP="00A764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21</w:t>
            </w:r>
            <w:r w:rsidR="007D72DC" w:rsidRPr="002F2D7E">
              <w:rPr>
                <w:rFonts w:ascii="Arial" w:eastAsia="宋体" w:hAnsi="Arial" w:cs="Arial"/>
                <w:sz w:val="14"/>
                <w:szCs w:val="14"/>
              </w:rPr>
              <w:t>%</w:t>
            </w:r>
          </w:p>
        </w:tc>
      </w:tr>
      <w:tr w:rsidR="007D72DC" w:rsidRPr="002F2D7E" w14:paraId="114D73CB" w14:textId="77777777" w:rsidTr="00A764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30D7DE74" w14:textId="77777777" w:rsidR="007D72DC" w:rsidRPr="002F2D7E" w:rsidRDefault="007D72DC" w:rsidP="00A7648C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D-1</w:t>
            </w:r>
          </w:p>
        </w:tc>
        <w:tc>
          <w:tcPr>
            <w:tcW w:w="2835" w:type="dxa"/>
          </w:tcPr>
          <w:p w14:paraId="647DE44D" w14:textId="740A4F56" w:rsidR="007D72DC" w:rsidRPr="002F2D7E" w:rsidRDefault="00D130AB" w:rsidP="00A764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30</w:t>
            </w:r>
            <w:r w:rsidR="007D72DC" w:rsidRPr="002F2D7E">
              <w:rPr>
                <w:rFonts w:ascii="Arial" w:eastAsia="宋体" w:hAnsi="Arial" w:cs="Arial"/>
                <w:sz w:val="14"/>
                <w:szCs w:val="14"/>
              </w:rPr>
              <w:t>%</w:t>
            </w:r>
          </w:p>
        </w:tc>
      </w:tr>
      <w:tr w:rsidR="007D72DC" w:rsidRPr="002F2D7E" w14:paraId="40647F03" w14:textId="77777777" w:rsidTr="00A764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635FDE0E" w14:textId="77777777" w:rsidR="007D72DC" w:rsidRPr="002F2D7E" w:rsidRDefault="007D72DC" w:rsidP="00A7648C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D-2</w:t>
            </w:r>
          </w:p>
        </w:tc>
        <w:tc>
          <w:tcPr>
            <w:tcW w:w="2835" w:type="dxa"/>
          </w:tcPr>
          <w:p w14:paraId="6FD69879" w14:textId="1F4CD937" w:rsidR="007D72DC" w:rsidRPr="002F2D7E" w:rsidRDefault="00D130AB" w:rsidP="00A764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29</w:t>
            </w:r>
            <w:r w:rsidR="007D72DC" w:rsidRPr="002F2D7E">
              <w:rPr>
                <w:rFonts w:ascii="Arial" w:eastAsia="宋体" w:hAnsi="Arial" w:cs="Arial"/>
                <w:sz w:val="14"/>
                <w:szCs w:val="14"/>
              </w:rPr>
              <w:t>%</w:t>
            </w:r>
          </w:p>
        </w:tc>
      </w:tr>
      <w:tr w:rsidR="007D72DC" w:rsidRPr="002F2D7E" w14:paraId="20436690" w14:textId="77777777" w:rsidTr="00A764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6A6976F8" w14:textId="77777777" w:rsidR="007D72DC" w:rsidRPr="002F2D7E" w:rsidRDefault="007D72DC" w:rsidP="00A7648C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D-3</w:t>
            </w:r>
          </w:p>
        </w:tc>
        <w:tc>
          <w:tcPr>
            <w:tcW w:w="2835" w:type="dxa"/>
          </w:tcPr>
          <w:p w14:paraId="6B0602F9" w14:textId="63C6E98F" w:rsidR="007D72DC" w:rsidRPr="002F2D7E" w:rsidRDefault="00D130AB" w:rsidP="00A764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18</w:t>
            </w:r>
            <w:r w:rsidR="007D72DC" w:rsidRPr="002F2D7E">
              <w:rPr>
                <w:rFonts w:ascii="Arial" w:eastAsia="宋体" w:hAnsi="Arial" w:cs="Arial"/>
                <w:sz w:val="14"/>
                <w:szCs w:val="14"/>
              </w:rPr>
              <w:t>%</w:t>
            </w:r>
          </w:p>
        </w:tc>
      </w:tr>
      <w:tr w:rsidR="007D72DC" w:rsidRPr="002F2D7E" w14:paraId="0A097A96" w14:textId="77777777" w:rsidTr="00A764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5E5B78F4" w14:textId="77777777" w:rsidR="007D72DC" w:rsidRPr="002F2D7E" w:rsidRDefault="007D72DC" w:rsidP="00A7648C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D</w:t>
            </w:r>
            <w:r w:rsidRPr="002F2D7E">
              <w:rPr>
                <w:rFonts w:ascii="Arial" w:eastAsia="宋体" w:hAnsi="Arial" w:cs="Arial"/>
                <w:sz w:val="14"/>
                <w:szCs w:val="14"/>
                <w:vertAlign w:val="subscript"/>
              </w:rPr>
              <w:t>4</w:t>
            </w:r>
            <w:r w:rsidRPr="002F2D7E">
              <w:rPr>
                <w:rFonts w:ascii="Arial" w:eastAsia="宋体" w:hAnsi="Arial" w:cs="Arial"/>
                <w:sz w:val="14"/>
                <w:szCs w:val="14"/>
                <w:vertAlign w:val="superscript"/>
              </w:rPr>
              <w:t>Vi</w:t>
            </w:r>
            <w:r w:rsidRPr="002F2D7E">
              <w:rPr>
                <w:rFonts w:ascii="Arial" w:eastAsia="宋体" w:hAnsi="Arial" w:cs="Arial"/>
                <w:sz w:val="14"/>
                <w:szCs w:val="14"/>
              </w:rPr>
              <w:t xml:space="preserve">: </w:t>
            </w:r>
            <w:proofErr w:type="spellStart"/>
            <w:r w:rsidRPr="002F2D7E">
              <w:rPr>
                <w:rFonts w:ascii="Arial" w:eastAsia="宋体" w:hAnsi="Arial" w:cs="Arial"/>
                <w:sz w:val="14"/>
                <w:szCs w:val="14"/>
              </w:rPr>
              <w:t>TMSi</w:t>
            </w:r>
            <w:proofErr w:type="spellEnd"/>
            <w:r w:rsidRPr="002F2D7E">
              <w:rPr>
                <w:rFonts w:ascii="Arial" w:eastAsia="宋体" w:hAnsi="Arial" w:cs="Arial"/>
                <w:sz w:val="14"/>
                <w:szCs w:val="14"/>
              </w:rPr>
              <w:t xml:space="preserve"> (Feeding molar ratio)</w:t>
            </w:r>
          </w:p>
        </w:tc>
        <w:tc>
          <w:tcPr>
            <w:tcW w:w="2835" w:type="dxa"/>
          </w:tcPr>
          <w:p w14:paraId="763C0C5E" w14:textId="7D7AA44C" w:rsidR="007D72DC" w:rsidRPr="002F2D7E" w:rsidRDefault="00D130AB" w:rsidP="00A764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2</w:t>
            </w:r>
            <w:r w:rsidR="007D72DC" w:rsidRPr="002F2D7E">
              <w:rPr>
                <w:rFonts w:ascii="Arial" w:eastAsia="宋体" w:hAnsi="Arial" w:cs="Arial"/>
                <w:sz w:val="14"/>
                <w:szCs w:val="14"/>
              </w:rPr>
              <w:t>:</w:t>
            </w:r>
            <w:r w:rsidRPr="002F2D7E">
              <w:rPr>
                <w:rFonts w:ascii="Arial" w:eastAsia="宋体" w:hAnsi="Arial" w:cs="Arial"/>
                <w:sz w:val="14"/>
                <w:szCs w:val="14"/>
              </w:rPr>
              <w:t>3</w:t>
            </w:r>
          </w:p>
        </w:tc>
      </w:tr>
      <w:tr w:rsidR="007D72DC" w:rsidRPr="002F2D7E" w14:paraId="7C195C4E" w14:textId="77777777" w:rsidTr="00A764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28B0927A" w14:textId="77777777" w:rsidR="007D72DC" w:rsidRPr="002F2D7E" w:rsidRDefault="007D72DC" w:rsidP="00A7648C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 xml:space="preserve">Vinyl: </w:t>
            </w:r>
            <w:proofErr w:type="spellStart"/>
            <w:r w:rsidRPr="002F2D7E">
              <w:rPr>
                <w:rFonts w:ascii="Arial" w:eastAsia="宋体" w:hAnsi="Arial" w:cs="Arial"/>
                <w:sz w:val="14"/>
                <w:szCs w:val="14"/>
              </w:rPr>
              <w:t>TMSi</w:t>
            </w:r>
            <w:proofErr w:type="spellEnd"/>
            <w:r w:rsidRPr="002F2D7E">
              <w:rPr>
                <w:rFonts w:ascii="Arial" w:eastAsia="宋体" w:hAnsi="Arial" w:cs="Arial"/>
                <w:sz w:val="14"/>
                <w:szCs w:val="14"/>
              </w:rPr>
              <w:t xml:space="preserve"> (molar ratio by NMR)</w:t>
            </w:r>
          </w:p>
        </w:tc>
        <w:tc>
          <w:tcPr>
            <w:tcW w:w="2835" w:type="dxa"/>
          </w:tcPr>
          <w:p w14:paraId="18F01ED3" w14:textId="1EBEE105" w:rsidR="007D72DC" w:rsidRPr="002F2D7E" w:rsidRDefault="00D130AB" w:rsidP="00A764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5</w:t>
            </w:r>
            <w:r w:rsidR="007D72DC" w:rsidRPr="002F2D7E">
              <w:rPr>
                <w:rFonts w:ascii="Arial" w:eastAsia="宋体" w:hAnsi="Arial" w:cs="Arial"/>
                <w:sz w:val="14"/>
                <w:szCs w:val="14"/>
              </w:rPr>
              <w:t>:</w:t>
            </w:r>
            <w:r w:rsidRPr="002F2D7E">
              <w:rPr>
                <w:rFonts w:ascii="Arial" w:eastAsia="宋体" w:hAnsi="Arial" w:cs="Arial"/>
                <w:sz w:val="14"/>
                <w:szCs w:val="14"/>
              </w:rPr>
              <w:t>3</w:t>
            </w:r>
          </w:p>
        </w:tc>
      </w:tr>
      <w:bookmarkEnd w:id="3"/>
    </w:tbl>
    <w:p w14:paraId="2754298D" w14:textId="77777777" w:rsidR="00982B2B" w:rsidRPr="002C7B7F" w:rsidRDefault="00982B2B" w:rsidP="00A7648C">
      <w:pPr>
        <w:jc w:val="center"/>
        <w:rPr>
          <w:rFonts w:ascii="Times New Roman" w:hAnsi="Times New Roman" w:cs="Times New Roman"/>
          <w:noProof/>
        </w:rPr>
      </w:pPr>
    </w:p>
    <w:p w14:paraId="5C36D7C8" w14:textId="2D054182" w:rsidR="00982B2B" w:rsidRPr="002F2D7E" w:rsidRDefault="00982B2B" w:rsidP="00515B08">
      <w:pPr>
        <w:spacing w:line="360" w:lineRule="auto"/>
        <w:ind w:firstLineChars="200" w:firstLine="340"/>
        <w:rPr>
          <w:rFonts w:ascii="Arial" w:hAnsi="Arial" w:cs="Arial"/>
          <w:sz w:val="17"/>
          <w:szCs w:val="17"/>
        </w:rPr>
      </w:pPr>
      <w:r w:rsidRPr="002F2D7E">
        <w:rPr>
          <w:rFonts w:ascii="Arial" w:hAnsi="Arial" w:cs="Arial"/>
          <w:sz w:val="17"/>
          <w:szCs w:val="17"/>
        </w:rPr>
        <w:t>Although there was an overlap of different components in the APC results due to the slight differences in molecular weight among D</w:t>
      </w:r>
      <w:r w:rsidRPr="002F2D7E">
        <w:rPr>
          <w:rFonts w:ascii="Arial" w:hAnsi="Arial" w:cs="Arial"/>
          <w:sz w:val="17"/>
          <w:szCs w:val="17"/>
          <w:vertAlign w:val="subscript"/>
        </w:rPr>
        <w:t>4</w:t>
      </w:r>
      <w:r w:rsidRPr="002F2D7E">
        <w:rPr>
          <w:rFonts w:ascii="Arial" w:hAnsi="Arial" w:cs="Arial"/>
          <w:sz w:val="17"/>
          <w:szCs w:val="17"/>
        </w:rPr>
        <w:t>Si</w:t>
      </w:r>
      <w:r w:rsidRPr="002F2D7E">
        <w:rPr>
          <w:rFonts w:ascii="Arial" w:hAnsi="Arial" w:cs="Arial"/>
          <w:sz w:val="17"/>
          <w:szCs w:val="17"/>
          <w:vertAlign w:val="subscript"/>
        </w:rPr>
        <w:t>3/2</w:t>
      </w:r>
      <w:r w:rsidRPr="002F2D7E">
        <w:rPr>
          <w:rFonts w:ascii="Arial" w:hAnsi="Arial" w:cs="Arial"/>
          <w:sz w:val="17"/>
          <w:szCs w:val="17"/>
        </w:rPr>
        <w:t xml:space="preserve"> products and potential condensation of the </w:t>
      </w:r>
      <w:proofErr w:type="spellStart"/>
      <w:r w:rsidRPr="002F2D7E">
        <w:rPr>
          <w:rFonts w:ascii="Arial" w:hAnsi="Arial" w:cs="Arial"/>
          <w:sz w:val="17"/>
          <w:szCs w:val="17"/>
        </w:rPr>
        <w:t>methoxyl</w:t>
      </w:r>
      <w:proofErr w:type="spellEnd"/>
      <w:r w:rsidRPr="002F2D7E">
        <w:rPr>
          <w:rFonts w:ascii="Arial" w:hAnsi="Arial" w:cs="Arial"/>
          <w:sz w:val="17"/>
          <w:szCs w:val="17"/>
        </w:rPr>
        <w:t xml:space="preserve"> groups during synthesis, the composition of the mixture was clearly understood through the split-peak fitting.</w:t>
      </w:r>
    </w:p>
    <w:p w14:paraId="4C462482" w14:textId="77777777" w:rsidR="002B4C63" w:rsidRDefault="002B4C63" w:rsidP="002B4C63">
      <w:pPr>
        <w:jc w:val="center"/>
        <w:rPr>
          <w:rFonts w:ascii="Times New Roman" w:eastAsia="宋体" w:hAnsi="Times New Roman" w:cs="Times New Roman"/>
          <w:noProof/>
          <w:kern w:val="0"/>
          <w:sz w:val="18"/>
          <w:szCs w:val="18"/>
        </w:rPr>
      </w:pPr>
    </w:p>
    <w:p w14:paraId="43EFE940" w14:textId="77777777" w:rsidR="002B4C63" w:rsidRPr="002C7B7F" w:rsidRDefault="002B4C63" w:rsidP="002B4C63">
      <w:pPr>
        <w:jc w:val="center"/>
        <w:rPr>
          <w:rFonts w:ascii="Times New Roman" w:hAnsi="Times New Roman" w:cs="Times New Roman"/>
        </w:rPr>
      </w:pPr>
      <w:r w:rsidRPr="002C7B7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25239B2" wp14:editId="777C2DF0">
            <wp:extent cx="2967134" cy="2653844"/>
            <wp:effectExtent l="0" t="0" r="50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3.tif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71771" cy="2657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40860" w14:textId="12AD6FA5" w:rsidR="002B4C63" w:rsidRPr="002F2D7E" w:rsidRDefault="002B4C63" w:rsidP="002B4C63">
      <w:pPr>
        <w:jc w:val="center"/>
        <w:rPr>
          <w:rFonts w:ascii="Arial" w:eastAsia="宋体" w:hAnsi="Arial" w:cs="Arial"/>
          <w:kern w:val="0"/>
          <w:sz w:val="14"/>
          <w:szCs w:val="14"/>
        </w:rPr>
      </w:pPr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BC7093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S3</w:t>
      </w:r>
      <w:r w:rsidRPr="002F2D7E">
        <w:rPr>
          <w:rFonts w:ascii="Arial" w:eastAsia="宋体" w:hAnsi="Arial" w:cs="Arial"/>
          <w:sz w:val="14"/>
          <w:szCs w:val="14"/>
        </w:rPr>
        <w:t xml:space="preserve"> FTIR</w:t>
      </w:r>
      <w:r w:rsidRPr="002F2D7E">
        <w:rPr>
          <w:rFonts w:ascii="Arial" w:eastAsia="宋体" w:hAnsi="Arial" w:cs="Arial"/>
          <w:kern w:val="0"/>
          <w:sz w:val="14"/>
          <w:szCs w:val="14"/>
        </w:rPr>
        <w:t xml:space="preserve"> of H-D</w:t>
      </w:r>
      <w:r w:rsidRPr="002F2D7E">
        <w:rPr>
          <w:rFonts w:ascii="Arial" w:eastAsia="宋体" w:hAnsi="Arial" w:cs="Arial"/>
          <w:kern w:val="0"/>
          <w:sz w:val="14"/>
          <w:szCs w:val="14"/>
          <w:vertAlign w:val="subscript"/>
        </w:rPr>
        <w:t>4</w:t>
      </w:r>
      <w:r w:rsidRPr="002F2D7E">
        <w:rPr>
          <w:rFonts w:ascii="Arial" w:eastAsia="宋体" w:hAnsi="Arial" w:cs="Arial"/>
          <w:kern w:val="0"/>
          <w:sz w:val="14"/>
          <w:szCs w:val="14"/>
        </w:rPr>
        <w:t>Si</w:t>
      </w:r>
      <w:r w:rsidRPr="002F2D7E">
        <w:rPr>
          <w:rFonts w:ascii="Arial" w:eastAsia="宋体" w:hAnsi="Arial" w:cs="Arial"/>
          <w:kern w:val="0"/>
          <w:sz w:val="14"/>
          <w:szCs w:val="14"/>
          <w:vertAlign w:val="subscript"/>
        </w:rPr>
        <w:t>3/2</w:t>
      </w:r>
      <w:r w:rsidRPr="002F2D7E">
        <w:rPr>
          <w:rFonts w:ascii="Arial" w:eastAsia="宋体" w:hAnsi="Arial" w:cs="Arial"/>
          <w:kern w:val="0"/>
          <w:sz w:val="14"/>
          <w:szCs w:val="14"/>
        </w:rPr>
        <w:t xml:space="preserve"> before and after hydrolysis.</w:t>
      </w:r>
    </w:p>
    <w:p w14:paraId="75BC419D" w14:textId="1AF3B072" w:rsidR="00114602" w:rsidRPr="002C7B7F" w:rsidRDefault="002B4C63" w:rsidP="002B4C63">
      <w:pPr>
        <w:jc w:val="center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noProof/>
          <w:kern w:val="0"/>
          <w:sz w:val="18"/>
          <w:szCs w:val="18"/>
        </w:rPr>
        <w:drawing>
          <wp:inline distT="0" distB="0" distL="0" distR="0" wp14:anchorId="19B859E8" wp14:editId="4B144BDC">
            <wp:extent cx="3842712" cy="4319081"/>
            <wp:effectExtent l="0" t="0" r="5715" b="571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4.tif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42712" cy="4319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7B7CF" w14:textId="252EB7D7" w:rsidR="0039517E" w:rsidRPr="002C7B7F" w:rsidRDefault="0039517E" w:rsidP="00515B08">
      <w:pPr>
        <w:widowControl/>
        <w:jc w:val="center"/>
        <w:rPr>
          <w:rFonts w:ascii="Times New Roman" w:eastAsia="宋体" w:hAnsi="Times New Roman" w:cs="Times New Roman"/>
          <w:kern w:val="0"/>
          <w:sz w:val="18"/>
          <w:szCs w:val="18"/>
          <w:highlight w:val="yellow"/>
        </w:rPr>
      </w:pPr>
    </w:p>
    <w:p w14:paraId="017445DE" w14:textId="7BB03A70" w:rsidR="00515B08" w:rsidRPr="002F2D7E" w:rsidRDefault="00515B08" w:rsidP="00D97D93">
      <w:pPr>
        <w:jc w:val="center"/>
        <w:rPr>
          <w:rFonts w:ascii="Arial" w:eastAsia="宋体" w:hAnsi="Arial" w:cs="Arial"/>
          <w:kern w:val="0"/>
          <w:sz w:val="14"/>
          <w:szCs w:val="14"/>
        </w:rPr>
      </w:pPr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275AD2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S4</w:t>
      </w:r>
      <w:r w:rsidRPr="002F2D7E">
        <w:rPr>
          <w:rFonts w:ascii="Arial" w:eastAsia="宋体" w:hAnsi="Arial" w:cs="Arial"/>
          <w:sz w:val="14"/>
          <w:szCs w:val="14"/>
        </w:rPr>
        <w:t xml:space="preserve"> (a) </w:t>
      </w:r>
      <w:r w:rsidRPr="002F2D7E">
        <w:rPr>
          <w:rFonts w:ascii="Arial" w:eastAsia="宋体" w:hAnsi="Arial" w:cs="Arial"/>
          <w:sz w:val="14"/>
          <w:szCs w:val="14"/>
          <w:vertAlign w:val="superscript"/>
        </w:rPr>
        <w:t>13</w:t>
      </w:r>
      <w:r w:rsidRPr="002F2D7E">
        <w:rPr>
          <w:rFonts w:ascii="Arial" w:eastAsia="宋体" w:hAnsi="Arial" w:cs="Arial"/>
          <w:sz w:val="14"/>
          <w:szCs w:val="14"/>
        </w:rPr>
        <w:t xml:space="preserve">C NMR, (b) </w:t>
      </w:r>
      <w:r w:rsidRPr="002F2D7E">
        <w:rPr>
          <w:rFonts w:ascii="Arial" w:eastAsia="宋体" w:hAnsi="Arial" w:cs="Arial"/>
          <w:sz w:val="14"/>
          <w:szCs w:val="14"/>
          <w:vertAlign w:val="superscript"/>
        </w:rPr>
        <w:t>1</w:t>
      </w:r>
      <w:r w:rsidRPr="002F2D7E">
        <w:rPr>
          <w:rFonts w:ascii="Arial" w:eastAsia="宋体" w:hAnsi="Arial" w:cs="Arial"/>
          <w:sz w:val="14"/>
          <w:szCs w:val="14"/>
        </w:rPr>
        <w:t xml:space="preserve">H NMR, and (c) </w:t>
      </w:r>
      <w:r w:rsidRPr="002F2D7E">
        <w:rPr>
          <w:rFonts w:ascii="Arial" w:eastAsia="宋体" w:hAnsi="Arial" w:cs="Arial"/>
          <w:sz w:val="14"/>
          <w:szCs w:val="14"/>
          <w:vertAlign w:val="superscript"/>
        </w:rPr>
        <w:t>29</w:t>
      </w:r>
      <w:r w:rsidRPr="002F2D7E">
        <w:rPr>
          <w:rFonts w:ascii="Arial" w:eastAsia="宋体" w:hAnsi="Arial" w:cs="Arial"/>
          <w:sz w:val="14"/>
          <w:szCs w:val="14"/>
        </w:rPr>
        <w:t>Si NMR spectr</w:t>
      </w:r>
      <w:r w:rsidR="00D97D93" w:rsidRPr="002F2D7E">
        <w:rPr>
          <w:rFonts w:ascii="Arial" w:eastAsia="宋体" w:hAnsi="Arial" w:cs="Arial"/>
          <w:sz w:val="14"/>
          <w:szCs w:val="14"/>
        </w:rPr>
        <w:t>a</w:t>
      </w:r>
      <w:r w:rsidRPr="002F2D7E">
        <w:rPr>
          <w:rFonts w:ascii="Arial" w:eastAsia="宋体" w:hAnsi="Arial" w:cs="Arial"/>
          <w:sz w:val="14"/>
          <w:szCs w:val="14"/>
        </w:rPr>
        <w:t xml:space="preserve"> of Me-BCB.</w:t>
      </w:r>
    </w:p>
    <w:p w14:paraId="3672BBC0" w14:textId="77614E64" w:rsidR="0039517E" w:rsidRPr="002C7B7F" w:rsidRDefault="00A212D7" w:rsidP="00A7648C">
      <w:pPr>
        <w:jc w:val="center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noProof/>
          <w:kern w:val="0"/>
          <w:sz w:val="18"/>
          <w:szCs w:val="18"/>
        </w:rPr>
        <w:lastRenderedPageBreak/>
        <w:drawing>
          <wp:inline distT="0" distB="0" distL="0" distR="0" wp14:anchorId="010F025C" wp14:editId="5ED586FB">
            <wp:extent cx="3840264" cy="4066162"/>
            <wp:effectExtent l="0" t="0" r="825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5.tif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47272" cy="4073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C131B" w14:textId="553F5E2E" w:rsidR="00515B08" w:rsidRPr="002F2D7E" w:rsidRDefault="00515B08" w:rsidP="00A7648C">
      <w:pPr>
        <w:jc w:val="center"/>
        <w:rPr>
          <w:rFonts w:ascii="Arial" w:eastAsia="宋体" w:hAnsi="Arial" w:cs="Arial"/>
          <w:sz w:val="14"/>
          <w:szCs w:val="14"/>
        </w:rPr>
      </w:pPr>
      <w:bookmarkStart w:id="4" w:name="OLE_LINK33"/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275AD2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S5</w:t>
      </w:r>
      <w:r w:rsidRPr="002F2D7E">
        <w:rPr>
          <w:rFonts w:ascii="Arial" w:eastAsia="宋体" w:hAnsi="Arial" w:cs="Arial"/>
          <w:sz w:val="14"/>
          <w:szCs w:val="14"/>
        </w:rPr>
        <w:t xml:space="preserve"> </w:t>
      </w:r>
      <w:r w:rsidRPr="002F2D7E">
        <w:rPr>
          <w:rFonts w:ascii="Arial" w:eastAsia="宋体" w:hAnsi="Arial" w:cs="Arial"/>
          <w:sz w:val="14"/>
          <w:szCs w:val="14"/>
          <w:vertAlign w:val="superscript"/>
        </w:rPr>
        <w:t>1</w:t>
      </w:r>
      <w:r w:rsidRPr="002F2D7E">
        <w:rPr>
          <w:rFonts w:ascii="Arial" w:eastAsia="宋体" w:hAnsi="Arial" w:cs="Arial"/>
          <w:sz w:val="14"/>
          <w:szCs w:val="14"/>
        </w:rPr>
        <w:t>H NMR spectrum</w:t>
      </w:r>
      <w:r w:rsidR="0000313F" w:rsidRPr="002F2D7E">
        <w:rPr>
          <w:rFonts w:ascii="Arial" w:eastAsia="宋体" w:hAnsi="Arial" w:cs="Arial"/>
          <w:sz w:val="14"/>
          <w:szCs w:val="14"/>
        </w:rPr>
        <w:t xml:space="preserve"> of P</w:t>
      </w:r>
      <w:r w:rsidR="0000313F" w:rsidRPr="002F2D7E">
        <w:rPr>
          <w:rFonts w:ascii="Arial" w:eastAsia="宋体" w:hAnsi="Arial" w:cs="Arial"/>
          <w:sz w:val="14"/>
          <w:szCs w:val="14"/>
          <w:vertAlign w:val="subscript"/>
        </w:rPr>
        <w:t>0</w:t>
      </w:r>
      <w:r w:rsidR="0000313F" w:rsidRPr="002F2D7E">
        <w:rPr>
          <w:rFonts w:ascii="Arial" w:eastAsia="宋体" w:hAnsi="Arial" w:cs="Arial"/>
          <w:sz w:val="14"/>
          <w:szCs w:val="14"/>
        </w:rPr>
        <w:t>.</w:t>
      </w:r>
    </w:p>
    <w:bookmarkEnd w:id="4"/>
    <w:p w14:paraId="5481DAE1" w14:textId="581B6887" w:rsidR="0000313F" w:rsidRPr="002C7B7F" w:rsidRDefault="002B4C63" w:rsidP="00A7648C">
      <w:pPr>
        <w:jc w:val="center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noProof/>
          <w:kern w:val="0"/>
          <w:sz w:val="18"/>
          <w:szCs w:val="18"/>
        </w:rPr>
        <w:drawing>
          <wp:inline distT="0" distB="0" distL="0" distR="0" wp14:anchorId="194F2BA2" wp14:editId="149615E4">
            <wp:extent cx="2560320" cy="2409278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6.tif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409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F7965" w14:textId="0227DE51" w:rsidR="00186269" w:rsidRPr="002C7B7F" w:rsidRDefault="00186269" w:rsidP="00186269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275AD2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S6 </w:t>
      </w:r>
      <w:r w:rsidRPr="002F2D7E">
        <w:rPr>
          <w:rFonts w:ascii="Arial" w:eastAsia="宋体" w:hAnsi="Arial" w:cs="Arial"/>
          <w:sz w:val="14"/>
          <w:szCs w:val="14"/>
        </w:rPr>
        <w:t>GPC spectrum of P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0</w:t>
      </w:r>
      <w:r w:rsidRPr="002C7B7F">
        <w:rPr>
          <w:rFonts w:ascii="Times New Roman" w:eastAsia="宋体" w:hAnsi="Times New Roman" w:cs="Times New Roman"/>
          <w:sz w:val="18"/>
          <w:szCs w:val="18"/>
        </w:rPr>
        <w:t>.</w:t>
      </w:r>
    </w:p>
    <w:p w14:paraId="72D1703B" w14:textId="1365289E" w:rsidR="00186269" w:rsidRPr="002C7B7F" w:rsidRDefault="005C6AF8" w:rsidP="00186269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noProof/>
          <w:szCs w:val="21"/>
        </w:rPr>
        <w:lastRenderedPageBreak/>
        <w:drawing>
          <wp:inline distT="0" distB="0" distL="0" distR="0" wp14:anchorId="2AD3E488" wp14:editId="48E952C7">
            <wp:extent cx="2516957" cy="2391806"/>
            <wp:effectExtent l="0" t="0" r="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7.tif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22026" cy="2396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57573" w14:textId="60C8A7CC" w:rsidR="00186269" w:rsidRPr="002F2D7E" w:rsidRDefault="00186269" w:rsidP="00196A7D">
      <w:pPr>
        <w:jc w:val="left"/>
        <w:rPr>
          <w:rFonts w:ascii="Arial" w:eastAsia="宋体" w:hAnsi="Arial" w:cs="Arial"/>
          <w:sz w:val="14"/>
          <w:szCs w:val="14"/>
        </w:rPr>
      </w:pPr>
      <w:bookmarkStart w:id="5" w:name="OLE_LINK36"/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275AD2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S7 </w:t>
      </w:r>
      <w:r w:rsidRPr="002F2D7E">
        <w:rPr>
          <w:rFonts w:ascii="Arial" w:eastAsia="宋体" w:hAnsi="Arial" w:cs="Arial"/>
          <w:sz w:val="14"/>
          <w:szCs w:val="14"/>
        </w:rPr>
        <w:t xml:space="preserve">FTIR spectrum of </w:t>
      </w:r>
      <w:r w:rsidR="00CA6641" w:rsidRPr="002F2D7E">
        <w:rPr>
          <w:rFonts w:ascii="Arial" w:eastAsia="宋体" w:hAnsi="Arial" w:cs="Arial"/>
          <w:sz w:val="14"/>
          <w:szCs w:val="14"/>
        </w:rPr>
        <w:t xml:space="preserve">1,6-Dimercaptohexane and </w:t>
      </w:r>
      <w:r w:rsidRPr="002F2D7E">
        <w:rPr>
          <w:rFonts w:ascii="Arial" w:eastAsia="宋体" w:hAnsi="Arial" w:cs="Arial"/>
          <w:sz w:val="14"/>
          <w:szCs w:val="14"/>
        </w:rPr>
        <w:t>XD-</w:t>
      </w:r>
      <w:r w:rsidR="008969E0" w:rsidRPr="002F2D7E">
        <w:rPr>
          <w:rFonts w:ascii="Arial" w:eastAsia="宋体" w:hAnsi="Arial" w:cs="Arial"/>
          <w:sz w:val="14"/>
          <w:szCs w:val="14"/>
        </w:rPr>
        <w:t>Y</w:t>
      </w:r>
      <w:r w:rsidRPr="002F2D7E">
        <w:rPr>
          <w:rFonts w:ascii="Arial" w:eastAsia="宋体" w:hAnsi="Arial" w:cs="Arial"/>
          <w:sz w:val="14"/>
          <w:szCs w:val="14"/>
        </w:rPr>
        <w:t>P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0</w:t>
      </w:r>
      <w:r w:rsidR="00196A7D" w:rsidRPr="002F2D7E">
        <w:rPr>
          <w:rFonts w:ascii="Arial" w:eastAsia="宋体" w:hAnsi="Arial" w:cs="Arial"/>
          <w:sz w:val="14"/>
          <w:szCs w:val="14"/>
        </w:rPr>
        <w:t xml:space="preserve"> </w:t>
      </w:r>
      <w:r w:rsidR="00196A7D" w:rsidRPr="002F2D7E">
        <w:rPr>
          <w:rFonts w:ascii="Arial" w:eastAsia="宋体" w:hAnsi="Arial" w:cs="Arial"/>
          <w:kern w:val="0"/>
          <w:sz w:val="14"/>
          <w:szCs w:val="14"/>
        </w:rPr>
        <w:t>(</w:t>
      </w:r>
      <w:r w:rsidR="005C6AF8" w:rsidRPr="002F2D7E">
        <w:rPr>
          <w:rFonts w:ascii="Arial" w:eastAsia="宋体" w:hAnsi="Arial" w:cs="Arial"/>
          <w:sz w:val="14"/>
          <w:szCs w:val="14"/>
        </w:rPr>
        <w:t>X+Y=100; X = 0, 10, 20, 30, 40, 50 indicating the molar percentage of D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4</w:t>
      </w:r>
      <w:r w:rsidR="005C6AF8" w:rsidRPr="002F2D7E">
        <w:rPr>
          <w:rFonts w:ascii="Arial" w:eastAsia="宋体" w:hAnsi="Arial" w:cs="Arial"/>
          <w:sz w:val="14"/>
          <w:szCs w:val="14"/>
        </w:rPr>
        <w:t>Si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3/2</w:t>
      </w:r>
      <w:r w:rsidR="005C6AF8" w:rsidRPr="002F2D7E">
        <w:rPr>
          <w:rFonts w:ascii="Arial" w:eastAsia="宋体" w:hAnsi="Arial" w:cs="Arial"/>
          <w:sz w:val="14"/>
          <w:szCs w:val="14"/>
        </w:rPr>
        <w:t>; Y, indicating the molar percentage of BCB group</w:t>
      </w:r>
      <w:r w:rsidR="00196A7D" w:rsidRPr="002F2D7E">
        <w:rPr>
          <w:rFonts w:ascii="Arial" w:eastAsia="宋体" w:hAnsi="Arial" w:cs="Arial"/>
          <w:kern w:val="0"/>
          <w:sz w:val="14"/>
          <w:szCs w:val="14"/>
        </w:rPr>
        <w:t>)</w:t>
      </w:r>
      <w:r w:rsidRPr="002F2D7E">
        <w:rPr>
          <w:rFonts w:ascii="Arial" w:eastAsia="宋体" w:hAnsi="Arial" w:cs="Arial"/>
          <w:sz w:val="14"/>
          <w:szCs w:val="14"/>
        </w:rPr>
        <w:t>.</w:t>
      </w:r>
    </w:p>
    <w:bookmarkEnd w:id="5"/>
    <w:p w14:paraId="028B9BCD" w14:textId="468E4622" w:rsidR="00186269" w:rsidRPr="002C7B7F" w:rsidRDefault="004E0E61" w:rsidP="00186269">
      <w:pPr>
        <w:jc w:val="center"/>
        <w:rPr>
          <w:rFonts w:ascii="Times New Roman" w:eastAsia="宋体" w:hAnsi="Times New Roman" w:cs="Times New Roman"/>
          <w:b/>
          <w:sz w:val="18"/>
          <w:szCs w:val="18"/>
        </w:rPr>
      </w:pPr>
      <w:r w:rsidRPr="002C7B7F">
        <w:rPr>
          <w:rFonts w:ascii="Times New Roman" w:eastAsia="宋体" w:hAnsi="Times New Roman" w:cs="Times New Roman"/>
          <w:b/>
          <w:noProof/>
          <w:sz w:val="18"/>
          <w:szCs w:val="18"/>
        </w:rPr>
        <w:drawing>
          <wp:inline distT="0" distB="0" distL="0" distR="0" wp14:anchorId="6E18B976" wp14:editId="6BA225BA">
            <wp:extent cx="2582858" cy="2383842"/>
            <wp:effectExtent l="0" t="0" r="825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11.tif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84576" cy="2385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3F250" w14:textId="7B6CCC2B" w:rsidR="00186269" w:rsidRPr="002F2D7E" w:rsidRDefault="00186269" w:rsidP="004E0E61">
      <w:pPr>
        <w:rPr>
          <w:rFonts w:ascii="Arial" w:eastAsia="宋体" w:hAnsi="Arial" w:cs="Arial"/>
          <w:sz w:val="14"/>
          <w:szCs w:val="14"/>
        </w:rPr>
      </w:pPr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275AD2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S8 </w:t>
      </w:r>
      <w:r w:rsidRPr="002F2D7E">
        <w:rPr>
          <w:rFonts w:ascii="Arial" w:eastAsia="宋体" w:hAnsi="Arial" w:cs="Arial"/>
          <w:sz w:val="14"/>
          <w:szCs w:val="14"/>
        </w:rPr>
        <w:t>FTIR spectrum of C-XD-</w:t>
      </w:r>
      <w:r w:rsidR="008F1B00" w:rsidRPr="002F2D7E">
        <w:rPr>
          <w:rFonts w:ascii="Arial" w:eastAsia="宋体" w:hAnsi="Arial" w:cs="Arial"/>
          <w:sz w:val="14"/>
          <w:szCs w:val="14"/>
        </w:rPr>
        <w:t>Y</w:t>
      </w:r>
      <w:r w:rsidRPr="002F2D7E">
        <w:rPr>
          <w:rFonts w:ascii="Arial" w:eastAsia="宋体" w:hAnsi="Arial" w:cs="Arial"/>
          <w:sz w:val="14"/>
          <w:szCs w:val="14"/>
        </w:rPr>
        <w:t>P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0</w:t>
      </w:r>
      <w:r w:rsidR="004E0E61" w:rsidRPr="002F2D7E">
        <w:rPr>
          <w:rFonts w:ascii="Arial" w:eastAsia="宋体" w:hAnsi="Arial" w:cs="Arial"/>
          <w:sz w:val="14"/>
          <w:szCs w:val="14"/>
        </w:rPr>
        <w:t xml:space="preserve"> </w:t>
      </w:r>
      <w:r w:rsidR="004E0E61" w:rsidRPr="002F2D7E">
        <w:rPr>
          <w:rFonts w:ascii="Arial" w:eastAsia="宋体" w:hAnsi="Arial" w:cs="Arial"/>
          <w:kern w:val="0"/>
          <w:sz w:val="14"/>
          <w:szCs w:val="14"/>
        </w:rPr>
        <w:t>(</w:t>
      </w:r>
      <w:r w:rsidR="005C6AF8" w:rsidRPr="002F2D7E">
        <w:rPr>
          <w:rFonts w:ascii="Arial" w:eastAsia="宋体" w:hAnsi="Arial" w:cs="Arial"/>
          <w:sz w:val="14"/>
          <w:szCs w:val="14"/>
        </w:rPr>
        <w:t>X+Y=100; X = 0, 10, 20, 30, 40, 50 indicating the molar percentage of D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4</w:t>
      </w:r>
      <w:r w:rsidR="005C6AF8" w:rsidRPr="002F2D7E">
        <w:rPr>
          <w:rFonts w:ascii="Arial" w:eastAsia="宋体" w:hAnsi="Arial" w:cs="Arial"/>
          <w:sz w:val="14"/>
          <w:szCs w:val="14"/>
        </w:rPr>
        <w:t>Si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3/2</w:t>
      </w:r>
      <w:r w:rsidR="005C6AF8" w:rsidRPr="002F2D7E">
        <w:rPr>
          <w:rFonts w:ascii="Arial" w:eastAsia="宋体" w:hAnsi="Arial" w:cs="Arial"/>
          <w:sz w:val="14"/>
          <w:szCs w:val="14"/>
        </w:rPr>
        <w:t>; Y, indicating the molar percentage of BCB group</w:t>
      </w:r>
      <w:r w:rsidR="004E0E61" w:rsidRPr="002F2D7E">
        <w:rPr>
          <w:rFonts w:ascii="Arial" w:eastAsia="宋体" w:hAnsi="Arial" w:cs="Arial"/>
          <w:kern w:val="0"/>
          <w:sz w:val="14"/>
          <w:szCs w:val="14"/>
        </w:rPr>
        <w:t>).</w:t>
      </w:r>
    </w:p>
    <w:p w14:paraId="62AF1C5D" w14:textId="4E1C9F63" w:rsidR="00186269" w:rsidRPr="002C7B7F" w:rsidRDefault="005C6AF8" w:rsidP="00186269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noProof/>
          <w:szCs w:val="21"/>
        </w:rPr>
        <w:drawing>
          <wp:inline distT="0" distB="0" distL="0" distR="0" wp14:anchorId="3B1B7859" wp14:editId="36B639F1">
            <wp:extent cx="2773680" cy="2266430"/>
            <wp:effectExtent l="0" t="0" r="7620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9.tif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75135" cy="226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D6FAC" w14:textId="2EE4F1D3" w:rsidR="000C0D28" w:rsidRPr="002F2D7E" w:rsidRDefault="000C0D28" w:rsidP="000C0D28">
      <w:pPr>
        <w:jc w:val="center"/>
        <w:rPr>
          <w:rFonts w:ascii="Arial" w:eastAsia="宋体" w:hAnsi="Arial" w:cs="Arial"/>
          <w:sz w:val="14"/>
          <w:szCs w:val="14"/>
        </w:rPr>
      </w:pPr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275AD2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S9 </w:t>
      </w:r>
      <w:r w:rsidRPr="002F2D7E">
        <w:rPr>
          <w:rFonts w:ascii="Arial" w:eastAsia="宋体" w:hAnsi="Arial" w:cs="Arial"/>
          <w:sz w:val="14"/>
          <w:szCs w:val="14"/>
        </w:rPr>
        <w:t>DSC curves of C-30D-</w:t>
      </w:r>
      <w:r w:rsidR="002E0089" w:rsidRPr="002F2D7E">
        <w:rPr>
          <w:rFonts w:ascii="Arial" w:eastAsia="宋体" w:hAnsi="Arial" w:cs="Arial"/>
          <w:sz w:val="14"/>
          <w:szCs w:val="14"/>
        </w:rPr>
        <w:t>70</w:t>
      </w:r>
      <w:r w:rsidRPr="002F2D7E">
        <w:rPr>
          <w:rFonts w:ascii="Arial" w:eastAsia="宋体" w:hAnsi="Arial" w:cs="Arial"/>
          <w:sz w:val="14"/>
          <w:szCs w:val="14"/>
        </w:rPr>
        <w:t>P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0</w:t>
      </w:r>
      <w:r w:rsidRPr="002F2D7E">
        <w:rPr>
          <w:rFonts w:ascii="Arial" w:eastAsia="宋体" w:hAnsi="Arial" w:cs="Arial"/>
          <w:sz w:val="14"/>
          <w:szCs w:val="14"/>
        </w:rPr>
        <w:t xml:space="preserve"> before and after curing.</w:t>
      </w:r>
    </w:p>
    <w:p w14:paraId="4F0265E2" w14:textId="0DB8AF8A" w:rsidR="00186269" w:rsidRPr="002C7B7F" w:rsidRDefault="00186269" w:rsidP="00186269">
      <w:pPr>
        <w:jc w:val="center"/>
        <w:rPr>
          <w:rFonts w:ascii="Times New Roman" w:eastAsia="宋体" w:hAnsi="Times New Roman" w:cs="Times New Roman"/>
          <w:b/>
          <w:sz w:val="18"/>
          <w:szCs w:val="18"/>
        </w:rPr>
      </w:pPr>
    </w:p>
    <w:p w14:paraId="0132F6C9" w14:textId="5156C43A" w:rsidR="002E0089" w:rsidRPr="002C7B7F" w:rsidRDefault="002E0089" w:rsidP="00186269">
      <w:pPr>
        <w:jc w:val="center"/>
        <w:rPr>
          <w:rFonts w:ascii="Times New Roman" w:eastAsia="宋体" w:hAnsi="Times New Roman" w:cs="Times New Roman"/>
          <w:b/>
          <w:sz w:val="18"/>
          <w:szCs w:val="18"/>
        </w:rPr>
      </w:pPr>
      <w:r w:rsidRPr="002C7B7F">
        <w:rPr>
          <w:rFonts w:ascii="Times New Roman" w:eastAsia="宋体" w:hAnsi="Times New Roman" w:cs="Times New Roman"/>
          <w:b/>
          <w:noProof/>
          <w:sz w:val="18"/>
          <w:szCs w:val="18"/>
        </w:rPr>
        <w:lastRenderedPageBreak/>
        <w:drawing>
          <wp:inline distT="0" distB="0" distL="0" distR="0" wp14:anchorId="777F0407" wp14:editId="17952FC8">
            <wp:extent cx="2637453" cy="2270698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氮气.tif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43571" cy="227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2C43C" w14:textId="6C4D6783" w:rsidR="002E0089" w:rsidRPr="002F2D7E" w:rsidRDefault="002E0089" w:rsidP="002E0089">
      <w:pPr>
        <w:rPr>
          <w:rFonts w:ascii="Arial" w:eastAsia="宋体" w:hAnsi="Arial" w:cs="Arial"/>
          <w:b/>
          <w:sz w:val="14"/>
          <w:szCs w:val="14"/>
        </w:rPr>
      </w:pPr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275AD2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S10 </w:t>
      </w:r>
      <w:r w:rsidRPr="002F2D7E">
        <w:rPr>
          <w:rFonts w:ascii="Arial" w:eastAsia="宋体" w:hAnsi="Arial" w:cs="Arial"/>
          <w:kern w:val="0"/>
          <w:sz w:val="14"/>
          <w:szCs w:val="14"/>
        </w:rPr>
        <w:t>N</w:t>
      </w:r>
      <w:r w:rsidRPr="002F2D7E">
        <w:rPr>
          <w:rFonts w:ascii="Arial" w:eastAsia="宋体" w:hAnsi="Arial" w:cs="Arial"/>
          <w:kern w:val="0"/>
          <w:sz w:val="14"/>
          <w:szCs w:val="14"/>
          <w:vertAlign w:val="subscript"/>
        </w:rPr>
        <w:t>2</w:t>
      </w:r>
      <w:r w:rsidRPr="002F2D7E">
        <w:rPr>
          <w:rFonts w:ascii="Arial" w:eastAsia="宋体" w:hAnsi="Arial" w:cs="Arial"/>
          <w:kern w:val="0"/>
          <w:sz w:val="14"/>
          <w:szCs w:val="14"/>
        </w:rPr>
        <w:t xml:space="preserve"> adsorption-desorption isotherms of C-XD-YP</w:t>
      </w:r>
      <w:r w:rsidRPr="002F2D7E">
        <w:rPr>
          <w:rFonts w:ascii="Arial" w:eastAsia="宋体" w:hAnsi="Arial" w:cs="Arial"/>
          <w:kern w:val="0"/>
          <w:sz w:val="14"/>
          <w:szCs w:val="14"/>
          <w:vertAlign w:val="subscript"/>
        </w:rPr>
        <w:t>0</w:t>
      </w:r>
      <w:r w:rsidRPr="002F2D7E">
        <w:rPr>
          <w:rFonts w:ascii="Arial" w:eastAsia="宋体" w:hAnsi="Arial" w:cs="Arial"/>
          <w:kern w:val="0"/>
          <w:sz w:val="14"/>
          <w:szCs w:val="14"/>
        </w:rPr>
        <w:t xml:space="preserve"> (</w:t>
      </w:r>
      <w:r w:rsidR="005C6AF8" w:rsidRPr="002F2D7E">
        <w:rPr>
          <w:rFonts w:ascii="Arial" w:eastAsia="宋体" w:hAnsi="Arial" w:cs="Arial"/>
          <w:sz w:val="14"/>
          <w:szCs w:val="14"/>
        </w:rPr>
        <w:t>X+Y=100; X = 0, 10, 20, 30, 40, 50 indicating the molar percentage of D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4</w:t>
      </w:r>
      <w:r w:rsidR="005C6AF8" w:rsidRPr="002F2D7E">
        <w:rPr>
          <w:rFonts w:ascii="Arial" w:eastAsia="宋体" w:hAnsi="Arial" w:cs="Arial"/>
          <w:sz w:val="14"/>
          <w:szCs w:val="14"/>
        </w:rPr>
        <w:t>Si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3/2</w:t>
      </w:r>
      <w:r w:rsidR="005C6AF8" w:rsidRPr="002F2D7E">
        <w:rPr>
          <w:rFonts w:ascii="Arial" w:eastAsia="宋体" w:hAnsi="Arial" w:cs="Arial"/>
          <w:sz w:val="14"/>
          <w:szCs w:val="14"/>
        </w:rPr>
        <w:t>; Y, indicating the molar percentage of BCB group</w:t>
      </w:r>
      <w:r w:rsidRPr="002F2D7E">
        <w:rPr>
          <w:rFonts w:ascii="Arial" w:eastAsia="宋体" w:hAnsi="Arial" w:cs="Arial"/>
          <w:kern w:val="0"/>
          <w:sz w:val="14"/>
          <w:szCs w:val="14"/>
        </w:rPr>
        <w:t>).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</w:t>
      </w:r>
    </w:p>
    <w:p w14:paraId="791B4DB2" w14:textId="4F6209D4" w:rsidR="0071740E" w:rsidRPr="002C7B7F" w:rsidRDefault="00FE091B" w:rsidP="00A7648C">
      <w:pPr>
        <w:jc w:val="center"/>
        <w:rPr>
          <w:rFonts w:ascii="Times New Roman" w:hAnsi="Times New Roman" w:cs="Times New Roman"/>
        </w:rPr>
      </w:pPr>
      <w:r w:rsidRPr="002C7B7F">
        <w:rPr>
          <w:rFonts w:ascii="Times New Roman" w:hAnsi="Times New Roman" w:cs="Times New Roman"/>
          <w:noProof/>
        </w:rPr>
        <w:drawing>
          <wp:inline distT="0" distB="0" distL="0" distR="0" wp14:anchorId="7F1FEB32" wp14:editId="6B36BA6C">
            <wp:extent cx="3029803" cy="2291868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10.tif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45995" cy="2304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5C564" w14:textId="7492419C" w:rsidR="007B6AC5" w:rsidRPr="002F2D7E" w:rsidRDefault="005725DA" w:rsidP="002E0089">
      <w:pPr>
        <w:rPr>
          <w:rFonts w:ascii="Arial" w:eastAsia="宋体" w:hAnsi="Arial" w:cs="Arial"/>
          <w:kern w:val="0"/>
          <w:sz w:val="14"/>
          <w:szCs w:val="14"/>
        </w:rPr>
      </w:pPr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275AD2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</w:t>
      </w:r>
      <w:r w:rsidR="002E0089" w:rsidRPr="002F2D7E">
        <w:rPr>
          <w:rFonts w:ascii="Arial" w:eastAsia="宋体" w:hAnsi="Arial" w:cs="Arial"/>
          <w:b/>
          <w:sz w:val="14"/>
          <w:szCs w:val="14"/>
        </w:rPr>
        <w:t>S11</w:t>
      </w:r>
      <w:r w:rsidR="002E0089" w:rsidRPr="002F2D7E">
        <w:rPr>
          <w:rFonts w:ascii="Arial" w:eastAsia="宋体" w:hAnsi="Arial" w:cs="Arial"/>
          <w:sz w:val="14"/>
          <w:szCs w:val="14"/>
        </w:rPr>
        <w:t xml:space="preserve"> </w:t>
      </w:r>
      <w:proofErr w:type="gramStart"/>
      <w:r w:rsidR="006F5391" w:rsidRPr="002F2D7E">
        <w:rPr>
          <w:rFonts w:ascii="Arial" w:eastAsia="宋体" w:hAnsi="Arial" w:cs="Arial"/>
          <w:sz w:val="14"/>
          <w:szCs w:val="14"/>
        </w:rPr>
        <w:t>The</w:t>
      </w:r>
      <w:proofErr w:type="gramEnd"/>
      <w:r w:rsidR="0083043C" w:rsidRPr="002F2D7E">
        <w:rPr>
          <w:rFonts w:ascii="Arial" w:eastAsia="宋体" w:hAnsi="Arial" w:cs="Arial"/>
          <w:sz w:val="14"/>
          <w:szCs w:val="14"/>
        </w:rPr>
        <w:t xml:space="preserve"> pore size distribution</w:t>
      </w:r>
      <w:r w:rsidRPr="002F2D7E">
        <w:rPr>
          <w:rFonts w:ascii="Arial" w:eastAsia="宋体" w:hAnsi="Arial" w:cs="Arial"/>
          <w:sz w:val="14"/>
          <w:szCs w:val="14"/>
        </w:rPr>
        <w:t xml:space="preserve"> of C-XD-</w:t>
      </w:r>
      <w:r w:rsidR="008F1B00" w:rsidRPr="002F2D7E">
        <w:rPr>
          <w:rFonts w:ascii="Arial" w:eastAsia="宋体" w:hAnsi="Arial" w:cs="Arial"/>
          <w:sz w:val="14"/>
          <w:szCs w:val="14"/>
        </w:rPr>
        <w:t>Y</w:t>
      </w:r>
      <w:r w:rsidRPr="002F2D7E">
        <w:rPr>
          <w:rFonts w:ascii="Arial" w:eastAsia="宋体" w:hAnsi="Arial" w:cs="Arial"/>
          <w:sz w:val="14"/>
          <w:szCs w:val="14"/>
        </w:rPr>
        <w:t>P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0</w:t>
      </w:r>
      <w:r w:rsidR="002E0089" w:rsidRPr="002F2D7E">
        <w:rPr>
          <w:rFonts w:ascii="Arial" w:eastAsia="宋体" w:hAnsi="Arial" w:cs="Arial"/>
          <w:sz w:val="14"/>
          <w:szCs w:val="14"/>
        </w:rPr>
        <w:t xml:space="preserve"> </w:t>
      </w:r>
      <w:r w:rsidR="002E0089" w:rsidRPr="002F2D7E">
        <w:rPr>
          <w:rFonts w:ascii="Arial" w:eastAsia="宋体" w:hAnsi="Arial" w:cs="Arial"/>
          <w:kern w:val="0"/>
          <w:sz w:val="14"/>
          <w:szCs w:val="14"/>
        </w:rPr>
        <w:t>(</w:t>
      </w:r>
      <w:r w:rsidR="005C6AF8" w:rsidRPr="002F2D7E">
        <w:rPr>
          <w:rFonts w:ascii="Arial" w:eastAsia="宋体" w:hAnsi="Arial" w:cs="Arial"/>
          <w:sz w:val="14"/>
          <w:szCs w:val="14"/>
        </w:rPr>
        <w:t>X+Y=100; X = 0, 10, 20, 30, 40, 50 indicating the molar percentage of D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4</w:t>
      </w:r>
      <w:r w:rsidR="005C6AF8" w:rsidRPr="002F2D7E">
        <w:rPr>
          <w:rFonts w:ascii="Arial" w:eastAsia="宋体" w:hAnsi="Arial" w:cs="Arial"/>
          <w:sz w:val="14"/>
          <w:szCs w:val="14"/>
        </w:rPr>
        <w:t>Si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3/2</w:t>
      </w:r>
      <w:r w:rsidR="005C6AF8" w:rsidRPr="002F2D7E">
        <w:rPr>
          <w:rFonts w:ascii="Arial" w:eastAsia="宋体" w:hAnsi="Arial" w:cs="Arial"/>
          <w:sz w:val="14"/>
          <w:szCs w:val="14"/>
        </w:rPr>
        <w:t>; Y, indicating the molar percentage of BCB group</w:t>
      </w:r>
      <w:r w:rsidR="002E0089" w:rsidRPr="002F2D7E">
        <w:rPr>
          <w:rFonts w:ascii="Arial" w:eastAsia="宋体" w:hAnsi="Arial" w:cs="Arial"/>
          <w:kern w:val="0"/>
          <w:sz w:val="14"/>
          <w:szCs w:val="14"/>
        </w:rPr>
        <w:t>).</w:t>
      </w:r>
    </w:p>
    <w:p w14:paraId="6CCDE7DF" w14:textId="324547AE" w:rsidR="002E0089" w:rsidRPr="002C7B7F" w:rsidRDefault="002E0089" w:rsidP="002E0089">
      <w:pPr>
        <w:rPr>
          <w:rFonts w:ascii="Times New Roman" w:eastAsia="宋体" w:hAnsi="Times New Roman" w:cs="Times New Roman"/>
          <w:sz w:val="18"/>
          <w:szCs w:val="18"/>
        </w:rPr>
      </w:pPr>
    </w:p>
    <w:p w14:paraId="26DBA6D1" w14:textId="77777777" w:rsidR="002E0089" w:rsidRPr="002C7B7F" w:rsidRDefault="002E0089" w:rsidP="002E0089">
      <w:pPr>
        <w:rPr>
          <w:rFonts w:ascii="Times New Roman" w:eastAsia="宋体" w:hAnsi="Times New Roman" w:cs="Times New Roman"/>
          <w:sz w:val="18"/>
          <w:szCs w:val="18"/>
        </w:rPr>
      </w:pPr>
    </w:p>
    <w:p w14:paraId="21190D95" w14:textId="3AEA9EF9" w:rsidR="004A43F9" w:rsidRPr="002C7B7F" w:rsidRDefault="00D770A1" w:rsidP="005C6AF8">
      <w:pPr>
        <w:spacing w:line="360" w:lineRule="auto"/>
        <w:jc w:val="center"/>
        <w:rPr>
          <w:rFonts w:ascii="Times New Roman" w:eastAsia="宋体" w:hAnsi="Times New Roman" w:cs="Times New Roman"/>
          <w:b/>
          <w:sz w:val="18"/>
          <w:szCs w:val="18"/>
        </w:rPr>
      </w:pPr>
      <w:r>
        <w:rPr>
          <w:rFonts w:ascii="Times New Roman" w:eastAsia="宋体" w:hAnsi="Times New Roman" w:cs="Times New Roman"/>
          <w:b/>
          <w:noProof/>
          <w:sz w:val="18"/>
          <w:szCs w:val="18"/>
        </w:rPr>
        <w:lastRenderedPageBreak/>
        <w:drawing>
          <wp:inline distT="0" distB="0" distL="0" distR="0" wp14:anchorId="55E1789E" wp14:editId="0C43E349">
            <wp:extent cx="4869180" cy="7709438"/>
            <wp:effectExtent l="0" t="0" r="7620" b="635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12.tif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872708" cy="7715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AD0CA" w14:textId="64E380B8" w:rsidR="004A43F9" w:rsidRDefault="004A43F9" w:rsidP="004A43F9">
      <w:pPr>
        <w:spacing w:line="360" w:lineRule="auto"/>
        <w:jc w:val="left"/>
        <w:rPr>
          <w:rFonts w:ascii="Arial" w:eastAsia="宋体" w:hAnsi="Arial" w:cs="Arial"/>
          <w:sz w:val="14"/>
          <w:szCs w:val="14"/>
        </w:rPr>
      </w:pPr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275AD2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S12</w:t>
      </w:r>
      <w:r w:rsidRPr="002F2D7E">
        <w:rPr>
          <w:rFonts w:ascii="Arial" w:eastAsia="宋体" w:hAnsi="Arial" w:cs="Arial"/>
          <w:sz w:val="14"/>
          <w:szCs w:val="14"/>
        </w:rPr>
        <w:t xml:space="preserve"> FTIR spectrum of C-XD-YP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0</w:t>
      </w:r>
      <w:r w:rsidRPr="002F2D7E">
        <w:rPr>
          <w:rFonts w:ascii="Arial" w:eastAsia="宋体" w:hAnsi="Arial" w:cs="Arial"/>
          <w:sz w:val="14"/>
          <w:szCs w:val="14"/>
        </w:rPr>
        <w:t xml:space="preserve"> at 950cm</w:t>
      </w:r>
      <w:r w:rsidRPr="002F2D7E">
        <w:rPr>
          <w:rFonts w:ascii="Arial" w:eastAsia="宋体" w:hAnsi="Arial" w:cs="Arial"/>
          <w:sz w:val="14"/>
          <w:szCs w:val="14"/>
          <w:vertAlign w:val="superscript"/>
        </w:rPr>
        <w:t>-1</w:t>
      </w:r>
      <w:r w:rsidRPr="002F2D7E">
        <w:rPr>
          <w:rFonts w:ascii="Arial" w:eastAsia="宋体" w:hAnsi="Arial" w:cs="Arial"/>
          <w:sz w:val="14"/>
          <w:szCs w:val="14"/>
        </w:rPr>
        <w:t>-1200cm</w:t>
      </w:r>
      <w:r w:rsidRPr="002F2D7E">
        <w:rPr>
          <w:rFonts w:ascii="Arial" w:eastAsia="宋体" w:hAnsi="Arial" w:cs="Arial"/>
          <w:sz w:val="14"/>
          <w:szCs w:val="14"/>
          <w:vertAlign w:val="superscript"/>
        </w:rPr>
        <w:t>-1</w:t>
      </w:r>
      <w:r w:rsidRPr="002F2D7E">
        <w:rPr>
          <w:rFonts w:ascii="Arial" w:eastAsia="宋体" w:hAnsi="Arial" w:cs="Arial"/>
          <w:sz w:val="14"/>
          <w:szCs w:val="14"/>
        </w:rPr>
        <w:t xml:space="preserve">: </w:t>
      </w:r>
      <w:r w:rsidR="00D97D93" w:rsidRPr="002F2D7E">
        <w:rPr>
          <w:rFonts w:ascii="Arial" w:eastAsia="宋体" w:hAnsi="Arial" w:cs="Arial"/>
          <w:sz w:val="14"/>
          <w:szCs w:val="14"/>
        </w:rPr>
        <w:t xml:space="preserve">X = </w:t>
      </w:r>
      <w:r w:rsidRPr="002F2D7E">
        <w:rPr>
          <w:rFonts w:ascii="Arial" w:eastAsia="宋体" w:hAnsi="Arial" w:cs="Arial"/>
          <w:sz w:val="14"/>
          <w:szCs w:val="14"/>
        </w:rPr>
        <w:t xml:space="preserve">(a) 0%; (b) 10%; (c) 20%; (d) 30%; (e) 40%; (f) 50% </w:t>
      </w:r>
      <w:r w:rsidRPr="002F2D7E">
        <w:rPr>
          <w:rFonts w:ascii="Arial" w:eastAsia="宋体" w:hAnsi="Arial" w:cs="Arial"/>
          <w:kern w:val="0"/>
          <w:sz w:val="14"/>
          <w:szCs w:val="14"/>
        </w:rPr>
        <w:t>(</w:t>
      </w:r>
      <w:r w:rsidR="005C6AF8" w:rsidRPr="002F2D7E">
        <w:rPr>
          <w:rFonts w:ascii="Arial" w:eastAsia="宋体" w:hAnsi="Arial" w:cs="Arial"/>
          <w:sz w:val="14"/>
          <w:szCs w:val="14"/>
        </w:rPr>
        <w:t>X+Y=100; X = 0, 10, 20, 30, 40, 50 indicating the molar percentage of D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4</w:t>
      </w:r>
      <w:r w:rsidR="005C6AF8" w:rsidRPr="002F2D7E">
        <w:rPr>
          <w:rFonts w:ascii="Arial" w:eastAsia="宋体" w:hAnsi="Arial" w:cs="Arial"/>
          <w:sz w:val="14"/>
          <w:szCs w:val="14"/>
        </w:rPr>
        <w:t>Si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3/2</w:t>
      </w:r>
      <w:r w:rsidR="005C6AF8" w:rsidRPr="002F2D7E">
        <w:rPr>
          <w:rFonts w:ascii="Arial" w:eastAsia="宋体" w:hAnsi="Arial" w:cs="Arial"/>
          <w:sz w:val="14"/>
          <w:szCs w:val="14"/>
        </w:rPr>
        <w:t>; Y, indicating the molar percentage of BCB group</w:t>
      </w:r>
      <w:r w:rsidRPr="002F2D7E">
        <w:rPr>
          <w:rFonts w:ascii="Arial" w:eastAsia="宋体" w:hAnsi="Arial" w:cs="Arial"/>
          <w:kern w:val="0"/>
          <w:sz w:val="14"/>
          <w:szCs w:val="14"/>
        </w:rPr>
        <w:t>)</w:t>
      </w:r>
      <w:r w:rsidRPr="002F2D7E">
        <w:rPr>
          <w:rFonts w:ascii="Arial" w:eastAsia="宋体" w:hAnsi="Arial" w:cs="Arial"/>
          <w:sz w:val="14"/>
          <w:szCs w:val="14"/>
        </w:rPr>
        <w:t>.</w:t>
      </w:r>
    </w:p>
    <w:p w14:paraId="06CDF5C1" w14:textId="26599799" w:rsidR="00275AD2" w:rsidRDefault="00275AD2" w:rsidP="004A43F9">
      <w:pPr>
        <w:spacing w:line="360" w:lineRule="auto"/>
        <w:jc w:val="left"/>
        <w:rPr>
          <w:rFonts w:ascii="Arial" w:eastAsia="宋体" w:hAnsi="Arial" w:cs="Arial"/>
          <w:sz w:val="14"/>
          <w:szCs w:val="14"/>
        </w:rPr>
      </w:pPr>
    </w:p>
    <w:p w14:paraId="5619A20C" w14:textId="77777777" w:rsidR="00275AD2" w:rsidRPr="00275AD2" w:rsidRDefault="00275AD2" w:rsidP="004A43F9">
      <w:pPr>
        <w:spacing w:line="360" w:lineRule="auto"/>
        <w:jc w:val="left"/>
        <w:rPr>
          <w:rFonts w:ascii="Arial" w:eastAsia="宋体" w:hAnsi="Arial" w:cs="Arial"/>
          <w:sz w:val="14"/>
          <w:szCs w:val="14"/>
        </w:rPr>
      </w:pPr>
    </w:p>
    <w:p w14:paraId="4F02D9FD" w14:textId="352A725A" w:rsidR="0083043C" w:rsidRPr="002F2D7E" w:rsidRDefault="0083043C" w:rsidP="0083043C">
      <w:pPr>
        <w:spacing w:line="360" w:lineRule="auto"/>
        <w:rPr>
          <w:rFonts w:ascii="Arial" w:eastAsia="宋体" w:hAnsi="Arial" w:cs="Arial"/>
          <w:sz w:val="14"/>
          <w:szCs w:val="14"/>
        </w:rPr>
      </w:pPr>
      <w:r w:rsidRPr="002F2D7E">
        <w:rPr>
          <w:rFonts w:ascii="Arial" w:eastAsia="宋体" w:hAnsi="Arial" w:cs="Arial"/>
          <w:b/>
          <w:sz w:val="14"/>
          <w:szCs w:val="14"/>
        </w:rPr>
        <w:lastRenderedPageBreak/>
        <w:t>Table S2.</w:t>
      </w:r>
      <w:r w:rsidRPr="002F2D7E">
        <w:rPr>
          <w:rFonts w:ascii="Arial" w:eastAsia="宋体" w:hAnsi="Arial" w:cs="Arial"/>
          <w:sz w:val="14"/>
          <w:szCs w:val="14"/>
        </w:rPr>
        <w:t xml:space="preserve"> List of bands observed in the FTIR spectrum and the proposed assignation of vibrations and structures.</w:t>
      </w:r>
    </w:p>
    <w:tbl>
      <w:tblPr>
        <w:tblStyle w:val="a7"/>
        <w:tblW w:w="9072" w:type="dxa"/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1559"/>
        <w:gridCol w:w="2551"/>
        <w:gridCol w:w="2835"/>
      </w:tblGrid>
      <w:tr w:rsidR="004241D0" w:rsidRPr="002F2D7E" w14:paraId="45E190D2" w14:textId="2267BF44" w:rsidTr="007F5029"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3B719E12" w14:textId="77777777" w:rsidR="004241D0" w:rsidRPr="002F2D7E" w:rsidRDefault="004241D0" w:rsidP="00DA7FA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bookmarkStart w:id="6" w:name="OLE_LINK4"/>
            <w:bookmarkStart w:id="7" w:name="OLE_LINK14"/>
            <w:r w:rsidRPr="002F2D7E">
              <w:rPr>
                <w:rFonts w:ascii="Arial" w:eastAsia="宋体" w:hAnsi="Arial" w:cs="Arial"/>
                <w:sz w:val="14"/>
                <w:szCs w:val="14"/>
              </w:rPr>
              <w:t>Peak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10C9E63E" w14:textId="77777777" w:rsidR="004241D0" w:rsidRPr="002F2D7E" w:rsidRDefault="004241D0" w:rsidP="00DA7FA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Wavenumber</w:t>
            </w:r>
          </w:p>
          <w:p w14:paraId="2C9299DD" w14:textId="77777777" w:rsidR="004241D0" w:rsidRPr="002F2D7E" w:rsidRDefault="004241D0" w:rsidP="00DA7FA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(cm</w:t>
            </w:r>
            <w:r w:rsidRPr="002F2D7E">
              <w:rPr>
                <w:rFonts w:ascii="Arial" w:eastAsia="宋体" w:hAnsi="Arial" w:cs="Arial"/>
                <w:sz w:val="14"/>
                <w:szCs w:val="14"/>
                <w:vertAlign w:val="superscript"/>
              </w:rPr>
              <w:t>-1</w:t>
            </w:r>
            <w:r w:rsidRPr="002F2D7E">
              <w:rPr>
                <w:rFonts w:ascii="Arial" w:eastAsia="宋体" w:hAnsi="Arial" w:cs="Arial"/>
                <w:sz w:val="14"/>
                <w:szCs w:val="14"/>
              </w:rPr>
              <w:t>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14:paraId="0F2575C0" w14:textId="77777777" w:rsidR="004241D0" w:rsidRPr="002F2D7E" w:rsidRDefault="004241D0" w:rsidP="00DA7FA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Vibration</w:t>
            </w:r>
          </w:p>
          <w:p w14:paraId="2B22FEA6" w14:textId="77777777" w:rsidR="004241D0" w:rsidRPr="002F2D7E" w:rsidRDefault="004241D0" w:rsidP="00DA7FA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Assignation</w:t>
            </w:r>
          </w:p>
        </w:tc>
        <w:tc>
          <w:tcPr>
            <w:tcW w:w="2551" w:type="dxa"/>
            <w:tcBorders>
              <w:left w:val="nil"/>
              <w:right w:val="nil"/>
            </w:tcBorders>
            <w:vAlign w:val="center"/>
          </w:tcPr>
          <w:p w14:paraId="788FED1C" w14:textId="77777777" w:rsidR="004241D0" w:rsidRPr="002F2D7E" w:rsidRDefault="004241D0" w:rsidP="00DA7FA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Structural</w:t>
            </w:r>
          </w:p>
          <w:p w14:paraId="44883DF6" w14:textId="77777777" w:rsidR="004241D0" w:rsidRPr="002F2D7E" w:rsidRDefault="004241D0" w:rsidP="00DA7FA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 xml:space="preserve">Unit   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center"/>
          </w:tcPr>
          <w:p w14:paraId="75BCF57B" w14:textId="50421C61" w:rsidR="004241D0" w:rsidRPr="002F2D7E" w:rsidRDefault="007F5029" w:rsidP="007F5029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Reference</w:t>
            </w:r>
          </w:p>
        </w:tc>
      </w:tr>
      <w:tr w:rsidR="004241D0" w:rsidRPr="002F2D7E" w14:paraId="23DC2974" w14:textId="6D2273EE" w:rsidTr="007F5029"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797DA02D" w14:textId="77777777" w:rsidR="004241D0" w:rsidRPr="002F2D7E" w:rsidRDefault="004241D0" w:rsidP="00DA7FA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1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6376E105" w14:textId="77777777" w:rsidR="004241D0" w:rsidRPr="002F2D7E" w:rsidRDefault="004241D0" w:rsidP="00DA7FA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~1005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14:paraId="62A374A0" w14:textId="77777777" w:rsidR="004241D0" w:rsidRPr="002F2D7E" w:rsidRDefault="004241D0" w:rsidP="00DA7FA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proofErr w:type="spellStart"/>
            <w:r w:rsidRPr="002F2D7E">
              <w:rPr>
                <w:rFonts w:ascii="Arial" w:eastAsia="宋体" w:hAnsi="Arial" w:cs="Arial"/>
                <w:sz w:val="14"/>
                <w:szCs w:val="14"/>
              </w:rPr>
              <w:t>ν</w:t>
            </w:r>
            <w:r w:rsidRPr="002F2D7E">
              <w:rPr>
                <w:rFonts w:ascii="Arial" w:eastAsia="宋体" w:hAnsi="Arial" w:cs="Arial"/>
                <w:sz w:val="14"/>
                <w:szCs w:val="14"/>
                <w:vertAlign w:val="subscript"/>
              </w:rPr>
              <w:t>as</w:t>
            </w:r>
            <w:proofErr w:type="spellEnd"/>
            <w:r w:rsidRPr="002F2D7E">
              <w:rPr>
                <w:rFonts w:ascii="Arial" w:eastAsia="宋体" w:hAnsi="Arial" w:cs="Arial"/>
                <w:sz w:val="14"/>
                <w:szCs w:val="14"/>
              </w:rPr>
              <w:t xml:space="preserve"> (Si-O-Si) </w:t>
            </w:r>
            <w:r w:rsidRPr="002F2D7E">
              <w:rPr>
                <w:rFonts w:ascii="Arial" w:eastAsia="宋体" w:hAnsi="Arial" w:cs="Arial"/>
                <w:sz w:val="14"/>
                <w:szCs w:val="14"/>
                <w:vertAlign w:val="superscript"/>
              </w:rPr>
              <w:t>a)</w:t>
            </w:r>
          </w:p>
        </w:tc>
        <w:tc>
          <w:tcPr>
            <w:tcW w:w="2551" w:type="dxa"/>
            <w:tcBorders>
              <w:left w:val="nil"/>
              <w:right w:val="nil"/>
            </w:tcBorders>
            <w:vAlign w:val="center"/>
          </w:tcPr>
          <w:p w14:paraId="1C6B130C" w14:textId="1E278D05" w:rsidR="004241D0" w:rsidRPr="002F2D7E" w:rsidRDefault="00A50268" w:rsidP="00D97D93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 xml:space="preserve">Linear </w:t>
            </w:r>
            <w:r w:rsidR="004241D0" w:rsidRPr="002F2D7E">
              <w:rPr>
                <w:rFonts w:ascii="Arial" w:eastAsia="宋体" w:hAnsi="Arial" w:cs="Arial"/>
                <w:sz w:val="14"/>
                <w:szCs w:val="14"/>
              </w:rPr>
              <w:t>siloxane;</w:t>
            </w:r>
            <w:r w:rsidR="00D97D93" w:rsidRPr="002F2D7E">
              <w:rPr>
                <w:rFonts w:ascii="Arial" w:eastAsia="宋体" w:hAnsi="Arial" w:cs="Arial"/>
                <w:sz w:val="14"/>
                <w:szCs w:val="14"/>
              </w:rPr>
              <w:t xml:space="preserve"> </w:t>
            </w:r>
            <w:r w:rsidR="004241D0" w:rsidRPr="002F2D7E">
              <w:rPr>
                <w:rFonts w:ascii="Arial" w:hAnsi="Arial" w:cs="Arial"/>
                <w:color w:val="231F20"/>
                <w:sz w:val="14"/>
                <w:szCs w:val="14"/>
                <w:shd w:val="clear" w:color="auto" w:fill="FFFFFF"/>
              </w:rPr>
              <w:t>Cyclic trimers</w:t>
            </w:r>
            <w:r w:rsidR="004241D0" w:rsidRPr="002F2D7E">
              <w:rPr>
                <w:rFonts w:ascii="Arial" w:eastAsia="宋体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206DDF3B" w14:textId="124D32D8" w:rsidR="004241D0" w:rsidRPr="002F2D7E" w:rsidRDefault="003F60D6" w:rsidP="00DA7FA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fldChar w:fldCharType="begin"/>
            </w:r>
            <w:r w:rsidR="00275AD2">
              <w:rPr>
                <w:rFonts w:ascii="Arial" w:eastAsia="宋体" w:hAnsi="Arial" w:cs="Arial"/>
                <w:sz w:val="14"/>
                <w:szCs w:val="14"/>
              </w:rPr>
              <w:instrText xml:space="preserve"> ADDIN EN.CITE &lt;EndNote&gt;&lt;Cite&gt;&lt;Author&gt;Sato&lt;/Author&gt;&lt;Year&gt;2022&lt;/Year&gt;&lt;RecNum&gt;692&lt;/RecNum&gt;&lt;DisplayText&gt;&lt;style face="superscript"&gt;1, 2&lt;/style&gt;&lt;/DisplayText&gt;&lt;record&gt;&lt;rec-number&gt;692&lt;/rec-number&gt;&lt;foreign-keys&gt;&lt;key app="EN" db-id="02twefp9b2z22je29sr5505ov0evrevfv0t9" timestamp="1700812926"&gt;692&lt;/key&gt;&lt;key app="ENWeb" db-id=""&gt;0&lt;/key&gt;&lt;/foreign-keys&gt;&lt;ref-type name="Journal Article"&gt;17&lt;/ref-type&gt;&lt;contributors&gt;&lt;authors&gt;&lt;author&gt;Sato, Yohei&lt;/author&gt;&lt;author&gt;Hayami, Ryohei&lt;/author&gt;&lt;author&gt;Gunji, Takahiro&lt;/author&gt;&lt;/authors&gt;&lt;/contributors&gt;&lt;titles&gt;&lt;title&gt;Characterization of NMR, IR, and Raman spectra for siloxanes and silsesquioxanes: a mini review&lt;/title&gt;&lt;secondary-title&gt; J. Sol-Gel Sci. Technol. &lt;/secondary-title&gt;&lt;/titles&gt;&lt;pages&gt;36-52&lt;/pages&gt;&lt;volume&gt;104&lt;/volume&gt;&lt;number&gt;1&lt;/number&gt;&lt;section&gt;36&lt;/section&gt;&lt;dates&gt;&lt;year&gt;2022&lt;/year&gt;&lt;/dates&gt;&lt;isbn&gt;0928-0707&amp;#xD;1573-4846&lt;/isbn&gt;&lt;urls&gt;&lt;/urls&gt;&lt;electronic-resource-num&gt;10.1007/s10971-022-05920-y&lt;/electronic-resource-num&gt;&lt;/record&gt;&lt;/Cite&gt;&lt;Cite&gt;&lt;Author&gt;Cruz-Quesada&lt;/Author&gt;&lt;Year&gt;2022&lt;/Year&gt;&lt;RecNum&gt;650&lt;/RecNum&gt;&lt;record&gt;&lt;rec-number&gt;650&lt;/rec-number&gt;&lt;foreign-keys&gt;&lt;key app="EN" db-id="02twefp9b2z22je29sr5505ov0evrevfv0t9" timestamp="1692968937"&gt;650&lt;/key&gt;&lt;key app="ENWeb" db-id=""&gt;0&lt;/key&gt;&lt;/foreign-keys&gt;&lt;ref-type name="Journal Article"&gt;17&lt;/ref-type&gt;&lt;contributors&gt;&lt;authors&gt;&lt;author&gt;Cruz-Quesada, Guillermo&lt;/author&gt;&lt;author&gt;Espinal-Viguri, Maialen&lt;/author&gt;&lt;author&gt;López-Ramón, María&lt;/author&gt;&lt;author&gt;Garrido, Julián&lt;/author&gt;&lt;/authors&gt;&lt;/contributors&gt;&lt;titles&gt;&lt;title&gt;Novel Silica Hybrid Xerogels Prepared by Co-Condensation of TEOS and ClPhTEOS: A Chemical and Morphological Study&lt;/title&gt;&lt;secondary-title&gt;Gels&lt;/secondary-title&gt;&lt;/titles&gt;&lt;periodical&gt;&lt;full-title&gt;Gels&lt;/full-title&gt;&lt;/periodical&gt;&lt;pages&gt;677&lt;/pages&gt;&lt;volume&gt;8&lt;/volume&gt;&lt;number&gt;10&lt;/number&gt;&lt;section&gt;677&lt;/section&gt;&lt;dates&gt;&lt;year&gt;2022&lt;/year&gt;&lt;/dates&gt;&lt;isbn&gt;2310-2861&lt;/isbn&gt;&lt;urls&gt;&lt;/urls&gt;&lt;electronic-resource-num&gt;10.3390/gels8100677&lt;/electronic-resource-num&gt;&lt;/record&gt;&lt;/Cite&gt;&lt;/EndNote&gt;</w:instrText>
            </w:r>
            <w:r w:rsidRPr="002F2D7E">
              <w:rPr>
                <w:rFonts w:ascii="Arial" w:eastAsia="宋体" w:hAnsi="Arial" w:cs="Arial"/>
                <w:sz w:val="14"/>
                <w:szCs w:val="14"/>
              </w:rPr>
              <w:fldChar w:fldCharType="separate"/>
            </w:r>
            <w:r w:rsidR="00275AD2" w:rsidRPr="00275AD2">
              <w:rPr>
                <w:rFonts w:ascii="Arial" w:eastAsia="宋体" w:hAnsi="Arial" w:cs="Arial"/>
                <w:noProof/>
                <w:sz w:val="14"/>
                <w:szCs w:val="14"/>
                <w:vertAlign w:val="superscript"/>
              </w:rPr>
              <w:t>1, 2</w:t>
            </w:r>
            <w:r w:rsidRPr="002F2D7E">
              <w:rPr>
                <w:rFonts w:ascii="Arial" w:eastAsia="宋体" w:hAnsi="Arial" w:cs="Arial"/>
                <w:sz w:val="14"/>
                <w:szCs w:val="14"/>
              </w:rPr>
              <w:fldChar w:fldCharType="end"/>
            </w:r>
          </w:p>
        </w:tc>
      </w:tr>
      <w:tr w:rsidR="004241D0" w:rsidRPr="002F2D7E" w14:paraId="28DE6034" w14:textId="3219AAE8" w:rsidTr="007F5029"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502F191D" w14:textId="77777777" w:rsidR="004241D0" w:rsidRPr="002F2D7E" w:rsidRDefault="004241D0" w:rsidP="00DA7FA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2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39E33C6F" w14:textId="77777777" w:rsidR="004241D0" w:rsidRPr="002F2D7E" w:rsidRDefault="004241D0" w:rsidP="00DA7FA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~1050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14:paraId="5D92526D" w14:textId="77777777" w:rsidR="004241D0" w:rsidRPr="002F2D7E" w:rsidRDefault="004241D0" w:rsidP="00DA7FA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proofErr w:type="spellStart"/>
            <w:r w:rsidRPr="002F2D7E">
              <w:rPr>
                <w:rFonts w:ascii="Arial" w:eastAsia="宋体" w:hAnsi="Arial" w:cs="Arial"/>
                <w:sz w:val="14"/>
                <w:szCs w:val="14"/>
              </w:rPr>
              <w:t>ν</w:t>
            </w:r>
            <w:r w:rsidRPr="002F2D7E">
              <w:rPr>
                <w:rFonts w:ascii="Arial" w:eastAsia="宋体" w:hAnsi="Arial" w:cs="Arial"/>
                <w:sz w:val="14"/>
                <w:szCs w:val="14"/>
                <w:vertAlign w:val="subscript"/>
              </w:rPr>
              <w:t>ring</w:t>
            </w:r>
            <w:proofErr w:type="spellEnd"/>
            <w:r w:rsidRPr="002F2D7E">
              <w:rPr>
                <w:rFonts w:ascii="Arial" w:eastAsia="宋体" w:hAnsi="Arial" w:cs="Arial"/>
                <w:sz w:val="14"/>
                <w:szCs w:val="14"/>
                <w:vertAlign w:val="subscript"/>
              </w:rPr>
              <w:t>-as</w:t>
            </w:r>
            <w:r w:rsidRPr="002F2D7E">
              <w:rPr>
                <w:rFonts w:ascii="Arial" w:eastAsia="宋体" w:hAnsi="Arial" w:cs="Arial"/>
                <w:sz w:val="14"/>
                <w:szCs w:val="14"/>
              </w:rPr>
              <w:t xml:space="preserve"> (Si-O-Si) </w:t>
            </w:r>
            <w:r w:rsidRPr="002F2D7E">
              <w:rPr>
                <w:rFonts w:ascii="Arial" w:eastAsia="宋体" w:hAnsi="Arial" w:cs="Arial"/>
                <w:sz w:val="14"/>
                <w:szCs w:val="14"/>
                <w:vertAlign w:val="superscript"/>
              </w:rPr>
              <w:t>b)</w:t>
            </w:r>
          </w:p>
        </w:tc>
        <w:tc>
          <w:tcPr>
            <w:tcW w:w="2551" w:type="dxa"/>
            <w:tcBorders>
              <w:left w:val="nil"/>
              <w:right w:val="nil"/>
            </w:tcBorders>
            <w:vAlign w:val="center"/>
          </w:tcPr>
          <w:p w14:paraId="51711336" w14:textId="77777777" w:rsidR="004241D0" w:rsidRPr="002F2D7E" w:rsidRDefault="004241D0" w:rsidP="00DA7FA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 xml:space="preserve">Ladder-like </w:t>
            </w:r>
            <w:proofErr w:type="spellStart"/>
            <w:r w:rsidRPr="002F2D7E">
              <w:rPr>
                <w:rFonts w:ascii="Arial" w:eastAsia="宋体" w:hAnsi="Arial" w:cs="Arial"/>
                <w:sz w:val="14"/>
                <w:szCs w:val="14"/>
              </w:rPr>
              <w:t>silsesquioxane</w:t>
            </w:r>
            <w:proofErr w:type="spellEnd"/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2BF31181" w14:textId="1C66A7D4" w:rsidR="004241D0" w:rsidRPr="002F2D7E" w:rsidRDefault="00A50268" w:rsidP="00DA7FAE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fldChar w:fldCharType="begin">
                <w:fldData xml:space="preserve">PEVuZE5vdGU+PENpdGU+PEF1dGhvcj5TYXRvPC9BdXRob3I+PFllYXI+MjAyMjwvWWVhcj48UmVj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</w:fldData>
              </w:fldChar>
            </w:r>
            <w:r w:rsidR="00275AD2">
              <w:rPr>
                <w:rFonts w:ascii="Arial" w:eastAsia="宋体" w:hAnsi="Arial" w:cs="Arial"/>
                <w:sz w:val="14"/>
                <w:szCs w:val="14"/>
              </w:rPr>
              <w:instrText xml:space="preserve"> ADDIN EN.CITE </w:instrText>
            </w:r>
            <w:r w:rsidR="00275AD2">
              <w:rPr>
                <w:rFonts w:ascii="Arial" w:eastAsia="宋体" w:hAnsi="Arial" w:cs="Arial"/>
                <w:sz w:val="14"/>
                <w:szCs w:val="14"/>
              </w:rPr>
              <w:fldChar w:fldCharType="begin">
                <w:fldData xml:space="preserve">PEVuZE5vdGU+PENpdGU+PEF1dGhvcj5TYXRvPC9BdXRob3I+PFllYXI+MjAyMjwvWWVhcj48UmVj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</w:fldData>
              </w:fldChar>
            </w:r>
            <w:r w:rsidR="00275AD2">
              <w:rPr>
                <w:rFonts w:ascii="Arial" w:eastAsia="宋体" w:hAnsi="Arial" w:cs="Arial"/>
                <w:sz w:val="14"/>
                <w:szCs w:val="14"/>
              </w:rPr>
              <w:instrText xml:space="preserve"> ADDIN EN.CITE.DATA </w:instrText>
            </w:r>
            <w:r w:rsidR="00275AD2">
              <w:rPr>
                <w:rFonts w:ascii="Arial" w:eastAsia="宋体" w:hAnsi="Arial" w:cs="Arial"/>
                <w:sz w:val="14"/>
                <w:szCs w:val="14"/>
              </w:rPr>
            </w:r>
            <w:r w:rsidR="00275AD2">
              <w:rPr>
                <w:rFonts w:ascii="Arial" w:eastAsia="宋体" w:hAnsi="Arial" w:cs="Arial"/>
                <w:sz w:val="14"/>
                <w:szCs w:val="14"/>
              </w:rPr>
              <w:fldChar w:fldCharType="end"/>
            </w:r>
            <w:r w:rsidRPr="002F2D7E">
              <w:rPr>
                <w:rFonts w:ascii="Arial" w:eastAsia="宋体" w:hAnsi="Arial" w:cs="Arial"/>
                <w:sz w:val="14"/>
                <w:szCs w:val="14"/>
              </w:rPr>
            </w:r>
            <w:r w:rsidRPr="002F2D7E">
              <w:rPr>
                <w:rFonts w:ascii="Arial" w:eastAsia="宋体" w:hAnsi="Arial" w:cs="Arial"/>
                <w:sz w:val="14"/>
                <w:szCs w:val="14"/>
              </w:rPr>
              <w:fldChar w:fldCharType="separate"/>
            </w:r>
            <w:r w:rsidR="00275AD2" w:rsidRPr="00275AD2">
              <w:rPr>
                <w:rFonts w:ascii="Arial" w:eastAsia="宋体" w:hAnsi="Arial" w:cs="Arial"/>
                <w:noProof/>
                <w:sz w:val="14"/>
                <w:szCs w:val="14"/>
                <w:vertAlign w:val="superscript"/>
              </w:rPr>
              <w:t>1, 3, 4</w:t>
            </w:r>
            <w:r w:rsidRPr="002F2D7E">
              <w:rPr>
                <w:rFonts w:ascii="Arial" w:eastAsia="宋体" w:hAnsi="Arial" w:cs="Arial"/>
                <w:sz w:val="14"/>
                <w:szCs w:val="14"/>
              </w:rPr>
              <w:fldChar w:fldCharType="end"/>
            </w:r>
          </w:p>
        </w:tc>
      </w:tr>
      <w:tr w:rsidR="004241D0" w:rsidRPr="002F2D7E" w14:paraId="45BEF0F6" w14:textId="26F347A0" w:rsidTr="007F5029">
        <w:trPr>
          <w:trHeight w:val="771"/>
        </w:trPr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761D609C" w14:textId="77777777" w:rsidR="004241D0" w:rsidRPr="002F2D7E" w:rsidRDefault="004241D0" w:rsidP="004241D0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3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601049F0" w14:textId="77777777" w:rsidR="004241D0" w:rsidRPr="002F2D7E" w:rsidRDefault="004241D0" w:rsidP="004241D0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~1080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14:paraId="6BF17365" w14:textId="77777777" w:rsidR="004241D0" w:rsidRPr="002F2D7E" w:rsidRDefault="004241D0" w:rsidP="004241D0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proofErr w:type="spellStart"/>
            <w:r w:rsidRPr="002F2D7E">
              <w:rPr>
                <w:rFonts w:ascii="Arial" w:eastAsia="宋体" w:hAnsi="Arial" w:cs="Arial"/>
                <w:sz w:val="14"/>
                <w:szCs w:val="14"/>
              </w:rPr>
              <w:t>ν</w:t>
            </w:r>
            <w:r w:rsidRPr="002F2D7E">
              <w:rPr>
                <w:rFonts w:ascii="Arial" w:eastAsia="宋体" w:hAnsi="Arial" w:cs="Arial"/>
                <w:sz w:val="14"/>
                <w:szCs w:val="14"/>
                <w:vertAlign w:val="subscript"/>
              </w:rPr>
              <w:t>ring</w:t>
            </w:r>
            <w:proofErr w:type="spellEnd"/>
            <w:r w:rsidRPr="002F2D7E">
              <w:rPr>
                <w:rFonts w:ascii="Arial" w:eastAsia="宋体" w:hAnsi="Arial" w:cs="Arial"/>
                <w:sz w:val="14"/>
                <w:szCs w:val="14"/>
                <w:vertAlign w:val="subscript"/>
              </w:rPr>
              <w:t>-as</w:t>
            </w:r>
            <w:r w:rsidRPr="002F2D7E">
              <w:rPr>
                <w:rFonts w:ascii="Arial" w:eastAsia="宋体" w:hAnsi="Arial" w:cs="Arial"/>
                <w:sz w:val="14"/>
                <w:szCs w:val="14"/>
              </w:rPr>
              <w:t xml:space="preserve"> (Si-O-Si)</w:t>
            </w:r>
          </w:p>
        </w:tc>
        <w:tc>
          <w:tcPr>
            <w:tcW w:w="2551" w:type="dxa"/>
            <w:tcBorders>
              <w:left w:val="nil"/>
              <w:right w:val="nil"/>
            </w:tcBorders>
            <w:vAlign w:val="center"/>
          </w:tcPr>
          <w:p w14:paraId="28E4E985" w14:textId="77777777" w:rsidR="004241D0" w:rsidRPr="002F2D7E" w:rsidRDefault="004241D0" w:rsidP="004241D0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hAnsi="Arial" w:cs="Arial"/>
                <w:sz w:val="14"/>
                <w:szCs w:val="14"/>
              </w:rPr>
              <w:t xml:space="preserve">Ladder/Network/Cage-like </w:t>
            </w:r>
            <w:proofErr w:type="spellStart"/>
            <w:r w:rsidRPr="002F2D7E">
              <w:rPr>
                <w:rFonts w:ascii="Arial" w:hAnsi="Arial" w:cs="Arial"/>
                <w:sz w:val="14"/>
                <w:szCs w:val="14"/>
              </w:rPr>
              <w:t>silsesquioxane</w:t>
            </w:r>
            <w:proofErr w:type="spellEnd"/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13309682" w14:textId="5D09A4D1" w:rsidR="004241D0" w:rsidRPr="002F2D7E" w:rsidRDefault="00A50268" w:rsidP="004241D0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F2D7E">
              <w:rPr>
                <w:rFonts w:ascii="Arial" w:hAnsi="Arial" w:cs="Arial"/>
                <w:sz w:val="14"/>
                <w:szCs w:val="14"/>
              </w:rPr>
              <w:fldChar w:fldCharType="begin">
                <w:fldData xml:space="preserve">PEVuZE5vdGU+PENpdGU+PEF1dGhvcj5TYXRvPC9BdXRob3I+PFllYXI+MjAyMjwvWWVhcj48UmVj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==
</w:fldData>
              </w:fldChar>
            </w:r>
            <w:r w:rsidR="00275AD2">
              <w:rPr>
                <w:rFonts w:ascii="Arial" w:hAnsi="Arial" w:cs="Arial"/>
                <w:sz w:val="14"/>
                <w:szCs w:val="14"/>
              </w:rPr>
              <w:instrText xml:space="preserve"> ADDIN EN.CITE </w:instrText>
            </w:r>
            <w:r w:rsidR="00275AD2">
              <w:rPr>
                <w:rFonts w:ascii="Arial" w:hAnsi="Arial" w:cs="Arial"/>
                <w:sz w:val="14"/>
                <w:szCs w:val="14"/>
              </w:rPr>
              <w:fldChar w:fldCharType="begin">
                <w:fldData xml:space="preserve">PEVuZE5vdGU+PENpdGU+PEF1dGhvcj5TYXRvPC9BdXRob3I+PFllYXI+MjAyMjwvWWVhcj48UmVj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==
</w:fldData>
              </w:fldChar>
            </w:r>
            <w:r w:rsidR="00275AD2">
              <w:rPr>
                <w:rFonts w:ascii="Arial" w:hAnsi="Arial" w:cs="Arial"/>
                <w:sz w:val="14"/>
                <w:szCs w:val="14"/>
              </w:rPr>
              <w:instrText xml:space="preserve"> ADDIN EN.CITE.DATA </w:instrText>
            </w:r>
            <w:r w:rsidR="00275AD2">
              <w:rPr>
                <w:rFonts w:ascii="Arial" w:hAnsi="Arial" w:cs="Arial"/>
                <w:sz w:val="14"/>
                <w:szCs w:val="14"/>
              </w:rPr>
            </w:r>
            <w:r w:rsidR="00275AD2">
              <w:rPr>
                <w:rFonts w:ascii="Arial" w:hAnsi="Arial" w:cs="Arial"/>
                <w:sz w:val="14"/>
                <w:szCs w:val="14"/>
              </w:rPr>
              <w:fldChar w:fldCharType="end"/>
            </w:r>
            <w:r w:rsidRPr="002F2D7E">
              <w:rPr>
                <w:rFonts w:ascii="Arial" w:hAnsi="Arial" w:cs="Arial"/>
                <w:sz w:val="14"/>
                <w:szCs w:val="14"/>
              </w:rPr>
            </w:r>
            <w:r w:rsidRPr="002F2D7E">
              <w:rPr>
                <w:rFonts w:ascii="Arial" w:hAnsi="Arial" w:cs="Arial"/>
                <w:sz w:val="14"/>
                <w:szCs w:val="14"/>
              </w:rPr>
              <w:fldChar w:fldCharType="separate"/>
            </w:r>
            <w:r w:rsidR="00275AD2" w:rsidRPr="00275AD2">
              <w:rPr>
                <w:rFonts w:ascii="Arial" w:hAnsi="Arial" w:cs="Arial"/>
                <w:noProof/>
                <w:sz w:val="14"/>
                <w:szCs w:val="14"/>
                <w:vertAlign w:val="superscript"/>
              </w:rPr>
              <w:t>1, 5, 6</w:t>
            </w:r>
            <w:r w:rsidRPr="002F2D7E">
              <w:rPr>
                <w:rFonts w:ascii="Arial" w:hAnsi="Arial" w:cs="Arial"/>
                <w:sz w:val="14"/>
                <w:szCs w:val="14"/>
              </w:rPr>
              <w:fldChar w:fldCharType="end"/>
            </w:r>
          </w:p>
        </w:tc>
      </w:tr>
      <w:tr w:rsidR="004241D0" w:rsidRPr="002F2D7E" w14:paraId="0413781E" w14:textId="4A0AAFC6" w:rsidTr="007F5029"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492EF7FD" w14:textId="77777777" w:rsidR="004241D0" w:rsidRPr="002F2D7E" w:rsidRDefault="004241D0" w:rsidP="004241D0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4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29EC90F5" w14:textId="77777777" w:rsidR="004241D0" w:rsidRPr="002F2D7E" w:rsidRDefault="004241D0" w:rsidP="004241D0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eastAsia="宋体" w:hAnsi="Arial" w:cs="Arial"/>
                <w:sz w:val="14"/>
                <w:szCs w:val="14"/>
              </w:rPr>
              <w:t>~1135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14:paraId="7381DDFE" w14:textId="77777777" w:rsidR="004241D0" w:rsidRPr="002F2D7E" w:rsidRDefault="004241D0" w:rsidP="004241D0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proofErr w:type="spellStart"/>
            <w:r w:rsidRPr="002F2D7E">
              <w:rPr>
                <w:rFonts w:ascii="Arial" w:eastAsia="宋体" w:hAnsi="Arial" w:cs="Arial"/>
                <w:sz w:val="14"/>
                <w:szCs w:val="14"/>
              </w:rPr>
              <w:t>ν</w:t>
            </w:r>
            <w:r w:rsidRPr="002F2D7E">
              <w:rPr>
                <w:rFonts w:ascii="Arial" w:eastAsia="宋体" w:hAnsi="Arial" w:cs="Arial"/>
                <w:sz w:val="14"/>
                <w:szCs w:val="14"/>
                <w:vertAlign w:val="subscript"/>
              </w:rPr>
              <w:t>as</w:t>
            </w:r>
            <w:proofErr w:type="spellEnd"/>
            <w:r w:rsidRPr="002F2D7E">
              <w:rPr>
                <w:rFonts w:ascii="Arial" w:eastAsia="宋体" w:hAnsi="Arial" w:cs="Arial"/>
                <w:sz w:val="14"/>
                <w:szCs w:val="14"/>
              </w:rPr>
              <w:t xml:space="preserve"> (Si-C)</w:t>
            </w:r>
          </w:p>
        </w:tc>
        <w:tc>
          <w:tcPr>
            <w:tcW w:w="2551" w:type="dxa"/>
            <w:tcBorders>
              <w:left w:val="nil"/>
              <w:right w:val="nil"/>
            </w:tcBorders>
            <w:vAlign w:val="center"/>
          </w:tcPr>
          <w:p w14:paraId="582E550E" w14:textId="77777777" w:rsidR="004241D0" w:rsidRPr="002F2D7E" w:rsidRDefault="004241D0" w:rsidP="004241D0">
            <w:pPr>
              <w:jc w:val="center"/>
              <w:rPr>
                <w:rFonts w:ascii="Arial" w:eastAsia="宋体" w:hAnsi="Arial" w:cs="Arial"/>
                <w:sz w:val="14"/>
                <w:szCs w:val="14"/>
              </w:rPr>
            </w:pPr>
            <w:r w:rsidRPr="002F2D7E">
              <w:rPr>
                <w:rFonts w:ascii="Arial" w:hAnsi="Arial" w:cs="Arial"/>
                <w:sz w:val="14"/>
                <w:szCs w:val="14"/>
              </w:rPr>
              <w:t>Si-Ph-Si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6149FFB8" w14:textId="458B9530" w:rsidR="004241D0" w:rsidRPr="002F2D7E" w:rsidRDefault="006B325C" w:rsidP="004241D0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F2D7E">
              <w:rPr>
                <w:rFonts w:ascii="Arial" w:hAnsi="Arial" w:cs="Arial"/>
                <w:sz w:val="14"/>
                <w:szCs w:val="14"/>
              </w:rPr>
              <w:fldChar w:fldCharType="begin"/>
            </w:r>
            <w:r w:rsidR="00275AD2">
              <w:rPr>
                <w:rFonts w:ascii="Arial" w:hAnsi="Arial" w:cs="Arial"/>
                <w:sz w:val="14"/>
                <w:szCs w:val="14"/>
              </w:rPr>
              <w:instrText xml:space="preserve"> ADDIN EN.CITE &lt;EndNote&gt;&lt;Cite&gt;&lt;Author&gt;Zhao&lt;/Author&gt;&lt;Year&gt;2012&lt;/Year&gt;&lt;RecNum&gt;651&lt;/RecNum&gt;&lt;DisplayText&gt;&lt;style face="superscript"&gt;7&lt;/style&gt;&lt;/DisplayText&gt;&lt;record&gt;&lt;rec-number&gt;651&lt;/rec-number&gt;&lt;foreign-keys&gt;&lt;key app="EN" db-id="02twefp9b2z22je29sr5505ov0evrevfv0t9" timestamp="1692970050"&gt;651&lt;/key&gt;&lt;key app="ENWeb" db-id=""&gt;0&lt;/key&gt;&lt;/foreign-keys&gt;&lt;ref-type name="Journal Article"&gt;17&lt;/ref-type&gt;&lt;contributors&gt;&lt;authors&gt;&lt;author&gt;Zhao, Zujin&lt;/author&gt;&lt;author&gt;Jiang, Tao&lt;/author&gt;&lt;author&gt;Guo, Yanju&lt;/author&gt;&lt;author&gt;Ding, Liyuan&lt;/author&gt;&lt;author&gt;He, Bairong&lt;/author&gt;&lt;author&gt;Chang, Zhengfeng&lt;/author&gt;&lt;author&gt;Lam, Jacky W. Y.&lt;/author&gt;&lt;author&gt;Liu, Jianzhao&lt;/author&gt;&lt;author&gt;Chan, Carrie Y. K.&lt;/author&gt;&lt;author&gt;Lu, Ping&lt;/author&gt;&lt;author&gt;Xu, Liwen&lt;/author&gt;&lt;author&gt;Qiu, Huayu&lt;/author&gt;&lt;author&gt;Tang, Ben Zhong&lt;/author&gt;&lt;/authors&gt;&lt;/contributors&gt;&lt;titles&gt;&lt;title&gt;Silole-containing poly(silylenevinylene)s: Synthesis, characterization, aggregation-enhanced emission, and explosive detection&lt;/title&gt;&lt;secondary-title&gt;J. Polym. Sci., Part A: Polym. Chem.&lt;/secondary-title&gt;&lt;/titles&gt;&lt;periodical&gt;&lt;full-title&gt;Journal of Polymer Science, Part A: Polymer Chemistry&lt;/full-title&gt;&lt;abbr-1&gt;J. Polym. Sci., Part A: Polym. Chem.&lt;/abbr-1&gt;&lt;/periodical&gt;&lt;pages&gt;2265-2274&lt;/pages&gt;&lt;volume&gt;50&lt;/volume&gt;&lt;number&gt;11&lt;/number&gt;&lt;section&gt;2265&lt;/section&gt;&lt;dates&gt;&lt;year&gt;2012&lt;/year&gt;&lt;/dates&gt;&lt;isbn&gt;0887624X&lt;/isbn&gt;&lt;urls&gt;&lt;/urls&gt;&lt;electronic-resource-num&gt;10.1002/pola.26006&lt;/electronic-resource-num&gt;&lt;/record&gt;&lt;/Cite&gt;&lt;/EndNote&gt;</w:instrText>
            </w:r>
            <w:r w:rsidRPr="002F2D7E">
              <w:rPr>
                <w:rFonts w:ascii="Arial" w:hAnsi="Arial" w:cs="Arial"/>
                <w:sz w:val="14"/>
                <w:szCs w:val="14"/>
              </w:rPr>
              <w:fldChar w:fldCharType="separate"/>
            </w:r>
            <w:r w:rsidR="00275AD2" w:rsidRPr="00275AD2">
              <w:rPr>
                <w:rFonts w:ascii="Arial" w:hAnsi="Arial" w:cs="Arial"/>
                <w:noProof/>
                <w:sz w:val="14"/>
                <w:szCs w:val="14"/>
                <w:vertAlign w:val="superscript"/>
              </w:rPr>
              <w:t>7</w:t>
            </w:r>
            <w:r w:rsidRPr="002F2D7E">
              <w:rPr>
                <w:rFonts w:ascii="Arial" w:hAnsi="Arial" w:cs="Arial"/>
                <w:sz w:val="14"/>
                <w:szCs w:val="14"/>
              </w:rPr>
              <w:fldChar w:fldCharType="end"/>
            </w:r>
          </w:p>
        </w:tc>
      </w:tr>
    </w:tbl>
    <w:p w14:paraId="79F3CF04" w14:textId="77777777" w:rsidR="0083043C" w:rsidRPr="002F2D7E" w:rsidRDefault="0083043C" w:rsidP="0083043C">
      <w:pPr>
        <w:spacing w:line="360" w:lineRule="auto"/>
        <w:rPr>
          <w:rFonts w:ascii="Arial" w:eastAsia="宋体" w:hAnsi="Arial" w:cs="Arial"/>
          <w:sz w:val="14"/>
          <w:szCs w:val="14"/>
        </w:rPr>
      </w:pPr>
      <w:bookmarkStart w:id="8" w:name="OLE_LINK1"/>
      <w:bookmarkEnd w:id="6"/>
      <w:bookmarkEnd w:id="7"/>
      <w:r w:rsidRPr="002F2D7E">
        <w:rPr>
          <w:rFonts w:ascii="Arial" w:eastAsia="宋体" w:hAnsi="Arial" w:cs="Arial"/>
          <w:sz w:val="14"/>
          <w:szCs w:val="14"/>
          <w:vertAlign w:val="superscript"/>
        </w:rPr>
        <w:t>a)</w:t>
      </w:r>
      <w:proofErr w:type="spellStart"/>
      <w:r w:rsidRPr="002F2D7E">
        <w:rPr>
          <w:rFonts w:ascii="Arial" w:eastAsia="宋体" w:hAnsi="Arial" w:cs="Arial"/>
          <w:sz w:val="14"/>
          <w:szCs w:val="14"/>
        </w:rPr>
        <w:t>ν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as</w:t>
      </w:r>
      <w:proofErr w:type="spellEnd"/>
      <w:r w:rsidRPr="002F2D7E">
        <w:rPr>
          <w:rFonts w:ascii="Arial" w:eastAsia="宋体" w:hAnsi="Arial" w:cs="Arial"/>
          <w:sz w:val="14"/>
          <w:szCs w:val="14"/>
        </w:rPr>
        <w:t xml:space="preserve">, Asymmetric stretching vibration; </w:t>
      </w:r>
      <w:r w:rsidRPr="002F2D7E">
        <w:rPr>
          <w:rFonts w:ascii="Arial" w:eastAsia="宋体" w:hAnsi="Arial" w:cs="Arial"/>
          <w:sz w:val="14"/>
          <w:szCs w:val="14"/>
          <w:vertAlign w:val="superscript"/>
        </w:rPr>
        <w:t>b)</w:t>
      </w:r>
      <w:proofErr w:type="spellStart"/>
      <w:r w:rsidRPr="002F2D7E">
        <w:rPr>
          <w:rFonts w:ascii="Arial" w:eastAsia="宋体" w:hAnsi="Arial" w:cs="Arial"/>
          <w:sz w:val="14"/>
          <w:szCs w:val="14"/>
        </w:rPr>
        <w:t>ν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ring</w:t>
      </w:r>
      <w:proofErr w:type="spellEnd"/>
      <w:r w:rsidRPr="002F2D7E">
        <w:rPr>
          <w:rFonts w:ascii="Arial" w:eastAsia="宋体" w:hAnsi="Arial" w:cs="Arial"/>
          <w:sz w:val="14"/>
          <w:szCs w:val="14"/>
          <w:vertAlign w:val="subscript"/>
        </w:rPr>
        <w:t>-as</w:t>
      </w:r>
      <w:r w:rsidRPr="002F2D7E">
        <w:rPr>
          <w:rFonts w:ascii="Arial" w:eastAsia="宋体" w:hAnsi="Arial" w:cs="Arial"/>
          <w:sz w:val="14"/>
          <w:szCs w:val="14"/>
        </w:rPr>
        <w:t>, Parallel displacements of O atoms on opposite sides of a (</w:t>
      </w:r>
      <w:proofErr w:type="spellStart"/>
      <w:r w:rsidRPr="002F2D7E">
        <w:rPr>
          <w:rFonts w:ascii="Arial" w:eastAsia="宋体" w:hAnsi="Arial" w:cs="Arial"/>
          <w:sz w:val="14"/>
          <w:szCs w:val="14"/>
        </w:rPr>
        <w:t>SiO</w:t>
      </w:r>
      <w:proofErr w:type="spellEnd"/>
      <w:r w:rsidRPr="002F2D7E">
        <w:rPr>
          <w:rFonts w:ascii="Arial" w:eastAsia="宋体" w:hAnsi="Arial" w:cs="Arial"/>
          <w:sz w:val="14"/>
          <w:szCs w:val="14"/>
        </w:rPr>
        <w:t>)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x</w:t>
      </w:r>
      <w:r w:rsidRPr="002F2D7E">
        <w:rPr>
          <w:rFonts w:ascii="Arial" w:eastAsia="宋体" w:hAnsi="Arial" w:cs="Arial"/>
          <w:sz w:val="14"/>
          <w:szCs w:val="14"/>
        </w:rPr>
        <w:t xml:space="preserve"> ring.</w:t>
      </w:r>
    </w:p>
    <w:bookmarkEnd w:id="8"/>
    <w:p w14:paraId="3C3ECF43" w14:textId="7E4BD467" w:rsidR="00060BFE" w:rsidRPr="002C7B7F" w:rsidRDefault="00060BFE" w:rsidP="005725DA">
      <w:pPr>
        <w:jc w:val="center"/>
        <w:rPr>
          <w:rFonts w:ascii="Times New Roman" w:eastAsia="宋体" w:hAnsi="Times New Roman" w:cs="Times New Roman"/>
          <w:sz w:val="18"/>
          <w:szCs w:val="18"/>
          <w:highlight w:val="yellow"/>
        </w:rPr>
      </w:pPr>
    </w:p>
    <w:p w14:paraId="6580A153" w14:textId="4D7C06C5" w:rsidR="00934A26" w:rsidRPr="002C7B7F" w:rsidRDefault="00D770A1" w:rsidP="002F2D7E">
      <w:pPr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noProof/>
          <w:kern w:val="0"/>
          <w:sz w:val="18"/>
          <w:szCs w:val="18"/>
        </w:rPr>
        <w:drawing>
          <wp:inline distT="0" distB="0" distL="0" distR="0" wp14:anchorId="2A1CA310" wp14:editId="1B1BBA3F">
            <wp:extent cx="5274310" cy="4834890"/>
            <wp:effectExtent l="0" t="0" r="2540" b="381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13.tif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3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66B71" w14:textId="6A1836B2" w:rsidR="00934A26" w:rsidRPr="002F2D7E" w:rsidRDefault="00934A26" w:rsidP="002E0089">
      <w:pPr>
        <w:spacing w:line="360" w:lineRule="auto"/>
        <w:jc w:val="left"/>
        <w:rPr>
          <w:rFonts w:ascii="Arial" w:eastAsia="宋体" w:hAnsi="Arial" w:cs="Arial"/>
          <w:sz w:val="14"/>
          <w:szCs w:val="14"/>
        </w:rPr>
      </w:pPr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275AD2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</w:t>
      </w:r>
      <w:r w:rsidR="002E0089" w:rsidRPr="002F2D7E">
        <w:rPr>
          <w:rFonts w:ascii="Arial" w:eastAsia="宋体" w:hAnsi="Arial" w:cs="Arial"/>
          <w:b/>
          <w:sz w:val="14"/>
          <w:szCs w:val="14"/>
        </w:rPr>
        <w:t xml:space="preserve">S13 </w:t>
      </w:r>
      <w:r w:rsidRPr="002F2D7E">
        <w:rPr>
          <w:rFonts w:ascii="Arial" w:eastAsia="宋体" w:hAnsi="Arial" w:cs="Arial"/>
          <w:sz w:val="14"/>
          <w:szCs w:val="14"/>
        </w:rPr>
        <w:t>SEM images of C-XD-</w:t>
      </w:r>
      <w:r w:rsidR="008F1B00" w:rsidRPr="002F2D7E">
        <w:rPr>
          <w:rFonts w:ascii="Arial" w:eastAsia="宋体" w:hAnsi="Arial" w:cs="Arial"/>
          <w:sz w:val="14"/>
          <w:szCs w:val="14"/>
        </w:rPr>
        <w:t>Y</w:t>
      </w:r>
      <w:r w:rsidRPr="002F2D7E">
        <w:rPr>
          <w:rFonts w:ascii="Arial" w:eastAsia="宋体" w:hAnsi="Arial" w:cs="Arial"/>
          <w:sz w:val="14"/>
          <w:szCs w:val="14"/>
        </w:rPr>
        <w:t>P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0</w:t>
      </w:r>
      <w:r w:rsidRPr="002F2D7E">
        <w:rPr>
          <w:rFonts w:ascii="Arial" w:eastAsia="宋体" w:hAnsi="Arial" w:cs="Arial"/>
          <w:sz w:val="14"/>
          <w:szCs w:val="14"/>
        </w:rPr>
        <w:t xml:space="preserve">: </w:t>
      </w:r>
      <w:r w:rsidR="00D97D93" w:rsidRPr="002F2D7E">
        <w:rPr>
          <w:rFonts w:ascii="Arial" w:eastAsia="宋体" w:hAnsi="Arial" w:cs="Arial"/>
          <w:sz w:val="14"/>
          <w:szCs w:val="14"/>
        </w:rPr>
        <w:t xml:space="preserve">X = </w:t>
      </w:r>
      <w:r w:rsidRPr="002F2D7E">
        <w:rPr>
          <w:rFonts w:ascii="Arial" w:eastAsia="宋体" w:hAnsi="Arial" w:cs="Arial"/>
          <w:sz w:val="14"/>
          <w:szCs w:val="14"/>
        </w:rPr>
        <w:t>(a) 0%; (b) 10%; (c) 20%; (d) 30%; (e) 40%; (f) 50%</w:t>
      </w:r>
      <w:r w:rsidR="002E0089" w:rsidRPr="002F2D7E">
        <w:rPr>
          <w:rFonts w:ascii="Arial" w:eastAsia="宋体" w:hAnsi="Arial" w:cs="Arial"/>
          <w:sz w:val="14"/>
          <w:szCs w:val="14"/>
        </w:rPr>
        <w:t xml:space="preserve"> </w:t>
      </w:r>
      <w:r w:rsidR="002E0089" w:rsidRPr="002F2D7E">
        <w:rPr>
          <w:rFonts w:ascii="Arial" w:eastAsia="宋体" w:hAnsi="Arial" w:cs="Arial"/>
          <w:kern w:val="0"/>
          <w:sz w:val="14"/>
          <w:szCs w:val="14"/>
        </w:rPr>
        <w:t>(</w:t>
      </w:r>
      <w:r w:rsidR="005C6AF8" w:rsidRPr="002F2D7E">
        <w:rPr>
          <w:rFonts w:ascii="Arial" w:eastAsia="宋体" w:hAnsi="Arial" w:cs="Arial"/>
          <w:sz w:val="14"/>
          <w:szCs w:val="14"/>
        </w:rPr>
        <w:t>X+Y=100; X = 0, 10, 20, 30, 40, 50 indicating the molar percentage of D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4</w:t>
      </w:r>
      <w:r w:rsidR="005C6AF8" w:rsidRPr="002F2D7E">
        <w:rPr>
          <w:rFonts w:ascii="Arial" w:eastAsia="宋体" w:hAnsi="Arial" w:cs="Arial"/>
          <w:sz w:val="14"/>
          <w:szCs w:val="14"/>
        </w:rPr>
        <w:t>Si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3/2</w:t>
      </w:r>
      <w:r w:rsidR="005C6AF8" w:rsidRPr="002F2D7E">
        <w:rPr>
          <w:rFonts w:ascii="Arial" w:eastAsia="宋体" w:hAnsi="Arial" w:cs="Arial"/>
          <w:sz w:val="14"/>
          <w:szCs w:val="14"/>
        </w:rPr>
        <w:t>; Y, indicating the molar percentage of BCB group</w:t>
      </w:r>
      <w:r w:rsidR="002E0089" w:rsidRPr="002F2D7E">
        <w:rPr>
          <w:rFonts w:ascii="Arial" w:eastAsia="宋体" w:hAnsi="Arial" w:cs="Arial"/>
          <w:kern w:val="0"/>
          <w:sz w:val="14"/>
          <w:szCs w:val="14"/>
        </w:rPr>
        <w:t>)</w:t>
      </w:r>
      <w:r w:rsidRPr="002F2D7E">
        <w:rPr>
          <w:rFonts w:ascii="Arial" w:eastAsia="宋体" w:hAnsi="Arial" w:cs="Arial"/>
          <w:sz w:val="14"/>
          <w:szCs w:val="14"/>
        </w:rPr>
        <w:t>.</w:t>
      </w:r>
    </w:p>
    <w:p w14:paraId="7B458920" w14:textId="77777777" w:rsidR="00194F71" w:rsidRPr="002C7B7F" w:rsidRDefault="00194F71" w:rsidP="00060BFE">
      <w:pPr>
        <w:spacing w:line="360" w:lineRule="auto"/>
        <w:jc w:val="center"/>
        <w:rPr>
          <w:rFonts w:ascii="Times New Roman" w:eastAsia="宋体" w:hAnsi="Times New Roman" w:cs="Times New Roman"/>
          <w:noProof/>
          <w:sz w:val="24"/>
          <w:szCs w:val="24"/>
        </w:rPr>
      </w:pPr>
    </w:p>
    <w:p w14:paraId="68F3843F" w14:textId="61255820" w:rsidR="00194F71" w:rsidRPr="002C7B7F" w:rsidRDefault="00194F71" w:rsidP="00060BFE">
      <w:pPr>
        <w:spacing w:line="360" w:lineRule="auto"/>
        <w:jc w:val="center"/>
        <w:rPr>
          <w:rFonts w:ascii="Times New Roman" w:eastAsia="宋体" w:hAnsi="Times New Roman" w:cs="Times New Roman"/>
          <w:noProof/>
          <w:sz w:val="24"/>
          <w:szCs w:val="24"/>
        </w:rPr>
      </w:pPr>
    </w:p>
    <w:p w14:paraId="2C5480CA" w14:textId="55D593EE" w:rsidR="00194F71" w:rsidRPr="002C7B7F" w:rsidRDefault="00D770A1" w:rsidP="00060BFE">
      <w:pPr>
        <w:spacing w:line="360" w:lineRule="auto"/>
        <w:jc w:val="center"/>
        <w:rPr>
          <w:rFonts w:ascii="Times New Roman" w:eastAsia="宋体" w:hAnsi="Times New Roman" w:cs="Times New Roman"/>
          <w:noProof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D98F590" wp14:editId="124EC7D5">
            <wp:extent cx="3901440" cy="8293608"/>
            <wp:effectExtent l="0" t="0" r="381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14.tif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901440" cy="8293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B2DBA" w14:textId="1F319256" w:rsidR="00194F71" w:rsidRPr="002F2D7E" w:rsidRDefault="00194F71" w:rsidP="002E0089">
      <w:pPr>
        <w:spacing w:line="360" w:lineRule="auto"/>
        <w:rPr>
          <w:rFonts w:ascii="Arial" w:eastAsia="宋体" w:hAnsi="Arial" w:cs="Arial"/>
          <w:sz w:val="14"/>
          <w:szCs w:val="14"/>
        </w:rPr>
      </w:pPr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275AD2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</w:t>
      </w:r>
      <w:r w:rsidR="002E0089" w:rsidRPr="002F2D7E">
        <w:rPr>
          <w:rFonts w:ascii="Arial" w:eastAsia="宋体" w:hAnsi="Arial" w:cs="Arial"/>
          <w:b/>
          <w:sz w:val="14"/>
          <w:szCs w:val="14"/>
        </w:rPr>
        <w:t xml:space="preserve">S14 </w:t>
      </w:r>
      <w:r w:rsidR="00EE39A9" w:rsidRPr="002F2D7E">
        <w:rPr>
          <w:rFonts w:ascii="Arial" w:eastAsia="宋体" w:hAnsi="Arial" w:cs="Arial"/>
          <w:sz w:val="14"/>
          <w:szCs w:val="14"/>
        </w:rPr>
        <w:t>Frozen-sectional TEM images</w:t>
      </w:r>
      <w:r w:rsidRPr="002F2D7E">
        <w:rPr>
          <w:rFonts w:ascii="Arial" w:eastAsia="宋体" w:hAnsi="Arial" w:cs="Arial"/>
          <w:sz w:val="14"/>
          <w:szCs w:val="14"/>
        </w:rPr>
        <w:t xml:space="preserve"> of C-XD-</w:t>
      </w:r>
      <w:r w:rsidR="008F1B00" w:rsidRPr="002F2D7E">
        <w:rPr>
          <w:rFonts w:ascii="Arial" w:eastAsia="宋体" w:hAnsi="Arial" w:cs="Arial"/>
          <w:sz w:val="14"/>
          <w:szCs w:val="14"/>
        </w:rPr>
        <w:t>Y</w:t>
      </w:r>
      <w:r w:rsidRPr="002F2D7E">
        <w:rPr>
          <w:rFonts w:ascii="Arial" w:eastAsia="宋体" w:hAnsi="Arial" w:cs="Arial"/>
          <w:sz w:val="14"/>
          <w:szCs w:val="14"/>
        </w:rPr>
        <w:t>P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0</w:t>
      </w:r>
      <w:r w:rsidRPr="002F2D7E">
        <w:rPr>
          <w:rFonts w:ascii="Arial" w:eastAsia="宋体" w:hAnsi="Arial" w:cs="Arial"/>
          <w:sz w:val="14"/>
          <w:szCs w:val="14"/>
        </w:rPr>
        <w:t xml:space="preserve">: </w:t>
      </w:r>
      <w:r w:rsidR="00D97D93" w:rsidRPr="002F2D7E">
        <w:rPr>
          <w:rFonts w:ascii="Arial" w:eastAsia="宋体" w:hAnsi="Arial" w:cs="Arial"/>
          <w:sz w:val="14"/>
          <w:szCs w:val="14"/>
        </w:rPr>
        <w:t xml:space="preserve">X = </w:t>
      </w:r>
      <w:r w:rsidRPr="002F2D7E">
        <w:rPr>
          <w:rFonts w:ascii="Arial" w:eastAsia="宋体" w:hAnsi="Arial" w:cs="Arial"/>
          <w:sz w:val="14"/>
          <w:szCs w:val="14"/>
        </w:rPr>
        <w:t>(a) 0%; (b) 10%; (c) 20%; (d) 30%; (e) 40%; (f) 50%</w:t>
      </w:r>
      <w:r w:rsidR="002E0089" w:rsidRPr="002F2D7E">
        <w:rPr>
          <w:rFonts w:ascii="Arial" w:eastAsia="宋体" w:hAnsi="Arial" w:cs="Arial"/>
          <w:sz w:val="14"/>
          <w:szCs w:val="14"/>
        </w:rPr>
        <w:t xml:space="preserve"> </w:t>
      </w:r>
      <w:r w:rsidR="002E0089" w:rsidRPr="002F2D7E">
        <w:rPr>
          <w:rFonts w:ascii="Arial" w:eastAsia="宋体" w:hAnsi="Arial" w:cs="Arial"/>
          <w:kern w:val="0"/>
          <w:sz w:val="14"/>
          <w:szCs w:val="14"/>
        </w:rPr>
        <w:t>(</w:t>
      </w:r>
      <w:r w:rsidR="005C6AF8" w:rsidRPr="002F2D7E">
        <w:rPr>
          <w:rFonts w:ascii="Arial" w:eastAsia="宋体" w:hAnsi="Arial" w:cs="Arial"/>
          <w:sz w:val="14"/>
          <w:szCs w:val="14"/>
        </w:rPr>
        <w:t>X+Y=100; X = 0, 10, 20, 30, 40, 50 indicating the molar percentage of D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4</w:t>
      </w:r>
      <w:r w:rsidR="005C6AF8" w:rsidRPr="002F2D7E">
        <w:rPr>
          <w:rFonts w:ascii="Arial" w:eastAsia="宋体" w:hAnsi="Arial" w:cs="Arial"/>
          <w:sz w:val="14"/>
          <w:szCs w:val="14"/>
        </w:rPr>
        <w:t>Si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3/2</w:t>
      </w:r>
      <w:r w:rsidR="005C6AF8" w:rsidRPr="002F2D7E">
        <w:rPr>
          <w:rFonts w:ascii="Arial" w:eastAsia="宋体" w:hAnsi="Arial" w:cs="Arial"/>
          <w:sz w:val="14"/>
          <w:szCs w:val="14"/>
        </w:rPr>
        <w:t>; Y, indicating the molar percentage of BCB group</w:t>
      </w:r>
      <w:r w:rsidR="002E0089" w:rsidRPr="002F2D7E">
        <w:rPr>
          <w:rFonts w:ascii="Arial" w:eastAsia="宋体" w:hAnsi="Arial" w:cs="Arial"/>
          <w:kern w:val="0"/>
          <w:sz w:val="14"/>
          <w:szCs w:val="14"/>
        </w:rPr>
        <w:t>)</w:t>
      </w:r>
      <w:r w:rsidRPr="002F2D7E">
        <w:rPr>
          <w:rFonts w:ascii="Arial" w:eastAsia="宋体" w:hAnsi="Arial" w:cs="Arial"/>
          <w:sz w:val="14"/>
          <w:szCs w:val="14"/>
        </w:rPr>
        <w:t>.</w:t>
      </w:r>
    </w:p>
    <w:p w14:paraId="456BE421" w14:textId="3E817A91" w:rsidR="00060BFE" w:rsidRPr="002C7B7F" w:rsidRDefault="005D31AC" w:rsidP="00060BFE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2C7B7F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847E6D1" wp14:editId="13C2D260">
            <wp:extent cx="2825030" cy="2277779"/>
            <wp:effectExtent l="0" t="0" r="0" b="825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14.tif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29482" cy="2281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22D0B" w14:textId="68E7A6AF" w:rsidR="00060BFE" w:rsidRPr="002F2D7E" w:rsidRDefault="00060BFE" w:rsidP="002E0089">
      <w:pPr>
        <w:spacing w:line="360" w:lineRule="auto"/>
        <w:rPr>
          <w:rFonts w:ascii="Arial" w:eastAsia="宋体" w:hAnsi="Arial" w:cs="Arial"/>
          <w:sz w:val="14"/>
          <w:szCs w:val="14"/>
        </w:rPr>
      </w:pPr>
      <w:bookmarkStart w:id="9" w:name="_Hlk150854758"/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275AD2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</w:t>
      </w:r>
      <w:r w:rsidR="002E0089" w:rsidRPr="002F2D7E">
        <w:rPr>
          <w:rFonts w:ascii="Arial" w:eastAsia="宋体" w:hAnsi="Arial" w:cs="Arial"/>
          <w:b/>
          <w:sz w:val="14"/>
          <w:szCs w:val="14"/>
        </w:rPr>
        <w:t>S15</w:t>
      </w:r>
      <w:r w:rsidR="002E0089" w:rsidRPr="002F2D7E">
        <w:rPr>
          <w:rFonts w:ascii="Arial" w:eastAsia="宋体" w:hAnsi="Arial" w:cs="Arial"/>
          <w:sz w:val="14"/>
          <w:szCs w:val="14"/>
        </w:rPr>
        <w:t xml:space="preserve"> </w:t>
      </w:r>
      <w:r w:rsidRPr="002F2D7E">
        <w:rPr>
          <w:rFonts w:ascii="Arial" w:eastAsia="宋体" w:hAnsi="Arial" w:cs="Arial"/>
          <w:sz w:val="14"/>
          <w:szCs w:val="14"/>
        </w:rPr>
        <w:t>Tan δ curves of C-XD-</w:t>
      </w:r>
      <w:r w:rsidR="008F1B00" w:rsidRPr="002F2D7E">
        <w:rPr>
          <w:rFonts w:ascii="Arial" w:eastAsia="宋体" w:hAnsi="Arial" w:cs="Arial"/>
          <w:sz w:val="14"/>
          <w:szCs w:val="14"/>
        </w:rPr>
        <w:t>Y</w:t>
      </w:r>
      <w:r w:rsidRPr="002F2D7E">
        <w:rPr>
          <w:rFonts w:ascii="Arial" w:eastAsia="宋体" w:hAnsi="Arial" w:cs="Arial"/>
          <w:sz w:val="14"/>
          <w:szCs w:val="14"/>
        </w:rPr>
        <w:t>P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0</w:t>
      </w:r>
      <w:r w:rsidR="002E0089" w:rsidRPr="002F2D7E">
        <w:rPr>
          <w:rFonts w:ascii="Arial" w:eastAsia="宋体" w:hAnsi="Arial" w:cs="Arial"/>
          <w:sz w:val="14"/>
          <w:szCs w:val="14"/>
        </w:rPr>
        <w:t xml:space="preserve"> </w:t>
      </w:r>
      <w:r w:rsidR="002E0089" w:rsidRPr="002F2D7E">
        <w:rPr>
          <w:rFonts w:ascii="Arial" w:eastAsia="宋体" w:hAnsi="Arial" w:cs="Arial"/>
          <w:kern w:val="0"/>
          <w:sz w:val="14"/>
          <w:szCs w:val="14"/>
        </w:rPr>
        <w:t>(</w:t>
      </w:r>
      <w:r w:rsidR="005C6AF8" w:rsidRPr="002F2D7E">
        <w:rPr>
          <w:rFonts w:ascii="Arial" w:eastAsia="宋体" w:hAnsi="Arial" w:cs="Arial"/>
          <w:sz w:val="14"/>
          <w:szCs w:val="14"/>
        </w:rPr>
        <w:t>X+Y=100; X = 0, 10, 20, 30, 40, 50 indicating the molar percentage of D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4</w:t>
      </w:r>
      <w:r w:rsidR="005C6AF8" w:rsidRPr="002F2D7E">
        <w:rPr>
          <w:rFonts w:ascii="Arial" w:eastAsia="宋体" w:hAnsi="Arial" w:cs="Arial"/>
          <w:sz w:val="14"/>
          <w:szCs w:val="14"/>
        </w:rPr>
        <w:t>Si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3/2</w:t>
      </w:r>
      <w:r w:rsidR="005C6AF8" w:rsidRPr="002F2D7E">
        <w:rPr>
          <w:rFonts w:ascii="Arial" w:eastAsia="宋体" w:hAnsi="Arial" w:cs="Arial"/>
          <w:sz w:val="14"/>
          <w:szCs w:val="14"/>
        </w:rPr>
        <w:t>; Y, indicating the molar percentage of BCB group</w:t>
      </w:r>
      <w:r w:rsidR="002E0089" w:rsidRPr="002F2D7E">
        <w:rPr>
          <w:rFonts w:ascii="Arial" w:eastAsia="宋体" w:hAnsi="Arial" w:cs="Arial"/>
          <w:kern w:val="0"/>
          <w:sz w:val="14"/>
          <w:szCs w:val="14"/>
        </w:rPr>
        <w:t>)</w:t>
      </w:r>
      <w:r w:rsidRPr="002F2D7E">
        <w:rPr>
          <w:rFonts w:ascii="Arial" w:eastAsia="宋体" w:hAnsi="Arial" w:cs="Arial"/>
          <w:sz w:val="14"/>
          <w:szCs w:val="14"/>
        </w:rPr>
        <w:t>.</w:t>
      </w:r>
    </w:p>
    <w:p w14:paraId="11E2D70A" w14:textId="2AFCCA03" w:rsidR="008D47F1" w:rsidRPr="002C7B7F" w:rsidRDefault="008D47F1" w:rsidP="00E14F4A">
      <w:pPr>
        <w:spacing w:line="360" w:lineRule="auto"/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2778DE2D" wp14:editId="4702D772">
            <wp:simplePos x="0" y="0"/>
            <wp:positionH relativeFrom="margin">
              <wp:posOffset>1280160</wp:posOffset>
            </wp:positionH>
            <wp:positionV relativeFrom="paragraph">
              <wp:posOffset>316230</wp:posOffset>
            </wp:positionV>
            <wp:extent cx="2834640" cy="2310130"/>
            <wp:effectExtent l="0" t="0" r="381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16.tif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834640" cy="2310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60DB9B" w14:textId="6E052CB6" w:rsidR="00060BFE" w:rsidRPr="002F2D7E" w:rsidRDefault="00060BFE" w:rsidP="002E0089">
      <w:pPr>
        <w:spacing w:line="360" w:lineRule="auto"/>
        <w:rPr>
          <w:rFonts w:ascii="Arial" w:eastAsia="宋体" w:hAnsi="Arial" w:cs="Arial"/>
          <w:sz w:val="14"/>
          <w:szCs w:val="14"/>
        </w:rPr>
      </w:pPr>
      <w:bookmarkStart w:id="10" w:name="_Hlk150854774"/>
      <w:bookmarkEnd w:id="9"/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275AD2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</w:t>
      </w:r>
      <w:r w:rsidR="002E0089" w:rsidRPr="002F2D7E">
        <w:rPr>
          <w:rFonts w:ascii="Arial" w:eastAsia="宋体" w:hAnsi="Arial" w:cs="Arial"/>
          <w:b/>
          <w:sz w:val="14"/>
          <w:szCs w:val="14"/>
        </w:rPr>
        <w:t>S16</w:t>
      </w:r>
      <w:r w:rsidR="002E0089" w:rsidRPr="002F2D7E">
        <w:rPr>
          <w:rFonts w:ascii="Arial" w:eastAsia="宋体" w:hAnsi="Arial" w:cs="Arial"/>
          <w:sz w:val="14"/>
          <w:szCs w:val="14"/>
        </w:rPr>
        <w:t xml:space="preserve"> </w:t>
      </w:r>
      <w:r w:rsidRPr="002F2D7E">
        <w:rPr>
          <w:rFonts w:ascii="Arial" w:eastAsia="宋体" w:hAnsi="Arial" w:cs="Arial"/>
          <w:sz w:val="14"/>
          <w:szCs w:val="14"/>
        </w:rPr>
        <w:t>DMA curves for the storage modulus at a heating rate of 3 °C min</w:t>
      </w:r>
      <w:r w:rsidRPr="002F2D7E">
        <w:rPr>
          <w:rFonts w:ascii="Arial" w:eastAsia="宋体" w:hAnsi="Arial" w:cs="Arial"/>
          <w:sz w:val="14"/>
          <w:szCs w:val="14"/>
          <w:vertAlign w:val="superscript"/>
        </w:rPr>
        <w:t>-1</w:t>
      </w:r>
      <w:r w:rsidR="002E0089" w:rsidRPr="002F2D7E">
        <w:rPr>
          <w:rFonts w:ascii="Arial" w:eastAsia="宋体" w:hAnsi="Arial" w:cs="Arial"/>
          <w:sz w:val="14"/>
          <w:szCs w:val="14"/>
          <w:vertAlign w:val="subscript"/>
        </w:rPr>
        <w:t xml:space="preserve"> </w:t>
      </w:r>
      <w:r w:rsidR="002E0089" w:rsidRPr="002F2D7E">
        <w:rPr>
          <w:rFonts w:ascii="Arial" w:eastAsia="宋体" w:hAnsi="Arial" w:cs="Arial"/>
          <w:kern w:val="0"/>
          <w:sz w:val="14"/>
          <w:szCs w:val="14"/>
        </w:rPr>
        <w:t>(</w:t>
      </w:r>
      <w:r w:rsidR="005C6AF8" w:rsidRPr="002F2D7E">
        <w:rPr>
          <w:rFonts w:ascii="Arial" w:eastAsia="宋体" w:hAnsi="Arial" w:cs="Arial"/>
          <w:sz w:val="14"/>
          <w:szCs w:val="14"/>
        </w:rPr>
        <w:t>X+Y=100; X = 0, 10, 20, 30, 40, 50 indicating the molar percentage of D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4</w:t>
      </w:r>
      <w:r w:rsidR="005C6AF8" w:rsidRPr="002F2D7E">
        <w:rPr>
          <w:rFonts w:ascii="Arial" w:eastAsia="宋体" w:hAnsi="Arial" w:cs="Arial"/>
          <w:sz w:val="14"/>
          <w:szCs w:val="14"/>
        </w:rPr>
        <w:t>Si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3/2</w:t>
      </w:r>
      <w:r w:rsidR="005C6AF8" w:rsidRPr="002F2D7E">
        <w:rPr>
          <w:rFonts w:ascii="Arial" w:eastAsia="宋体" w:hAnsi="Arial" w:cs="Arial"/>
          <w:sz w:val="14"/>
          <w:szCs w:val="14"/>
        </w:rPr>
        <w:t>; Y, indicating the molar percentage of BCB group</w:t>
      </w:r>
      <w:r w:rsidR="002E0089" w:rsidRPr="002F2D7E">
        <w:rPr>
          <w:rFonts w:ascii="Arial" w:eastAsia="宋体" w:hAnsi="Arial" w:cs="Arial"/>
          <w:kern w:val="0"/>
          <w:sz w:val="14"/>
          <w:szCs w:val="14"/>
        </w:rPr>
        <w:t>)</w:t>
      </w:r>
      <w:r w:rsidRPr="002F2D7E">
        <w:rPr>
          <w:rFonts w:ascii="Arial" w:eastAsia="宋体" w:hAnsi="Arial" w:cs="Arial"/>
          <w:sz w:val="14"/>
          <w:szCs w:val="14"/>
        </w:rPr>
        <w:t>.</w:t>
      </w:r>
    </w:p>
    <w:bookmarkEnd w:id="10"/>
    <w:p w14:paraId="2473ED8C" w14:textId="3A5861F0" w:rsidR="00060BFE" w:rsidRPr="002C7B7F" w:rsidRDefault="004241D0" w:rsidP="00060BFE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2C7B7F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390376EC" wp14:editId="48FA032B">
            <wp:extent cx="2926080" cy="2282101"/>
            <wp:effectExtent l="0" t="0" r="7620" b="444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17.tif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932160" cy="228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7C988" w14:textId="07AB4BEC" w:rsidR="00F433DC" w:rsidRPr="002F2D7E" w:rsidRDefault="00F433DC" w:rsidP="002E0089">
      <w:pPr>
        <w:spacing w:line="360" w:lineRule="auto"/>
        <w:rPr>
          <w:rFonts w:ascii="Arial" w:eastAsia="宋体" w:hAnsi="Arial" w:cs="Arial"/>
          <w:sz w:val="14"/>
          <w:szCs w:val="14"/>
        </w:rPr>
      </w:pPr>
      <w:bookmarkStart w:id="11" w:name="_Hlk150854789"/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275AD2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</w:t>
      </w:r>
      <w:r w:rsidR="002E0089" w:rsidRPr="002F2D7E">
        <w:rPr>
          <w:rFonts w:ascii="Arial" w:eastAsia="宋体" w:hAnsi="Arial" w:cs="Arial"/>
          <w:b/>
          <w:sz w:val="14"/>
          <w:szCs w:val="14"/>
        </w:rPr>
        <w:t>S17</w:t>
      </w:r>
      <w:r w:rsidR="002E0089" w:rsidRPr="002F2D7E">
        <w:rPr>
          <w:rFonts w:ascii="Arial" w:eastAsia="宋体" w:hAnsi="Arial" w:cs="Arial"/>
          <w:sz w:val="14"/>
          <w:szCs w:val="14"/>
        </w:rPr>
        <w:t xml:space="preserve"> </w:t>
      </w:r>
      <w:r w:rsidRPr="002F2D7E">
        <w:rPr>
          <w:rFonts w:ascii="Arial" w:eastAsia="宋体" w:hAnsi="Arial" w:cs="Arial"/>
          <w:sz w:val="14"/>
          <w:szCs w:val="14"/>
        </w:rPr>
        <w:t>TGA results with a heating rate of 10 °C min</w:t>
      </w:r>
      <w:r w:rsidRPr="002F2D7E">
        <w:rPr>
          <w:rFonts w:ascii="Arial" w:eastAsia="宋体" w:hAnsi="Arial" w:cs="Arial"/>
          <w:sz w:val="14"/>
          <w:szCs w:val="14"/>
          <w:vertAlign w:val="superscript"/>
        </w:rPr>
        <w:t>-1</w:t>
      </w:r>
      <w:r w:rsidRPr="002F2D7E">
        <w:rPr>
          <w:rFonts w:ascii="Arial" w:eastAsia="宋体" w:hAnsi="Arial" w:cs="Arial"/>
          <w:sz w:val="14"/>
          <w:szCs w:val="14"/>
        </w:rPr>
        <w:t xml:space="preserve"> under the N</w:t>
      </w:r>
      <w:r w:rsidRPr="002F2D7E">
        <w:rPr>
          <w:rFonts w:ascii="Arial" w:eastAsia="宋体" w:hAnsi="Arial" w:cs="Arial"/>
          <w:sz w:val="14"/>
          <w:szCs w:val="14"/>
          <w:vertAlign w:val="subscript"/>
        </w:rPr>
        <w:t>2</w:t>
      </w:r>
      <w:r w:rsidRPr="002F2D7E">
        <w:rPr>
          <w:rFonts w:ascii="Arial" w:eastAsia="宋体" w:hAnsi="Arial" w:cs="Arial"/>
          <w:sz w:val="14"/>
          <w:szCs w:val="14"/>
        </w:rPr>
        <w:t xml:space="preserve"> atmosphere</w:t>
      </w:r>
      <w:r w:rsidR="002E0089" w:rsidRPr="002F2D7E">
        <w:rPr>
          <w:rFonts w:ascii="Arial" w:eastAsia="宋体" w:hAnsi="Arial" w:cs="Arial"/>
          <w:sz w:val="14"/>
          <w:szCs w:val="14"/>
        </w:rPr>
        <w:t xml:space="preserve"> </w:t>
      </w:r>
      <w:r w:rsidR="002E0089" w:rsidRPr="002F2D7E">
        <w:rPr>
          <w:rFonts w:ascii="Arial" w:eastAsia="宋体" w:hAnsi="Arial" w:cs="Arial"/>
          <w:kern w:val="0"/>
          <w:sz w:val="14"/>
          <w:szCs w:val="14"/>
        </w:rPr>
        <w:t>(</w:t>
      </w:r>
      <w:r w:rsidR="005C6AF8" w:rsidRPr="002F2D7E">
        <w:rPr>
          <w:rFonts w:ascii="Arial" w:eastAsia="宋体" w:hAnsi="Arial" w:cs="Arial"/>
          <w:sz w:val="14"/>
          <w:szCs w:val="14"/>
        </w:rPr>
        <w:t xml:space="preserve">X+Y=100; X = 0, 10, 20, 30, 40, 50 indicating the </w:t>
      </w:r>
      <w:r w:rsidR="005C6AF8" w:rsidRPr="002F2D7E">
        <w:rPr>
          <w:rFonts w:ascii="Arial" w:eastAsia="宋体" w:hAnsi="Arial" w:cs="Arial"/>
          <w:sz w:val="14"/>
          <w:szCs w:val="14"/>
        </w:rPr>
        <w:lastRenderedPageBreak/>
        <w:t>molar percentage of D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4</w:t>
      </w:r>
      <w:r w:rsidR="005C6AF8" w:rsidRPr="002F2D7E">
        <w:rPr>
          <w:rFonts w:ascii="Arial" w:eastAsia="宋体" w:hAnsi="Arial" w:cs="Arial"/>
          <w:sz w:val="14"/>
          <w:szCs w:val="14"/>
        </w:rPr>
        <w:t>Si</w:t>
      </w:r>
      <w:r w:rsidR="005C6AF8" w:rsidRPr="002F2D7E">
        <w:rPr>
          <w:rFonts w:ascii="Arial" w:eastAsia="宋体" w:hAnsi="Arial" w:cs="Arial"/>
          <w:sz w:val="14"/>
          <w:szCs w:val="14"/>
          <w:vertAlign w:val="subscript"/>
        </w:rPr>
        <w:t>3/2</w:t>
      </w:r>
      <w:r w:rsidR="005C6AF8" w:rsidRPr="002F2D7E">
        <w:rPr>
          <w:rFonts w:ascii="Arial" w:eastAsia="宋体" w:hAnsi="Arial" w:cs="Arial"/>
          <w:sz w:val="14"/>
          <w:szCs w:val="14"/>
        </w:rPr>
        <w:t>; Y, indicating the molar percentage of BCB group</w:t>
      </w:r>
      <w:r w:rsidR="002E0089" w:rsidRPr="002F2D7E">
        <w:rPr>
          <w:rFonts w:ascii="Arial" w:eastAsia="宋体" w:hAnsi="Arial" w:cs="Arial"/>
          <w:kern w:val="0"/>
          <w:sz w:val="14"/>
          <w:szCs w:val="14"/>
        </w:rPr>
        <w:t>)</w:t>
      </w:r>
      <w:r w:rsidRPr="002F2D7E">
        <w:rPr>
          <w:rFonts w:ascii="Arial" w:eastAsia="宋体" w:hAnsi="Arial" w:cs="Arial"/>
          <w:sz w:val="14"/>
          <w:szCs w:val="14"/>
        </w:rPr>
        <w:t>.</w:t>
      </w:r>
    </w:p>
    <w:p w14:paraId="1F607432" w14:textId="5256594F" w:rsidR="00FB7B80" w:rsidRPr="002C7B7F" w:rsidRDefault="00FB7B80" w:rsidP="00060BFE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bookmarkStart w:id="12" w:name="_GoBack"/>
      <w:bookmarkEnd w:id="11"/>
      <w:bookmarkEnd w:id="12"/>
    </w:p>
    <w:p w14:paraId="55AD1FE9" w14:textId="3EE24F0F" w:rsidR="00FB7B80" w:rsidRPr="002C7B7F" w:rsidRDefault="00FB7B80" w:rsidP="00060BFE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2C7B7F">
        <w:rPr>
          <w:rFonts w:ascii="Times New Roman" w:hAnsi="Times New Roman" w:cs="Times New Roman"/>
          <w:noProof/>
        </w:rPr>
        <w:drawing>
          <wp:inline distT="0" distB="0" distL="0" distR="0" wp14:anchorId="269FE08F" wp14:editId="6B6EB56E">
            <wp:extent cx="3028425" cy="843700"/>
            <wp:effectExtent l="0" t="0" r="63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055600" cy="851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FD4D5" w14:textId="311B52A6" w:rsidR="00FB7B80" w:rsidRPr="002F2D7E" w:rsidRDefault="00FB7B80" w:rsidP="00060BFE">
      <w:pPr>
        <w:spacing w:line="360" w:lineRule="auto"/>
        <w:jc w:val="center"/>
        <w:rPr>
          <w:rFonts w:ascii="Arial" w:eastAsia="宋体" w:hAnsi="Arial" w:cs="Arial"/>
          <w:sz w:val="14"/>
          <w:szCs w:val="14"/>
        </w:rPr>
      </w:pPr>
      <w:r w:rsidRPr="002F2D7E">
        <w:rPr>
          <w:rFonts w:ascii="Arial" w:eastAsia="宋体" w:hAnsi="Arial" w:cs="Arial"/>
          <w:b/>
          <w:sz w:val="14"/>
          <w:szCs w:val="14"/>
        </w:rPr>
        <w:t>Fig</w:t>
      </w:r>
      <w:r w:rsidR="00275AD2">
        <w:rPr>
          <w:rFonts w:ascii="Arial" w:eastAsia="宋体" w:hAnsi="Arial" w:cs="Arial"/>
          <w:b/>
          <w:sz w:val="14"/>
          <w:szCs w:val="14"/>
        </w:rPr>
        <w:t>.</w:t>
      </w:r>
      <w:r w:rsidRPr="002F2D7E">
        <w:rPr>
          <w:rFonts w:ascii="Arial" w:eastAsia="宋体" w:hAnsi="Arial" w:cs="Arial"/>
          <w:b/>
          <w:sz w:val="14"/>
          <w:szCs w:val="14"/>
        </w:rPr>
        <w:t xml:space="preserve"> </w:t>
      </w:r>
      <w:r w:rsidR="002E0089" w:rsidRPr="002F2D7E">
        <w:rPr>
          <w:rFonts w:ascii="Arial" w:eastAsia="宋体" w:hAnsi="Arial" w:cs="Arial"/>
          <w:b/>
          <w:sz w:val="14"/>
          <w:szCs w:val="14"/>
        </w:rPr>
        <w:t>S18</w:t>
      </w:r>
      <w:r w:rsidR="002E0089" w:rsidRPr="002F2D7E">
        <w:rPr>
          <w:rFonts w:ascii="Arial" w:eastAsia="宋体" w:hAnsi="Arial" w:cs="Arial"/>
          <w:sz w:val="14"/>
          <w:szCs w:val="14"/>
        </w:rPr>
        <w:t xml:space="preserve"> </w:t>
      </w:r>
      <w:r w:rsidRPr="002F2D7E">
        <w:rPr>
          <w:rFonts w:ascii="Arial" w:eastAsia="宋体" w:hAnsi="Arial" w:cs="Arial"/>
          <w:sz w:val="14"/>
          <w:szCs w:val="14"/>
        </w:rPr>
        <w:t>Synthesis of diethoxy(1,2-dihydrocyclobutabenzen-5-yl)</w:t>
      </w:r>
      <w:r w:rsidR="005C6AF8" w:rsidRPr="002F2D7E">
        <w:rPr>
          <w:rFonts w:ascii="Arial" w:eastAsia="宋体" w:hAnsi="Arial" w:cs="Arial"/>
          <w:sz w:val="14"/>
          <w:szCs w:val="14"/>
        </w:rPr>
        <w:t xml:space="preserve"> </w:t>
      </w:r>
      <w:r w:rsidRPr="002F2D7E">
        <w:rPr>
          <w:rFonts w:ascii="Arial" w:eastAsia="宋体" w:hAnsi="Arial" w:cs="Arial"/>
          <w:sz w:val="14"/>
          <w:szCs w:val="14"/>
        </w:rPr>
        <w:t>(methyl)silane (Me-BCB)</w:t>
      </w:r>
      <w:r w:rsidR="00AA34A6" w:rsidRPr="002F2D7E">
        <w:rPr>
          <w:rFonts w:ascii="Arial" w:eastAsia="宋体" w:hAnsi="Arial" w:cs="Arial"/>
          <w:sz w:val="14"/>
          <w:szCs w:val="14"/>
        </w:rPr>
        <w:t>.</w:t>
      </w:r>
    </w:p>
    <w:p w14:paraId="36E6A5DF" w14:textId="77777777" w:rsidR="00A50268" w:rsidRPr="002C7B7F" w:rsidRDefault="00A50268" w:rsidP="00194F71">
      <w:pPr>
        <w:rPr>
          <w:rFonts w:ascii="Times New Roman" w:hAnsi="Times New Roman" w:cs="Times New Roman"/>
        </w:rPr>
      </w:pPr>
    </w:p>
    <w:p w14:paraId="731DC179" w14:textId="77777777" w:rsidR="00275AD2" w:rsidRPr="00883596" w:rsidRDefault="00A50268" w:rsidP="00275AD2">
      <w:pPr>
        <w:pStyle w:val="EndNoteBibliography"/>
        <w:ind w:left="720" w:hanging="720"/>
        <w:rPr>
          <w:rFonts w:ascii="Arial" w:hAnsi="Arial" w:cs="Arial"/>
          <w:sz w:val="17"/>
          <w:szCs w:val="17"/>
        </w:rPr>
      </w:pPr>
      <w:r w:rsidRPr="002F2D7E">
        <w:rPr>
          <w:rFonts w:ascii="Arial" w:hAnsi="Arial" w:cs="Arial"/>
          <w:sz w:val="15"/>
          <w:szCs w:val="15"/>
        </w:rPr>
        <w:fldChar w:fldCharType="begin"/>
      </w:r>
      <w:r w:rsidRPr="002F2D7E">
        <w:rPr>
          <w:rFonts w:ascii="Arial" w:hAnsi="Arial" w:cs="Arial"/>
          <w:sz w:val="15"/>
          <w:szCs w:val="15"/>
        </w:rPr>
        <w:instrText xml:space="preserve"> ADDIN EN.REFLIST </w:instrText>
      </w:r>
      <w:r w:rsidRPr="002F2D7E">
        <w:rPr>
          <w:rFonts w:ascii="Arial" w:hAnsi="Arial" w:cs="Arial"/>
          <w:sz w:val="15"/>
          <w:szCs w:val="15"/>
        </w:rPr>
        <w:fldChar w:fldCharType="separate"/>
      </w:r>
      <w:r w:rsidR="00275AD2" w:rsidRPr="00883596">
        <w:rPr>
          <w:rFonts w:ascii="Arial" w:hAnsi="Arial" w:cs="Arial"/>
          <w:sz w:val="17"/>
          <w:szCs w:val="17"/>
        </w:rPr>
        <w:t>1.</w:t>
      </w:r>
      <w:r w:rsidR="00275AD2" w:rsidRPr="00883596">
        <w:rPr>
          <w:rFonts w:ascii="Arial" w:hAnsi="Arial" w:cs="Arial"/>
          <w:sz w:val="17"/>
          <w:szCs w:val="17"/>
        </w:rPr>
        <w:tab/>
        <w:t>Sato Y, Hayami R, Gunji T. Characterization of NMR, IR, and Raman spectra for siloxanes and silsesquioxanes: a mini review.</w:t>
      </w:r>
      <w:r w:rsidR="00275AD2" w:rsidRPr="00883596">
        <w:rPr>
          <w:rFonts w:ascii="Arial" w:hAnsi="Arial" w:cs="Arial"/>
          <w:i/>
          <w:sz w:val="17"/>
          <w:szCs w:val="17"/>
        </w:rPr>
        <w:t xml:space="preserve"> J. Sol-Gel Sci. Technol. </w:t>
      </w:r>
      <w:r w:rsidR="00275AD2" w:rsidRPr="00883596">
        <w:rPr>
          <w:rFonts w:ascii="Arial" w:hAnsi="Arial" w:cs="Arial"/>
          <w:b/>
          <w:sz w:val="17"/>
          <w:szCs w:val="17"/>
        </w:rPr>
        <w:t>104</w:t>
      </w:r>
      <w:r w:rsidR="00275AD2" w:rsidRPr="00883596">
        <w:rPr>
          <w:rFonts w:ascii="Arial" w:hAnsi="Arial" w:cs="Arial"/>
          <w:sz w:val="17"/>
          <w:szCs w:val="17"/>
        </w:rPr>
        <w:t>, 36-52 (2022).</w:t>
      </w:r>
    </w:p>
    <w:p w14:paraId="733D112B" w14:textId="77777777" w:rsidR="00275AD2" w:rsidRPr="00883596" w:rsidRDefault="00275AD2" w:rsidP="00275AD2">
      <w:pPr>
        <w:pStyle w:val="EndNoteBibliography"/>
        <w:ind w:left="720" w:hanging="720"/>
        <w:rPr>
          <w:rFonts w:ascii="Arial" w:hAnsi="Arial" w:cs="Arial"/>
          <w:sz w:val="17"/>
          <w:szCs w:val="17"/>
        </w:rPr>
      </w:pPr>
      <w:r w:rsidRPr="00883596">
        <w:rPr>
          <w:rFonts w:ascii="Arial" w:hAnsi="Arial" w:cs="Arial"/>
          <w:sz w:val="17"/>
          <w:szCs w:val="17"/>
        </w:rPr>
        <w:t>2.</w:t>
      </w:r>
      <w:r w:rsidRPr="00883596">
        <w:rPr>
          <w:rFonts w:ascii="Arial" w:hAnsi="Arial" w:cs="Arial"/>
          <w:sz w:val="17"/>
          <w:szCs w:val="17"/>
        </w:rPr>
        <w:tab/>
        <w:t xml:space="preserve">Cruz-Quesada G, Espinal-Viguri M, López-Ramón M, Garrido J. Novel Silica Hybrid Xerogels Prepared by Co-Condensation of TEOS and ClPhTEOS: A Chemical and Morphological Study. </w:t>
      </w:r>
      <w:r w:rsidRPr="00883596">
        <w:rPr>
          <w:rFonts w:ascii="Arial" w:hAnsi="Arial" w:cs="Arial"/>
          <w:i/>
          <w:sz w:val="17"/>
          <w:szCs w:val="17"/>
        </w:rPr>
        <w:t>Gels</w:t>
      </w:r>
      <w:r w:rsidRPr="00883596">
        <w:rPr>
          <w:rFonts w:ascii="Arial" w:hAnsi="Arial" w:cs="Arial"/>
          <w:sz w:val="17"/>
          <w:szCs w:val="17"/>
        </w:rPr>
        <w:t xml:space="preserve"> </w:t>
      </w:r>
      <w:r w:rsidRPr="00883596">
        <w:rPr>
          <w:rFonts w:ascii="Arial" w:hAnsi="Arial" w:cs="Arial"/>
          <w:b/>
          <w:sz w:val="17"/>
          <w:szCs w:val="17"/>
        </w:rPr>
        <w:t>8</w:t>
      </w:r>
      <w:r w:rsidRPr="00883596">
        <w:rPr>
          <w:rFonts w:ascii="Arial" w:hAnsi="Arial" w:cs="Arial"/>
          <w:sz w:val="17"/>
          <w:szCs w:val="17"/>
        </w:rPr>
        <w:t>, 677 (2022).</w:t>
      </w:r>
    </w:p>
    <w:p w14:paraId="1A7E13A2" w14:textId="77777777" w:rsidR="00275AD2" w:rsidRPr="00883596" w:rsidRDefault="00275AD2" w:rsidP="00275AD2">
      <w:pPr>
        <w:pStyle w:val="EndNoteBibliography"/>
        <w:ind w:left="720" w:hanging="720"/>
        <w:rPr>
          <w:rFonts w:ascii="Arial" w:hAnsi="Arial" w:cs="Arial"/>
          <w:sz w:val="17"/>
          <w:szCs w:val="17"/>
        </w:rPr>
      </w:pPr>
      <w:r w:rsidRPr="00883596">
        <w:rPr>
          <w:rFonts w:ascii="Arial" w:hAnsi="Arial" w:cs="Arial"/>
          <w:sz w:val="17"/>
          <w:szCs w:val="17"/>
        </w:rPr>
        <w:t>3.</w:t>
      </w:r>
      <w:r w:rsidRPr="00883596">
        <w:rPr>
          <w:rFonts w:ascii="Arial" w:hAnsi="Arial" w:cs="Arial"/>
          <w:sz w:val="17"/>
          <w:szCs w:val="17"/>
        </w:rPr>
        <w:tab/>
        <w:t>Yuan P</w:t>
      </w:r>
      <w:r w:rsidRPr="00883596">
        <w:rPr>
          <w:rFonts w:ascii="Arial" w:hAnsi="Arial" w:cs="Arial"/>
          <w:i/>
          <w:sz w:val="17"/>
          <w:szCs w:val="17"/>
        </w:rPr>
        <w:t>, et al.</w:t>
      </w:r>
      <w:r w:rsidRPr="00883596">
        <w:rPr>
          <w:rFonts w:ascii="Arial" w:hAnsi="Arial" w:cs="Arial"/>
          <w:sz w:val="17"/>
          <w:szCs w:val="17"/>
        </w:rPr>
        <w:t xml:space="preserve"> Changes in Structure, Morphology, Porosity, and Surface Activity Of Mesoporous Halloysite Nanotubes Under Heating. </w:t>
      </w:r>
      <w:r w:rsidRPr="00883596">
        <w:rPr>
          <w:rFonts w:ascii="Arial" w:hAnsi="Arial" w:cs="Arial"/>
          <w:i/>
          <w:sz w:val="17"/>
          <w:szCs w:val="17"/>
        </w:rPr>
        <w:t>Clays Clay Miner.</w:t>
      </w:r>
      <w:r w:rsidRPr="00883596">
        <w:rPr>
          <w:rFonts w:ascii="Arial" w:hAnsi="Arial" w:cs="Arial"/>
          <w:sz w:val="17"/>
          <w:szCs w:val="17"/>
        </w:rPr>
        <w:t xml:space="preserve"> </w:t>
      </w:r>
      <w:r w:rsidRPr="00883596">
        <w:rPr>
          <w:rFonts w:ascii="Arial" w:hAnsi="Arial" w:cs="Arial"/>
          <w:b/>
          <w:sz w:val="17"/>
          <w:szCs w:val="17"/>
        </w:rPr>
        <w:t>60</w:t>
      </w:r>
      <w:r w:rsidRPr="00883596">
        <w:rPr>
          <w:rFonts w:ascii="Arial" w:hAnsi="Arial" w:cs="Arial"/>
          <w:sz w:val="17"/>
          <w:szCs w:val="17"/>
        </w:rPr>
        <w:t>, 561 (2012).</w:t>
      </w:r>
    </w:p>
    <w:p w14:paraId="05EF7F6E" w14:textId="77777777" w:rsidR="00275AD2" w:rsidRPr="00883596" w:rsidRDefault="00275AD2" w:rsidP="00275AD2">
      <w:pPr>
        <w:pStyle w:val="EndNoteBibliography"/>
        <w:ind w:left="720" w:hanging="720"/>
        <w:rPr>
          <w:rFonts w:ascii="Arial" w:hAnsi="Arial" w:cs="Arial"/>
          <w:sz w:val="17"/>
          <w:szCs w:val="17"/>
        </w:rPr>
      </w:pPr>
      <w:r w:rsidRPr="00883596">
        <w:rPr>
          <w:rFonts w:ascii="Arial" w:hAnsi="Arial" w:cs="Arial"/>
          <w:sz w:val="17"/>
          <w:szCs w:val="17"/>
        </w:rPr>
        <w:t>4.</w:t>
      </w:r>
      <w:r w:rsidRPr="00883596">
        <w:rPr>
          <w:rFonts w:ascii="Arial" w:hAnsi="Arial" w:cs="Arial"/>
          <w:sz w:val="17"/>
          <w:szCs w:val="17"/>
        </w:rPr>
        <w:tab/>
        <w:t xml:space="preserve">Lee L-H, Chen W-C, Liu W-C. Structural control of oligomeric methyl silsesquioxane precursors and their thin-film properties. </w:t>
      </w:r>
      <w:r w:rsidRPr="00883596">
        <w:rPr>
          <w:rFonts w:ascii="Arial" w:hAnsi="Arial" w:cs="Arial"/>
          <w:i/>
          <w:sz w:val="17"/>
          <w:szCs w:val="17"/>
        </w:rPr>
        <w:t>J. Polym. Sci., Part A: Polym. Chem.</w:t>
      </w:r>
      <w:r w:rsidRPr="00883596">
        <w:rPr>
          <w:rFonts w:ascii="Arial" w:hAnsi="Arial" w:cs="Arial"/>
          <w:sz w:val="17"/>
          <w:szCs w:val="17"/>
        </w:rPr>
        <w:t xml:space="preserve"> </w:t>
      </w:r>
      <w:r w:rsidRPr="00883596">
        <w:rPr>
          <w:rFonts w:ascii="Arial" w:hAnsi="Arial" w:cs="Arial"/>
          <w:b/>
          <w:sz w:val="17"/>
          <w:szCs w:val="17"/>
        </w:rPr>
        <w:t>40</w:t>
      </w:r>
      <w:r w:rsidRPr="00883596">
        <w:rPr>
          <w:rFonts w:ascii="Arial" w:hAnsi="Arial" w:cs="Arial"/>
          <w:sz w:val="17"/>
          <w:szCs w:val="17"/>
        </w:rPr>
        <w:t>, 1560-1571 (2002).</w:t>
      </w:r>
    </w:p>
    <w:p w14:paraId="716A8BCD" w14:textId="77777777" w:rsidR="00275AD2" w:rsidRPr="00883596" w:rsidRDefault="00275AD2" w:rsidP="00275AD2">
      <w:pPr>
        <w:pStyle w:val="EndNoteBibliography"/>
        <w:ind w:left="720" w:hanging="720"/>
        <w:rPr>
          <w:rFonts w:ascii="Arial" w:hAnsi="Arial" w:cs="Arial"/>
          <w:sz w:val="17"/>
          <w:szCs w:val="17"/>
        </w:rPr>
      </w:pPr>
      <w:r w:rsidRPr="00883596">
        <w:rPr>
          <w:rFonts w:ascii="Arial" w:hAnsi="Arial" w:cs="Arial"/>
          <w:sz w:val="17"/>
          <w:szCs w:val="17"/>
        </w:rPr>
        <w:t>5.</w:t>
      </w:r>
      <w:r w:rsidRPr="00883596">
        <w:rPr>
          <w:rFonts w:ascii="Arial" w:hAnsi="Arial" w:cs="Arial"/>
          <w:sz w:val="17"/>
          <w:szCs w:val="17"/>
        </w:rPr>
        <w:tab/>
        <w:t>Wu X</w:t>
      </w:r>
      <w:r w:rsidRPr="00883596">
        <w:rPr>
          <w:rFonts w:ascii="Arial" w:hAnsi="Arial" w:cs="Arial"/>
          <w:i/>
          <w:sz w:val="17"/>
          <w:szCs w:val="17"/>
        </w:rPr>
        <w:t>, et al.</w:t>
      </w:r>
      <w:r w:rsidRPr="00883596">
        <w:rPr>
          <w:rFonts w:ascii="Arial" w:hAnsi="Arial" w:cs="Arial"/>
          <w:sz w:val="17"/>
          <w:szCs w:val="17"/>
        </w:rPr>
        <w:t xml:space="preserve"> Facile synthesis of flexible and hydrophobic polymethylsilsesquioxane based silica aerogel via the co-precursor method and ambient pressure drying technique. </w:t>
      </w:r>
      <w:r w:rsidRPr="00883596">
        <w:rPr>
          <w:rFonts w:ascii="Arial" w:hAnsi="Arial" w:cs="Arial"/>
          <w:i/>
          <w:sz w:val="17"/>
          <w:szCs w:val="17"/>
        </w:rPr>
        <w:t>J. Non-Cryst. Solids</w:t>
      </w:r>
      <w:r w:rsidRPr="00883596">
        <w:rPr>
          <w:rFonts w:ascii="Arial" w:hAnsi="Arial" w:cs="Arial"/>
          <w:sz w:val="17"/>
          <w:szCs w:val="17"/>
        </w:rPr>
        <w:t xml:space="preserve"> </w:t>
      </w:r>
      <w:r w:rsidRPr="00883596">
        <w:rPr>
          <w:rFonts w:ascii="Arial" w:hAnsi="Arial" w:cs="Arial"/>
          <w:b/>
          <w:sz w:val="17"/>
          <w:szCs w:val="17"/>
        </w:rPr>
        <w:t>530</w:t>
      </w:r>
      <w:r w:rsidRPr="00883596">
        <w:rPr>
          <w:rFonts w:ascii="Arial" w:hAnsi="Arial" w:cs="Arial"/>
          <w:sz w:val="17"/>
          <w:szCs w:val="17"/>
        </w:rPr>
        <w:t>, 119826 (2020).</w:t>
      </w:r>
    </w:p>
    <w:p w14:paraId="71ADB0D2" w14:textId="77777777" w:rsidR="00275AD2" w:rsidRPr="00883596" w:rsidRDefault="00275AD2" w:rsidP="00275AD2">
      <w:pPr>
        <w:pStyle w:val="EndNoteBibliography"/>
        <w:ind w:left="720" w:hanging="720"/>
        <w:rPr>
          <w:rFonts w:ascii="Arial" w:hAnsi="Arial" w:cs="Arial"/>
          <w:sz w:val="17"/>
          <w:szCs w:val="17"/>
        </w:rPr>
      </w:pPr>
      <w:r w:rsidRPr="00883596">
        <w:rPr>
          <w:rFonts w:ascii="Arial" w:hAnsi="Arial" w:cs="Arial"/>
          <w:sz w:val="17"/>
          <w:szCs w:val="17"/>
        </w:rPr>
        <w:t>6.</w:t>
      </w:r>
      <w:r w:rsidRPr="00883596">
        <w:rPr>
          <w:rFonts w:ascii="Arial" w:hAnsi="Arial" w:cs="Arial"/>
          <w:sz w:val="17"/>
          <w:szCs w:val="17"/>
        </w:rPr>
        <w:tab/>
        <w:t>Lee AS</w:t>
      </w:r>
      <w:r w:rsidRPr="00883596">
        <w:rPr>
          <w:rFonts w:ascii="Arial" w:hAnsi="Arial" w:cs="Arial"/>
          <w:i/>
          <w:sz w:val="17"/>
          <w:szCs w:val="17"/>
        </w:rPr>
        <w:t>, et al.</w:t>
      </w:r>
      <w:r w:rsidRPr="00883596">
        <w:rPr>
          <w:rFonts w:ascii="Arial" w:hAnsi="Arial" w:cs="Arial"/>
          <w:sz w:val="17"/>
          <w:szCs w:val="17"/>
        </w:rPr>
        <w:t xml:space="preserve"> Incompletely condensed POSS-based spin-on-glass networks for impeccable ultra low-k integration. </w:t>
      </w:r>
      <w:r w:rsidRPr="00883596">
        <w:rPr>
          <w:rFonts w:ascii="Arial" w:hAnsi="Arial" w:cs="Arial"/>
          <w:i/>
          <w:sz w:val="17"/>
          <w:szCs w:val="17"/>
        </w:rPr>
        <w:t>J. Mater. Chem. C</w:t>
      </w:r>
      <w:r w:rsidRPr="00883596">
        <w:rPr>
          <w:rFonts w:ascii="Arial" w:hAnsi="Arial" w:cs="Arial"/>
          <w:sz w:val="17"/>
          <w:szCs w:val="17"/>
        </w:rPr>
        <w:t xml:space="preserve"> </w:t>
      </w:r>
      <w:r w:rsidRPr="00883596">
        <w:rPr>
          <w:rFonts w:ascii="Arial" w:hAnsi="Arial" w:cs="Arial"/>
          <w:b/>
          <w:sz w:val="17"/>
          <w:szCs w:val="17"/>
        </w:rPr>
        <w:t>3</w:t>
      </w:r>
      <w:r w:rsidRPr="00883596">
        <w:rPr>
          <w:rFonts w:ascii="Arial" w:hAnsi="Arial" w:cs="Arial"/>
          <w:sz w:val="17"/>
          <w:szCs w:val="17"/>
        </w:rPr>
        <w:t>, 11605-11611 (2015).</w:t>
      </w:r>
    </w:p>
    <w:p w14:paraId="2B8EC134" w14:textId="77777777" w:rsidR="00275AD2" w:rsidRPr="00883596" w:rsidRDefault="00275AD2" w:rsidP="00275AD2">
      <w:pPr>
        <w:pStyle w:val="EndNoteBibliography"/>
        <w:ind w:left="720" w:hanging="720"/>
        <w:rPr>
          <w:rFonts w:ascii="Arial" w:hAnsi="Arial" w:cs="Arial"/>
          <w:sz w:val="17"/>
          <w:szCs w:val="17"/>
        </w:rPr>
      </w:pPr>
      <w:r w:rsidRPr="00883596">
        <w:rPr>
          <w:rFonts w:ascii="Arial" w:hAnsi="Arial" w:cs="Arial"/>
          <w:sz w:val="17"/>
          <w:szCs w:val="17"/>
        </w:rPr>
        <w:t>7.</w:t>
      </w:r>
      <w:r w:rsidRPr="00883596">
        <w:rPr>
          <w:rFonts w:ascii="Arial" w:hAnsi="Arial" w:cs="Arial"/>
          <w:sz w:val="17"/>
          <w:szCs w:val="17"/>
        </w:rPr>
        <w:tab/>
        <w:t>Zhao Z</w:t>
      </w:r>
      <w:r w:rsidRPr="00883596">
        <w:rPr>
          <w:rFonts w:ascii="Arial" w:hAnsi="Arial" w:cs="Arial"/>
          <w:i/>
          <w:sz w:val="17"/>
          <w:szCs w:val="17"/>
        </w:rPr>
        <w:t>, et al.</w:t>
      </w:r>
      <w:r w:rsidRPr="00883596">
        <w:rPr>
          <w:rFonts w:ascii="Arial" w:hAnsi="Arial" w:cs="Arial"/>
          <w:sz w:val="17"/>
          <w:szCs w:val="17"/>
        </w:rPr>
        <w:t xml:space="preserve"> Silole-containing poly(silylenevinylene)s: Synthesis, characterization, aggregation-enhanced emission, and explosive detection. </w:t>
      </w:r>
      <w:r w:rsidRPr="00883596">
        <w:rPr>
          <w:rFonts w:ascii="Arial" w:hAnsi="Arial" w:cs="Arial"/>
          <w:i/>
          <w:sz w:val="17"/>
          <w:szCs w:val="17"/>
        </w:rPr>
        <w:t>J. Polym. Sci., Part A: Polym. Chem.</w:t>
      </w:r>
      <w:r w:rsidRPr="00883596">
        <w:rPr>
          <w:rFonts w:ascii="Arial" w:hAnsi="Arial" w:cs="Arial"/>
          <w:sz w:val="17"/>
          <w:szCs w:val="17"/>
        </w:rPr>
        <w:t xml:space="preserve"> </w:t>
      </w:r>
      <w:r w:rsidRPr="00883596">
        <w:rPr>
          <w:rFonts w:ascii="Arial" w:hAnsi="Arial" w:cs="Arial"/>
          <w:b/>
          <w:sz w:val="17"/>
          <w:szCs w:val="17"/>
        </w:rPr>
        <w:t>50</w:t>
      </w:r>
      <w:r w:rsidRPr="00883596">
        <w:rPr>
          <w:rFonts w:ascii="Arial" w:hAnsi="Arial" w:cs="Arial"/>
          <w:sz w:val="17"/>
          <w:szCs w:val="17"/>
        </w:rPr>
        <w:t>, 2265-2274 (2012).</w:t>
      </w:r>
    </w:p>
    <w:p w14:paraId="3B5D2343" w14:textId="5ECE4DE2" w:rsidR="005725DA" w:rsidRPr="002C7B7F" w:rsidRDefault="00A50268" w:rsidP="00194F71">
      <w:pPr>
        <w:rPr>
          <w:rFonts w:ascii="Times New Roman" w:hAnsi="Times New Roman" w:cs="Times New Roman"/>
        </w:rPr>
      </w:pPr>
      <w:r w:rsidRPr="002F2D7E">
        <w:rPr>
          <w:rFonts w:ascii="Arial" w:hAnsi="Arial" w:cs="Arial"/>
          <w:sz w:val="15"/>
          <w:szCs w:val="15"/>
        </w:rPr>
        <w:fldChar w:fldCharType="end"/>
      </w:r>
    </w:p>
    <w:sectPr w:rsidR="005725DA" w:rsidRPr="002C7B7F">
      <w:headerReference w:type="default" r:id="rId2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0EE8D9" w14:textId="77777777" w:rsidR="00D3769E" w:rsidRDefault="00D3769E" w:rsidP="00D130AB">
      <w:r>
        <w:separator/>
      </w:r>
    </w:p>
  </w:endnote>
  <w:endnote w:type="continuationSeparator" w:id="0">
    <w:p w14:paraId="78BAD262" w14:textId="77777777" w:rsidR="00D3769E" w:rsidRDefault="00D3769E" w:rsidP="00D13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58E7F3" w14:textId="77777777" w:rsidR="00D3769E" w:rsidRDefault="00D3769E" w:rsidP="00D130AB">
      <w:r>
        <w:separator/>
      </w:r>
    </w:p>
  </w:footnote>
  <w:footnote w:type="continuationSeparator" w:id="0">
    <w:p w14:paraId="28F0AF53" w14:textId="77777777" w:rsidR="00D3769E" w:rsidRDefault="00D3769E" w:rsidP="00D130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526A86" w14:textId="6C577056" w:rsidR="00D47EA8" w:rsidRDefault="00D47EA8" w:rsidP="00D47EA8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9470F"/>
    <w:multiLevelType w:val="multilevel"/>
    <w:tmpl w:val="63DA1AA4"/>
    <w:lvl w:ilvl="0">
      <w:start w:val="1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2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EC965B6"/>
    <w:multiLevelType w:val="hybridMultilevel"/>
    <w:tmpl w:val="C70C9C8A"/>
    <w:lvl w:ilvl="0" w:tplc="342CF41C">
      <w:start w:val="1"/>
      <w:numFmt w:val="decimal"/>
      <w:lvlText w:val="1.%1."/>
      <w:lvlJc w:val="left"/>
      <w:pPr>
        <w:ind w:left="420" w:hanging="420"/>
      </w:pPr>
      <w:rPr>
        <w:rFonts w:hint="eastAsia"/>
      </w:rPr>
    </w:lvl>
    <w:lvl w:ilvl="1" w:tplc="342CF41C">
      <w:start w:val="1"/>
      <w:numFmt w:val="decimal"/>
      <w:lvlText w:val="1.%2.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3F63AA3"/>
    <w:multiLevelType w:val="multilevel"/>
    <w:tmpl w:val="63DA1AA4"/>
    <w:lvl w:ilvl="0">
      <w:start w:val="1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2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9457F71"/>
    <w:multiLevelType w:val="hybridMultilevel"/>
    <w:tmpl w:val="C3A8A6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EF62B4A"/>
    <w:multiLevelType w:val="hybridMultilevel"/>
    <w:tmpl w:val="D4F07A9C"/>
    <w:lvl w:ilvl="0" w:tplc="342CF41C">
      <w:start w:val="1"/>
      <w:numFmt w:val="decimal"/>
      <w:lvlText w:val="1.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4B2661"/>
    <w:multiLevelType w:val="hybridMultilevel"/>
    <w:tmpl w:val="B614C650"/>
    <w:lvl w:ilvl="0" w:tplc="3E0A59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CE00C45"/>
    <w:multiLevelType w:val="hybridMultilevel"/>
    <w:tmpl w:val="1D9C4B34"/>
    <w:lvl w:ilvl="0" w:tplc="342CF41C">
      <w:start w:val="1"/>
      <w:numFmt w:val="decimal"/>
      <w:lvlText w:val="1.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2twefp9b2z22je29sr5505ov0evrevfv0t9&quot;&gt;My EndNote Library&lt;record-ids&gt;&lt;item&gt;54&lt;/item&gt;&lt;item&gt;72&lt;/item&gt;&lt;item&gt;362&lt;/item&gt;&lt;item&gt;363&lt;/item&gt;&lt;item&gt;650&lt;/item&gt;&lt;item&gt;651&lt;/item&gt;&lt;item&gt;692&lt;/item&gt;&lt;/record-ids&gt;&lt;/item&gt;&lt;/Libraries&gt;"/>
  </w:docVars>
  <w:rsids>
    <w:rsidRoot w:val="00FB31F1"/>
    <w:rsid w:val="0000313F"/>
    <w:rsid w:val="000203C4"/>
    <w:rsid w:val="00040CCC"/>
    <w:rsid w:val="00054A7A"/>
    <w:rsid w:val="0005511D"/>
    <w:rsid w:val="000566DC"/>
    <w:rsid w:val="00056A38"/>
    <w:rsid w:val="00060BFE"/>
    <w:rsid w:val="000777D4"/>
    <w:rsid w:val="0009574B"/>
    <w:rsid w:val="00095960"/>
    <w:rsid w:val="000C0D28"/>
    <w:rsid w:val="000D6AF0"/>
    <w:rsid w:val="000F0D96"/>
    <w:rsid w:val="000F235A"/>
    <w:rsid w:val="000F38EC"/>
    <w:rsid w:val="00114602"/>
    <w:rsid w:val="001856EB"/>
    <w:rsid w:val="00185F2C"/>
    <w:rsid w:val="00186269"/>
    <w:rsid w:val="00194F71"/>
    <w:rsid w:val="00196A7D"/>
    <w:rsid w:val="001A26BA"/>
    <w:rsid w:val="001A4029"/>
    <w:rsid w:val="001A4A56"/>
    <w:rsid w:val="001D44A6"/>
    <w:rsid w:val="00213D4B"/>
    <w:rsid w:val="002319DF"/>
    <w:rsid w:val="00262137"/>
    <w:rsid w:val="00275AD2"/>
    <w:rsid w:val="00277E5C"/>
    <w:rsid w:val="002A0CC6"/>
    <w:rsid w:val="002B4C63"/>
    <w:rsid w:val="002C0619"/>
    <w:rsid w:val="002C7B7F"/>
    <w:rsid w:val="002D2A84"/>
    <w:rsid w:val="002E0089"/>
    <w:rsid w:val="002F2D7E"/>
    <w:rsid w:val="00333685"/>
    <w:rsid w:val="00362ACA"/>
    <w:rsid w:val="0036383F"/>
    <w:rsid w:val="0039517E"/>
    <w:rsid w:val="003D0526"/>
    <w:rsid w:val="003F60D6"/>
    <w:rsid w:val="00416DF1"/>
    <w:rsid w:val="00421C1A"/>
    <w:rsid w:val="004241D0"/>
    <w:rsid w:val="004344F9"/>
    <w:rsid w:val="00453CBC"/>
    <w:rsid w:val="004A43F9"/>
    <w:rsid w:val="004B304F"/>
    <w:rsid w:val="004C64C3"/>
    <w:rsid w:val="004E0E61"/>
    <w:rsid w:val="004E7908"/>
    <w:rsid w:val="005049A1"/>
    <w:rsid w:val="005102FD"/>
    <w:rsid w:val="005112DB"/>
    <w:rsid w:val="00513290"/>
    <w:rsid w:val="00515B08"/>
    <w:rsid w:val="00535554"/>
    <w:rsid w:val="005725DA"/>
    <w:rsid w:val="005C6AF8"/>
    <w:rsid w:val="005D31AC"/>
    <w:rsid w:val="005E7E06"/>
    <w:rsid w:val="00622109"/>
    <w:rsid w:val="0062397D"/>
    <w:rsid w:val="00631DD1"/>
    <w:rsid w:val="00640C05"/>
    <w:rsid w:val="00641BC3"/>
    <w:rsid w:val="006A77EE"/>
    <w:rsid w:val="006B325C"/>
    <w:rsid w:val="006B54D5"/>
    <w:rsid w:val="006D3633"/>
    <w:rsid w:val="006F5391"/>
    <w:rsid w:val="0071740E"/>
    <w:rsid w:val="00734F43"/>
    <w:rsid w:val="00746E63"/>
    <w:rsid w:val="00753BEF"/>
    <w:rsid w:val="0076543A"/>
    <w:rsid w:val="00782074"/>
    <w:rsid w:val="00796640"/>
    <w:rsid w:val="007A5B23"/>
    <w:rsid w:val="007B6AC5"/>
    <w:rsid w:val="007D3A44"/>
    <w:rsid w:val="007D72DC"/>
    <w:rsid w:val="007F5029"/>
    <w:rsid w:val="008016D1"/>
    <w:rsid w:val="00810389"/>
    <w:rsid w:val="0081126B"/>
    <w:rsid w:val="00825D8A"/>
    <w:rsid w:val="0083043C"/>
    <w:rsid w:val="008474C6"/>
    <w:rsid w:val="008775BF"/>
    <w:rsid w:val="00883596"/>
    <w:rsid w:val="008969E0"/>
    <w:rsid w:val="008D47F1"/>
    <w:rsid w:val="008F1B00"/>
    <w:rsid w:val="00913898"/>
    <w:rsid w:val="00934A26"/>
    <w:rsid w:val="00941302"/>
    <w:rsid w:val="00972954"/>
    <w:rsid w:val="00975F2B"/>
    <w:rsid w:val="00982B2B"/>
    <w:rsid w:val="009D3C4D"/>
    <w:rsid w:val="009E611A"/>
    <w:rsid w:val="00A12364"/>
    <w:rsid w:val="00A13C47"/>
    <w:rsid w:val="00A212D7"/>
    <w:rsid w:val="00A254E2"/>
    <w:rsid w:val="00A33F22"/>
    <w:rsid w:val="00A41BCA"/>
    <w:rsid w:val="00A47A67"/>
    <w:rsid w:val="00A50268"/>
    <w:rsid w:val="00A7648C"/>
    <w:rsid w:val="00AA34A6"/>
    <w:rsid w:val="00AB5F87"/>
    <w:rsid w:val="00AD066C"/>
    <w:rsid w:val="00AD16E8"/>
    <w:rsid w:val="00AD25AB"/>
    <w:rsid w:val="00B06B9B"/>
    <w:rsid w:val="00B0783C"/>
    <w:rsid w:val="00B16549"/>
    <w:rsid w:val="00B6200A"/>
    <w:rsid w:val="00B95828"/>
    <w:rsid w:val="00B95C4B"/>
    <w:rsid w:val="00BC2C63"/>
    <w:rsid w:val="00BC7093"/>
    <w:rsid w:val="00BF615C"/>
    <w:rsid w:val="00C10556"/>
    <w:rsid w:val="00CA62D4"/>
    <w:rsid w:val="00CA6641"/>
    <w:rsid w:val="00CA6699"/>
    <w:rsid w:val="00CB272B"/>
    <w:rsid w:val="00CD3153"/>
    <w:rsid w:val="00CE0504"/>
    <w:rsid w:val="00D03830"/>
    <w:rsid w:val="00D130AB"/>
    <w:rsid w:val="00D21BF6"/>
    <w:rsid w:val="00D25617"/>
    <w:rsid w:val="00D3769E"/>
    <w:rsid w:val="00D47EA8"/>
    <w:rsid w:val="00D50A07"/>
    <w:rsid w:val="00D770A1"/>
    <w:rsid w:val="00D773A7"/>
    <w:rsid w:val="00D97D93"/>
    <w:rsid w:val="00DB06D9"/>
    <w:rsid w:val="00DC004F"/>
    <w:rsid w:val="00E069CF"/>
    <w:rsid w:val="00E14F4A"/>
    <w:rsid w:val="00E412A2"/>
    <w:rsid w:val="00EA6196"/>
    <w:rsid w:val="00EB075E"/>
    <w:rsid w:val="00EE39A9"/>
    <w:rsid w:val="00F159D3"/>
    <w:rsid w:val="00F433DC"/>
    <w:rsid w:val="00F43D14"/>
    <w:rsid w:val="00F65C82"/>
    <w:rsid w:val="00F74A07"/>
    <w:rsid w:val="00F87E04"/>
    <w:rsid w:val="00FB21C9"/>
    <w:rsid w:val="00FB31F1"/>
    <w:rsid w:val="00FB5CB6"/>
    <w:rsid w:val="00FB7B80"/>
    <w:rsid w:val="00FE091B"/>
    <w:rsid w:val="00FF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A3DED19"/>
  <w14:defaultImageDpi w14:val="32767"/>
  <w15:chartTrackingRefBased/>
  <w15:docId w15:val="{8EE8C6BA-A2CE-42B4-9DA3-DA1414E3B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21B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7D72D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D130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30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30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30AB"/>
    <w:rPr>
      <w:sz w:val="18"/>
      <w:szCs w:val="18"/>
    </w:rPr>
  </w:style>
  <w:style w:type="table" w:styleId="a7">
    <w:name w:val="Table Grid"/>
    <w:basedOn w:val="a1"/>
    <w:uiPriority w:val="39"/>
    <w:rsid w:val="005725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link w:val="a9"/>
    <w:uiPriority w:val="34"/>
    <w:qFormat/>
    <w:rsid w:val="00782074"/>
    <w:pPr>
      <w:ind w:firstLineChars="200" w:firstLine="420"/>
    </w:pPr>
  </w:style>
  <w:style w:type="character" w:customStyle="1" w:styleId="a9">
    <w:name w:val="列表段落 字符"/>
    <w:basedOn w:val="a0"/>
    <w:link w:val="a8"/>
    <w:uiPriority w:val="34"/>
    <w:rsid w:val="00782074"/>
  </w:style>
  <w:style w:type="character" w:styleId="aa">
    <w:name w:val="Hyperlink"/>
    <w:basedOn w:val="a0"/>
    <w:uiPriority w:val="99"/>
    <w:unhideWhenUsed/>
    <w:rsid w:val="00782074"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B06B9B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rsid w:val="00B06B9B"/>
    <w:pPr>
      <w:jc w:val="left"/>
    </w:pPr>
  </w:style>
  <w:style w:type="character" w:customStyle="1" w:styleId="ad">
    <w:name w:val="批注文字 字符"/>
    <w:basedOn w:val="a0"/>
    <w:link w:val="ac"/>
    <w:uiPriority w:val="99"/>
    <w:rsid w:val="00B06B9B"/>
  </w:style>
  <w:style w:type="paragraph" w:styleId="ae">
    <w:name w:val="annotation subject"/>
    <w:basedOn w:val="ac"/>
    <w:next w:val="ac"/>
    <w:link w:val="af"/>
    <w:uiPriority w:val="99"/>
    <w:semiHidden/>
    <w:unhideWhenUsed/>
    <w:rsid w:val="00B06B9B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B06B9B"/>
    <w:rPr>
      <w:b/>
      <w:bCs/>
    </w:rPr>
  </w:style>
  <w:style w:type="paragraph" w:styleId="af0">
    <w:name w:val="Revision"/>
    <w:hidden/>
    <w:uiPriority w:val="99"/>
    <w:semiHidden/>
    <w:rsid w:val="00A33F22"/>
  </w:style>
  <w:style w:type="paragraph" w:styleId="af1">
    <w:name w:val="Balloon Text"/>
    <w:basedOn w:val="a"/>
    <w:link w:val="af2"/>
    <w:uiPriority w:val="99"/>
    <w:semiHidden/>
    <w:unhideWhenUsed/>
    <w:rsid w:val="002319DF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2319DF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5026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50268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50268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50268"/>
    <w:rPr>
      <w:rFonts w:ascii="等线" w:eastAsia="等线" w:hAnsi="等线"/>
      <w:noProof/>
      <w:sz w:val="20"/>
    </w:rPr>
  </w:style>
  <w:style w:type="paragraph" w:customStyle="1" w:styleId="Title1">
    <w:name w:val="Title1"/>
    <w:basedOn w:val="a"/>
    <w:next w:val="a"/>
    <w:qFormat/>
    <w:rsid w:val="002B4C63"/>
    <w:pPr>
      <w:widowControl/>
      <w:spacing w:before="120" w:line="480" w:lineRule="exact"/>
      <w:jc w:val="left"/>
    </w:pPr>
    <w:rPr>
      <w:rFonts w:ascii="Arial" w:eastAsia="MS Mincho" w:hAnsi="Arial" w:cs="Times New Roman"/>
      <w:b/>
      <w:kern w:val="0"/>
      <w:sz w:val="32"/>
      <w:szCs w:val="28"/>
      <w:lang w:val="de-DE" w:eastAsia="ja-JP"/>
    </w:rPr>
  </w:style>
  <w:style w:type="paragraph" w:customStyle="1" w:styleId="Authors">
    <w:name w:val="Authors"/>
    <w:basedOn w:val="a"/>
    <w:qFormat/>
    <w:rsid w:val="002B4C63"/>
    <w:pPr>
      <w:widowControl/>
      <w:spacing w:before="120" w:after="120" w:line="320" w:lineRule="exact"/>
      <w:jc w:val="left"/>
    </w:pPr>
    <w:rPr>
      <w:rFonts w:ascii="Arial" w:eastAsia="MS Mincho" w:hAnsi="Arial" w:cs="Times New Roman"/>
      <w:kern w:val="0"/>
      <w:sz w:val="22"/>
      <w:szCs w:val="24"/>
      <w:lang w:val="en-GB" w:eastAsia="ja-JP"/>
    </w:rPr>
  </w:style>
  <w:style w:type="paragraph" w:customStyle="1" w:styleId="Adress">
    <w:name w:val="Adress"/>
    <w:basedOn w:val="a"/>
    <w:qFormat/>
    <w:rsid w:val="002B4C63"/>
    <w:pPr>
      <w:widowControl/>
      <w:spacing w:line="180" w:lineRule="exact"/>
      <w:ind w:left="425" w:hanging="425"/>
      <w:jc w:val="left"/>
    </w:pPr>
    <w:rPr>
      <w:rFonts w:ascii="Arial" w:eastAsia="MS Mincho" w:hAnsi="Arial" w:cs="Times New Roman"/>
      <w:kern w:val="0"/>
      <w:sz w:val="14"/>
      <w:szCs w:val="20"/>
      <w:lang w:val="de-DE" w:eastAsia="ja-JP"/>
    </w:rPr>
  </w:style>
  <w:style w:type="paragraph" w:customStyle="1" w:styleId="Footnote">
    <w:name w:val="Footnote"/>
    <w:basedOn w:val="Adress"/>
    <w:rsid w:val="002B4C63"/>
    <w:pPr>
      <w:spacing w:before="120"/>
    </w:pPr>
    <w:rPr>
      <w:szCs w:val="14"/>
      <w:lang w:val="en-GB"/>
    </w:rPr>
  </w:style>
  <w:style w:type="paragraph" w:customStyle="1" w:styleId="H1">
    <w:name w:val="H1"/>
    <w:basedOn w:val="a"/>
    <w:qFormat/>
    <w:rsid w:val="002B4C63"/>
    <w:pPr>
      <w:widowControl/>
      <w:spacing w:before="480" w:after="230" w:line="225" w:lineRule="exact"/>
      <w:jc w:val="left"/>
    </w:pPr>
    <w:rPr>
      <w:rFonts w:ascii="Arial" w:eastAsia="MS Mincho" w:hAnsi="Arial" w:cs="Times New Roman"/>
      <w:b/>
      <w:kern w:val="0"/>
      <w:sz w:val="22"/>
      <w:szCs w:val="2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lu5@ucmerced.edu" TargetMode="External"/><Relationship Id="rId13" Type="http://schemas.openxmlformats.org/officeDocument/2006/relationships/image" Target="media/image5.tif"/><Relationship Id="rId18" Type="http://schemas.openxmlformats.org/officeDocument/2006/relationships/image" Target="media/image10.tif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tif"/><Relationship Id="rId7" Type="http://schemas.openxmlformats.org/officeDocument/2006/relationships/endnotes" Target="endnotes.xml"/><Relationship Id="rId12" Type="http://schemas.openxmlformats.org/officeDocument/2006/relationships/image" Target="media/image4.tif"/><Relationship Id="rId17" Type="http://schemas.openxmlformats.org/officeDocument/2006/relationships/image" Target="media/image9.tif"/><Relationship Id="rId25" Type="http://schemas.openxmlformats.org/officeDocument/2006/relationships/image" Target="media/image17.tif"/><Relationship Id="rId2" Type="http://schemas.openxmlformats.org/officeDocument/2006/relationships/numbering" Target="numbering.xml"/><Relationship Id="rId16" Type="http://schemas.openxmlformats.org/officeDocument/2006/relationships/image" Target="media/image8.tif"/><Relationship Id="rId20" Type="http://schemas.openxmlformats.org/officeDocument/2006/relationships/image" Target="media/image12.ti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"/><Relationship Id="rId24" Type="http://schemas.openxmlformats.org/officeDocument/2006/relationships/image" Target="media/image16.tif"/><Relationship Id="rId5" Type="http://schemas.openxmlformats.org/officeDocument/2006/relationships/webSettings" Target="webSettings.xml"/><Relationship Id="rId15" Type="http://schemas.openxmlformats.org/officeDocument/2006/relationships/image" Target="media/image7.tif"/><Relationship Id="rId23" Type="http://schemas.openxmlformats.org/officeDocument/2006/relationships/image" Target="media/image15.tif"/><Relationship Id="rId28" Type="http://schemas.openxmlformats.org/officeDocument/2006/relationships/fontTable" Target="fontTable.xml"/><Relationship Id="rId10" Type="http://schemas.openxmlformats.org/officeDocument/2006/relationships/image" Target="media/image2.tif"/><Relationship Id="rId19" Type="http://schemas.openxmlformats.org/officeDocument/2006/relationships/image" Target="media/image11.tif"/><Relationship Id="rId4" Type="http://schemas.openxmlformats.org/officeDocument/2006/relationships/settings" Target="settings.xml"/><Relationship Id="rId9" Type="http://schemas.openxmlformats.org/officeDocument/2006/relationships/image" Target="media/image1.tif"/><Relationship Id="rId14" Type="http://schemas.openxmlformats.org/officeDocument/2006/relationships/image" Target="media/image6.tif"/><Relationship Id="rId22" Type="http://schemas.openxmlformats.org/officeDocument/2006/relationships/image" Target="media/image14.tif"/><Relationship Id="rId2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85FE1F-F69F-4773-9459-04BD64E89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11</Pages>
  <Words>871</Words>
  <Characters>4561</Characters>
  <Application>Microsoft Office Word</Application>
  <DocSecurity>0</DocSecurity>
  <Lines>146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谢梦</dc:creator>
  <cp:keywords/>
  <dc:description/>
  <cp:lastModifiedBy>谢梦</cp:lastModifiedBy>
  <cp:revision>6</cp:revision>
  <dcterms:created xsi:type="dcterms:W3CDTF">2024-04-02T03:06:00Z</dcterms:created>
  <dcterms:modified xsi:type="dcterms:W3CDTF">2024-04-02T09:46:00Z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18914266bb79acb16fb425a05db3426713972a671be8a4eea7ac966e67b17eff</vt:lpwstr>
  </property>
</Properties>
</file>