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22B3" w14:textId="77777777" w:rsidR="004C0C56" w:rsidRDefault="004C0C56" w:rsidP="004C0C56">
      <w:pPr>
        <w:pStyle w:val="NoSpacing"/>
      </w:pPr>
    </w:p>
    <w:p w14:paraId="3CA28843" w14:textId="77777777" w:rsidR="004C0C56" w:rsidRPr="00493CBB" w:rsidRDefault="004C0C56" w:rsidP="004C0C56">
      <w:pPr>
        <w:spacing w:line="360" w:lineRule="auto"/>
        <w:jc w:val="center"/>
        <w:rPr>
          <w:rFonts w:ascii="Times New Roman" w:eastAsia="Times New Roman" w:hAnsi="Times New Roman" w:cs="Times New Roman"/>
          <w:b/>
          <w:bCs/>
          <w:kern w:val="0"/>
          <w:sz w:val="20"/>
          <w:szCs w:val="20"/>
          <w:lang w:val="en-MY" w:eastAsia="en-GB"/>
          <w14:ligatures w14:val="none"/>
        </w:rPr>
      </w:pPr>
      <w:r w:rsidRPr="00493CBB">
        <w:rPr>
          <w:rFonts w:ascii="Times New Roman" w:eastAsia="Times New Roman" w:hAnsi="Times New Roman" w:cs="Times New Roman"/>
          <w:b/>
          <w:bCs/>
          <w:kern w:val="0"/>
          <w:sz w:val="20"/>
          <w:szCs w:val="20"/>
          <w:lang w:val="en-MY" w:eastAsia="en-GB"/>
          <w14:ligatures w14:val="none"/>
        </w:rPr>
        <w:t>Surface Alterations on Agro-Waste Filler and their Effect on the Properties of Biodegradable Polybutylene adipate-co-terephthalate (PBAT)</w:t>
      </w:r>
    </w:p>
    <w:p w14:paraId="42523806" w14:textId="77777777" w:rsidR="004C0C56" w:rsidRPr="00493CBB" w:rsidRDefault="004C0C56" w:rsidP="004C0C56">
      <w:pPr>
        <w:spacing w:after="0" w:line="360" w:lineRule="auto"/>
        <w:jc w:val="center"/>
        <w:rPr>
          <w:rFonts w:ascii="Times New Roman" w:eastAsia="Calibri" w:hAnsi="Times New Roman" w:cs="Times New Roman"/>
          <w:b/>
          <w:bCs/>
          <w:kern w:val="0"/>
          <w:sz w:val="20"/>
          <w:szCs w:val="20"/>
          <w14:ligatures w14:val="none"/>
        </w:rPr>
      </w:pPr>
      <w:r w:rsidRPr="00493CBB">
        <w:rPr>
          <w:rFonts w:ascii="Times New Roman" w:eastAsia="Calibri" w:hAnsi="Times New Roman" w:cs="Times New Roman"/>
          <w:b/>
          <w:bCs/>
          <w:kern w:val="0"/>
          <w:sz w:val="20"/>
          <w:szCs w:val="20"/>
          <w14:ligatures w14:val="none"/>
        </w:rPr>
        <w:t>Niresha Perumal</w:t>
      </w:r>
      <w:r w:rsidRPr="00493CBB">
        <w:rPr>
          <w:rFonts w:ascii="Times New Roman" w:eastAsia="Calibri" w:hAnsi="Times New Roman" w:cs="Times New Roman"/>
          <w:b/>
          <w:bCs/>
          <w:kern w:val="0"/>
          <w:sz w:val="20"/>
          <w:szCs w:val="20"/>
          <w:vertAlign w:val="superscript"/>
          <w14:ligatures w14:val="none"/>
        </w:rPr>
        <w:t>1</w:t>
      </w:r>
      <w:r w:rsidRPr="00493CBB">
        <w:rPr>
          <w:rFonts w:ascii="Times New Roman" w:eastAsia="Calibri" w:hAnsi="Times New Roman" w:cs="Times New Roman"/>
          <w:b/>
          <w:bCs/>
          <w:kern w:val="0"/>
          <w:sz w:val="20"/>
          <w:szCs w:val="20"/>
          <w14:ligatures w14:val="none"/>
        </w:rPr>
        <w:t>, Srimala Sreekantan</w:t>
      </w:r>
      <w:r w:rsidRPr="00493CBB">
        <w:rPr>
          <w:rFonts w:ascii="Times New Roman" w:eastAsia="Calibri" w:hAnsi="Times New Roman" w:cs="Times New Roman"/>
          <w:b/>
          <w:bCs/>
          <w:kern w:val="0"/>
          <w:sz w:val="20"/>
          <w:szCs w:val="20"/>
          <w:vertAlign w:val="superscript"/>
          <w14:ligatures w14:val="none"/>
        </w:rPr>
        <w:t>1</w:t>
      </w:r>
      <w:r w:rsidRPr="00493CBB">
        <w:rPr>
          <w:rFonts w:ascii="Times New Roman" w:eastAsia="Calibri" w:hAnsi="Times New Roman" w:cs="Times New Roman"/>
          <w:b/>
          <w:bCs/>
          <w:kern w:val="0"/>
          <w:sz w:val="20"/>
          <w:szCs w:val="20"/>
          <w14:ligatures w14:val="none"/>
        </w:rPr>
        <w:t>*, Zuratul Ain Abdul Hamid</w:t>
      </w:r>
      <w:r w:rsidRPr="00493CBB">
        <w:rPr>
          <w:rFonts w:ascii="Times New Roman" w:eastAsia="Calibri" w:hAnsi="Times New Roman" w:cs="Times New Roman"/>
          <w:b/>
          <w:bCs/>
          <w:kern w:val="0"/>
          <w:sz w:val="20"/>
          <w:szCs w:val="20"/>
          <w:vertAlign w:val="superscript"/>
          <w14:ligatures w14:val="none"/>
        </w:rPr>
        <w:t>1</w:t>
      </w:r>
      <w:r w:rsidRPr="00493CBB">
        <w:rPr>
          <w:rFonts w:ascii="Times New Roman" w:eastAsia="Calibri" w:hAnsi="Times New Roman" w:cs="Times New Roman"/>
          <w:b/>
          <w:bCs/>
          <w:kern w:val="0"/>
          <w:sz w:val="20"/>
          <w:szCs w:val="20"/>
          <w14:ligatures w14:val="none"/>
        </w:rPr>
        <w:t>, Kesaven Bhubalan</w:t>
      </w:r>
      <w:r w:rsidRPr="00493CBB">
        <w:rPr>
          <w:rFonts w:ascii="Times New Roman" w:eastAsia="Calibri" w:hAnsi="Times New Roman" w:cs="Times New Roman"/>
          <w:b/>
          <w:bCs/>
          <w:kern w:val="0"/>
          <w:sz w:val="20"/>
          <w:szCs w:val="20"/>
          <w:vertAlign w:val="superscript"/>
          <w14:ligatures w14:val="none"/>
        </w:rPr>
        <w:t>2,3</w:t>
      </w:r>
      <w:r w:rsidRPr="00493CBB">
        <w:rPr>
          <w:rFonts w:ascii="Times New Roman" w:eastAsia="Times New Roman" w:hAnsi="Times New Roman" w:cs="Times New Roman"/>
          <w:b/>
          <w:bCs/>
          <w:kern w:val="0"/>
          <w:sz w:val="20"/>
          <w:szCs w:val="20"/>
          <w:lang w:val="en-MY" w:eastAsia="en-GB"/>
          <w14:ligatures w14:val="none"/>
        </w:rPr>
        <w:t xml:space="preserve">, </w:t>
      </w:r>
      <w:r w:rsidRPr="00493CBB">
        <w:rPr>
          <w:rFonts w:ascii="Times New Roman" w:eastAsia="Calibri" w:hAnsi="Times New Roman" w:cs="Times New Roman"/>
          <w:b/>
          <w:bCs/>
          <w:kern w:val="0"/>
          <w:sz w:val="20"/>
          <w:szCs w:val="20"/>
          <w:lang w:val="en-MY"/>
          <w14:ligatures w14:val="none"/>
        </w:rPr>
        <w:t>Muhammad Fadhirul Izwan Abdul Malik</w:t>
      </w:r>
      <w:r w:rsidRPr="00493CBB">
        <w:rPr>
          <w:rFonts w:ascii="Times New Roman" w:eastAsia="Calibri" w:hAnsi="Times New Roman" w:cs="Times New Roman"/>
          <w:b/>
          <w:bCs/>
          <w:kern w:val="0"/>
          <w:sz w:val="20"/>
          <w:szCs w:val="20"/>
          <w:vertAlign w:val="superscript"/>
          <w:lang w:val="en-MY"/>
          <w14:ligatures w14:val="none"/>
        </w:rPr>
        <w:t>4</w:t>
      </w:r>
      <w:r w:rsidRPr="00493CBB">
        <w:rPr>
          <w:rFonts w:ascii="Times New Roman" w:eastAsia="Calibri" w:hAnsi="Times New Roman" w:cs="Times New Roman"/>
          <w:b/>
          <w:bCs/>
          <w:kern w:val="0"/>
          <w:sz w:val="20"/>
          <w:szCs w:val="20"/>
          <w:lang w:val="en-MY"/>
          <w14:ligatures w14:val="none"/>
        </w:rPr>
        <w:t>, Anwar Iqbal</w:t>
      </w:r>
      <w:r w:rsidRPr="00493CBB">
        <w:rPr>
          <w:rFonts w:ascii="Times New Roman" w:eastAsia="Calibri" w:hAnsi="Times New Roman" w:cs="Times New Roman"/>
          <w:b/>
          <w:bCs/>
          <w:kern w:val="0"/>
          <w:sz w:val="20"/>
          <w:szCs w:val="20"/>
          <w:vertAlign w:val="superscript"/>
          <w:lang w:val="en-MY"/>
          <w14:ligatures w14:val="none"/>
        </w:rPr>
        <w:t>5</w:t>
      </w:r>
    </w:p>
    <w:p w14:paraId="673C152B" w14:textId="77777777" w:rsidR="004C0C56" w:rsidRPr="00493CBB" w:rsidRDefault="004C0C56" w:rsidP="004C0C56">
      <w:pPr>
        <w:spacing w:after="0" w:line="360" w:lineRule="auto"/>
        <w:jc w:val="center"/>
        <w:rPr>
          <w:rFonts w:ascii="Times New Roman" w:eastAsia="Calibri" w:hAnsi="Times New Roman" w:cs="Times New Roman"/>
          <w:i/>
          <w:iCs/>
          <w:kern w:val="0"/>
          <w:sz w:val="20"/>
          <w:szCs w:val="20"/>
          <w14:ligatures w14:val="none"/>
        </w:rPr>
      </w:pPr>
      <w:r w:rsidRPr="00493CBB">
        <w:rPr>
          <w:rFonts w:ascii="Times New Roman" w:eastAsia="Calibri" w:hAnsi="Times New Roman" w:cs="Times New Roman"/>
          <w:i/>
          <w:iCs/>
          <w:kern w:val="0"/>
          <w:sz w:val="20"/>
          <w:szCs w:val="20"/>
          <w:vertAlign w:val="superscript"/>
          <w14:ligatures w14:val="none"/>
        </w:rPr>
        <w:t>1</w:t>
      </w:r>
      <w:r w:rsidRPr="00493CBB">
        <w:rPr>
          <w:rFonts w:ascii="Times New Roman" w:eastAsia="Calibri" w:hAnsi="Times New Roman" w:cs="Times New Roman"/>
          <w:i/>
          <w:iCs/>
          <w:kern w:val="0"/>
          <w:sz w:val="20"/>
          <w:szCs w:val="20"/>
          <w14:ligatures w14:val="none"/>
        </w:rPr>
        <w:t>School of Materials and Mineral Resources Engineering, Engineering Campus, Universiti Sains Malaysia, 14300 Nibong Tebal, Penang, Malaysia</w:t>
      </w:r>
    </w:p>
    <w:p w14:paraId="07050E68" w14:textId="77777777" w:rsidR="004C0C56" w:rsidRPr="00493CBB" w:rsidRDefault="004C0C56" w:rsidP="004C0C56">
      <w:pPr>
        <w:spacing w:after="0" w:line="360" w:lineRule="auto"/>
        <w:jc w:val="center"/>
        <w:rPr>
          <w:rFonts w:ascii="Times New Roman" w:eastAsia="Calibri" w:hAnsi="Times New Roman" w:cs="Times New Roman"/>
          <w:i/>
          <w:iCs/>
          <w:kern w:val="0"/>
          <w:sz w:val="20"/>
          <w:szCs w:val="20"/>
          <w14:ligatures w14:val="none"/>
        </w:rPr>
      </w:pPr>
      <w:r w:rsidRPr="00493CBB">
        <w:rPr>
          <w:rFonts w:ascii="Times New Roman" w:eastAsia="Calibri" w:hAnsi="Times New Roman" w:cs="Times New Roman"/>
          <w:i/>
          <w:iCs/>
          <w:kern w:val="0"/>
          <w:sz w:val="20"/>
          <w:szCs w:val="20"/>
          <w:vertAlign w:val="superscript"/>
          <w14:ligatures w14:val="none"/>
        </w:rPr>
        <w:t>2</w:t>
      </w:r>
      <w:r w:rsidRPr="00493CBB">
        <w:rPr>
          <w:rFonts w:ascii="Times New Roman" w:eastAsia="Calibri" w:hAnsi="Times New Roman" w:cs="Times New Roman"/>
          <w:i/>
          <w:iCs/>
          <w:kern w:val="0"/>
          <w:sz w:val="20"/>
          <w:szCs w:val="20"/>
          <w14:ligatures w14:val="none"/>
        </w:rPr>
        <w:t>Faculty of Science and Marine Environment, Universiti Malaysia Terengganu, Kuala Nerus 21030, Malaysia</w:t>
      </w:r>
    </w:p>
    <w:p w14:paraId="680661F4" w14:textId="77777777" w:rsidR="004C0C56" w:rsidRPr="00493CBB" w:rsidRDefault="004C0C56" w:rsidP="004C0C56">
      <w:pPr>
        <w:spacing w:after="0" w:line="360" w:lineRule="auto"/>
        <w:jc w:val="center"/>
        <w:rPr>
          <w:rFonts w:ascii="Times New Roman" w:eastAsia="Calibri" w:hAnsi="Times New Roman" w:cs="Times New Roman"/>
          <w:i/>
          <w:iCs/>
          <w:kern w:val="0"/>
          <w:sz w:val="20"/>
          <w:szCs w:val="20"/>
          <w14:ligatures w14:val="none"/>
        </w:rPr>
      </w:pPr>
      <w:r w:rsidRPr="00493CBB">
        <w:rPr>
          <w:rFonts w:ascii="Times New Roman" w:eastAsia="Calibri" w:hAnsi="Times New Roman" w:cs="Times New Roman"/>
          <w:i/>
          <w:iCs/>
          <w:kern w:val="0"/>
          <w:sz w:val="20"/>
          <w:szCs w:val="20"/>
          <w:vertAlign w:val="superscript"/>
          <w:lang w:val="en-MY"/>
          <w14:ligatures w14:val="none"/>
        </w:rPr>
        <w:t>3</w:t>
      </w:r>
      <w:r w:rsidRPr="00493CBB">
        <w:rPr>
          <w:rFonts w:ascii="Times New Roman" w:eastAsia="Calibri" w:hAnsi="Times New Roman" w:cs="Times New Roman"/>
          <w:i/>
          <w:iCs/>
          <w:kern w:val="0"/>
          <w:sz w:val="20"/>
          <w:szCs w:val="20"/>
          <w:lang w:val="en-MY"/>
          <w14:ligatures w14:val="none"/>
        </w:rPr>
        <w:t>Institute of Marine Biotechnology, Universiti Malaysia Terengganu, Kuala Nerus 21030, Malaysia</w:t>
      </w:r>
    </w:p>
    <w:p w14:paraId="57E8B3FE" w14:textId="77777777" w:rsidR="004C0C56" w:rsidRPr="00493CBB" w:rsidRDefault="004C0C56" w:rsidP="004C0C56">
      <w:pPr>
        <w:spacing w:after="0" w:line="360" w:lineRule="auto"/>
        <w:jc w:val="center"/>
        <w:rPr>
          <w:rFonts w:ascii="Times New Roman" w:eastAsia="Calibri" w:hAnsi="Times New Roman" w:cs="Times New Roman"/>
          <w:i/>
          <w:iCs/>
          <w:kern w:val="0"/>
          <w:sz w:val="20"/>
          <w:szCs w:val="20"/>
          <w14:ligatures w14:val="none"/>
        </w:rPr>
      </w:pPr>
      <w:r w:rsidRPr="00493CBB">
        <w:rPr>
          <w:rFonts w:ascii="Times New Roman" w:eastAsia="Calibri" w:hAnsi="Times New Roman" w:cs="Times New Roman"/>
          <w:i/>
          <w:iCs/>
          <w:kern w:val="0"/>
          <w:sz w:val="20"/>
          <w:szCs w:val="20"/>
          <w:vertAlign w:val="superscript"/>
          <w14:ligatures w14:val="none"/>
        </w:rPr>
        <w:t>4</w:t>
      </w:r>
      <w:r w:rsidRPr="00493CBB">
        <w:rPr>
          <w:rFonts w:ascii="Times New Roman" w:eastAsia="Calibri" w:hAnsi="Times New Roman" w:cs="Times New Roman"/>
          <w:i/>
          <w:iCs/>
          <w:kern w:val="0"/>
          <w:sz w:val="20"/>
          <w:szCs w:val="20"/>
          <w14:ligatures w14:val="none"/>
        </w:rPr>
        <w:t>Science and Engineering Research Centre (SERC), Engineering Campus, Universiti Sains Malaysia, 14300 Nibong Tebal, Penang, Malaysia</w:t>
      </w:r>
    </w:p>
    <w:p w14:paraId="154DF5C3" w14:textId="77777777" w:rsidR="004C0C56" w:rsidRPr="00493CBB" w:rsidRDefault="004C0C56" w:rsidP="004C0C56">
      <w:pPr>
        <w:spacing w:after="0" w:line="360" w:lineRule="auto"/>
        <w:jc w:val="center"/>
        <w:rPr>
          <w:rFonts w:ascii="Times New Roman" w:eastAsia="Calibri" w:hAnsi="Times New Roman" w:cs="Times New Roman"/>
          <w:i/>
          <w:iCs/>
          <w:kern w:val="0"/>
          <w:sz w:val="20"/>
          <w:szCs w:val="20"/>
          <w14:ligatures w14:val="none"/>
        </w:rPr>
      </w:pPr>
      <w:r w:rsidRPr="00493CBB">
        <w:rPr>
          <w:rFonts w:ascii="Times New Roman" w:eastAsia="Calibri" w:hAnsi="Times New Roman" w:cs="Times New Roman"/>
          <w:i/>
          <w:iCs/>
          <w:kern w:val="0"/>
          <w:sz w:val="20"/>
          <w:szCs w:val="20"/>
          <w:vertAlign w:val="superscript"/>
          <w14:ligatures w14:val="none"/>
        </w:rPr>
        <w:t>5</w:t>
      </w:r>
      <w:r w:rsidRPr="00493CBB">
        <w:rPr>
          <w:rFonts w:ascii="Times New Roman" w:eastAsia="Calibri" w:hAnsi="Times New Roman" w:cs="Times New Roman"/>
          <w:i/>
          <w:iCs/>
          <w:kern w:val="0"/>
          <w:sz w:val="20"/>
          <w:szCs w:val="20"/>
          <w14:ligatures w14:val="none"/>
        </w:rPr>
        <w:t>School of Chemical Science, Universiti Sains Malaysia, 11800 Penang, Malaysia</w:t>
      </w:r>
    </w:p>
    <w:p w14:paraId="6AD9EF30" w14:textId="77777777" w:rsidR="004C0C56" w:rsidRPr="00493CBB" w:rsidRDefault="004C0C56" w:rsidP="004C0C56">
      <w:pPr>
        <w:spacing w:after="0" w:line="360" w:lineRule="auto"/>
        <w:jc w:val="center"/>
        <w:rPr>
          <w:rFonts w:ascii="Times New Roman" w:eastAsia="Calibri" w:hAnsi="Times New Roman" w:cs="Times New Roman"/>
          <w:i/>
          <w:iCs/>
          <w:kern w:val="0"/>
          <w:sz w:val="20"/>
          <w:szCs w:val="20"/>
          <w14:ligatures w14:val="none"/>
        </w:rPr>
      </w:pPr>
    </w:p>
    <w:p w14:paraId="45B9EADD" w14:textId="77777777" w:rsidR="004C0C56" w:rsidRPr="00493CBB" w:rsidRDefault="004C0C56" w:rsidP="004C0C56">
      <w:pPr>
        <w:spacing w:after="0" w:line="240" w:lineRule="auto"/>
        <w:jc w:val="center"/>
        <w:rPr>
          <w:rFonts w:ascii="Times New Roman" w:eastAsia="Calibri" w:hAnsi="Times New Roman" w:cs="Times New Roman"/>
          <w:i/>
          <w:iCs/>
          <w:kern w:val="0"/>
          <w:sz w:val="20"/>
          <w:szCs w:val="20"/>
          <w:vertAlign w:val="superscript"/>
          <w14:ligatures w14:val="none"/>
        </w:rPr>
      </w:pPr>
      <w:r w:rsidRPr="00493CBB">
        <w:rPr>
          <w:rFonts w:ascii="Times New Roman" w:eastAsia="Calibri" w:hAnsi="Times New Roman" w:cs="Times New Roman"/>
          <w:i/>
          <w:iCs/>
          <w:kern w:val="0"/>
          <w:sz w:val="20"/>
          <w:szCs w:val="20"/>
          <w14:ligatures w14:val="none"/>
        </w:rPr>
        <w:t>*Corresponding author. E-mail address: srimala@usm.my (SS)</w:t>
      </w:r>
    </w:p>
    <w:p w14:paraId="29347F5A" w14:textId="77777777" w:rsidR="004C0C56" w:rsidRDefault="004C0C56" w:rsidP="004C0C56"/>
    <w:p w14:paraId="1C891B4A" w14:textId="4E2011CD" w:rsidR="004C0C56" w:rsidRPr="004C0C56" w:rsidRDefault="004C0C56" w:rsidP="004C0C56">
      <w:pPr>
        <w:rPr>
          <w:rFonts w:ascii="Times New Roman" w:hAnsi="Times New Roman" w:cs="Times New Roman"/>
          <w:b/>
          <w:bCs/>
          <w:sz w:val="20"/>
          <w:szCs w:val="20"/>
        </w:rPr>
      </w:pPr>
      <w:r w:rsidRPr="004C0C56">
        <w:rPr>
          <w:rFonts w:ascii="Times New Roman" w:hAnsi="Times New Roman" w:cs="Times New Roman"/>
          <w:b/>
          <w:bCs/>
          <w:sz w:val="20"/>
          <w:szCs w:val="20"/>
        </w:rPr>
        <w:t xml:space="preserve">Supplementary </w:t>
      </w:r>
      <w:r>
        <w:rPr>
          <w:rFonts w:ascii="Times New Roman" w:hAnsi="Times New Roman" w:cs="Times New Roman"/>
          <w:b/>
          <w:bCs/>
          <w:sz w:val="20"/>
          <w:szCs w:val="20"/>
        </w:rPr>
        <w:t>Materials</w:t>
      </w:r>
    </w:p>
    <w:p w14:paraId="6D94C6DB" w14:textId="77777777" w:rsidR="004C0C56" w:rsidRPr="004C0C56" w:rsidRDefault="004C0C56" w:rsidP="004C0C56">
      <w:pPr>
        <w:spacing w:line="360" w:lineRule="auto"/>
        <w:rPr>
          <w:rFonts w:ascii="Times New Roman" w:eastAsia="Times New Roman" w:hAnsi="Times New Roman" w:cs="Times New Roman"/>
          <w:kern w:val="0"/>
          <w:sz w:val="20"/>
          <w:szCs w:val="20"/>
          <w:lang w:val="en-MY" w:eastAsia="en-GB"/>
          <w14:ligatures w14:val="none"/>
        </w:rPr>
      </w:pPr>
      <w:r w:rsidRPr="004C0C56">
        <w:rPr>
          <w:rFonts w:ascii="Times New Roman" w:eastAsia="Times New Roman" w:hAnsi="Times New Roman" w:cs="Times New Roman"/>
          <w:b/>
          <w:bCs/>
          <w:kern w:val="0"/>
          <w:sz w:val="20"/>
          <w:szCs w:val="20"/>
          <w:lang w:val="en-MY" w:eastAsia="en-GB"/>
          <w14:ligatures w14:val="none"/>
        </w:rPr>
        <w:t>Table 1</w:t>
      </w:r>
      <w:r w:rsidRPr="004C0C56">
        <w:rPr>
          <w:rFonts w:ascii="Times New Roman" w:eastAsia="Times New Roman" w:hAnsi="Times New Roman" w:cs="Times New Roman"/>
          <w:b/>
          <w:bCs/>
          <w:kern w:val="0"/>
          <w:sz w:val="20"/>
          <w:szCs w:val="20"/>
          <w:lang w:val="en-MY" w:eastAsia="en-GB"/>
          <w14:ligatures w14:val="none"/>
        </w:rPr>
        <w:tab/>
      </w:r>
      <w:r w:rsidRPr="004C0C56">
        <w:rPr>
          <w:rFonts w:ascii="Times New Roman" w:eastAsia="Times New Roman" w:hAnsi="Times New Roman" w:cs="Times New Roman"/>
          <w:kern w:val="0"/>
          <w:sz w:val="20"/>
          <w:szCs w:val="20"/>
          <w:lang w:val="en-MY" w:eastAsia="en-GB"/>
          <w14:ligatures w14:val="none"/>
        </w:rPr>
        <w:t>Summary of Various Chemical Treatments of Fillers in Polymer Composites.</w:t>
      </w:r>
    </w:p>
    <w:tbl>
      <w:tblPr>
        <w:tblStyle w:val="TableGrid"/>
        <w:tblW w:w="12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1527"/>
        <w:gridCol w:w="1184"/>
        <w:gridCol w:w="2537"/>
        <w:gridCol w:w="1287"/>
        <w:gridCol w:w="1160"/>
        <w:gridCol w:w="1573"/>
        <w:gridCol w:w="728"/>
        <w:gridCol w:w="997"/>
      </w:tblGrid>
      <w:tr w:rsidR="004C0C56" w:rsidRPr="004C0C56" w14:paraId="047BBADA" w14:textId="77777777" w:rsidTr="00C30EB5">
        <w:trPr>
          <w:trHeight w:val="518"/>
        </w:trPr>
        <w:tc>
          <w:tcPr>
            <w:tcW w:w="1678" w:type="dxa"/>
            <w:tcBorders>
              <w:top w:val="single" w:sz="4" w:space="0" w:color="auto"/>
              <w:bottom w:val="single" w:sz="4" w:space="0" w:color="auto"/>
            </w:tcBorders>
            <w:vAlign w:val="center"/>
          </w:tcPr>
          <w:p w14:paraId="7F9DBA4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Author</w:t>
            </w:r>
          </w:p>
        </w:tc>
        <w:tc>
          <w:tcPr>
            <w:tcW w:w="1527" w:type="dxa"/>
            <w:tcBorders>
              <w:top w:val="single" w:sz="4" w:space="0" w:color="auto"/>
              <w:bottom w:val="single" w:sz="4" w:space="0" w:color="auto"/>
            </w:tcBorders>
            <w:vAlign w:val="center"/>
          </w:tcPr>
          <w:p w14:paraId="6100971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Composites</w:t>
            </w:r>
          </w:p>
        </w:tc>
        <w:tc>
          <w:tcPr>
            <w:tcW w:w="1184" w:type="dxa"/>
            <w:tcBorders>
              <w:top w:val="single" w:sz="4" w:space="0" w:color="auto"/>
              <w:bottom w:val="single" w:sz="4" w:space="0" w:color="auto"/>
            </w:tcBorders>
            <w:vAlign w:val="center"/>
          </w:tcPr>
          <w:p w14:paraId="6EB1A1C6" w14:textId="77777777" w:rsidR="004C0C56" w:rsidRPr="004C0C56" w:rsidRDefault="004C0C56" w:rsidP="004C0C56">
            <w:pPr>
              <w:jc w:val="center"/>
              <w:rPr>
                <w:rFonts w:ascii="Times New Roman" w:eastAsia="Calibri" w:hAnsi="Times New Roman" w:cs="Times New Roman"/>
                <w:sz w:val="18"/>
                <w:szCs w:val="18"/>
                <w:lang w:val="en-MY"/>
              </w:rPr>
            </w:pPr>
          </w:p>
          <w:p w14:paraId="2F98274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Ratio</w:t>
            </w:r>
          </w:p>
          <w:p w14:paraId="7B26F267" w14:textId="77777777" w:rsidR="004C0C56" w:rsidRPr="004C0C56" w:rsidRDefault="004C0C56" w:rsidP="004C0C56">
            <w:pPr>
              <w:jc w:val="center"/>
              <w:rPr>
                <w:rFonts w:ascii="Times New Roman" w:eastAsia="Calibri" w:hAnsi="Times New Roman" w:cs="Times New Roman"/>
                <w:sz w:val="18"/>
                <w:szCs w:val="18"/>
                <w:lang w:val="en-MY"/>
              </w:rPr>
            </w:pPr>
          </w:p>
        </w:tc>
        <w:tc>
          <w:tcPr>
            <w:tcW w:w="2537" w:type="dxa"/>
            <w:tcBorders>
              <w:top w:val="single" w:sz="4" w:space="0" w:color="auto"/>
              <w:bottom w:val="single" w:sz="4" w:space="0" w:color="auto"/>
            </w:tcBorders>
            <w:vAlign w:val="center"/>
          </w:tcPr>
          <w:p w14:paraId="202E5B0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Treatment on fillers</w:t>
            </w:r>
          </w:p>
        </w:tc>
        <w:tc>
          <w:tcPr>
            <w:tcW w:w="1287" w:type="dxa"/>
            <w:tcBorders>
              <w:top w:val="single" w:sz="4" w:space="0" w:color="auto"/>
              <w:bottom w:val="single" w:sz="4" w:space="0" w:color="auto"/>
            </w:tcBorders>
            <w:vAlign w:val="center"/>
          </w:tcPr>
          <w:p w14:paraId="2D67982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Tensile strength (MPa)</w:t>
            </w:r>
          </w:p>
        </w:tc>
        <w:tc>
          <w:tcPr>
            <w:tcW w:w="1160" w:type="dxa"/>
            <w:tcBorders>
              <w:top w:val="single" w:sz="4" w:space="0" w:color="auto"/>
              <w:bottom w:val="single" w:sz="4" w:space="0" w:color="auto"/>
            </w:tcBorders>
            <w:vAlign w:val="center"/>
          </w:tcPr>
          <w:p w14:paraId="7A43E96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Young Modulus</w:t>
            </w:r>
          </w:p>
          <w:p w14:paraId="1A5CFB5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(MPa)</w:t>
            </w:r>
          </w:p>
        </w:tc>
        <w:tc>
          <w:tcPr>
            <w:tcW w:w="1573" w:type="dxa"/>
            <w:tcBorders>
              <w:top w:val="single" w:sz="4" w:space="0" w:color="auto"/>
              <w:bottom w:val="single" w:sz="4" w:space="0" w:color="auto"/>
            </w:tcBorders>
            <w:vAlign w:val="center"/>
          </w:tcPr>
          <w:p w14:paraId="7C230EF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Elongation at break</w:t>
            </w:r>
          </w:p>
          <w:p w14:paraId="6803370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 xml:space="preserve"> (%)</w:t>
            </w:r>
          </w:p>
        </w:tc>
        <w:tc>
          <w:tcPr>
            <w:tcW w:w="728" w:type="dxa"/>
            <w:tcBorders>
              <w:top w:val="single" w:sz="4" w:space="0" w:color="auto"/>
              <w:bottom w:val="single" w:sz="4" w:space="0" w:color="auto"/>
            </w:tcBorders>
            <w:vAlign w:val="center"/>
          </w:tcPr>
          <w:p w14:paraId="5E632B6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Soil Burial test</w:t>
            </w:r>
          </w:p>
          <w:p w14:paraId="1D853E8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tc>
        <w:tc>
          <w:tcPr>
            <w:tcW w:w="997" w:type="dxa"/>
            <w:tcBorders>
              <w:top w:val="single" w:sz="4" w:space="0" w:color="auto"/>
              <w:bottom w:val="single" w:sz="4" w:space="0" w:color="auto"/>
            </w:tcBorders>
            <w:vAlign w:val="center"/>
          </w:tcPr>
          <w:p w14:paraId="1BBB88C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Reference</w:t>
            </w:r>
          </w:p>
        </w:tc>
      </w:tr>
      <w:tr w:rsidR="004C0C56" w:rsidRPr="004C0C56" w14:paraId="37FB78C7" w14:textId="77777777" w:rsidTr="00C30EB5">
        <w:trPr>
          <w:trHeight w:val="1539"/>
        </w:trPr>
        <w:tc>
          <w:tcPr>
            <w:tcW w:w="1678" w:type="dxa"/>
            <w:tcBorders>
              <w:top w:val="single" w:sz="4" w:space="0" w:color="auto"/>
            </w:tcBorders>
            <w:vAlign w:val="center"/>
          </w:tcPr>
          <w:p w14:paraId="19BBEE4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Hu et al. (2007)</w:t>
            </w:r>
          </w:p>
          <w:p w14:paraId="59B0CC4B" w14:textId="77777777" w:rsidR="004C0C56" w:rsidRPr="004C0C56" w:rsidRDefault="004C0C56" w:rsidP="004C0C56">
            <w:pPr>
              <w:jc w:val="center"/>
              <w:rPr>
                <w:rFonts w:ascii="Times New Roman" w:eastAsia="Calibri" w:hAnsi="Times New Roman" w:cs="Times New Roman"/>
                <w:sz w:val="18"/>
                <w:szCs w:val="18"/>
                <w:lang w:val="en-MY"/>
              </w:rPr>
            </w:pPr>
          </w:p>
          <w:p w14:paraId="6E9A436B" w14:textId="77777777" w:rsidR="004C0C56" w:rsidRPr="004C0C56" w:rsidRDefault="004C0C56" w:rsidP="004C0C56">
            <w:pPr>
              <w:jc w:val="center"/>
              <w:rPr>
                <w:rFonts w:ascii="Times New Roman" w:eastAsia="Calibri" w:hAnsi="Times New Roman" w:cs="Times New Roman"/>
                <w:sz w:val="18"/>
                <w:szCs w:val="18"/>
                <w:lang w:val="en-MY"/>
              </w:rPr>
            </w:pPr>
          </w:p>
        </w:tc>
        <w:tc>
          <w:tcPr>
            <w:tcW w:w="1527" w:type="dxa"/>
            <w:tcBorders>
              <w:top w:val="single" w:sz="4" w:space="0" w:color="auto"/>
            </w:tcBorders>
            <w:vAlign w:val="center"/>
          </w:tcPr>
          <w:p w14:paraId="2F19487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PLA/Hemp fiber</w:t>
            </w:r>
          </w:p>
          <w:p w14:paraId="77FE134F" w14:textId="77777777" w:rsidR="004C0C56" w:rsidRPr="004C0C56" w:rsidRDefault="004C0C56" w:rsidP="004C0C56">
            <w:pPr>
              <w:jc w:val="center"/>
              <w:rPr>
                <w:rFonts w:ascii="Times New Roman" w:eastAsia="Calibri" w:hAnsi="Times New Roman" w:cs="Times New Roman"/>
                <w:sz w:val="18"/>
                <w:szCs w:val="18"/>
                <w:lang w:val="en-MY"/>
              </w:rPr>
            </w:pPr>
          </w:p>
          <w:p w14:paraId="6937B73B" w14:textId="77777777" w:rsidR="004C0C56" w:rsidRPr="004C0C56" w:rsidRDefault="004C0C56" w:rsidP="004C0C56">
            <w:pPr>
              <w:jc w:val="center"/>
              <w:rPr>
                <w:rFonts w:ascii="Times New Roman" w:eastAsia="Calibri" w:hAnsi="Times New Roman" w:cs="Times New Roman"/>
                <w:sz w:val="18"/>
                <w:szCs w:val="18"/>
                <w:lang w:val="en-MY"/>
              </w:rPr>
            </w:pPr>
          </w:p>
        </w:tc>
        <w:tc>
          <w:tcPr>
            <w:tcW w:w="1184" w:type="dxa"/>
            <w:tcBorders>
              <w:top w:val="single" w:sz="4" w:space="0" w:color="auto"/>
            </w:tcBorders>
            <w:vAlign w:val="center"/>
          </w:tcPr>
          <w:p w14:paraId="197D444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75B021B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60/40</w:t>
            </w:r>
          </w:p>
          <w:p w14:paraId="010A5AD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p w14:paraId="054C09E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5125B3C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60/40</w:t>
            </w:r>
          </w:p>
          <w:p w14:paraId="2E6F714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tc>
        <w:tc>
          <w:tcPr>
            <w:tcW w:w="2537" w:type="dxa"/>
            <w:tcBorders>
              <w:top w:val="single" w:sz="4" w:space="0" w:color="auto"/>
            </w:tcBorders>
            <w:vAlign w:val="center"/>
          </w:tcPr>
          <w:p w14:paraId="0458CAE5" w14:textId="77777777" w:rsidR="004C0C56" w:rsidRPr="004C0C56" w:rsidRDefault="004C0C56" w:rsidP="004C0C56">
            <w:pPr>
              <w:jc w:val="center"/>
              <w:rPr>
                <w:rFonts w:ascii="Times New Roman" w:eastAsia="Calibri" w:hAnsi="Times New Roman" w:cs="Times New Roman"/>
                <w:sz w:val="18"/>
                <w:szCs w:val="18"/>
              </w:rPr>
            </w:pPr>
            <w:r w:rsidRPr="004C0C56">
              <w:rPr>
                <w:rFonts w:ascii="Times New Roman" w:eastAsia="Calibri" w:hAnsi="Times New Roman" w:cs="Times New Roman"/>
                <w:sz w:val="18"/>
                <w:szCs w:val="18"/>
              </w:rPr>
              <w:t>-</w:t>
            </w:r>
          </w:p>
          <w:p w14:paraId="5D6C6578" w14:textId="77777777" w:rsidR="004C0C56" w:rsidRPr="004C0C56" w:rsidRDefault="004C0C56" w:rsidP="004C0C56">
            <w:pPr>
              <w:jc w:val="center"/>
              <w:rPr>
                <w:rFonts w:ascii="Times New Roman" w:eastAsia="Calibri" w:hAnsi="Times New Roman" w:cs="Times New Roman"/>
                <w:sz w:val="18"/>
                <w:szCs w:val="18"/>
              </w:rPr>
            </w:pPr>
            <w:r w:rsidRPr="004C0C56">
              <w:rPr>
                <w:rFonts w:ascii="Times New Roman" w:eastAsia="Calibri" w:hAnsi="Times New Roman" w:cs="Times New Roman"/>
                <w:sz w:val="18"/>
                <w:szCs w:val="18"/>
              </w:rPr>
              <w:t>-</w:t>
            </w:r>
          </w:p>
          <w:p w14:paraId="227D81DD" w14:textId="77777777" w:rsidR="004C0C56" w:rsidRPr="004C0C56" w:rsidRDefault="004C0C56" w:rsidP="004C0C56">
            <w:pPr>
              <w:jc w:val="center"/>
              <w:rPr>
                <w:rFonts w:ascii="Times New Roman" w:eastAsia="Calibri" w:hAnsi="Times New Roman" w:cs="Times New Roman"/>
                <w:sz w:val="18"/>
                <w:szCs w:val="18"/>
              </w:rPr>
            </w:pPr>
            <w:r w:rsidRPr="004C0C56">
              <w:rPr>
                <w:rFonts w:ascii="Times New Roman" w:eastAsia="Calibri" w:hAnsi="Times New Roman" w:cs="Times New Roman"/>
                <w:sz w:val="18"/>
                <w:szCs w:val="18"/>
              </w:rPr>
              <w:t>-</w:t>
            </w:r>
          </w:p>
          <w:p w14:paraId="43EBC9E3" w14:textId="77777777" w:rsidR="004C0C56" w:rsidRPr="004C0C56" w:rsidRDefault="004C0C56" w:rsidP="004C0C56">
            <w:pPr>
              <w:jc w:val="center"/>
              <w:rPr>
                <w:rFonts w:ascii="Times New Roman" w:eastAsia="Calibri" w:hAnsi="Times New Roman" w:cs="Times New Roman"/>
                <w:sz w:val="18"/>
                <w:szCs w:val="18"/>
              </w:rPr>
            </w:pPr>
            <w:r w:rsidRPr="004C0C56">
              <w:rPr>
                <w:rFonts w:ascii="Times New Roman" w:eastAsia="Calibri" w:hAnsi="Times New Roman" w:cs="Times New Roman"/>
                <w:sz w:val="18"/>
                <w:szCs w:val="18"/>
              </w:rPr>
              <w:t>Alkali (6% solution of NaOH)</w:t>
            </w:r>
          </w:p>
          <w:p w14:paraId="47ACD1B2" w14:textId="77777777" w:rsidR="004C0C56" w:rsidRPr="004C0C56" w:rsidRDefault="004C0C56" w:rsidP="004C0C56">
            <w:pPr>
              <w:jc w:val="center"/>
              <w:rPr>
                <w:rFonts w:ascii="Times New Roman" w:eastAsia="Calibri" w:hAnsi="Times New Roman" w:cs="Times New Roman"/>
                <w:sz w:val="18"/>
                <w:szCs w:val="18"/>
              </w:rPr>
            </w:pPr>
          </w:p>
          <w:p w14:paraId="4BF57766" w14:textId="77777777" w:rsidR="004C0C56" w:rsidRPr="004C0C56" w:rsidRDefault="004C0C56" w:rsidP="004C0C56">
            <w:pPr>
              <w:rPr>
                <w:rFonts w:ascii="Times New Roman" w:eastAsia="Calibri" w:hAnsi="Times New Roman" w:cs="Times New Roman"/>
                <w:sz w:val="18"/>
                <w:szCs w:val="18"/>
              </w:rPr>
            </w:pPr>
          </w:p>
        </w:tc>
        <w:tc>
          <w:tcPr>
            <w:tcW w:w="1287" w:type="dxa"/>
            <w:tcBorders>
              <w:top w:val="single" w:sz="4" w:space="0" w:color="auto"/>
            </w:tcBorders>
            <w:vAlign w:val="center"/>
          </w:tcPr>
          <w:p w14:paraId="22F266D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41.14</w:t>
            </w:r>
          </w:p>
          <w:p w14:paraId="485EFC7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44.63</w:t>
            </w:r>
          </w:p>
          <w:p w14:paraId="7F088FA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43.73</w:t>
            </w:r>
          </w:p>
          <w:p w14:paraId="067C413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39.29</w:t>
            </w:r>
          </w:p>
          <w:p w14:paraId="67DE36A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54.60</w:t>
            </w:r>
          </w:p>
          <w:p w14:paraId="52E307B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41.77</w:t>
            </w:r>
          </w:p>
        </w:tc>
        <w:tc>
          <w:tcPr>
            <w:tcW w:w="1160" w:type="dxa"/>
            <w:tcBorders>
              <w:top w:val="single" w:sz="4" w:space="0" w:color="auto"/>
            </w:tcBorders>
            <w:vAlign w:val="center"/>
          </w:tcPr>
          <w:p w14:paraId="6AACFFE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5652.5</w:t>
            </w:r>
          </w:p>
          <w:p w14:paraId="09E13E3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7399.5</w:t>
            </w:r>
          </w:p>
          <w:p w14:paraId="211DB2C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7030.8</w:t>
            </w:r>
          </w:p>
          <w:p w14:paraId="0B5F74F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7631.0</w:t>
            </w:r>
          </w:p>
          <w:p w14:paraId="68174CA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8489.6</w:t>
            </w:r>
          </w:p>
          <w:p w14:paraId="60E44E2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7012.3</w:t>
            </w:r>
          </w:p>
        </w:tc>
        <w:tc>
          <w:tcPr>
            <w:tcW w:w="1573" w:type="dxa"/>
            <w:tcBorders>
              <w:top w:val="single" w:sz="4" w:space="0" w:color="auto"/>
            </w:tcBorders>
            <w:vAlign w:val="center"/>
          </w:tcPr>
          <w:p w14:paraId="319608F4" w14:textId="77777777" w:rsidR="004C0C56" w:rsidRPr="004C0C56" w:rsidRDefault="004C0C56" w:rsidP="004C0C56">
            <w:pPr>
              <w:jc w:val="center"/>
              <w:rPr>
                <w:rFonts w:ascii="Times New Roman" w:eastAsia="Calibri" w:hAnsi="Times New Roman" w:cs="Times New Roman"/>
                <w:sz w:val="18"/>
                <w:szCs w:val="18"/>
                <w:lang w:val="en-MY"/>
              </w:rPr>
            </w:pPr>
          </w:p>
          <w:p w14:paraId="63E23E9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p w14:paraId="79894CA0" w14:textId="77777777" w:rsidR="004C0C56" w:rsidRPr="004C0C56" w:rsidRDefault="004C0C56" w:rsidP="004C0C56">
            <w:pPr>
              <w:jc w:val="center"/>
              <w:rPr>
                <w:rFonts w:ascii="Times New Roman" w:eastAsia="Calibri" w:hAnsi="Times New Roman" w:cs="Times New Roman"/>
                <w:sz w:val="18"/>
                <w:szCs w:val="18"/>
                <w:lang w:val="en-MY"/>
              </w:rPr>
            </w:pPr>
          </w:p>
          <w:p w14:paraId="234D816D" w14:textId="77777777" w:rsidR="004C0C56" w:rsidRPr="004C0C56" w:rsidRDefault="004C0C56" w:rsidP="004C0C56">
            <w:pPr>
              <w:jc w:val="center"/>
              <w:rPr>
                <w:rFonts w:ascii="Times New Roman" w:eastAsia="Calibri" w:hAnsi="Times New Roman" w:cs="Times New Roman"/>
                <w:sz w:val="18"/>
                <w:szCs w:val="18"/>
                <w:lang w:val="en-MY"/>
              </w:rPr>
            </w:pPr>
          </w:p>
          <w:p w14:paraId="6F6AEA44" w14:textId="77777777" w:rsidR="004C0C56" w:rsidRPr="004C0C56" w:rsidRDefault="004C0C56" w:rsidP="004C0C56">
            <w:pPr>
              <w:jc w:val="center"/>
              <w:rPr>
                <w:rFonts w:ascii="Times New Roman" w:eastAsia="Calibri" w:hAnsi="Times New Roman" w:cs="Times New Roman"/>
                <w:sz w:val="18"/>
                <w:szCs w:val="18"/>
                <w:lang w:val="en-MY"/>
              </w:rPr>
            </w:pPr>
          </w:p>
          <w:p w14:paraId="73AA3154" w14:textId="77777777" w:rsidR="004C0C56" w:rsidRPr="004C0C56" w:rsidRDefault="004C0C56" w:rsidP="004C0C56">
            <w:pPr>
              <w:jc w:val="center"/>
              <w:rPr>
                <w:rFonts w:ascii="Times New Roman" w:eastAsia="Calibri" w:hAnsi="Times New Roman" w:cs="Times New Roman"/>
                <w:sz w:val="18"/>
                <w:szCs w:val="18"/>
                <w:lang w:val="en-MY"/>
              </w:rPr>
            </w:pPr>
          </w:p>
          <w:p w14:paraId="633362D1" w14:textId="77777777" w:rsidR="004C0C56" w:rsidRPr="004C0C56" w:rsidRDefault="004C0C56" w:rsidP="004C0C56">
            <w:pPr>
              <w:jc w:val="center"/>
              <w:rPr>
                <w:rFonts w:ascii="Times New Roman" w:eastAsia="Calibri" w:hAnsi="Times New Roman" w:cs="Times New Roman"/>
                <w:sz w:val="18"/>
                <w:szCs w:val="18"/>
                <w:lang w:val="en-MY"/>
              </w:rPr>
            </w:pPr>
          </w:p>
          <w:p w14:paraId="4562DD24" w14:textId="77777777" w:rsidR="004C0C56" w:rsidRPr="004C0C56" w:rsidRDefault="004C0C56" w:rsidP="004C0C56">
            <w:pPr>
              <w:jc w:val="center"/>
              <w:rPr>
                <w:rFonts w:ascii="Times New Roman" w:eastAsia="Calibri" w:hAnsi="Times New Roman" w:cs="Times New Roman"/>
                <w:sz w:val="18"/>
                <w:szCs w:val="18"/>
                <w:lang w:val="en-MY"/>
              </w:rPr>
            </w:pPr>
          </w:p>
        </w:tc>
        <w:tc>
          <w:tcPr>
            <w:tcW w:w="728" w:type="dxa"/>
            <w:tcBorders>
              <w:top w:val="single" w:sz="4" w:space="0" w:color="auto"/>
            </w:tcBorders>
            <w:vAlign w:val="center"/>
          </w:tcPr>
          <w:p w14:paraId="7CCA9986" w14:textId="77777777" w:rsidR="004C0C56" w:rsidRPr="004C0C56" w:rsidRDefault="004C0C56" w:rsidP="004C0C56">
            <w:pPr>
              <w:jc w:val="center"/>
              <w:rPr>
                <w:rFonts w:ascii="Times New Roman" w:eastAsia="Calibri" w:hAnsi="Times New Roman" w:cs="Times New Roman"/>
                <w:sz w:val="18"/>
                <w:szCs w:val="18"/>
                <w:lang w:val="en-MY"/>
              </w:rPr>
            </w:pPr>
          </w:p>
          <w:p w14:paraId="037095A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p w14:paraId="1129F7C5" w14:textId="77777777" w:rsidR="004C0C56" w:rsidRPr="004C0C56" w:rsidRDefault="004C0C56" w:rsidP="004C0C56">
            <w:pPr>
              <w:jc w:val="center"/>
              <w:rPr>
                <w:rFonts w:ascii="Times New Roman" w:eastAsia="Calibri" w:hAnsi="Times New Roman" w:cs="Times New Roman"/>
                <w:sz w:val="18"/>
                <w:szCs w:val="18"/>
                <w:lang w:val="en-MY"/>
              </w:rPr>
            </w:pPr>
          </w:p>
          <w:p w14:paraId="1212FAB7" w14:textId="77777777" w:rsidR="004C0C56" w:rsidRPr="004C0C56" w:rsidRDefault="004C0C56" w:rsidP="004C0C56">
            <w:pPr>
              <w:jc w:val="center"/>
              <w:rPr>
                <w:rFonts w:ascii="Times New Roman" w:eastAsia="Calibri" w:hAnsi="Times New Roman" w:cs="Times New Roman"/>
                <w:sz w:val="18"/>
                <w:szCs w:val="18"/>
                <w:lang w:val="en-MY"/>
              </w:rPr>
            </w:pPr>
          </w:p>
          <w:p w14:paraId="7D28F028" w14:textId="77777777" w:rsidR="004C0C56" w:rsidRPr="004C0C56" w:rsidRDefault="004C0C56" w:rsidP="004C0C56">
            <w:pPr>
              <w:jc w:val="center"/>
              <w:rPr>
                <w:rFonts w:ascii="Times New Roman" w:eastAsia="Calibri" w:hAnsi="Times New Roman" w:cs="Times New Roman"/>
                <w:sz w:val="18"/>
                <w:szCs w:val="18"/>
                <w:lang w:val="en-MY"/>
              </w:rPr>
            </w:pPr>
          </w:p>
          <w:p w14:paraId="269218C8" w14:textId="77777777" w:rsidR="004C0C56" w:rsidRPr="004C0C56" w:rsidRDefault="004C0C56" w:rsidP="004C0C56">
            <w:pPr>
              <w:jc w:val="center"/>
              <w:rPr>
                <w:rFonts w:ascii="Times New Roman" w:eastAsia="Calibri" w:hAnsi="Times New Roman" w:cs="Times New Roman"/>
                <w:sz w:val="18"/>
                <w:szCs w:val="18"/>
                <w:lang w:val="en-MY"/>
              </w:rPr>
            </w:pPr>
          </w:p>
          <w:p w14:paraId="4DCD7A03" w14:textId="77777777" w:rsidR="004C0C56" w:rsidRPr="004C0C56" w:rsidRDefault="004C0C56" w:rsidP="004C0C56">
            <w:pPr>
              <w:jc w:val="center"/>
              <w:rPr>
                <w:rFonts w:ascii="Times New Roman" w:eastAsia="Calibri" w:hAnsi="Times New Roman" w:cs="Times New Roman"/>
                <w:sz w:val="18"/>
                <w:szCs w:val="18"/>
                <w:lang w:val="en-MY"/>
              </w:rPr>
            </w:pPr>
          </w:p>
          <w:p w14:paraId="5ECE9842" w14:textId="77777777" w:rsidR="004C0C56" w:rsidRPr="004C0C56" w:rsidRDefault="004C0C56" w:rsidP="004C0C56">
            <w:pPr>
              <w:jc w:val="center"/>
              <w:rPr>
                <w:rFonts w:ascii="Times New Roman" w:eastAsia="Calibri" w:hAnsi="Times New Roman" w:cs="Times New Roman"/>
                <w:sz w:val="18"/>
                <w:szCs w:val="18"/>
                <w:lang w:val="en-MY"/>
              </w:rPr>
            </w:pPr>
          </w:p>
        </w:tc>
        <w:tc>
          <w:tcPr>
            <w:tcW w:w="997" w:type="dxa"/>
            <w:tcBorders>
              <w:top w:val="single" w:sz="4" w:space="0" w:color="auto"/>
            </w:tcBorders>
            <w:vAlign w:val="center"/>
          </w:tcPr>
          <w:p w14:paraId="36B40DA5" w14:textId="77777777" w:rsidR="004C0C56" w:rsidRPr="004C0C56" w:rsidRDefault="004C0C56" w:rsidP="004C0C56">
            <w:pPr>
              <w:jc w:val="center"/>
              <w:rPr>
                <w:rFonts w:ascii="Times New Roman" w:eastAsia="Calibri" w:hAnsi="Times New Roman" w:cs="Times New Roman"/>
                <w:sz w:val="18"/>
                <w:szCs w:val="18"/>
                <w:lang w:val="en-MY"/>
              </w:rPr>
            </w:pPr>
          </w:p>
          <w:p w14:paraId="347C3B7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{"citationItems":[{"id":"ITEM-1","itemData":{"DOI":"10.1177/0021998306069878","ISSN":"00219983","abstract":"Biodegradable composite materials can be produced by the combination of biodegradable polymers and natural fibers. In this study, a new biodegradable composite of hemp fiber reinforced polylactic acid (PLA) was fabricated using the hot press method. Mechanical properties of composites with different fiber volume fractions were tested. The optimum fiber content was determined according to the test results. Effects of alkali treatment on the fiber surface morphology and the mechanical properties of the composites were investigated. Test results show that the composite with 40% volume fraction of alkali treated fiber has the best mechanical properties. The tensile strength, elastic modulus, and flexural strength of the composite with 40% treated fiber are 54.6 MPa, 8.5 Gpa, and 112.7 MPa respectively, which are much higher than those of PLA alone. The composites have lower densities, which were measured to be from 1.19 g/cm3 to 1.25 g/cm3. Specific strengths were also calculated. Surface morphologies of fiber and fracture surfaces of the composites were observed using the SEM method. © 2007 SAGE Publications.","author":[{"dropping-particle":"","family":"Hu","given":"Ruihua","non-dropping-particle":"","parse-names":false,"suffix":""},{"dropping-particle":"","family":"Lim","given":"Jae Kyoo","non-dropping-particle":"","parse-names":false,"suffix":""}],"container-title":"Journal of Composite Materials","id":"ITEM-1","issue":"13","issued":{"date-parts":[["2007"]]},"page":"1655-1669","title":"Fabrication and mechanical properties of completely biodegradable hemp fiber reinforced polylactic acid composites","type":"article-journal","volume":"41"},"uris":["http://www.mendeley.com/documents/?uuid=8af639d0-9640-4466-a235-6da547940883"]}],"mendeley":{"formattedCitation":"[24]","plainTextFormattedCitation":"[24]","previouslyFormattedCitation":"[24]"},"properties":{"noteIndex":0},"schema":"https://github.com/citation-style-language/schema/raw/master/csl-citation.json"}</w:instrText>
            </w:r>
            <w:r w:rsidRPr="004C0C56">
              <w:rPr>
                <w:rFonts w:ascii="Times New Roman" w:eastAsia="Calibri" w:hAnsi="Times New Roman" w:cs="Times New Roman"/>
                <w:sz w:val="18"/>
                <w:szCs w:val="18"/>
                <w:lang w:val="en-MY"/>
              </w:rPr>
              <w:fldChar w:fldCharType="separate"/>
            </w:r>
            <w:r w:rsidRPr="004C0C56">
              <w:rPr>
                <w:rFonts w:ascii="Times New Roman" w:eastAsia="Calibri" w:hAnsi="Times New Roman" w:cs="Times New Roman"/>
                <w:noProof/>
                <w:sz w:val="18"/>
                <w:szCs w:val="18"/>
                <w:lang w:val="en-MY"/>
              </w:rPr>
              <w:t>[24]</w:t>
            </w:r>
            <w:r w:rsidRPr="004C0C56">
              <w:rPr>
                <w:rFonts w:ascii="Times New Roman" w:eastAsia="Calibri" w:hAnsi="Times New Roman" w:cs="Times New Roman"/>
                <w:sz w:val="18"/>
                <w:szCs w:val="18"/>
                <w:lang w:val="en-MY"/>
              </w:rPr>
              <w:fldChar w:fldCharType="end"/>
            </w:r>
          </w:p>
          <w:p w14:paraId="1D026434" w14:textId="77777777" w:rsidR="004C0C56" w:rsidRPr="004C0C56" w:rsidRDefault="004C0C56" w:rsidP="004C0C56">
            <w:pPr>
              <w:jc w:val="center"/>
              <w:rPr>
                <w:rFonts w:ascii="Times New Roman" w:eastAsia="Calibri" w:hAnsi="Times New Roman" w:cs="Times New Roman"/>
                <w:sz w:val="18"/>
                <w:szCs w:val="18"/>
                <w:lang w:val="en-MY"/>
              </w:rPr>
            </w:pPr>
          </w:p>
          <w:p w14:paraId="7FCAF129" w14:textId="77777777" w:rsidR="004C0C56" w:rsidRPr="004C0C56" w:rsidRDefault="004C0C56" w:rsidP="004C0C56">
            <w:pPr>
              <w:jc w:val="center"/>
              <w:rPr>
                <w:rFonts w:ascii="Times New Roman" w:eastAsia="Calibri" w:hAnsi="Times New Roman" w:cs="Times New Roman"/>
                <w:sz w:val="18"/>
                <w:szCs w:val="18"/>
                <w:lang w:val="en-MY"/>
              </w:rPr>
            </w:pPr>
          </w:p>
          <w:p w14:paraId="27929CAB" w14:textId="77777777" w:rsidR="004C0C56" w:rsidRPr="004C0C56" w:rsidRDefault="004C0C56" w:rsidP="004C0C56">
            <w:pPr>
              <w:jc w:val="center"/>
              <w:rPr>
                <w:rFonts w:ascii="Times New Roman" w:eastAsia="Calibri" w:hAnsi="Times New Roman" w:cs="Times New Roman"/>
                <w:sz w:val="18"/>
                <w:szCs w:val="18"/>
                <w:lang w:val="en-MY"/>
              </w:rPr>
            </w:pPr>
          </w:p>
          <w:p w14:paraId="3E911FD1" w14:textId="77777777" w:rsidR="004C0C56" w:rsidRPr="004C0C56" w:rsidRDefault="004C0C56" w:rsidP="004C0C56">
            <w:pPr>
              <w:jc w:val="center"/>
              <w:rPr>
                <w:rFonts w:ascii="Times New Roman" w:eastAsia="Calibri" w:hAnsi="Times New Roman" w:cs="Times New Roman"/>
                <w:sz w:val="18"/>
                <w:szCs w:val="18"/>
                <w:lang w:val="en-MY"/>
              </w:rPr>
            </w:pPr>
          </w:p>
          <w:p w14:paraId="607E6AA4" w14:textId="77777777" w:rsidR="004C0C56" w:rsidRPr="004C0C56" w:rsidRDefault="004C0C56" w:rsidP="004C0C56">
            <w:pPr>
              <w:rPr>
                <w:rFonts w:ascii="Times New Roman" w:eastAsia="Calibri" w:hAnsi="Times New Roman" w:cs="Times New Roman"/>
                <w:sz w:val="18"/>
                <w:szCs w:val="18"/>
                <w:lang w:val="en-MY"/>
              </w:rPr>
            </w:pPr>
          </w:p>
          <w:p w14:paraId="6CCE0DFC" w14:textId="77777777" w:rsidR="004C0C56" w:rsidRPr="004C0C56" w:rsidRDefault="004C0C56" w:rsidP="004C0C56">
            <w:pPr>
              <w:jc w:val="center"/>
              <w:rPr>
                <w:rFonts w:ascii="Times New Roman" w:eastAsia="Calibri" w:hAnsi="Times New Roman" w:cs="Times New Roman"/>
                <w:sz w:val="18"/>
                <w:szCs w:val="18"/>
                <w:lang w:val="en-MY"/>
              </w:rPr>
            </w:pPr>
          </w:p>
        </w:tc>
      </w:tr>
      <w:tr w:rsidR="004C0C56" w:rsidRPr="004C0C56" w14:paraId="52441EC2" w14:textId="77777777" w:rsidTr="00C30EB5">
        <w:trPr>
          <w:trHeight w:val="84"/>
        </w:trPr>
        <w:tc>
          <w:tcPr>
            <w:tcW w:w="1678" w:type="dxa"/>
          </w:tcPr>
          <w:p w14:paraId="45554A6D" w14:textId="77777777" w:rsidR="004C0C56" w:rsidRPr="004C0C56" w:rsidRDefault="004C0C56" w:rsidP="004C0C56">
            <w:pPr>
              <w:jc w:val="center"/>
              <w:rPr>
                <w:rFonts w:ascii="Times New Roman" w:eastAsia="Calibri" w:hAnsi="Times New Roman" w:cs="Times New Roman"/>
                <w:sz w:val="18"/>
                <w:szCs w:val="18"/>
                <w:lang w:val="de-DE"/>
              </w:rPr>
            </w:pPr>
            <w:r w:rsidRPr="004C0C56">
              <w:rPr>
                <w:rFonts w:ascii="Times New Roman" w:eastAsia="Calibri" w:hAnsi="Times New Roman" w:cs="Times New Roman"/>
                <w:sz w:val="18"/>
                <w:szCs w:val="18"/>
                <w:lang w:val="de-DE"/>
              </w:rPr>
              <w:t>Fávaro et al. (2010)</w:t>
            </w:r>
          </w:p>
        </w:tc>
        <w:tc>
          <w:tcPr>
            <w:tcW w:w="1527" w:type="dxa"/>
          </w:tcPr>
          <w:p w14:paraId="7415132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rHDPE/RH</w:t>
            </w:r>
          </w:p>
        </w:tc>
        <w:tc>
          <w:tcPr>
            <w:tcW w:w="1184" w:type="dxa"/>
          </w:tcPr>
          <w:p w14:paraId="678CE46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95/5</w:t>
            </w:r>
          </w:p>
          <w:p w14:paraId="2322716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7B64275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95/5</w:t>
            </w:r>
          </w:p>
          <w:p w14:paraId="4C455E8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tc>
        <w:tc>
          <w:tcPr>
            <w:tcW w:w="2537" w:type="dxa"/>
          </w:tcPr>
          <w:p w14:paraId="1C47ACD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04BDB6F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7D21619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Acetylation (acetic acid, acetic anhydride, and 0.1% sulphuric acid)</w:t>
            </w:r>
          </w:p>
          <w:p w14:paraId="04AAF193" w14:textId="77777777" w:rsidR="004C0C56" w:rsidRPr="004C0C56" w:rsidRDefault="004C0C56" w:rsidP="004C0C56">
            <w:pPr>
              <w:jc w:val="center"/>
              <w:rPr>
                <w:rFonts w:ascii="Times New Roman" w:eastAsia="Calibri" w:hAnsi="Times New Roman" w:cs="Times New Roman"/>
                <w:sz w:val="18"/>
                <w:szCs w:val="18"/>
                <w:lang w:val="en-MY"/>
              </w:rPr>
            </w:pPr>
          </w:p>
          <w:p w14:paraId="2D023B97" w14:textId="77777777" w:rsidR="004C0C56" w:rsidRPr="004C0C56" w:rsidRDefault="004C0C56" w:rsidP="004C0C56">
            <w:pPr>
              <w:jc w:val="center"/>
              <w:rPr>
                <w:rFonts w:ascii="Times New Roman" w:eastAsia="Calibri" w:hAnsi="Times New Roman" w:cs="Times New Roman"/>
                <w:sz w:val="18"/>
                <w:szCs w:val="18"/>
                <w:lang w:val="en-MY"/>
              </w:rPr>
            </w:pPr>
          </w:p>
        </w:tc>
        <w:tc>
          <w:tcPr>
            <w:tcW w:w="1287" w:type="dxa"/>
          </w:tcPr>
          <w:p w14:paraId="49B4E99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20.0</w:t>
            </w:r>
          </w:p>
          <w:p w14:paraId="3C73437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19.5</w:t>
            </w:r>
          </w:p>
          <w:p w14:paraId="2CF009B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19.5</w:t>
            </w:r>
          </w:p>
          <w:p w14:paraId="0FB28BE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19.4</w:t>
            </w:r>
          </w:p>
        </w:tc>
        <w:tc>
          <w:tcPr>
            <w:tcW w:w="1160" w:type="dxa"/>
          </w:tcPr>
          <w:p w14:paraId="4FACDFA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470</w:t>
            </w:r>
          </w:p>
          <w:p w14:paraId="360CC3E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570</w:t>
            </w:r>
          </w:p>
          <w:p w14:paraId="22C3BA7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495</w:t>
            </w:r>
          </w:p>
          <w:p w14:paraId="49D59A1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525</w:t>
            </w:r>
          </w:p>
        </w:tc>
        <w:tc>
          <w:tcPr>
            <w:tcW w:w="1573" w:type="dxa"/>
          </w:tcPr>
          <w:p w14:paraId="2285079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728" w:type="dxa"/>
          </w:tcPr>
          <w:p w14:paraId="6480541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2A27C1D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vertAlign w:val="superscript"/>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{"citationItems":[{"id":"ITEM-1","itemData":{"DOI":"10.1016/j.compositesa.2009.09.021","ISSN":"1359835X","abstract":"Composites were obtained from post-consumer high-density polyethylene (PE) reinforced with different concentrations of rice husk. PE and rice husk were chemically modified to improve their compatibility in composite preparation. Rice husk was mercerized with a NaOH solution and acetylated. The chemically modified fibers were characterized by FTIR and 13C NMR spectroscopy. The composites were prepared by extrusion of modified and unmodified materials containing either 5 or 10 wt.% fibers. The morphology of the obtained materials was analyzed by SEM. The chemical modification of the fiber surface was found to improve its adhesion with matrix. Flexural and impact tests demonstrated that PE/rice husk composites present improved mechanical performance comparatively to the pure polymer matrix, on the contrary no benefit is observed in the tensile strength over the pure PE. © 2009 Elsevier Ltd. All rights reserved.","author":[{"dropping-particle":"","family":"Fávaro","given":"Silvia Luciana","non-dropping-particle":"","parse-names":false,"suffix":""},{"dropping-particle":"","family":"Lopes","given":"Milena Savioli","non-dropping-particle":"","parse-names":false,"suffix":""},{"dropping-particle":"","family":"Vieira de Carvalho Neto","given":"Alberto Gonçalves","non-dropping-particle":"","parse-names":false,"suffix":""},{"dropping-particle":"","family":"Rogério de Santana","given":"Ricardo","non-dropping-particle":"","parse-names":false,"suffix":""},{"dropping-particle":"","family":"Radovanovic","given":"Eduardo","non-dropping-particle":"","parse-names":false,"suffix":""}],"container-title":"Composites Part A: Applied Science and Manufacturing","id":"ITEM-1","issue":"1","issued":{"date-parts":[["2010"]]},"page":"154-160","publisher":"Elsevier Ltd","title":"Chemical, morphological, and mechanical analysis of rice husk/post-consumer polyethylene composites","type":"article-journal","volume":"41"},"uris":["http://www.mendeley.com/documents/?uuid=8ad829a0-4e0c-4857-9a7a-5a1af3cc51c6"]}],"mendeley":{"formattedCitation":"[25]","plainTextFormattedCitation":"[25]","previouslyFormattedCitation":"[25]"},"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bCs/>
                <w:noProof/>
                <w:sz w:val="18"/>
                <w:szCs w:val="18"/>
                <w:lang w:val="en-MY"/>
              </w:rPr>
              <w:t>[25]</w:t>
            </w:r>
            <w:r w:rsidRPr="004C0C56">
              <w:rPr>
                <w:rFonts w:ascii="Times New Roman" w:eastAsia="Calibri" w:hAnsi="Times New Roman" w:cs="Times New Roman"/>
                <w:sz w:val="18"/>
                <w:szCs w:val="18"/>
              </w:rPr>
              <w:fldChar w:fldCharType="end"/>
            </w:r>
          </w:p>
        </w:tc>
      </w:tr>
      <w:tr w:rsidR="004C0C56" w:rsidRPr="004C0C56" w14:paraId="72B63EDE" w14:textId="77777777" w:rsidTr="00C30EB5">
        <w:trPr>
          <w:trHeight w:val="84"/>
        </w:trPr>
        <w:tc>
          <w:tcPr>
            <w:tcW w:w="1678" w:type="dxa"/>
          </w:tcPr>
          <w:p w14:paraId="1A5CE786" w14:textId="77777777" w:rsidR="004C0C56" w:rsidRPr="004C0C56" w:rsidRDefault="004C0C56" w:rsidP="004C0C56">
            <w:pPr>
              <w:jc w:val="center"/>
              <w:rPr>
                <w:rFonts w:ascii="Times New Roman" w:eastAsia="Calibri" w:hAnsi="Times New Roman" w:cs="Times New Roman"/>
                <w:sz w:val="18"/>
                <w:szCs w:val="18"/>
                <w:lang w:val="en-MY"/>
              </w:rPr>
            </w:pPr>
          </w:p>
          <w:p w14:paraId="792ABA7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Ragunathan et al. (2011)</w:t>
            </w:r>
          </w:p>
        </w:tc>
        <w:tc>
          <w:tcPr>
            <w:tcW w:w="1527" w:type="dxa"/>
          </w:tcPr>
          <w:p w14:paraId="77418A87" w14:textId="77777777" w:rsidR="004C0C56" w:rsidRPr="004C0C56" w:rsidRDefault="004C0C56" w:rsidP="004C0C56">
            <w:pPr>
              <w:jc w:val="center"/>
              <w:rPr>
                <w:rFonts w:ascii="Times New Roman" w:eastAsia="Calibri" w:hAnsi="Times New Roman" w:cs="Times New Roman"/>
                <w:sz w:val="18"/>
                <w:szCs w:val="18"/>
                <w:lang w:val="en-MY"/>
              </w:rPr>
            </w:pPr>
          </w:p>
          <w:p w14:paraId="286C489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PP/NBRr/RHP</w:t>
            </w:r>
          </w:p>
        </w:tc>
        <w:tc>
          <w:tcPr>
            <w:tcW w:w="1184" w:type="dxa"/>
          </w:tcPr>
          <w:p w14:paraId="5D28AF53" w14:textId="77777777" w:rsidR="004C0C56" w:rsidRPr="004C0C56" w:rsidRDefault="004C0C56" w:rsidP="004C0C56">
            <w:pPr>
              <w:jc w:val="center"/>
              <w:rPr>
                <w:rFonts w:ascii="Times New Roman" w:eastAsia="Calibri" w:hAnsi="Times New Roman" w:cs="Times New Roman"/>
                <w:sz w:val="18"/>
                <w:szCs w:val="18"/>
                <w:lang w:val="en-MY"/>
              </w:rPr>
            </w:pPr>
          </w:p>
          <w:p w14:paraId="7CDAFC6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70/30/5</w:t>
            </w:r>
          </w:p>
          <w:p w14:paraId="781137C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70/30/10</w:t>
            </w:r>
          </w:p>
          <w:p w14:paraId="4794E69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70/30/15</w:t>
            </w:r>
          </w:p>
          <w:p w14:paraId="365E217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70/30/30</w:t>
            </w:r>
          </w:p>
          <w:p w14:paraId="5436B56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70/30/5</w:t>
            </w:r>
          </w:p>
          <w:p w14:paraId="51DB500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70/30/10</w:t>
            </w:r>
          </w:p>
          <w:p w14:paraId="659AA55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70/30/15</w:t>
            </w:r>
          </w:p>
          <w:p w14:paraId="78C5D14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70/30/30</w:t>
            </w:r>
          </w:p>
        </w:tc>
        <w:tc>
          <w:tcPr>
            <w:tcW w:w="2537" w:type="dxa"/>
          </w:tcPr>
          <w:p w14:paraId="57FB3084" w14:textId="77777777" w:rsidR="004C0C56" w:rsidRPr="004C0C56" w:rsidRDefault="004C0C56" w:rsidP="004C0C56">
            <w:pPr>
              <w:jc w:val="center"/>
              <w:rPr>
                <w:rFonts w:ascii="Times New Roman" w:eastAsia="Calibri" w:hAnsi="Times New Roman" w:cs="Times New Roman"/>
                <w:sz w:val="18"/>
                <w:szCs w:val="18"/>
                <w:lang w:val="en-MY"/>
              </w:rPr>
            </w:pPr>
          </w:p>
          <w:p w14:paraId="5A8124F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2774495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332D484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w:t>
            </w:r>
          </w:p>
          <w:p w14:paraId="6B3A607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3993E0E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Silane (3 wt% of γ- aminopropyltrimethoxysilane)</w:t>
            </w:r>
          </w:p>
        </w:tc>
        <w:tc>
          <w:tcPr>
            <w:tcW w:w="1287" w:type="dxa"/>
          </w:tcPr>
          <w:p w14:paraId="79276A0F" w14:textId="77777777" w:rsidR="004C0C56" w:rsidRPr="004C0C56" w:rsidRDefault="004C0C56" w:rsidP="004C0C56">
            <w:pPr>
              <w:jc w:val="center"/>
              <w:rPr>
                <w:rFonts w:ascii="Times New Roman" w:eastAsia="Calibri" w:hAnsi="Times New Roman" w:cs="Times New Roman"/>
                <w:sz w:val="18"/>
                <w:szCs w:val="18"/>
                <w:lang w:val="en-MY"/>
              </w:rPr>
            </w:pPr>
          </w:p>
          <w:p w14:paraId="781CBC7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13</w:t>
            </w:r>
          </w:p>
          <w:p w14:paraId="01779E6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12.9</w:t>
            </w:r>
          </w:p>
          <w:p w14:paraId="6505195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12.3</w:t>
            </w:r>
          </w:p>
          <w:p w14:paraId="0FAA918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10.5</w:t>
            </w:r>
          </w:p>
          <w:p w14:paraId="1D9DA25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17.6</w:t>
            </w:r>
          </w:p>
          <w:p w14:paraId="4369A33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16.8</w:t>
            </w:r>
          </w:p>
          <w:p w14:paraId="46A77D5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15.9</w:t>
            </w:r>
          </w:p>
          <w:p w14:paraId="2280AFA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13.5</w:t>
            </w:r>
          </w:p>
        </w:tc>
        <w:tc>
          <w:tcPr>
            <w:tcW w:w="1160" w:type="dxa"/>
          </w:tcPr>
          <w:p w14:paraId="3DDF57DC" w14:textId="77777777" w:rsidR="004C0C56" w:rsidRPr="004C0C56" w:rsidRDefault="004C0C56" w:rsidP="004C0C56">
            <w:pPr>
              <w:jc w:val="center"/>
              <w:rPr>
                <w:rFonts w:ascii="Times New Roman" w:eastAsia="Calibri" w:hAnsi="Times New Roman" w:cs="Times New Roman"/>
                <w:sz w:val="18"/>
                <w:szCs w:val="18"/>
                <w:lang w:val="en-MY"/>
              </w:rPr>
            </w:pPr>
          </w:p>
          <w:p w14:paraId="3C3A639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1070</w:t>
            </w:r>
          </w:p>
          <w:p w14:paraId="270C964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1075</w:t>
            </w:r>
          </w:p>
          <w:p w14:paraId="28EE725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1120</w:t>
            </w:r>
          </w:p>
          <w:p w14:paraId="5EA47AA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1140</w:t>
            </w:r>
          </w:p>
          <w:p w14:paraId="6702EBE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1315</w:t>
            </w:r>
          </w:p>
          <w:p w14:paraId="761FF6F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1350</w:t>
            </w:r>
          </w:p>
          <w:p w14:paraId="4351847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1348</w:t>
            </w:r>
          </w:p>
          <w:p w14:paraId="2952DDD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1430</w:t>
            </w:r>
          </w:p>
        </w:tc>
        <w:tc>
          <w:tcPr>
            <w:tcW w:w="1573" w:type="dxa"/>
          </w:tcPr>
          <w:p w14:paraId="6B160F98" w14:textId="77777777" w:rsidR="004C0C56" w:rsidRPr="004C0C56" w:rsidRDefault="004C0C56" w:rsidP="004C0C56">
            <w:pPr>
              <w:jc w:val="center"/>
              <w:rPr>
                <w:rFonts w:ascii="Times New Roman" w:eastAsia="Calibri" w:hAnsi="Times New Roman" w:cs="Times New Roman"/>
                <w:sz w:val="18"/>
                <w:szCs w:val="18"/>
                <w:lang w:val="en-MY"/>
              </w:rPr>
            </w:pPr>
          </w:p>
          <w:p w14:paraId="48612FC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6.2</w:t>
            </w:r>
          </w:p>
          <w:p w14:paraId="5372E55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5.5</w:t>
            </w:r>
          </w:p>
          <w:p w14:paraId="79D54B1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4.4</w:t>
            </w:r>
          </w:p>
          <w:p w14:paraId="06ADACD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4.3</w:t>
            </w:r>
          </w:p>
          <w:p w14:paraId="4FCB4EC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4.6</w:t>
            </w:r>
          </w:p>
          <w:p w14:paraId="4598F58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w:t>
            </w:r>
          </w:p>
          <w:p w14:paraId="180F93A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3.7</w:t>
            </w:r>
          </w:p>
          <w:p w14:paraId="28A0718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3.3</w:t>
            </w:r>
          </w:p>
        </w:tc>
        <w:tc>
          <w:tcPr>
            <w:tcW w:w="728" w:type="dxa"/>
          </w:tcPr>
          <w:p w14:paraId="2E30AF59" w14:textId="77777777" w:rsidR="004C0C56" w:rsidRPr="004C0C56" w:rsidRDefault="004C0C56" w:rsidP="004C0C56">
            <w:pPr>
              <w:jc w:val="center"/>
              <w:rPr>
                <w:rFonts w:ascii="Times New Roman" w:eastAsia="Calibri" w:hAnsi="Times New Roman" w:cs="Times New Roman"/>
                <w:sz w:val="18"/>
                <w:szCs w:val="18"/>
                <w:lang w:val="en-MY"/>
              </w:rPr>
            </w:pPr>
          </w:p>
          <w:p w14:paraId="1CC3B89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1B8DF2E5" w14:textId="77777777" w:rsidR="004C0C56" w:rsidRPr="004C0C56" w:rsidRDefault="004C0C56" w:rsidP="004C0C56">
            <w:pPr>
              <w:jc w:val="center"/>
              <w:rPr>
                <w:rFonts w:ascii="Times New Roman" w:eastAsia="Calibri" w:hAnsi="Times New Roman" w:cs="Times New Roman"/>
                <w:sz w:val="18"/>
                <w:szCs w:val="18"/>
                <w:vertAlign w:val="superscript"/>
                <w:lang w:val="en-MY"/>
              </w:rPr>
            </w:pPr>
          </w:p>
          <w:p w14:paraId="2FABF3D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vertAlign w:val="superscript"/>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{"citationItems":[{"id":"ITEM-1","itemData":{"DOI":"10.4028/www.scientific.net/KEM.471-472.472","ISBN":"9783037850596","ISSN":"16629795","abstract":"The effect of silane treatment on tensile properties and morphology of recycled acrylonitrile butadiene rubber(NBRr)/polypropylene(PP)/rice husk powder(RHP) composites has been studied. Polypropylene/recycled acrylonitrile butadiene rubber/rice husk powder (PP/NBRr/RHP) composite were prepared by melt mixing technique at 180°C for 9 minutes and 50rpm rotor speed using an internal mixer. Five different composites compositions (70/30/0, 7030/5, 70/30/10, 70/30/15 and 70/30/30), with silane treated RHP(treated) and without silane treatment(untreated) was studied. The specimens were analyzed by different techniques i.e. tensile test and scanning electron microscopy (SEM). The result obtained showed lower tensile properties with increasing amount of NBRr content. Lower tensile strength and tensile modulus was exhibited with increasing NBRr content. However higher tensile strength, greater tensile modulus and lower elongation at break in PP/NBRr/RHP was exhibited for silane treated RHP composites compare with untreated RHP. PP/NBRr/RHP composite was found to become more brittle with strong attachment between PP/NBR matrix and RHP filler with silane treatment. Good adhesion between silane treated RHP filler and PP/NBRr matrix was confirmed by the morphological studies. © (2011) Trans Tech Publications.","author":[{"dropping-particle":"","family":"Ragunathan","given":"S.","non-dropping-particle":"","parse-names":false,"suffix":""},{"dropping-particle":"","family":"Ismail","given":"H.","non-dropping-particle":"","parse-names":false,"suffix":""},{"dropping-particle":"","family":"Hussin","given":"K.","non-dropping-particle":"","parse-names":false,"suffix":""}],"container-title":"Key Engineering Materials","id":"ITEM-1","issued":{"date-parts":[["2011"]]},"page":"472-477","title":"The effect of silane treatment on tensile properties and morphology of polypropylene/recycled acrylonitrile butadiene rubber/rice husk powder composites","type":"article-journal","volume":"471-472"},"uris":["http://www.mendeley.com/documents/?uuid=36255fbc-18c5-4e23-ace7-1f5bdbe8b5cc"]}],"mendeley":{"formattedCitation":"[26]","plainTextFormattedCitation":"[26]","previouslyFormattedCitation":"[26]"},"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noProof/>
                <w:sz w:val="18"/>
                <w:szCs w:val="18"/>
                <w:lang w:val="en-MY"/>
              </w:rPr>
              <w:t>[26]</w:t>
            </w:r>
            <w:r w:rsidRPr="004C0C56">
              <w:rPr>
                <w:rFonts w:ascii="Times New Roman" w:eastAsia="Calibri" w:hAnsi="Times New Roman" w:cs="Times New Roman"/>
                <w:sz w:val="18"/>
                <w:szCs w:val="18"/>
              </w:rPr>
              <w:fldChar w:fldCharType="end"/>
            </w:r>
          </w:p>
        </w:tc>
      </w:tr>
      <w:tr w:rsidR="004C0C56" w:rsidRPr="004C0C56" w14:paraId="492B8A7E" w14:textId="77777777" w:rsidTr="00C30EB5">
        <w:trPr>
          <w:trHeight w:val="756"/>
        </w:trPr>
        <w:tc>
          <w:tcPr>
            <w:tcW w:w="1678" w:type="dxa"/>
          </w:tcPr>
          <w:p w14:paraId="5496BA97" w14:textId="77777777" w:rsidR="004C0C56" w:rsidRPr="004C0C56" w:rsidRDefault="004C0C56" w:rsidP="004C0C56">
            <w:pPr>
              <w:jc w:val="center"/>
              <w:rPr>
                <w:rFonts w:ascii="Times New Roman" w:eastAsia="Calibri" w:hAnsi="Times New Roman" w:cs="Times New Roman"/>
                <w:sz w:val="18"/>
                <w:szCs w:val="18"/>
                <w:lang w:val="en-MY"/>
              </w:rPr>
            </w:pPr>
          </w:p>
          <w:p w14:paraId="35811B1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Yeh et al. (2015)</w:t>
            </w:r>
          </w:p>
          <w:p w14:paraId="34F8C182" w14:textId="77777777" w:rsidR="004C0C56" w:rsidRPr="004C0C56" w:rsidRDefault="004C0C56" w:rsidP="004C0C56">
            <w:pPr>
              <w:jc w:val="center"/>
              <w:rPr>
                <w:rFonts w:ascii="Times New Roman" w:eastAsia="Calibri" w:hAnsi="Times New Roman" w:cs="Times New Roman"/>
                <w:sz w:val="18"/>
                <w:szCs w:val="18"/>
                <w:lang w:val="en-MY"/>
              </w:rPr>
            </w:pPr>
          </w:p>
        </w:tc>
        <w:tc>
          <w:tcPr>
            <w:tcW w:w="1527" w:type="dxa"/>
          </w:tcPr>
          <w:p w14:paraId="462459A4" w14:textId="77777777" w:rsidR="004C0C56" w:rsidRPr="004C0C56" w:rsidRDefault="004C0C56" w:rsidP="004C0C56">
            <w:pPr>
              <w:jc w:val="center"/>
              <w:rPr>
                <w:rFonts w:ascii="Times New Roman" w:eastAsia="Calibri" w:hAnsi="Times New Roman" w:cs="Times New Roman"/>
                <w:sz w:val="18"/>
                <w:szCs w:val="18"/>
                <w:lang w:val="en-MY"/>
              </w:rPr>
            </w:pPr>
          </w:p>
          <w:p w14:paraId="7B8FB20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PP/RH</w:t>
            </w:r>
          </w:p>
          <w:p w14:paraId="52ACD0DD" w14:textId="77777777" w:rsidR="004C0C56" w:rsidRPr="004C0C56" w:rsidRDefault="004C0C56" w:rsidP="004C0C56">
            <w:pPr>
              <w:jc w:val="center"/>
              <w:rPr>
                <w:rFonts w:ascii="Times New Roman" w:eastAsia="Calibri" w:hAnsi="Times New Roman" w:cs="Times New Roman"/>
                <w:sz w:val="18"/>
                <w:szCs w:val="18"/>
                <w:lang w:val="en-MY"/>
              </w:rPr>
            </w:pPr>
          </w:p>
        </w:tc>
        <w:tc>
          <w:tcPr>
            <w:tcW w:w="1184" w:type="dxa"/>
          </w:tcPr>
          <w:p w14:paraId="4AD59BE8" w14:textId="77777777" w:rsidR="004C0C56" w:rsidRPr="004C0C56" w:rsidRDefault="004C0C56" w:rsidP="004C0C56">
            <w:pPr>
              <w:jc w:val="center"/>
              <w:rPr>
                <w:rFonts w:ascii="Times New Roman" w:eastAsia="Calibri" w:hAnsi="Times New Roman" w:cs="Times New Roman"/>
                <w:sz w:val="18"/>
                <w:szCs w:val="18"/>
                <w:lang w:val="en-MY"/>
              </w:rPr>
            </w:pPr>
          </w:p>
          <w:p w14:paraId="7FCAE32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p w14:paraId="2579412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p w14:paraId="37C499D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tc>
        <w:tc>
          <w:tcPr>
            <w:tcW w:w="2537" w:type="dxa"/>
          </w:tcPr>
          <w:p w14:paraId="0C4E4A1D" w14:textId="77777777" w:rsidR="004C0C56" w:rsidRPr="004C0C56" w:rsidRDefault="004C0C56" w:rsidP="004C0C56">
            <w:pPr>
              <w:jc w:val="center"/>
              <w:rPr>
                <w:rFonts w:ascii="Times New Roman" w:eastAsia="Calibri" w:hAnsi="Times New Roman" w:cs="Times New Roman"/>
                <w:sz w:val="18"/>
                <w:szCs w:val="18"/>
                <w:lang w:val="en-MY"/>
              </w:rPr>
            </w:pPr>
          </w:p>
          <w:p w14:paraId="327DE3D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2299CC5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Alkali (10 wt% NaOH)</w:t>
            </w:r>
          </w:p>
          <w:p w14:paraId="0141631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Silane (3 wt% of 3-aminopropyltriethoxysilane)</w:t>
            </w:r>
          </w:p>
        </w:tc>
        <w:tc>
          <w:tcPr>
            <w:tcW w:w="1287" w:type="dxa"/>
          </w:tcPr>
          <w:p w14:paraId="44839E15" w14:textId="77777777" w:rsidR="004C0C56" w:rsidRPr="004C0C56" w:rsidRDefault="004C0C56" w:rsidP="004C0C56">
            <w:pPr>
              <w:jc w:val="center"/>
              <w:rPr>
                <w:rFonts w:ascii="Times New Roman" w:eastAsia="Calibri" w:hAnsi="Times New Roman" w:cs="Times New Roman"/>
                <w:sz w:val="18"/>
                <w:szCs w:val="18"/>
                <w:lang w:val="en-MY"/>
              </w:rPr>
            </w:pPr>
          </w:p>
          <w:p w14:paraId="085469F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17.76</w:t>
            </w:r>
          </w:p>
          <w:p w14:paraId="297201F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18.68</w:t>
            </w:r>
          </w:p>
          <w:p w14:paraId="15C26DC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17.74</w:t>
            </w:r>
          </w:p>
        </w:tc>
        <w:tc>
          <w:tcPr>
            <w:tcW w:w="1160" w:type="dxa"/>
          </w:tcPr>
          <w:p w14:paraId="5EF90C61" w14:textId="77777777" w:rsidR="004C0C56" w:rsidRPr="004C0C56" w:rsidRDefault="004C0C56" w:rsidP="004C0C56">
            <w:pPr>
              <w:jc w:val="center"/>
              <w:rPr>
                <w:rFonts w:ascii="Times New Roman" w:eastAsia="Calibri" w:hAnsi="Times New Roman" w:cs="Times New Roman"/>
                <w:sz w:val="18"/>
                <w:szCs w:val="18"/>
                <w:lang w:val="en-MY"/>
              </w:rPr>
            </w:pPr>
          </w:p>
          <w:p w14:paraId="135CD6D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2134</w:t>
            </w:r>
          </w:p>
          <w:p w14:paraId="6BAA6AF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2124</w:t>
            </w:r>
          </w:p>
          <w:p w14:paraId="03D576E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2110</w:t>
            </w:r>
          </w:p>
        </w:tc>
        <w:tc>
          <w:tcPr>
            <w:tcW w:w="1573" w:type="dxa"/>
          </w:tcPr>
          <w:p w14:paraId="2F3FE76B" w14:textId="77777777" w:rsidR="004C0C56" w:rsidRPr="004C0C56" w:rsidRDefault="004C0C56" w:rsidP="004C0C56">
            <w:pPr>
              <w:jc w:val="center"/>
              <w:rPr>
                <w:rFonts w:ascii="Times New Roman" w:eastAsia="Calibri" w:hAnsi="Times New Roman" w:cs="Times New Roman"/>
                <w:sz w:val="18"/>
                <w:szCs w:val="18"/>
                <w:lang w:val="en-MY"/>
              </w:rPr>
            </w:pPr>
          </w:p>
          <w:p w14:paraId="419DC9B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p w14:paraId="5D5137A4" w14:textId="77777777" w:rsidR="004C0C56" w:rsidRPr="004C0C56" w:rsidRDefault="004C0C56" w:rsidP="004C0C56">
            <w:pPr>
              <w:jc w:val="center"/>
              <w:rPr>
                <w:rFonts w:ascii="Times New Roman" w:eastAsia="Calibri" w:hAnsi="Times New Roman" w:cs="Times New Roman"/>
                <w:sz w:val="18"/>
                <w:szCs w:val="18"/>
                <w:lang w:val="en-MY"/>
              </w:rPr>
            </w:pPr>
          </w:p>
        </w:tc>
        <w:tc>
          <w:tcPr>
            <w:tcW w:w="728" w:type="dxa"/>
          </w:tcPr>
          <w:p w14:paraId="0FD08292" w14:textId="77777777" w:rsidR="004C0C56" w:rsidRPr="004C0C56" w:rsidRDefault="004C0C56" w:rsidP="004C0C56">
            <w:pPr>
              <w:jc w:val="center"/>
              <w:rPr>
                <w:rFonts w:ascii="Times New Roman" w:eastAsia="Calibri" w:hAnsi="Times New Roman" w:cs="Times New Roman"/>
                <w:sz w:val="18"/>
                <w:szCs w:val="18"/>
                <w:lang w:val="en-MY"/>
              </w:rPr>
            </w:pPr>
          </w:p>
          <w:p w14:paraId="4D2DD56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p w14:paraId="7260E3B9" w14:textId="77777777" w:rsidR="004C0C56" w:rsidRPr="004C0C56" w:rsidRDefault="004C0C56" w:rsidP="004C0C56">
            <w:pPr>
              <w:jc w:val="center"/>
              <w:rPr>
                <w:rFonts w:ascii="Times New Roman" w:eastAsia="Calibri" w:hAnsi="Times New Roman" w:cs="Times New Roman"/>
                <w:sz w:val="18"/>
                <w:szCs w:val="18"/>
                <w:lang w:val="en-MY"/>
              </w:rPr>
            </w:pPr>
          </w:p>
        </w:tc>
        <w:tc>
          <w:tcPr>
            <w:tcW w:w="997" w:type="dxa"/>
          </w:tcPr>
          <w:p w14:paraId="0A0D3476" w14:textId="77777777" w:rsidR="004C0C56" w:rsidRPr="004C0C56" w:rsidRDefault="004C0C56" w:rsidP="004C0C56">
            <w:pPr>
              <w:jc w:val="center"/>
              <w:rPr>
                <w:rFonts w:ascii="Times New Roman" w:eastAsia="Calibri" w:hAnsi="Times New Roman" w:cs="Times New Roman"/>
                <w:sz w:val="18"/>
                <w:szCs w:val="18"/>
                <w:vertAlign w:val="superscript"/>
                <w:lang w:val="en-MY"/>
              </w:rPr>
            </w:pPr>
          </w:p>
          <w:p w14:paraId="37A236E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vertAlign w:val="superscript"/>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{"citationItems":[{"id":"ITEM-1","itemData":{"DOI":"10.1016/j.compositesa.2014.10.019","ISSN":"1359835X","abstract":"Rice husks and polypropylene were applied as the fibers and matrix, respectively, to make composites. Polypropylene-grafted maleic anhydride (PP-g-MA) and styrene ethylene butadiene styrene-grafted maleic anhydride (SEBS-g-MA) were used as coupling agents. The rice husks were also treated with NaOH, silane, or NaOH + HCl + silane to enhance the effect of the coupling agents. Using a combination of 2 wt% PP-g-MA and 1 wt% SEBS-g-MA, the impact strength of the composite increased, but the tensile strength and modulus were not reduced relative to the use of PP-g-MA alone. The three treatments - NaOH, silane and NaOH + HCl + silane - and added coupling agents improved the impact strength and decreased the moisture absorption rate of the composites except for those subjected to the alkaline treatments. The foaming results showed that adding coupling agents improved the cell structure and reduced the density of the foam.","author":[{"dropping-particle":"","family":"Yeh","given":"Shu Kai","non-dropping-particle":"","parse-names":false,"suffix":""},{"dropping-particle":"","family":"Hsieh","given":"Chia Chun","non-dropping-particle":"","parse-names":false,"suffix":""},{"dropping-particle":"","family":"Chang","given":"Hsiao Ching","non-dropping-particle":"","parse-names":false,"suffix":""},{"dropping-particle":"","family":"Yen","given":"Christopher C.C.","non-dropping-particle":"","parse-names":false,"suffix":""},{"dropping-particle":"","family":"Chang","given":"Yi Chun","non-dropping-particle":"","parse-names":false,"suffix":""}],"container-title":"Composites Part A: Applied Science and Manufacturing","id":"ITEM-1","issued":{"date-parts":[["2015"]]},"page":"313-322","publisher":"Elsevier Ltd","title":"Synergistic effect of coupling agents and fiber treatments on mechanical properties and moisture absorption of polypropylene-rice husk composites and their foam","type":"article-journal","volume":"68"},"uris":["http://www.mendeley.com/documents/?uuid=dc1a2830-39ed-4b66-a710-20088102a205"]}],"mendeley":{"formattedCitation":"[27]","plainTextFormattedCitation":"[27]","previouslyFormattedCitation":"[27]"},"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noProof/>
                <w:sz w:val="18"/>
                <w:szCs w:val="18"/>
                <w:lang w:val="en-MY"/>
              </w:rPr>
              <w:t>[27]</w:t>
            </w:r>
            <w:r w:rsidRPr="004C0C56">
              <w:rPr>
                <w:rFonts w:ascii="Times New Roman" w:eastAsia="Calibri" w:hAnsi="Times New Roman" w:cs="Times New Roman"/>
                <w:sz w:val="18"/>
                <w:szCs w:val="18"/>
              </w:rPr>
              <w:fldChar w:fldCharType="end"/>
            </w:r>
          </w:p>
          <w:p w14:paraId="65214A48" w14:textId="77777777" w:rsidR="004C0C56" w:rsidRPr="004C0C56" w:rsidRDefault="004C0C56" w:rsidP="004C0C56">
            <w:pPr>
              <w:jc w:val="center"/>
              <w:rPr>
                <w:rFonts w:ascii="Times New Roman" w:eastAsia="Calibri" w:hAnsi="Times New Roman" w:cs="Times New Roman"/>
                <w:sz w:val="18"/>
                <w:szCs w:val="18"/>
                <w:lang w:val="en-MY"/>
              </w:rPr>
            </w:pPr>
          </w:p>
        </w:tc>
      </w:tr>
      <w:tr w:rsidR="004C0C56" w:rsidRPr="004C0C56" w14:paraId="75C95683" w14:textId="77777777" w:rsidTr="00C30EB5">
        <w:trPr>
          <w:trHeight w:val="756"/>
        </w:trPr>
        <w:tc>
          <w:tcPr>
            <w:tcW w:w="1678" w:type="dxa"/>
          </w:tcPr>
          <w:p w14:paraId="266CD18D" w14:textId="77777777" w:rsidR="004C0C56" w:rsidRPr="004C0C56" w:rsidRDefault="004C0C56" w:rsidP="004C0C56">
            <w:pPr>
              <w:jc w:val="center"/>
              <w:rPr>
                <w:rFonts w:ascii="Times New Roman" w:eastAsia="Calibri" w:hAnsi="Times New Roman" w:cs="Times New Roman"/>
                <w:sz w:val="18"/>
                <w:szCs w:val="18"/>
                <w:lang w:val="en-MY"/>
              </w:rPr>
            </w:pPr>
          </w:p>
          <w:p w14:paraId="37AFD68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Yeh et al. (2015)</w:t>
            </w:r>
          </w:p>
          <w:p w14:paraId="6FC5DDBE" w14:textId="77777777" w:rsidR="004C0C56" w:rsidRPr="004C0C56" w:rsidRDefault="004C0C56" w:rsidP="004C0C56">
            <w:pPr>
              <w:jc w:val="center"/>
              <w:rPr>
                <w:rFonts w:ascii="Times New Roman" w:eastAsia="Calibri" w:hAnsi="Times New Roman" w:cs="Times New Roman"/>
                <w:sz w:val="18"/>
                <w:szCs w:val="18"/>
                <w:lang w:val="en-MY"/>
              </w:rPr>
            </w:pPr>
          </w:p>
        </w:tc>
        <w:tc>
          <w:tcPr>
            <w:tcW w:w="1527" w:type="dxa"/>
          </w:tcPr>
          <w:p w14:paraId="14D8C706" w14:textId="77777777" w:rsidR="004C0C56" w:rsidRPr="004C0C56" w:rsidRDefault="004C0C56" w:rsidP="004C0C56">
            <w:pPr>
              <w:jc w:val="center"/>
              <w:rPr>
                <w:rFonts w:ascii="Times New Roman" w:eastAsia="Calibri" w:hAnsi="Times New Roman" w:cs="Times New Roman"/>
                <w:sz w:val="18"/>
                <w:szCs w:val="18"/>
                <w:lang w:val="en-MY"/>
              </w:rPr>
            </w:pPr>
          </w:p>
          <w:p w14:paraId="5B57F48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PP/RH/PP-g-MA</w:t>
            </w:r>
          </w:p>
          <w:p w14:paraId="584D3749" w14:textId="77777777" w:rsidR="004C0C56" w:rsidRPr="004C0C56" w:rsidRDefault="004C0C56" w:rsidP="004C0C56">
            <w:pPr>
              <w:jc w:val="center"/>
              <w:rPr>
                <w:rFonts w:ascii="Times New Roman" w:eastAsia="Calibri" w:hAnsi="Times New Roman" w:cs="Times New Roman"/>
                <w:sz w:val="18"/>
                <w:szCs w:val="18"/>
                <w:lang w:val="en-MY"/>
              </w:rPr>
            </w:pPr>
          </w:p>
        </w:tc>
        <w:tc>
          <w:tcPr>
            <w:tcW w:w="1184" w:type="dxa"/>
          </w:tcPr>
          <w:p w14:paraId="254ECD9A" w14:textId="77777777" w:rsidR="004C0C56" w:rsidRPr="004C0C56" w:rsidRDefault="004C0C56" w:rsidP="004C0C56">
            <w:pPr>
              <w:jc w:val="center"/>
              <w:rPr>
                <w:rFonts w:ascii="Times New Roman" w:eastAsia="Calibri" w:hAnsi="Times New Roman" w:cs="Times New Roman"/>
                <w:sz w:val="18"/>
                <w:szCs w:val="18"/>
                <w:lang w:val="en-MY"/>
              </w:rPr>
            </w:pPr>
          </w:p>
          <w:p w14:paraId="5B325DD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50/50/2</w:t>
            </w:r>
          </w:p>
          <w:p w14:paraId="3647EE1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50/50/2</w:t>
            </w:r>
          </w:p>
          <w:p w14:paraId="00856CB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50/50/2</w:t>
            </w:r>
          </w:p>
        </w:tc>
        <w:tc>
          <w:tcPr>
            <w:tcW w:w="2537" w:type="dxa"/>
          </w:tcPr>
          <w:p w14:paraId="19A7FD66" w14:textId="77777777" w:rsidR="004C0C56" w:rsidRPr="004C0C56" w:rsidRDefault="004C0C56" w:rsidP="004C0C56">
            <w:pPr>
              <w:jc w:val="center"/>
              <w:rPr>
                <w:rFonts w:ascii="Times New Roman" w:eastAsia="Calibri" w:hAnsi="Times New Roman" w:cs="Times New Roman"/>
                <w:sz w:val="18"/>
                <w:szCs w:val="18"/>
                <w:lang w:val="en-MY"/>
              </w:rPr>
            </w:pPr>
          </w:p>
          <w:p w14:paraId="5CB0FAE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0C95AAB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Alkali (10 wt% NaOH)</w:t>
            </w:r>
          </w:p>
          <w:p w14:paraId="64C34BA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Silane (3 wt% of 3-aminopropyltriethoxysilane)</w:t>
            </w:r>
          </w:p>
        </w:tc>
        <w:tc>
          <w:tcPr>
            <w:tcW w:w="1287" w:type="dxa"/>
          </w:tcPr>
          <w:p w14:paraId="333B2F33" w14:textId="77777777" w:rsidR="004C0C56" w:rsidRPr="004C0C56" w:rsidRDefault="004C0C56" w:rsidP="004C0C56">
            <w:pPr>
              <w:jc w:val="center"/>
              <w:rPr>
                <w:rFonts w:ascii="Times New Roman" w:eastAsia="Calibri" w:hAnsi="Times New Roman" w:cs="Times New Roman"/>
                <w:sz w:val="18"/>
                <w:szCs w:val="18"/>
                <w:lang w:val="en-MY"/>
              </w:rPr>
            </w:pPr>
          </w:p>
          <w:p w14:paraId="008E7AF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24.46</w:t>
            </w:r>
          </w:p>
          <w:p w14:paraId="75101B7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22.47</w:t>
            </w:r>
          </w:p>
          <w:p w14:paraId="05FB686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21.92</w:t>
            </w:r>
          </w:p>
        </w:tc>
        <w:tc>
          <w:tcPr>
            <w:tcW w:w="1160" w:type="dxa"/>
          </w:tcPr>
          <w:p w14:paraId="18DFE15A" w14:textId="77777777" w:rsidR="004C0C56" w:rsidRPr="004C0C56" w:rsidRDefault="004C0C56" w:rsidP="004C0C56">
            <w:pPr>
              <w:jc w:val="center"/>
              <w:rPr>
                <w:rFonts w:ascii="Times New Roman" w:eastAsia="Calibri" w:hAnsi="Times New Roman" w:cs="Times New Roman"/>
                <w:sz w:val="18"/>
                <w:szCs w:val="18"/>
                <w:lang w:val="en-MY"/>
              </w:rPr>
            </w:pPr>
          </w:p>
          <w:p w14:paraId="5FD4EF3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2135</w:t>
            </w:r>
          </w:p>
          <w:p w14:paraId="06E91F2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2362</w:t>
            </w:r>
          </w:p>
          <w:p w14:paraId="385D6B7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2284</w:t>
            </w:r>
          </w:p>
        </w:tc>
        <w:tc>
          <w:tcPr>
            <w:tcW w:w="1573" w:type="dxa"/>
          </w:tcPr>
          <w:p w14:paraId="72F0B2EE" w14:textId="77777777" w:rsidR="004C0C56" w:rsidRPr="004C0C56" w:rsidRDefault="004C0C56" w:rsidP="004C0C56">
            <w:pPr>
              <w:jc w:val="center"/>
              <w:rPr>
                <w:rFonts w:ascii="Times New Roman" w:eastAsia="Calibri" w:hAnsi="Times New Roman" w:cs="Times New Roman"/>
                <w:sz w:val="18"/>
                <w:szCs w:val="18"/>
                <w:lang w:val="en-MY"/>
              </w:rPr>
            </w:pPr>
          </w:p>
          <w:p w14:paraId="170D5A9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728" w:type="dxa"/>
          </w:tcPr>
          <w:p w14:paraId="7658E55C" w14:textId="77777777" w:rsidR="004C0C56" w:rsidRPr="004C0C56" w:rsidRDefault="004C0C56" w:rsidP="004C0C56">
            <w:pPr>
              <w:jc w:val="center"/>
              <w:rPr>
                <w:rFonts w:ascii="Times New Roman" w:eastAsia="Calibri" w:hAnsi="Times New Roman" w:cs="Times New Roman"/>
                <w:sz w:val="18"/>
                <w:szCs w:val="18"/>
                <w:lang w:val="en-MY"/>
              </w:rPr>
            </w:pPr>
          </w:p>
          <w:p w14:paraId="4B63F57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54CC46DF" w14:textId="77777777" w:rsidR="004C0C56" w:rsidRPr="004C0C56" w:rsidRDefault="004C0C56" w:rsidP="004C0C56">
            <w:pPr>
              <w:jc w:val="center"/>
              <w:rPr>
                <w:rFonts w:ascii="Times New Roman" w:eastAsia="Calibri" w:hAnsi="Times New Roman" w:cs="Times New Roman"/>
                <w:sz w:val="18"/>
                <w:szCs w:val="18"/>
                <w:vertAlign w:val="superscript"/>
                <w:lang w:val="en-MY"/>
              </w:rPr>
            </w:pPr>
          </w:p>
          <w:p w14:paraId="3BC7A9C9" w14:textId="77777777" w:rsidR="004C0C56" w:rsidRPr="004C0C56" w:rsidRDefault="004C0C56" w:rsidP="004C0C56">
            <w:pPr>
              <w:jc w:val="center"/>
              <w:rPr>
                <w:rFonts w:ascii="Times New Roman" w:eastAsia="Calibri" w:hAnsi="Times New Roman" w:cs="Times New Roman"/>
                <w:sz w:val="18"/>
                <w:szCs w:val="18"/>
                <w:vertAlign w:val="superscript"/>
                <w:lang w:val="en-MY"/>
              </w:rPr>
            </w:pPr>
            <w:r w:rsidRPr="004C0C56">
              <w:rPr>
                <w:rFonts w:ascii="Times New Roman" w:eastAsia="Calibri" w:hAnsi="Times New Roman" w:cs="Times New Roman"/>
                <w:sz w:val="18"/>
                <w:szCs w:val="18"/>
                <w:vertAlign w:val="superscript"/>
                <w:lang w:val="en-MY"/>
              </w:rPr>
              <w:fldChar w:fldCharType="begin" w:fldLock="1"/>
            </w:r>
            <w:r w:rsidRPr="004C0C56">
              <w:rPr>
                <w:rFonts w:ascii="Times New Roman" w:eastAsia="Calibri" w:hAnsi="Times New Roman" w:cs="Times New Roman"/>
                <w:sz w:val="18"/>
                <w:szCs w:val="18"/>
                <w:vertAlign w:val="superscript"/>
                <w:lang w:val="en-MY"/>
              </w:rPr>
              <w:instrText>ADDIN CSL_CITATION {"citationItems":[{"id":"ITEM-1","itemData":{"DOI":"10.1016/j.compositesa.2014.10.019","ISSN":"1359835X","abstract":"Rice husks and polypropylene were applied as the fibers and matrix, respectively, to make composites. Polypropylene-grafted maleic anhydride (PP-g-MA) and styrene ethylene butadiene styrene-grafted maleic anhydride (SEBS-g-MA) were used as coupling agents. The rice husks were also treated with NaOH, silane, or NaOH + HCl + silane to enhance the effect of the coupling agents. Using a combination of 2 wt% PP-g-MA and 1 wt% SEBS-g-MA, the impact strength of the composite increased, but the tensile strength and modulus were not reduced relative to the use of PP-g-MA alone. The three treatments - NaOH, silane and NaOH + HCl + silane - and added coupling agents improved the impact strength and decreased the moisture absorption rate of the composites except for those subjected to the alkaline treatments. The foaming results showed that adding coupling agents improved the cell structure and reduced the density of the foam.","author":[{"dropping-particle":"","family":"Yeh","given":"Shu Kai","non-dropping-particle":"","parse-names":false,"suffix":""},{"dropping-particle":"","family":"Hsieh","given":"Chia Chun","non-dropping-particle":"","parse-names":false,"suffix":""},{"dropping-particle":"","family":"Chang","given":"Hsiao Ching","non-dropping-particle":"","parse-names":false,"suffix":""},{"dropping-particle":"","family":"Yen","given":"Christopher C.C.","non-dropping-particle":"","parse-names":false,"suffix":""},{"dropping-particle":"","family":"Chang","given":"Yi Chun","non-dropping-particle":"","parse-names":false,"suffix":""}],"container-title":"Composites Part A: Applied Science and Manufacturing","id":"ITEM-1","issued":{"date-parts":[["2015"]]},"page":"313-322","publisher":"Elsevier Ltd","title":"Synergistic effect of coupling agents and fiber treatments on mechanical properties and moisture absorption of polypropylene-rice husk composites and their foam","type":"article-journal","volume":"68"},"uris":["http://www.mendeley.com/documents/?uuid=dc1a2830-39ed-4b66-a710-20088102a205"]}],"mendeley":{"formattedCitation":"[27]","plainTextFormattedCitation":"[27]","previouslyFormattedCitation":"[27]"},"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noProof/>
                <w:sz w:val="18"/>
                <w:szCs w:val="18"/>
                <w:lang w:val="en-MY"/>
              </w:rPr>
              <w:t>[27]</w:t>
            </w:r>
            <w:r w:rsidRPr="004C0C56">
              <w:rPr>
                <w:rFonts w:ascii="Times New Roman" w:eastAsia="Calibri" w:hAnsi="Times New Roman" w:cs="Times New Roman"/>
                <w:sz w:val="18"/>
                <w:szCs w:val="18"/>
                <w:vertAlign w:val="superscript"/>
                <w:lang w:val="en-MY"/>
              </w:rPr>
              <w:fldChar w:fldCharType="end"/>
            </w:r>
          </w:p>
        </w:tc>
      </w:tr>
      <w:tr w:rsidR="004C0C56" w:rsidRPr="004C0C56" w14:paraId="36F6769E" w14:textId="77777777" w:rsidTr="00C30EB5">
        <w:trPr>
          <w:trHeight w:val="84"/>
        </w:trPr>
        <w:tc>
          <w:tcPr>
            <w:tcW w:w="1678" w:type="dxa"/>
          </w:tcPr>
          <w:p w14:paraId="4808DF44" w14:textId="77777777" w:rsidR="004C0C56" w:rsidRPr="004C0C56" w:rsidRDefault="004C0C56" w:rsidP="004C0C56">
            <w:pPr>
              <w:jc w:val="center"/>
              <w:rPr>
                <w:rFonts w:ascii="Times New Roman" w:eastAsia="Calibri" w:hAnsi="Times New Roman" w:cs="Times New Roman"/>
                <w:sz w:val="18"/>
                <w:szCs w:val="18"/>
                <w:lang w:val="en-MY"/>
              </w:rPr>
            </w:pPr>
          </w:p>
          <w:p w14:paraId="176A215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Zahari et al. (2015)</w:t>
            </w:r>
          </w:p>
        </w:tc>
        <w:tc>
          <w:tcPr>
            <w:tcW w:w="1527" w:type="dxa"/>
          </w:tcPr>
          <w:p w14:paraId="5D8D3D06" w14:textId="77777777" w:rsidR="004C0C56" w:rsidRPr="004C0C56" w:rsidRDefault="004C0C56" w:rsidP="004C0C56">
            <w:pPr>
              <w:jc w:val="center"/>
              <w:rPr>
                <w:rFonts w:ascii="Times New Roman" w:eastAsia="Calibri" w:hAnsi="Times New Roman" w:cs="Times New Roman"/>
                <w:sz w:val="18"/>
                <w:szCs w:val="18"/>
                <w:lang w:val="en-MY"/>
              </w:rPr>
            </w:pPr>
          </w:p>
          <w:p w14:paraId="0E6B012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PP/ijuk fiber</w:t>
            </w:r>
          </w:p>
        </w:tc>
        <w:tc>
          <w:tcPr>
            <w:tcW w:w="1184" w:type="dxa"/>
          </w:tcPr>
          <w:p w14:paraId="3A17CCD9" w14:textId="77777777" w:rsidR="004C0C56" w:rsidRPr="004C0C56" w:rsidRDefault="004C0C56" w:rsidP="004C0C56">
            <w:pPr>
              <w:jc w:val="center"/>
              <w:rPr>
                <w:rFonts w:ascii="Times New Roman" w:eastAsia="Calibri" w:hAnsi="Times New Roman" w:cs="Times New Roman"/>
                <w:sz w:val="18"/>
                <w:szCs w:val="18"/>
                <w:lang w:val="en-MY"/>
              </w:rPr>
            </w:pPr>
          </w:p>
          <w:p w14:paraId="3E1A639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100/0</w:t>
            </w:r>
          </w:p>
          <w:p w14:paraId="156B91F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5ACC739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80/20</w:t>
            </w:r>
          </w:p>
          <w:p w14:paraId="707B828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4D4A8B7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3FD5572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80/20</w:t>
            </w:r>
          </w:p>
          <w:p w14:paraId="767C735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tc>
        <w:tc>
          <w:tcPr>
            <w:tcW w:w="2537" w:type="dxa"/>
          </w:tcPr>
          <w:p w14:paraId="1F61AF18" w14:textId="77777777" w:rsidR="004C0C56" w:rsidRPr="004C0C56" w:rsidRDefault="004C0C56" w:rsidP="004C0C56">
            <w:pPr>
              <w:jc w:val="center"/>
              <w:rPr>
                <w:rFonts w:ascii="Times New Roman" w:eastAsia="Calibri" w:hAnsi="Times New Roman" w:cs="Times New Roman"/>
                <w:sz w:val="18"/>
                <w:szCs w:val="18"/>
                <w:lang w:val="en-MY"/>
              </w:rPr>
            </w:pPr>
          </w:p>
          <w:p w14:paraId="0186E12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2E780F7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4EF6764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6024D85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008CC03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Silane (vinyltrimethoxysilane)</w:t>
            </w:r>
          </w:p>
        </w:tc>
        <w:tc>
          <w:tcPr>
            <w:tcW w:w="1287" w:type="dxa"/>
          </w:tcPr>
          <w:p w14:paraId="32B72825" w14:textId="77777777" w:rsidR="004C0C56" w:rsidRPr="004C0C56" w:rsidRDefault="004C0C56" w:rsidP="004C0C56">
            <w:pPr>
              <w:jc w:val="center"/>
              <w:rPr>
                <w:rFonts w:ascii="Times New Roman" w:eastAsia="Calibri" w:hAnsi="Times New Roman" w:cs="Times New Roman"/>
                <w:sz w:val="18"/>
                <w:szCs w:val="18"/>
                <w:lang w:val="en-MY"/>
              </w:rPr>
            </w:pPr>
          </w:p>
          <w:p w14:paraId="378BDA5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17.45</w:t>
            </w:r>
          </w:p>
          <w:p w14:paraId="0B43810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17.57</w:t>
            </w:r>
          </w:p>
          <w:p w14:paraId="37BA984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18.36</w:t>
            </w:r>
          </w:p>
          <w:p w14:paraId="0C6FC8D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19.71</w:t>
            </w:r>
          </w:p>
          <w:p w14:paraId="3779723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20.21</w:t>
            </w:r>
          </w:p>
          <w:p w14:paraId="491EAC9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20.27</w:t>
            </w:r>
          </w:p>
          <w:p w14:paraId="38CF570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23.00</w:t>
            </w:r>
          </w:p>
        </w:tc>
        <w:tc>
          <w:tcPr>
            <w:tcW w:w="1160" w:type="dxa"/>
          </w:tcPr>
          <w:p w14:paraId="054A4FEF" w14:textId="77777777" w:rsidR="004C0C56" w:rsidRPr="004C0C56" w:rsidRDefault="004C0C56" w:rsidP="004C0C56">
            <w:pPr>
              <w:jc w:val="center"/>
              <w:rPr>
                <w:rFonts w:ascii="Times New Roman" w:eastAsia="Calibri" w:hAnsi="Times New Roman" w:cs="Times New Roman"/>
                <w:sz w:val="18"/>
                <w:szCs w:val="18"/>
                <w:lang w:val="en-MY"/>
              </w:rPr>
            </w:pPr>
          </w:p>
          <w:p w14:paraId="0EE933A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298.14</w:t>
            </w:r>
          </w:p>
          <w:p w14:paraId="236E7CF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361.32</w:t>
            </w:r>
          </w:p>
          <w:p w14:paraId="60BD8CB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720.24</w:t>
            </w:r>
          </w:p>
          <w:p w14:paraId="62CB1E2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1052.40</w:t>
            </w:r>
          </w:p>
          <w:p w14:paraId="2551367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1051.84</w:t>
            </w:r>
          </w:p>
          <w:p w14:paraId="37A3E4E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1066.30</w:t>
            </w:r>
          </w:p>
          <w:p w14:paraId="2590373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1098.51</w:t>
            </w:r>
          </w:p>
        </w:tc>
        <w:tc>
          <w:tcPr>
            <w:tcW w:w="1573" w:type="dxa"/>
          </w:tcPr>
          <w:p w14:paraId="28A2607E" w14:textId="77777777" w:rsidR="004C0C56" w:rsidRPr="004C0C56" w:rsidRDefault="004C0C56" w:rsidP="004C0C56">
            <w:pPr>
              <w:jc w:val="center"/>
              <w:rPr>
                <w:rFonts w:ascii="Times New Roman" w:eastAsia="Calibri" w:hAnsi="Times New Roman" w:cs="Times New Roman"/>
                <w:sz w:val="18"/>
                <w:szCs w:val="18"/>
                <w:lang w:val="en-MY"/>
              </w:rPr>
            </w:pPr>
          </w:p>
          <w:p w14:paraId="785C87C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0.106 mm</w:t>
            </w:r>
          </w:p>
          <w:p w14:paraId="10D0E9F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0.079 mm</w:t>
            </w:r>
          </w:p>
          <w:p w14:paraId="39AD073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0.059 mm</w:t>
            </w:r>
          </w:p>
          <w:p w14:paraId="3DF9C7C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0.052 mm</w:t>
            </w:r>
          </w:p>
          <w:p w14:paraId="3272FDF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0.084 mm</w:t>
            </w:r>
          </w:p>
          <w:p w14:paraId="00865F5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0.065 mm</w:t>
            </w:r>
          </w:p>
          <w:p w14:paraId="3E04B90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0.051mm</w:t>
            </w:r>
          </w:p>
        </w:tc>
        <w:tc>
          <w:tcPr>
            <w:tcW w:w="728" w:type="dxa"/>
          </w:tcPr>
          <w:p w14:paraId="563AA692" w14:textId="77777777" w:rsidR="004C0C56" w:rsidRPr="004C0C56" w:rsidRDefault="004C0C56" w:rsidP="004C0C56">
            <w:pPr>
              <w:jc w:val="center"/>
              <w:rPr>
                <w:rFonts w:ascii="Times New Roman" w:eastAsia="Calibri" w:hAnsi="Times New Roman" w:cs="Times New Roman"/>
                <w:sz w:val="18"/>
                <w:szCs w:val="18"/>
                <w:lang w:val="en-MY"/>
              </w:rPr>
            </w:pPr>
          </w:p>
          <w:p w14:paraId="2315055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787B577C" w14:textId="77777777" w:rsidR="004C0C56" w:rsidRPr="004C0C56" w:rsidRDefault="004C0C56" w:rsidP="004C0C56">
            <w:pPr>
              <w:jc w:val="center"/>
              <w:rPr>
                <w:rFonts w:ascii="Times New Roman" w:eastAsia="Calibri" w:hAnsi="Times New Roman" w:cs="Times New Roman"/>
                <w:sz w:val="18"/>
                <w:szCs w:val="18"/>
                <w:vertAlign w:val="superscript"/>
                <w:lang w:val="en-MY"/>
              </w:rPr>
            </w:pPr>
          </w:p>
          <w:p w14:paraId="2ED831AD" w14:textId="77777777" w:rsidR="004C0C56" w:rsidRPr="004C0C56" w:rsidRDefault="004C0C56" w:rsidP="004C0C56">
            <w:pPr>
              <w:jc w:val="center"/>
              <w:rPr>
                <w:rFonts w:ascii="Times New Roman" w:eastAsia="Calibri" w:hAnsi="Times New Roman" w:cs="Times New Roman"/>
                <w:sz w:val="18"/>
                <w:szCs w:val="18"/>
                <w:vertAlign w:val="superscript"/>
                <w:lang w:val="en-MY"/>
              </w:rPr>
            </w:pPr>
            <w:r w:rsidRPr="004C0C56">
              <w:rPr>
                <w:rFonts w:ascii="Times New Roman" w:eastAsia="Calibri" w:hAnsi="Times New Roman" w:cs="Times New Roman"/>
                <w:sz w:val="18"/>
                <w:szCs w:val="18"/>
                <w:vertAlign w:val="superscript"/>
                <w:lang w:val="en-MY"/>
              </w:rPr>
              <w:fldChar w:fldCharType="begin" w:fldLock="1"/>
            </w:r>
            <w:r w:rsidRPr="004C0C56">
              <w:rPr>
                <w:rFonts w:ascii="Times New Roman" w:eastAsia="Calibri" w:hAnsi="Times New Roman" w:cs="Times New Roman"/>
                <w:sz w:val="18"/>
                <w:szCs w:val="18"/>
                <w:vertAlign w:val="superscript"/>
                <w:lang w:val="en-MY"/>
              </w:rPr>
              <w:instrText>ADDIN CSL_CITATION {"citationItems":[{"id":"ITEM-1","itemData":{"DOI":"10.1016/j.promfg.2015.07.099","ISSN":"23519789","abstract":"The rising concern towards environmental issues besides the need for more versatile polymer-based materials has led to increasing of interest in studying about the polymer composites filled with natural-organic fillers, which are coming from renewable sources. However, the bonds between polymeric materials and the organic fillers are not strong enough, by referring to mechanical properties. This study intends to the improvement in mechanical properties of polypropylene/ijuk fiber composite by pretreating the fiber using silane treatment. Vinyltrimethoxy silane was used for this silane treatment using immersion technique. Composites with 10wt%, 20wt%, and 30wt% fiber content were fabricated afterwards. The samples were tensile tested and the strength, modulus, and elongation were determined. The composite's water absorption was also tested. As the result, the silane treatment helps increasing the mechanical properties and decreasing the percentage of water absorption of the composites.","author":[{"dropping-particle":"","family":"Zahari","given":"W. Z.W.","non-dropping-particle":"","parse-names":false,"suffix":""},{"dropping-particle":"","family":"Badri","given":"R. N.R.L.","non-dropping-particle":"","parse-names":false,"suffix":""},{"dropping-particle":"","family":"Ardyananta","given":"H.","non-dropping-particle":"","parse-names":false,"suffix":""},{"dropping-particle":"","family":"Kurniawan","given":"D.","non-dropping-particle":"","parse-names":false,"suffix":""},{"dropping-particle":"","family":"Nor","given":"F. M.","non-dropping-particle":"","parse-names":false,"suffix":""}],"container-title":"Procedia Manufacturing","id":"ITEM-1","issue":"February","issued":{"date-parts":[["2015"]]},"page":"573-578","publisher":"Elsevier B.V.","title":"Mechanical Properties and Water Absorption Behavior of Polypropylene / Ijuk Fiber Composite by Using Silane Treatment","type":"article-journal","volume":"2"},"uris":["http://www.mendeley.com/documents/?uuid=3f1755f7-ae03-43a0-88bc-24530bfabf50"]}],"mendeley":{"formattedCitation":"[28]","plainTextFormattedCitation":"[28]","previouslyFormattedCitation":"[28]"},"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noProof/>
                <w:sz w:val="18"/>
                <w:szCs w:val="18"/>
                <w:lang w:val="en-MY"/>
              </w:rPr>
              <w:t>[28]</w:t>
            </w:r>
            <w:r w:rsidRPr="004C0C56">
              <w:rPr>
                <w:rFonts w:ascii="Times New Roman" w:eastAsia="Calibri" w:hAnsi="Times New Roman" w:cs="Times New Roman"/>
                <w:sz w:val="18"/>
                <w:szCs w:val="18"/>
                <w:vertAlign w:val="superscript"/>
                <w:lang w:val="en-MY"/>
              </w:rPr>
              <w:fldChar w:fldCharType="end"/>
            </w:r>
          </w:p>
        </w:tc>
      </w:tr>
      <w:tr w:rsidR="004C0C56" w:rsidRPr="004C0C56" w14:paraId="71E7F4A4" w14:textId="77777777" w:rsidTr="00C30EB5">
        <w:trPr>
          <w:trHeight w:val="1746"/>
        </w:trPr>
        <w:tc>
          <w:tcPr>
            <w:tcW w:w="1678" w:type="dxa"/>
          </w:tcPr>
          <w:p w14:paraId="28314ACA" w14:textId="77777777" w:rsidR="004C0C56" w:rsidRPr="004C0C56" w:rsidRDefault="004C0C56" w:rsidP="004C0C56">
            <w:pPr>
              <w:jc w:val="center"/>
              <w:rPr>
                <w:rFonts w:ascii="Times New Roman" w:eastAsia="Calibri" w:hAnsi="Times New Roman" w:cs="Times New Roman"/>
                <w:sz w:val="18"/>
                <w:szCs w:val="18"/>
                <w:lang w:val="en-MY"/>
              </w:rPr>
            </w:pPr>
          </w:p>
          <w:p w14:paraId="060EF47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Moustafa et al. (2017)</w:t>
            </w:r>
          </w:p>
        </w:tc>
        <w:tc>
          <w:tcPr>
            <w:tcW w:w="1527" w:type="dxa"/>
          </w:tcPr>
          <w:p w14:paraId="06C60F5E" w14:textId="77777777" w:rsidR="004C0C56" w:rsidRPr="004C0C56" w:rsidRDefault="004C0C56" w:rsidP="004C0C56">
            <w:pPr>
              <w:jc w:val="center"/>
              <w:rPr>
                <w:rFonts w:ascii="Times New Roman" w:eastAsia="Calibri" w:hAnsi="Times New Roman" w:cs="Times New Roman"/>
                <w:sz w:val="18"/>
                <w:szCs w:val="18"/>
                <w:lang w:val="en-MY"/>
              </w:rPr>
            </w:pPr>
          </w:p>
          <w:p w14:paraId="7748463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PBAT/CG</w:t>
            </w:r>
          </w:p>
        </w:tc>
        <w:tc>
          <w:tcPr>
            <w:tcW w:w="1184" w:type="dxa"/>
          </w:tcPr>
          <w:p w14:paraId="2ABA873F" w14:textId="77777777" w:rsidR="004C0C56" w:rsidRPr="004C0C56" w:rsidRDefault="004C0C56" w:rsidP="004C0C56">
            <w:pPr>
              <w:jc w:val="center"/>
              <w:rPr>
                <w:rFonts w:ascii="Times New Roman" w:eastAsia="Calibri" w:hAnsi="Times New Roman" w:cs="Times New Roman"/>
                <w:sz w:val="18"/>
                <w:szCs w:val="18"/>
                <w:lang w:val="en-MY"/>
              </w:rPr>
            </w:pPr>
          </w:p>
          <w:p w14:paraId="50E338A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100/0</w:t>
            </w:r>
          </w:p>
          <w:p w14:paraId="3801446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23AAB05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80/20</w:t>
            </w:r>
          </w:p>
          <w:p w14:paraId="663BA98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19E4B66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7635827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80/20</w:t>
            </w:r>
          </w:p>
          <w:p w14:paraId="7DDC4B7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 xml:space="preserve">70/30 </w:t>
            </w:r>
          </w:p>
        </w:tc>
        <w:tc>
          <w:tcPr>
            <w:tcW w:w="2537" w:type="dxa"/>
          </w:tcPr>
          <w:p w14:paraId="07488594" w14:textId="77777777" w:rsidR="004C0C56" w:rsidRPr="004C0C56" w:rsidRDefault="004C0C56" w:rsidP="004C0C56">
            <w:pPr>
              <w:jc w:val="center"/>
              <w:rPr>
                <w:rFonts w:ascii="Times New Roman" w:eastAsia="Calibri" w:hAnsi="Times New Roman" w:cs="Times New Roman"/>
                <w:sz w:val="18"/>
                <w:szCs w:val="18"/>
                <w:lang w:val="en-MY"/>
              </w:rPr>
            </w:pPr>
          </w:p>
          <w:p w14:paraId="043934C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21AB01C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3870D5D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5BC84DB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2E59DFD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Torrefaction at 270°C</w:t>
            </w:r>
          </w:p>
        </w:tc>
        <w:tc>
          <w:tcPr>
            <w:tcW w:w="1287" w:type="dxa"/>
          </w:tcPr>
          <w:p w14:paraId="48EDE339" w14:textId="77777777" w:rsidR="004C0C56" w:rsidRPr="004C0C56" w:rsidRDefault="004C0C56" w:rsidP="004C0C56">
            <w:pPr>
              <w:jc w:val="center"/>
              <w:rPr>
                <w:rFonts w:ascii="Times New Roman" w:eastAsia="Calibri" w:hAnsi="Times New Roman" w:cs="Times New Roman"/>
                <w:sz w:val="18"/>
                <w:szCs w:val="18"/>
                <w:lang w:val="en-MY"/>
              </w:rPr>
            </w:pPr>
          </w:p>
          <w:p w14:paraId="6932D58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14.3 ± 21.2</w:t>
            </w:r>
          </w:p>
          <w:p w14:paraId="5E3765E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11.1 ± 1.6</w:t>
            </w:r>
          </w:p>
          <w:p w14:paraId="0E4C328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7.4 ± 2.1</w:t>
            </w:r>
          </w:p>
          <w:p w14:paraId="1C3BD51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6.8 ± 1.7</w:t>
            </w:r>
          </w:p>
          <w:p w14:paraId="3E6B927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18.2 ± 1.4</w:t>
            </w:r>
          </w:p>
          <w:p w14:paraId="3FDF1D1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12.9 ± 1.6</w:t>
            </w:r>
          </w:p>
          <w:p w14:paraId="6D6C2C8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8.7 ± 2.2</w:t>
            </w:r>
          </w:p>
          <w:p w14:paraId="69F65A0A" w14:textId="77777777" w:rsidR="004C0C56" w:rsidRPr="004C0C56" w:rsidRDefault="004C0C56" w:rsidP="004C0C56">
            <w:pPr>
              <w:jc w:val="center"/>
              <w:rPr>
                <w:rFonts w:ascii="Times New Roman" w:eastAsia="Calibri" w:hAnsi="Times New Roman" w:cs="Times New Roman"/>
                <w:sz w:val="18"/>
                <w:szCs w:val="18"/>
                <w:lang w:val="en-MY"/>
              </w:rPr>
            </w:pPr>
          </w:p>
        </w:tc>
        <w:tc>
          <w:tcPr>
            <w:tcW w:w="1160" w:type="dxa"/>
          </w:tcPr>
          <w:p w14:paraId="2AE927A5" w14:textId="77777777" w:rsidR="004C0C56" w:rsidRPr="004C0C56" w:rsidRDefault="004C0C56" w:rsidP="004C0C56">
            <w:pPr>
              <w:jc w:val="center"/>
              <w:rPr>
                <w:rFonts w:ascii="Times New Roman" w:eastAsia="Calibri" w:hAnsi="Times New Roman" w:cs="Times New Roman"/>
                <w:sz w:val="18"/>
                <w:szCs w:val="18"/>
                <w:lang w:val="en-MY"/>
              </w:rPr>
            </w:pPr>
          </w:p>
          <w:p w14:paraId="4DA2C20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1573" w:type="dxa"/>
          </w:tcPr>
          <w:p w14:paraId="77F96AC4" w14:textId="77777777" w:rsidR="004C0C56" w:rsidRPr="004C0C56" w:rsidRDefault="004C0C56" w:rsidP="004C0C56">
            <w:pPr>
              <w:jc w:val="center"/>
              <w:rPr>
                <w:rFonts w:ascii="Times New Roman" w:eastAsia="Calibri" w:hAnsi="Times New Roman" w:cs="Times New Roman"/>
                <w:sz w:val="18"/>
                <w:szCs w:val="18"/>
                <w:lang w:val="en-MY"/>
              </w:rPr>
            </w:pPr>
          </w:p>
          <w:p w14:paraId="3681C93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1545 ± 63</w:t>
            </w:r>
          </w:p>
          <w:p w14:paraId="2C10AE3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340 ± 4.2</w:t>
            </w:r>
          </w:p>
          <w:p w14:paraId="16F8B4D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220 ± 5.1</w:t>
            </w:r>
          </w:p>
          <w:p w14:paraId="5E3EB12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98 ± 7.4</w:t>
            </w:r>
          </w:p>
          <w:p w14:paraId="261E706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1150 ± 7.9</w:t>
            </w:r>
          </w:p>
          <w:p w14:paraId="78CB978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910 ± 5.9</w:t>
            </w:r>
          </w:p>
          <w:p w14:paraId="3580198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580 ± 8.4</w:t>
            </w:r>
          </w:p>
        </w:tc>
        <w:tc>
          <w:tcPr>
            <w:tcW w:w="728" w:type="dxa"/>
          </w:tcPr>
          <w:p w14:paraId="0E5F94EE" w14:textId="77777777" w:rsidR="004C0C56" w:rsidRPr="004C0C56" w:rsidRDefault="004C0C56" w:rsidP="004C0C56">
            <w:pPr>
              <w:jc w:val="center"/>
              <w:rPr>
                <w:rFonts w:ascii="Times New Roman" w:eastAsia="Calibri" w:hAnsi="Times New Roman" w:cs="Times New Roman"/>
                <w:sz w:val="18"/>
                <w:szCs w:val="18"/>
                <w:lang w:val="en-MY"/>
              </w:rPr>
            </w:pPr>
          </w:p>
          <w:p w14:paraId="03E115E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6D10FAAE" w14:textId="77777777" w:rsidR="004C0C56" w:rsidRPr="004C0C56" w:rsidRDefault="004C0C56" w:rsidP="004C0C56">
            <w:pPr>
              <w:jc w:val="center"/>
              <w:rPr>
                <w:rFonts w:ascii="Times New Roman" w:eastAsia="Calibri" w:hAnsi="Times New Roman" w:cs="Times New Roman"/>
                <w:sz w:val="18"/>
                <w:szCs w:val="18"/>
                <w:vertAlign w:val="superscript"/>
                <w:lang w:val="en-MY"/>
              </w:rPr>
            </w:pPr>
          </w:p>
          <w:p w14:paraId="3F6DC9EA" w14:textId="77777777" w:rsidR="004C0C56" w:rsidRPr="004C0C56" w:rsidRDefault="004C0C56" w:rsidP="004C0C56">
            <w:pPr>
              <w:jc w:val="center"/>
              <w:rPr>
                <w:rFonts w:ascii="Times New Roman" w:eastAsia="Calibri" w:hAnsi="Times New Roman" w:cs="Times New Roman"/>
                <w:sz w:val="18"/>
                <w:szCs w:val="18"/>
                <w:vertAlign w:val="superscript"/>
                <w:lang w:val="en-MY"/>
              </w:rPr>
            </w:pPr>
            <w:r w:rsidRPr="004C0C56">
              <w:rPr>
                <w:rFonts w:ascii="Times New Roman" w:eastAsia="Calibri" w:hAnsi="Times New Roman" w:cs="Times New Roman"/>
                <w:sz w:val="18"/>
                <w:szCs w:val="18"/>
                <w:vertAlign w:val="superscript"/>
                <w:lang w:val="en-MY"/>
              </w:rPr>
              <w:fldChar w:fldCharType="begin" w:fldLock="1"/>
            </w:r>
            <w:r w:rsidRPr="004C0C56">
              <w:rPr>
                <w:rFonts w:ascii="Times New Roman" w:eastAsia="Calibri" w:hAnsi="Times New Roman" w:cs="Times New Roman"/>
                <w:sz w:val="18"/>
                <w:szCs w:val="18"/>
                <w:vertAlign w:val="superscript"/>
                <w:lang w:val="en-MY"/>
              </w:rPr>
              <w:instrText>ADDIN CSL_CITATION {"citationItems":[{"id":"ITEM-1","itemData":{"DOI":"10.1021/acssuschemeng.6b02633","ISSN":"21680485","abstract":"The present study has revealed that torrefied coffee grounds (CG) derived from agriculture commodities can be used as bioreinforcing agent for biodegradable poly(butylene adipate-coterephthalate) (PBAT) without requiring a compatibilizer. The optimum torrefaction operation was achieved in order to increase the hydrophobicity of CG. The raw CG was also used as a reference to assess the effect of the torrefaction operation. The structure and morphology of the composites were examined by X-ray diffraction (XRD) and scanning electron microscopy (SEM), respectively. The effect of the addition of raw or torrefied CG on the melting temperature and crystallinity of PBAT biocomposites was analyzed by differential scanning calorimetry (DSC). A significant enhancement in the thermo-mechanical properties for PBAT/torrefied CG composites was observed compared to PBAT/CG composites. Moreover, the hydrophobicity of PBAT composites which was determined by water contact angle was improved when torrefied biomass was added. The thermal stability of the investigated samples was analyzed by thermogravimetric analysis (TGA) and a kinetic model was proposed to describe the thermal degradation of raw CG, torrefied CG, PBAT, and their filled composites. The obtained results for these solvent-free prepared biocomposites show that they can be potential candidates for food packaging applications.","author":[{"dropping-particle":"","family":"Moustafa","given":"Hesham","non-dropping-particle":"","parse-names":false,"suffix":""},{"dropping-particle":"","family":"Guizani","given":"Chamseddine","non-dropping-particle":"","parse-names":false,"suffix":""},{"dropping-particle":"","family":"Dupont","given":"Capucine","non-dropping-particle":"","parse-names":false,"suffix":""},{"dropping-particle":"","family":"Martin","given":"Vincent","non-dropping-particle":"","parse-names":false,"suffix":""},{"dropping-particle":"","family":"Jeguirim","given":"Mejdi","non-dropping-particle":"","parse-names":false,"suffix":""},{"dropping-particle":"","family":"Dufresne","given":"Alain","non-dropping-particle":"","parse-names":false,"suffix":""}],"container-title":"ACS Sustainable Chemistry and Engineering","id":"ITEM-1","issue":"2","issued":{"date-parts":[["2017"]]},"page":"1906-1916","title":"Utilization of torrefied coffee grounds as reinforcing agent to produce high-quality biodegradable PBAT composites for food packaging applications","type":"article-journal","volume":"5"},"uris":["http://www.mendeley.com/documents/?uuid=0b7bbcf9-597b-4bf7-a435-4fca6f398838"]}],"mendeley":{"formattedCitation":"[29]","plainTextFormattedCitation":"[29]","previouslyFormattedCitation":"[29]"},"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noProof/>
                <w:sz w:val="18"/>
                <w:szCs w:val="18"/>
                <w:lang w:val="en-MY"/>
              </w:rPr>
              <w:t>[29]</w:t>
            </w:r>
            <w:r w:rsidRPr="004C0C56">
              <w:rPr>
                <w:rFonts w:ascii="Times New Roman" w:eastAsia="Calibri" w:hAnsi="Times New Roman" w:cs="Times New Roman"/>
                <w:sz w:val="18"/>
                <w:szCs w:val="18"/>
                <w:vertAlign w:val="superscript"/>
                <w:lang w:val="en-MY"/>
              </w:rPr>
              <w:fldChar w:fldCharType="end"/>
            </w:r>
          </w:p>
        </w:tc>
      </w:tr>
      <w:tr w:rsidR="004C0C56" w:rsidRPr="004C0C56" w14:paraId="41E4A3E8" w14:textId="77777777" w:rsidTr="00C30EB5">
        <w:trPr>
          <w:trHeight w:val="84"/>
        </w:trPr>
        <w:tc>
          <w:tcPr>
            <w:tcW w:w="1678" w:type="dxa"/>
          </w:tcPr>
          <w:p w14:paraId="6AA1213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Moura et al. (2018)</w:t>
            </w:r>
          </w:p>
        </w:tc>
        <w:tc>
          <w:tcPr>
            <w:tcW w:w="1527" w:type="dxa"/>
          </w:tcPr>
          <w:p w14:paraId="42848C6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PHB/RH</w:t>
            </w:r>
          </w:p>
        </w:tc>
        <w:tc>
          <w:tcPr>
            <w:tcW w:w="1184" w:type="dxa"/>
          </w:tcPr>
          <w:p w14:paraId="720B3F8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100/0</w:t>
            </w:r>
          </w:p>
          <w:p w14:paraId="3492194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63DFB76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80/20</w:t>
            </w:r>
          </w:p>
          <w:p w14:paraId="188B5CE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3578FBF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80/20</w:t>
            </w:r>
          </w:p>
        </w:tc>
        <w:tc>
          <w:tcPr>
            <w:tcW w:w="2537" w:type="dxa"/>
          </w:tcPr>
          <w:p w14:paraId="7D67F77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188D994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0B3DF4D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62E595F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Hot water treatment</w:t>
            </w:r>
          </w:p>
        </w:tc>
        <w:tc>
          <w:tcPr>
            <w:tcW w:w="1287" w:type="dxa"/>
          </w:tcPr>
          <w:p w14:paraId="1CB8279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9.5 ± 3.11</w:t>
            </w:r>
          </w:p>
          <w:p w14:paraId="5FD3781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14.0 ± 1.63</w:t>
            </w:r>
          </w:p>
          <w:p w14:paraId="4EB1DE1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13.2 ± 2.17</w:t>
            </w:r>
          </w:p>
          <w:p w14:paraId="18A2283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11.1 ± 3.43</w:t>
            </w:r>
          </w:p>
          <w:p w14:paraId="1FEDBC9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16.1 ± 5.08</w:t>
            </w:r>
          </w:p>
        </w:tc>
        <w:tc>
          <w:tcPr>
            <w:tcW w:w="1160" w:type="dxa"/>
          </w:tcPr>
          <w:p w14:paraId="7E68DB4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732 ±104</w:t>
            </w:r>
          </w:p>
          <w:p w14:paraId="17B1E8C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844 ± 43</w:t>
            </w:r>
          </w:p>
          <w:p w14:paraId="1F3BB8A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760 ± 59</w:t>
            </w:r>
          </w:p>
          <w:p w14:paraId="512734B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759 ± 54</w:t>
            </w:r>
          </w:p>
          <w:p w14:paraId="681DE86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754 ± 40</w:t>
            </w:r>
          </w:p>
        </w:tc>
        <w:tc>
          <w:tcPr>
            <w:tcW w:w="1573" w:type="dxa"/>
          </w:tcPr>
          <w:p w14:paraId="5E68CF4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5.67 ± 0.46</w:t>
            </w:r>
          </w:p>
          <w:p w14:paraId="75E4517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7.00 ± 0.53</w:t>
            </w:r>
          </w:p>
          <w:p w14:paraId="53166CC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5.57 ± 0.40</w:t>
            </w:r>
          </w:p>
          <w:p w14:paraId="1E5784E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6.69 ± 0.42</w:t>
            </w:r>
          </w:p>
          <w:p w14:paraId="1E935D4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6.95 ± 0.62</w:t>
            </w:r>
          </w:p>
        </w:tc>
        <w:tc>
          <w:tcPr>
            <w:tcW w:w="728" w:type="dxa"/>
          </w:tcPr>
          <w:p w14:paraId="166D425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789687C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vertAlign w:val="superscript"/>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{"citationItems":[{"id":"ITEM-1","itemData":{"DOI":"10.1007/s10924-017-1156-5","ISBN":"0123456789","ISSN":"15662543","abstract":"The south and center-west of Brazil are agribusiness and rice production centers. Hence, after the rice processing, approximately 20% of the rice husk is residue that is discarded by the industry. In this sense, the aim of this research is to evaluate the influence of hot water treatment in the rice husk (RH) and then use it as reinforcement in polyhydroxybutyrate (PHB) matrix. PHB/RH composites with ratio of 90/10 and 80/20 were obtained by melt blending. Two groups of fibers were used, in nature rice hull (RHi) and treated (RHt). The FTIR results of the effluent showed the presence of C=O, C=C, CO, CH, OH groups and silicon. Additionally, indicating a low molecular weight compounds on the natural fiber that are soluble in water. The matrix and composites were characterized by their physical, chemical, mechanical and morphological properties. Tensile and impact tests results showed that all the composites had better performance in terms of mechanical properties related to the unreinforced matrix. There was good interfacial adhesion between fiber and matrix for all the composites, which was verified by SEM images, especially for reinforced composites with untreated rice husk.","author":[{"dropping-particle":"","family":"Moura","given":"Adriana","non-dropping-particle":"","parse-names":false,"suffix":""},{"dropping-particle":"","family":"Bolba","given":"Cassio","non-dropping-particle":"","parse-names":false,"suffix":""},{"dropping-particle":"","family":"Demori","given":"R.","non-dropping-particle":"","parse-names":false,"suffix":""},{"dropping-particle":"","family":"Lima","given":"L. P.F.C.","non-dropping-particle":"","parse-names":false,"suffix":""},{"dropping-particle":"","family":"Santana","given":"Ruth M.C.","non-dropping-particle":"","parse-names":false,"suffix":""}],"container-title":"Journal of Polymers and the Environment","id":"ITEM-1","issue":"6","issued":{"date-parts":[["2018"]]},"page":"2632-2639","publisher":"Springer US","title":"Effect of Rice Husk Treatment with Hot Water on Mechanical Performance in Poly(hydroxybutyrate)/Rice Husk Biocomposite","type":"article-journal","volume":"26"},"uris":["http://www.mendeley.com/documents/?uuid=5e0c093b-654c-4a3d-a994-c660995fb64b"]}],"mendeley":{"formattedCitation":"[30]","plainTextFormattedCitation":"[30]","previouslyFormattedCitation":"[30]"},"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bCs/>
                <w:noProof/>
                <w:sz w:val="18"/>
                <w:szCs w:val="18"/>
                <w:lang w:val="en-MY"/>
              </w:rPr>
              <w:t>[30]</w:t>
            </w:r>
            <w:r w:rsidRPr="004C0C56">
              <w:rPr>
                <w:rFonts w:ascii="Times New Roman" w:eastAsia="Calibri" w:hAnsi="Times New Roman" w:cs="Times New Roman"/>
                <w:sz w:val="18"/>
                <w:szCs w:val="18"/>
              </w:rPr>
              <w:fldChar w:fldCharType="end"/>
            </w:r>
          </w:p>
        </w:tc>
      </w:tr>
      <w:tr w:rsidR="004C0C56" w:rsidRPr="004C0C56" w14:paraId="4DDF387A" w14:textId="77777777" w:rsidTr="00C30EB5">
        <w:trPr>
          <w:trHeight w:val="260"/>
        </w:trPr>
        <w:tc>
          <w:tcPr>
            <w:tcW w:w="1678" w:type="dxa"/>
          </w:tcPr>
          <w:p w14:paraId="7B70CC6D" w14:textId="77777777" w:rsidR="004C0C56" w:rsidRPr="004C0C56" w:rsidRDefault="004C0C56" w:rsidP="004C0C56">
            <w:pPr>
              <w:jc w:val="center"/>
              <w:rPr>
                <w:rFonts w:ascii="Times New Roman" w:eastAsia="Calibri" w:hAnsi="Times New Roman" w:cs="Times New Roman"/>
                <w:sz w:val="18"/>
                <w:szCs w:val="18"/>
                <w:lang w:val="en-MY"/>
              </w:rPr>
            </w:pPr>
          </w:p>
          <w:p w14:paraId="315F66F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Royan et al. (2018)</w:t>
            </w:r>
          </w:p>
        </w:tc>
        <w:tc>
          <w:tcPr>
            <w:tcW w:w="1527" w:type="dxa"/>
          </w:tcPr>
          <w:p w14:paraId="33FCCA0C" w14:textId="77777777" w:rsidR="004C0C56" w:rsidRPr="004C0C56" w:rsidRDefault="004C0C56" w:rsidP="004C0C56">
            <w:pPr>
              <w:jc w:val="center"/>
              <w:rPr>
                <w:rFonts w:ascii="Times New Roman" w:eastAsia="Calibri" w:hAnsi="Times New Roman" w:cs="Times New Roman"/>
                <w:sz w:val="18"/>
                <w:szCs w:val="18"/>
                <w:lang w:val="en-MY"/>
              </w:rPr>
            </w:pPr>
          </w:p>
          <w:p w14:paraId="03E0056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rHDPE/RH</w:t>
            </w:r>
          </w:p>
          <w:p w14:paraId="443D02FC" w14:textId="77777777" w:rsidR="004C0C56" w:rsidRPr="004C0C56" w:rsidRDefault="004C0C56" w:rsidP="004C0C56">
            <w:pPr>
              <w:jc w:val="center"/>
              <w:rPr>
                <w:rFonts w:ascii="Times New Roman" w:eastAsia="Calibri" w:hAnsi="Times New Roman" w:cs="Times New Roman"/>
                <w:sz w:val="18"/>
                <w:szCs w:val="18"/>
                <w:lang w:val="en-MY"/>
              </w:rPr>
            </w:pPr>
          </w:p>
        </w:tc>
        <w:tc>
          <w:tcPr>
            <w:tcW w:w="1184" w:type="dxa"/>
          </w:tcPr>
          <w:p w14:paraId="73A855F6" w14:textId="77777777" w:rsidR="004C0C56" w:rsidRPr="004C0C56" w:rsidRDefault="004C0C56" w:rsidP="004C0C56">
            <w:pPr>
              <w:jc w:val="center"/>
              <w:rPr>
                <w:rFonts w:ascii="Times New Roman" w:eastAsia="Calibri" w:hAnsi="Times New Roman" w:cs="Times New Roman"/>
                <w:sz w:val="18"/>
                <w:szCs w:val="18"/>
                <w:lang w:val="en-MY"/>
              </w:rPr>
            </w:pPr>
          </w:p>
          <w:p w14:paraId="1BF6A51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602864C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08AE348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1E22E967" w14:textId="77777777" w:rsidR="004C0C56" w:rsidRPr="004C0C56" w:rsidRDefault="004C0C56" w:rsidP="004C0C56">
            <w:pPr>
              <w:jc w:val="center"/>
              <w:rPr>
                <w:rFonts w:ascii="Times New Roman" w:eastAsia="Calibri" w:hAnsi="Times New Roman" w:cs="Times New Roman"/>
                <w:sz w:val="18"/>
                <w:szCs w:val="18"/>
                <w:lang w:val="en-MY"/>
              </w:rPr>
            </w:pPr>
          </w:p>
          <w:p w14:paraId="3C60E8A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tc>
        <w:tc>
          <w:tcPr>
            <w:tcW w:w="2537" w:type="dxa"/>
          </w:tcPr>
          <w:p w14:paraId="6CC99558" w14:textId="77777777" w:rsidR="004C0C56" w:rsidRPr="004C0C56" w:rsidRDefault="004C0C56" w:rsidP="004C0C56">
            <w:pPr>
              <w:jc w:val="center"/>
              <w:rPr>
                <w:rFonts w:ascii="Times New Roman" w:eastAsia="Calibri" w:hAnsi="Times New Roman" w:cs="Times New Roman"/>
                <w:sz w:val="18"/>
                <w:szCs w:val="18"/>
                <w:lang w:val="en-MY"/>
              </w:rPr>
            </w:pPr>
          </w:p>
          <w:p w14:paraId="0C7352E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3F3FF3D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Alkali (0.5 M NaOH)</w:t>
            </w:r>
          </w:p>
          <w:p w14:paraId="137A07A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Acid (3:1 (v/v) ratio of sulphuric and nitric acids)</w:t>
            </w:r>
          </w:p>
          <w:p w14:paraId="4B8439E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UV/O</w:t>
            </w:r>
            <w:r w:rsidRPr="004C0C56">
              <w:rPr>
                <w:rFonts w:ascii="Times New Roman" w:eastAsia="Calibri" w:hAnsi="Times New Roman" w:cs="Times New Roman"/>
                <w:sz w:val="18"/>
                <w:szCs w:val="18"/>
                <w:vertAlign w:val="subscript"/>
                <w:lang w:val="en-MY"/>
              </w:rPr>
              <w:t>3</w:t>
            </w:r>
          </w:p>
        </w:tc>
        <w:tc>
          <w:tcPr>
            <w:tcW w:w="1287" w:type="dxa"/>
          </w:tcPr>
          <w:p w14:paraId="2AAE4184" w14:textId="77777777" w:rsidR="004C0C56" w:rsidRPr="004C0C56" w:rsidRDefault="004C0C56" w:rsidP="004C0C56">
            <w:pPr>
              <w:jc w:val="center"/>
              <w:rPr>
                <w:rFonts w:ascii="Times New Roman" w:eastAsia="Calibri" w:hAnsi="Times New Roman" w:cs="Times New Roman"/>
                <w:sz w:val="18"/>
                <w:szCs w:val="18"/>
                <w:lang w:val="en-MY"/>
              </w:rPr>
            </w:pPr>
          </w:p>
          <w:p w14:paraId="7A141C5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17.8</w:t>
            </w:r>
          </w:p>
          <w:p w14:paraId="708F7EE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17.9</w:t>
            </w:r>
          </w:p>
          <w:p w14:paraId="4C0473B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17.7</w:t>
            </w:r>
          </w:p>
          <w:p w14:paraId="61D7B01B" w14:textId="77777777" w:rsidR="004C0C56" w:rsidRPr="004C0C56" w:rsidRDefault="004C0C56" w:rsidP="004C0C56">
            <w:pPr>
              <w:jc w:val="center"/>
              <w:rPr>
                <w:rFonts w:ascii="Times New Roman" w:eastAsia="Calibri" w:hAnsi="Times New Roman" w:cs="Times New Roman"/>
                <w:sz w:val="18"/>
                <w:szCs w:val="18"/>
                <w:lang w:val="en-MY"/>
              </w:rPr>
            </w:pPr>
          </w:p>
          <w:p w14:paraId="2A8BF55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18.3</w:t>
            </w:r>
          </w:p>
        </w:tc>
        <w:tc>
          <w:tcPr>
            <w:tcW w:w="1160" w:type="dxa"/>
          </w:tcPr>
          <w:p w14:paraId="564FFC45" w14:textId="77777777" w:rsidR="004C0C56" w:rsidRPr="004C0C56" w:rsidRDefault="004C0C56" w:rsidP="004C0C56">
            <w:pPr>
              <w:jc w:val="center"/>
              <w:rPr>
                <w:rFonts w:ascii="Times New Roman" w:eastAsia="Calibri" w:hAnsi="Times New Roman" w:cs="Times New Roman"/>
                <w:sz w:val="18"/>
                <w:szCs w:val="18"/>
                <w:lang w:val="en-MY"/>
              </w:rPr>
            </w:pPr>
          </w:p>
          <w:p w14:paraId="558DD1F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175</w:t>
            </w:r>
          </w:p>
          <w:p w14:paraId="3CBC9D9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220</w:t>
            </w:r>
          </w:p>
          <w:p w14:paraId="2AF7624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218</w:t>
            </w:r>
          </w:p>
          <w:p w14:paraId="6F83351B" w14:textId="77777777" w:rsidR="004C0C56" w:rsidRPr="004C0C56" w:rsidRDefault="004C0C56" w:rsidP="004C0C56">
            <w:pPr>
              <w:jc w:val="center"/>
              <w:rPr>
                <w:rFonts w:ascii="Times New Roman" w:eastAsia="Calibri" w:hAnsi="Times New Roman" w:cs="Times New Roman"/>
                <w:sz w:val="18"/>
                <w:szCs w:val="18"/>
                <w:lang w:val="en-MY"/>
              </w:rPr>
            </w:pPr>
          </w:p>
          <w:p w14:paraId="179946C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210</w:t>
            </w:r>
          </w:p>
        </w:tc>
        <w:tc>
          <w:tcPr>
            <w:tcW w:w="1573" w:type="dxa"/>
          </w:tcPr>
          <w:p w14:paraId="6E3DA87E" w14:textId="77777777" w:rsidR="004C0C56" w:rsidRPr="004C0C56" w:rsidRDefault="004C0C56" w:rsidP="004C0C56">
            <w:pPr>
              <w:jc w:val="center"/>
              <w:rPr>
                <w:rFonts w:ascii="Times New Roman" w:eastAsia="Calibri" w:hAnsi="Times New Roman" w:cs="Times New Roman"/>
                <w:sz w:val="18"/>
                <w:szCs w:val="18"/>
                <w:lang w:val="en-MY"/>
              </w:rPr>
            </w:pPr>
          </w:p>
          <w:p w14:paraId="4E75E64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p w14:paraId="1C1113FB" w14:textId="77777777" w:rsidR="004C0C56" w:rsidRPr="004C0C56" w:rsidRDefault="004C0C56" w:rsidP="004C0C56">
            <w:pPr>
              <w:jc w:val="center"/>
              <w:rPr>
                <w:rFonts w:ascii="Times New Roman" w:eastAsia="Calibri" w:hAnsi="Times New Roman" w:cs="Times New Roman"/>
                <w:sz w:val="18"/>
                <w:szCs w:val="18"/>
                <w:lang w:val="en-MY"/>
              </w:rPr>
            </w:pPr>
          </w:p>
        </w:tc>
        <w:tc>
          <w:tcPr>
            <w:tcW w:w="728" w:type="dxa"/>
          </w:tcPr>
          <w:p w14:paraId="56384F43" w14:textId="77777777" w:rsidR="004C0C56" w:rsidRPr="004C0C56" w:rsidRDefault="004C0C56" w:rsidP="004C0C56">
            <w:pPr>
              <w:jc w:val="center"/>
              <w:rPr>
                <w:rFonts w:ascii="Times New Roman" w:eastAsia="Calibri" w:hAnsi="Times New Roman" w:cs="Times New Roman"/>
                <w:sz w:val="18"/>
                <w:szCs w:val="18"/>
                <w:lang w:val="en-MY"/>
              </w:rPr>
            </w:pPr>
          </w:p>
          <w:p w14:paraId="4945975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p w14:paraId="0DCB5121" w14:textId="77777777" w:rsidR="004C0C56" w:rsidRPr="004C0C56" w:rsidRDefault="004C0C56" w:rsidP="004C0C56">
            <w:pPr>
              <w:jc w:val="center"/>
              <w:rPr>
                <w:rFonts w:ascii="Times New Roman" w:eastAsia="Calibri" w:hAnsi="Times New Roman" w:cs="Times New Roman"/>
                <w:sz w:val="18"/>
                <w:szCs w:val="18"/>
                <w:lang w:val="en-MY"/>
              </w:rPr>
            </w:pPr>
          </w:p>
        </w:tc>
        <w:tc>
          <w:tcPr>
            <w:tcW w:w="997" w:type="dxa"/>
          </w:tcPr>
          <w:p w14:paraId="4BF409C6" w14:textId="77777777" w:rsidR="004C0C56" w:rsidRPr="004C0C56" w:rsidRDefault="004C0C56" w:rsidP="004C0C56">
            <w:pPr>
              <w:jc w:val="center"/>
              <w:rPr>
                <w:rFonts w:ascii="Times New Roman" w:eastAsia="Calibri" w:hAnsi="Times New Roman" w:cs="Times New Roman"/>
                <w:sz w:val="18"/>
                <w:szCs w:val="18"/>
                <w:vertAlign w:val="superscript"/>
                <w:lang w:val="en-MY"/>
              </w:rPr>
            </w:pPr>
          </w:p>
          <w:p w14:paraId="6C27BFE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vertAlign w:val="superscript"/>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{"citationItems":[{"id":"ITEM-1","itemData":{"DOI":"10.1371/journal.pone.0197345","ISBN":"1111111111","ISSN":"19326203","PMID":"29847568","abstract":"The use of rice husks (RH) to reinforce polymers in biocomposites are increasing tremendously. However, the incompatibility between the hydrophilic RH fibers and the hydrophobic thermoplastic matrices leads to unsatisfactory biocomposites. Surface modification of the fiber surface was carried out to improve the adhesion between fiber and matrix. In this study, the effect of surface modification of RH via alkali, acid and ultraviolet-ozonolysis (UV/ O3) treatments on the properties of composites recycled high density polyethylene (rHDPE) composites was investigated. The untreated and treated RH were characterized by Fourier Transform Infrared (FTIR) and Scanning Electron Microscope (SEM). The composites containing 30 wt% of RH (treated and untreated) were then prepared via extrusion and followed by compression molding. As compared to untreated RH, all surface treated RH exhibited rougher surface and showed improved adhesion with rHDPE matrix. Tensile strength of UV/ O3-treated RH composites showed an optimum result at 18.37 MPa which improved about 5% in comparison to the composites filled with untreated RH. UV/O3 treatment promotes shorter processing time and lesser raw material waste during treatment process where this is beneficial for commercialization in the future developments of wood plastic composites (WPCs). Therefore, UV/O3 treatment can be served as an alternative new method to modify RH surface in order to improve the adhesion between hydrophilic RH fibre and hydrophobic rHDPE polymer matrix.","author":[{"dropping-particle":"","family":"Royan","given":"Nishata Royan Rajendran","non-dropping-particle":"","parse-names":false,"suffix":""},{"dropping-particle":"","family":"Sulong","given":"Abu Bakar","non-dropping-particle":"","parse-names":false,"suffix":""},{"dropping-particle":"","family":"Yuhana","given":"Nor Yuliana","non-dropping-particle":"","parse-names":false,"suffix":""},{"dropping-particle":"","family":"Chen","given":"Ruey Shan","non-dropping-particle":"","parse-names":false,"suffix":""},{"dropping-particle":"","family":"Ab Ghani","given":"Mohd Hafizuddin","non-dropping-particle":"","parse-names":false,"suffix":""},{"dropping-particle":"","family":"Ahmad","given":"Sahrim","non-dropping-particle":"","parse-names":false,"suffix":""}],"container-title":"PLoS ONE","id":"ITEM-1","issue":"5","issued":{"date-parts":[["2018"]]},"page":"1-17","title":"UV/O3 treatment as a surface modification of rice husk towards preparation of novel biocomposites","type":"article-journal","volume":"13"},"uris":["http://www.mendeley.com/documents/?uuid=92068be5-2d38-43c2-939d-ae9dab556bd4"]}],"mendeley":{"formattedCitation":"[22]","plainTextFormattedCitation":"[22]","previouslyFormattedCitation":"[22]"},"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noProof/>
                <w:sz w:val="18"/>
                <w:szCs w:val="18"/>
                <w:lang w:val="en-MY"/>
              </w:rPr>
              <w:t>[22]</w:t>
            </w:r>
            <w:r w:rsidRPr="004C0C56">
              <w:rPr>
                <w:rFonts w:ascii="Times New Roman" w:eastAsia="Calibri" w:hAnsi="Times New Roman" w:cs="Times New Roman"/>
                <w:sz w:val="18"/>
                <w:szCs w:val="18"/>
              </w:rPr>
              <w:fldChar w:fldCharType="end"/>
            </w:r>
          </w:p>
          <w:p w14:paraId="4BF9EBFD" w14:textId="77777777" w:rsidR="004C0C56" w:rsidRPr="004C0C56" w:rsidRDefault="004C0C56" w:rsidP="004C0C56">
            <w:pPr>
              <w:jc w:val="center"/>
              <w:rPr>
                <w:rFonts w:ascii="Times New Roman" w:eastAsia="Calibri" w:hAnsi="Times New Roman" w:cs="Times New Roman"/>
                <w:sz w:val="18"/>
                <w:szCs w:val="18"/>
                <w:lang w:val="en-MY"/>
              </w:rPr>
            </w:pPr>
          </w:p>
        </w:tc>
      </w:tr>
      <w:tr w:rsidR="004C0C56" w:rsidRPr="004C0C56" w14:paraId="624E5547" w14:textId="77777777" w:rsidTr="00C30EB5">
        <w:trPr>
          <w:trHeight w:val="84"/>
        </w:trPr>
        <w:tc>
          <w:tcPr>
            <w:tcW w:w="1678" w:type="dxa"/>
          </w:tcPr>
          <w:p w14:paraId="07868BEC" w14:textId="77777777" w:rsidR="004C0C56" w:rsidRPr="004C0C56" w:rsidRDefault="004C0C56" w:rsidP="004C0C56">
            <w:pPr>
              <w:jc w:val="center"/>
              <w:rPr>
                <w:rFonts w:ascii="Times New Roman" w:eastAsia="Calibri" w:hAnsi="Times New Roman" w:cs="Times New Roman"/>
                <w:sz w:val="18"/>
                <w:szCs w:val="18"/>
                <w:lang w:val="en-MY"/>
              </w:rPr>
            </w:pPr>
            <w:bookmarkStart w:id="0" w:name="_Hlk136378392"/>
          </w:p>
          <w:p w14:paraId="4FB289E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Sumrith et al. (2020)</w:t>
            </w:r>
          </w:p>
        </w:tc>
        <w:tc>
          <w:tcPr>
            <w:tcW w:w="1527" w:type="dxa"/>
          </w:tcPr>
          <w:p w14:paraId="0F61C428" w14:textId="77777777" w:rsidR="004C0C56" w:rsidRPr="004C0C56" w:rsidRDefault="004C0C56" w:rsidP="004C0C56">
            <w:pPr>
              <w:jc w:val="center"/>
              <w:rPr>
                <w:rFonts w:ascii="Times New Roman" w:eastAsia="Calibri" w:hAnsi="Times New Roman" w:cs="Times New Roman"/>
                <w:sz w:val="18"/>
                <w:szCs w:val="18"/>
                <w:lang w:val="en-MY"/>
              </w:rPr>
            </w:pPr>
          </w:p>
          <w:p w14:paraId="34AEE67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Bio-based epoxy/WHF</w:t>
            </w:r>
          </w:p>
        </w:tc>
        <w:tc>
          <w:tcPr>
            <w:tcW w:w="1184" w:type="dxa"/>
          </w:tcPr>
          <w:p w14:paraId="34CBEBA0" w14:textId="77777777" w:rsidR="004C0C56" w:rsidRPr="004C0C56" w:rsidRDefault="004C0C56" w:rsidP="004C0C56">
            <w:pPr>
              <w:jc w:val="center"/>
              <w:rPr>
                <w:rFonts w:ascii="Times New Roman" w:eastAsia="Calibri" w:hAnsi="Times New Roman" w:cs="Times New Roman"/>
                <w:sz w:val="18"/>
                <w:szCs w:val="18"/>
                <w:lang w:val="en-MY"/>
              </w:rPr>
            </w:pPr>
          </w:p>
          <w:p w14:paraId="0E1B19C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100/0</w:t>
            </w:r>
          </w:p>
          <w:p w14:paraId="40B92AD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1AADF08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1DF1EE4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tc>
        <w:tc>
          <w:tcPr>
            <w:tcW w:w="2537" w:type="dxa"/>
          </w:tcPr>
          <w:p w14:paraId="654F9F5E" w14:textId="77777777" w:rsidR="004C0C56" w:rsidRPr="004C0C56" w:rsidRDefault="004C0C56" w:rsidP="004C0C56">
            <w:pPr>
              <w:jc w:val="center"/>
              <w:rPr>
                <w:rFonts w:ascii="Times New Roman" w:eastAsia="Calibri" w:hAnsi="Times New Roman" w:cs="Times New Roman"/>
                <w:sz w:val="18"/>
                <w:szCs w:val="18"/>
                <w:lang w:val="en-MY"/>
              </w:rPr>
            </w:pPr>
          </w:p>
          <w:p w14:paraId="3AA1B71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w:t>
            </w:r>
          </w:p>
          <w:p w14:paraId="68FA7E7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6CD29E8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Alkali (5% solution of NaOH)</w:t>
            </w:r>
          </w:p>
          <w:p w14:paraId="67179DB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Silane (1% solution of 3-Aminopropyltriethoxysilane)</w:t>
            </w:r>
          </w:p>
        </w:tc>
        <w:tc>
          <w:tcPr>
            <w:tcW w:w="1287" w:type="dxa"/>
          </w:tcPr>
          <w:p w14:paraId="10097F9F" w14:textId="77777777" w:rsidR="004C0C56" w:rsidRPr="004C0C56" w:rsidRDefault="004C0C56" w:rsidP="004C0C56">
            <w:pPr>
              <w:jc w:val="center"/>
              <w:rPr>
                <w:rFonts w:ascii="Times New Roman" w:eastAsia="Calibri" w:hAnsi="Times New Roman" w:cs="Times New Roman"/>
                <w:sz w:val="18"/>
                <w:szCs w:val="18"/>
                <w:lang w:val="en-MY"/>
              </w:rPr>
            </w:pPr>
          </w:p>
          <w:p w14:paraId="5771B4F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64.6</w:t>
            </w:r>
          </w:p>
          <w:p w14:paraId="4037C55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61.4</w:t>
            </w:r>
          </w:p>
          <w:p w14:paraId="369A662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64</w:t>
            </w:r>
          </w:p>
          <w:p w14:paraId="5C4D03C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65.3</w:t>
            </w:r>
          </w:p>
        </w:tc>
        <w:tc>
          <w:tcPr>
            <w:tcW w:w="1160" w:type="dxa"/>
          </w:tcPr>
          <w:p w14:paraId="11972345" w14:textId="77777777" w:rsidR="004C0C56" w:rsidRPr="004C0C56" w:rsidRDefault="004C0C56" w:rsidP="004C0C56">
            <w:pPr>
              <w:jc w:val="center"/>
              <w:rPr>
                <w:rFonts w:ascii="Times New Roman" w:eastAsia="Calibri" w:hAnsi="Times New Roman" w:cs="Times New Roman"/>
                <w:sz w:val="18"/>
                <w:szCs w:val="18"/>
                <w:lang w:val="en-MY"/>
              </w:rPr>
            </w:pPr>
          </w:p>
          <w:p w14:paraId="6E30BB1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1868.9</w:t>
            </w:r>
          </w:p>
          <w:p w14:paraId="5E868E4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1844.5</w:t>
            </w:r>
          </w:p>
          <w:p w14:paraId="6B0D8F6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2105.8</w:t>
            </w:r>
          </w:p>
          <w:p w14:paraId="0243A9E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2162.2</w:t>
            </w:r>
          </w:p>
        </w:tc>
        <w:tc>
          <w:tcPr>
            <w:tcW w:w="1573" w:type="dxa"/>
          </w:tcPr>
          <w:p w14:paraId="78D8E497" w14:textId="77777777" w:rsidR="004C0C56" w:rsidRPr="004C0C56" w:rsidRDefault="004C0C56" w:rsidP="004C0C56">
            <w:pPr>
              <w:jc w:val="center"/>
              <w:rPr>
                <w:rFonts w:ascii="Times New Roman" w:eastAsia="Calibri" w:hAnsi="Times New Roman" w:cs="Times New Roman"/>
                <w:sz w:val="18"/>
                <w:szCs w:val="18"/>
                <w:lang w:val="en-MY"/>
              </w:rPr>
            </w:pPr>
          </w:p>
          <w:p w14:paraId="33C67C7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N/A</w:t>
            </w:r>
          </w:p>
        </w:tc>
        <w:tc>
          <w:tcPr>
            <w:tcW w:w="728" w:type="dxa"/>
          </w:tcPr>
          <w:p w14:paraId="60A23C65" w14:textId="77777777" w:rsidR="004C0C56" w:rsidRPr="004C0C56" w:rsidRDefault="004C0C56" w:rsidP="004C0C56">
            <w:pPr>
              <w:jc w:val="center"/>
              <w:rPr>
                <w:rFonts w:ascii="Times New Roman" w:eastAsia="Calibri" w:hAnsi="Times New Roman" w:cs="Times New Roman"/>
                <w:sz w:val="18"/>
                <w:szCs w:val="18"/>
                <w:lang w:val="en-MY"/>
              </w:rPr>
            </w:pPr>
          </w:p>
          <w:p w14:paraId="4AF3D3F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N/A</w:t>
            </w:r>
          </w:p>
        </w:tc>
        <w:tc>
          <w:tcPr>
            <w:tcW w:w="997" w:type="dxa"/>
          </w:tcPr>
          <w:p w14:paraId="0718A74C" w14:textId="77777777" w:rsidR="004C0C56" w:rsidRPr="004C0C56" w:rsidRDefault="004C0C56" w:rsidP="004C0C56">
            <w:pPr>
              <w:jc w:val="center"/>
              <w:rPr>
                <w:rFonts w:ascii="Times New Roman" w:eastAsia="Calibri" w:hAnsi="Times New Roman" w:cs="Times New Roman"/>
                <w:sz w:val="18"/>
                <w:szCs w:val="18"/>
                <w:vertAlign w:val="superscript"/>
                <w:lang w:val="en-MY"/>
              </w:rPr>
            </w:pPr>
          </w:p>
          <w:p w14:paraId="57D6B0ED" w14:textId="77777777" w:rsidR="004C0C56" w:rsidRPr="004C0C56" w:rsidRDefault="004C0C56" w:rsidP="004C0C56">
            <w:pPr>
              <w:jc w:val="center"/>
              <w:rPr>
                <w:rFonts w:ascii="Times New Roman" w:eastAsia="Calibri" w:hAnsi="Times New Roman" w:cs="Times New Roman"/>
                <w:sz w:val="18"/>
                <w:szCs w:val="18"/>
                <w:vertAlign w:val="superscript"/>
                <w:lang w:val="en-MY"/>
              </w:rPr>
            </w:pPr>
            <w:r w:rsidRPr="004C0C56">
              <w:rPr>
                <w:rFonts w:ascii="Times New Roman" w:eastAsia="Calibri" w:hAnsi="Times New Roman" w:cs="Times New Roman"/>
                <w:sz w:val="18"/>
                <w:szCs w:val="18"/>
                <w:vertAlign w:val="superscript"/>
                <w:lang w:val="en-MY"/>
              </w:rPr>
              <w:lastRenderedPageBreak/>
              <w:fldChar w:fldCharType="begin" w:fldLock="1"/>
            </w:r>
            <w:r w:rsidRPr="004C0C56">
              <w:rPr>
                <w:rFonts w:ascii="Times New Roman" w:eastAsia="Calibri" w:hAnsi="Times New Roman" w:cs="Times New Roman"/>
                <w:sz w:val="18"/>
                <w:szCs w:val="18"/>
                <w:vertAlign w:val="superscript"/>
                <w:lang w:val="en-MY"/>
              </w:rPr>
              <w:instrText>ADDIN CSL_CITATION {"citationItems":[{"id":"ITEM-1","itemData":{"DOI":"10.1007/s10924-020-01810-y","ISBN":"0123456789","ISSN":"15728919","abstract":"Currently, bio-thermoplastic polymers are widely used as matrix reinforced with different kinds of natural fibers, because these bio-polymer are biodegradable, eco-friendly and nontoxic. Moreover, the natural fibers are one of the sustainable material for making composites for lightweight materials, which can deplete the use of man-made synthetic materials and reduce greenhouse effect. In this view, the use of waste bio-fiber as a reinforcement material in biobased composites for ecofriendly semi-structural applications. This research studied the extraction and characterization of waste fibers from water hyacinth plants and also fabrication of bioepoxy based ecofriendly composites from chemically treated water hyacinth fibers (WHFs). As far as we know, no work on this concept has been published so far. Water hyacinth is as an invasive and free-floating perennial aquatic plant known as Eichhornia crassipes. Firstly, raw and chemically treated water hyacinth fibers were characterized by various techniques such as chemical analysis, XRD, FTIR, TGA, DTG, SEM and AFM. The raw, NaOH and silane treated WHFs reinforced bioepoxy based composites are manufactured by casting method. Then, tensile, flexural, impact, hardness, thermal, dynamic, and surface morphology tests were carried out on composite specimens. This study confirmed that the WHFs can be used as a reinforcement material with bioepoxy polymer to develop fully biobased ecofriendly composites for production of lightweight structures.","author":[{"dropping-particle":"","family":"Sumrith","given":"Naruemon","non-dropping-particle":"","parse-names":false,"suffix":""},{"dropping-particle":"","family":"Techawinyutham","given":"Laongdaw","non-dropping-particle":"","parse-names":false,"suffix":""},{"dropping-particle":"","family":"Sanjay","given":"M. R.","non-dropping-particle":"","parse-names":false,"suffix":""},{"dropping-particle":"","family":"Dangtungee","given":"Rapeephun","non-dropping-particle":"","parse-names":false,"suffix":""},{"dropping-particle":"","family":"Siengchin","given":"Suchart","non-dropping-particle":"","parse-names":false,"suffix":""}],"container-title":"Journal of Polymers and the Environment","id":"ITEM-1","issue":"10","issued":{"date-parts":[["2020"]]},"page":"2749-2760","publisher":"Springer US","title":"Characterization of Alkaline and Silane Treated Fibers of ‘Water Hyacinth Plants’ and Reinforcement of ‘Water Hyacinth Fibers’ with Bioepoxy to Develop Fully Biobased Sustainable Ecofriendly Composites","type":"article-journal","volume":"28"},"uris":["http://www.mendeley.com/documents/?uuid=b7d0fede-a5ca-4011-8a4d-4086dcc91400"]}],"mendeley":{"formattedCitation":"[31]","plainTextFormattedCitation":"[31]","previouslyFormattedCitation":"[31]"},"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noProof/>
                <w:sz w:val="18"/>
                <w:szCs w:val="18"/>
                <w:lang w:val="en-MY"/>
              </w:rPr>
              <w:t>[31]</w:t>
            </w:r>
            <w:r w:rsidRPr="004C0C56">
              <w:rPr>
                <w:rFonts w:ascii="Times New Roman" w:eastAsia="Calibri" w:hAnsi="Times New Roman" w:cs="Times New Roman"/>
                <w:sz w:val="18"/>
                <w:szCs w:val="18"/>
                <w:vertAlign w:val="superscript"/>
                <w:lang w:val="en-MY"/>
              </w:rPr>
              <w:fldChar w:fldCharType="end"/>
            </w:r>
          </w:p>
        </w:tc>
      </w:tr>
      <w:tr w:rsidR="004C0C56" w:rsidRPr="004C0C56" w14:paraId="46486EB8" w14:textId="77777777" w:rsidTr="00C30EB5">
        <w:trPr>
          <w:trHeight w:val="84"/>
        </w:trPr>
        <w:tc>
          <w:tcPr>
            <w:tcW w:w="1678" w:type="dxa"/>
          </w:tcPr>
          <w:p w14:paraId="722A752F" w14:textId="77777777" w:rsidR="004C0C56" w:rsidRPr="004C0C56" w:rsidRDefault="004C0C56" w:rsidP="004C0C56">
            <w:pPr>
              <w:jc w:val="center"/>
              <w:rPr>
                <w:rFonts w:ascii="Times New Roman" w:eastAsia="Calibri" w:hAnsi="Times New Roman" w:cs="Times New Roman"/>
                <w:sz w:val="18"/>
                <w:szCs w:val="18"/>
                <w:lang w:val="en-MY"/>
              </w:rPr>
            </w:pPr>
          </w:p>
          <w:p w14:paraId="61DE779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Xiong et al. (2020)</w:t>
            </w:r>
          </w:p>
        </w:tc>
        <w:tc>
          <w:tcPr>
            <w:tcW w:w="1527" w:type="dxa"/>
          </w:tcPr>
          <w:p w14:paraId="2E9EF53C" w14:textId="77777777" w:rsidR="004C0C56" w:rsidRPr="004C0C56" w:rsidRDefault="004C0C56" w:rsidP="004C0C56">
            <w:pPr>
              <w:jc w:val="center"/>
              <w:rPr>
                <w:rFonts w:ascii="Times New Roman" w:eastAsia="Calibri" w:hAnsi="Times New Roman" w:cs="Times New Roman"/>
                <w:sz w:val="18"/>
                <w:szCs w:val="18"/>
                <w:lang w:val="en-MY"/>
              </w:rPr>
            </w:pPr>
          </w:p>
          <w:p w14:paraId="2332D1A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PBAT/lignin</w:t>
            </w:r>
          </w:p>
        </w:tc>
        <w:tc>
          <w:tcPr>
            <w:tcW w:w="1184" w:type="dxa"/>
          </w:tcPr>
          <w:p w14:paraId="6FA262E9" w14:textId="77777777" w:rsidR="004C0C56" w:rsidRPr="004C0C56" w:rsidRDefault="004C0C56" w:rsidP="004C0C56">
            <w:pPr>
              <w:jc w:val="center"/>
              <w:rPr>
                <w:rFonts w:ascii="Times New Roman" w:eastAsia="Calibri" w:hAnsi="Times New Roman" w:cs="Times New Roman"/>
                <w:sz w:val="18"/>
                <w:szCs w:val="18"/>
                <w:lang w:val="en-MY"/>
              </w:rPr>
            </w:pPr>
          </w:p>
          <w:p w14:paraId="43B9840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100/0</w:t>
            </w:r>
          </w:p>
          <w:p w14:paraId="3F0AABE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60/40</w:t>
            </w:r>
          </w:p>
          <w:p w14:paraId="1772837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p w14:paraId="1F29E99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40/60</w:t>
            </w:r>
          </w:p>
          <w:p w14:paraId="25F3D1C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60/40</w:t>
            </w:r>
          </w:p>
          <w:p w14:paraId="15C46DE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p w14:paraId="2BBA0FB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40/60</w:t>
            </w:r>
          </w:p>
        </w:tc>
        <w:tc>
          <w:tcPr>
            <w:tcW w:w="2537" w:type="dxa"/>
          </w:tcPr>
          <w:p w14:paraId="1BFA9C0E" w14:textId="77777777" w:rsidR="004C0C56" w:rsidRPr="004C0C56" w:rsidRDefault="004C0C56" w:rsidP="004C0C56">
            <w:pPr>
              <w:jc w:val="center"/>
              <w:rPr>
                <w:rFonts w:ascii="Times New Roman" w:eastAsia="Calibri" w:hAnsi="Times New Roman" w:cs="Times New Roman"/>
                <w:sz w:val="18"/>
                <w:szCs w:val="18"/>
                <w:lang w:val="en-MY"/>
              </w:rPr>
            </w:pPr>
          </w:p>
          <w:p w14:paraId="7841891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0536416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0D77EFD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4D39331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266A02B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Methylation</w:t>
            </w:r>
          </w:p>
        </w:tc>
        <w:tc>
          <w:tcPr>
            <w:tcW w:w="1287" w:type="dxa"/>
          </w:tcPr>
          <w:p w14:paraId="4BF664D8" w14:textId="77777777" w:rsidR="004C0C56" w:rsidRPr="004C0C56" w:rsidRDefault="004C0C56" w:rsidP="004C0C56">
            <w:pPr>
              <w:jc w:val="center"/>
              <w:rPr>
                <w:rFonts w:ascii="Times New Roman" w:eastAsia="Times New Roman" w:hAnsi="Times New Roman" w:cs="Times New Roman"/>
                <w:sz w:val="18"/>
                <w:szCs w:val="18"/>
                <w:lang w:val="en-MY" w:eastAsia="en-GB"/>
              </w:rPr>
            </w:pPr>
          </w:p>
          <w:p w14:paraId="468787D0" w14:textId="77777777" w:rsidR="004C0C56" w:rsidRPr="004C0C56" w:rsidRDefault="004C0C56" w:rsidP="004C0C56">
            <w:pPr>
              <w:jc w:val="center"/>
              <w:rPr>
                <w:rFonts w:ascii="Times New Roman" w:eastAsia="Times New Roman" w:hAnsi="Times New Roman" w:cs="Times New Roman"/>
                <w:sz w:val="18"/>
                <w:szCs w:val="18"/>
                <w:lang w:val="en-MY" w:eastAsia="en-GB"/>
              </w:rPr>
            </w:pPr>
            <w:r w:rsidRPr="004C0C56">
              <w:rPr>
                <w:rFonts w:ascii="Times New Roman" w:eastAsia="Times New Roman" w:hAnsi="Times New Roman" w:cs="Times New Roman"/>
                <w:sz w:val="18"/>
                <w:szCs w:val="18"/>
                <w:lang w:val="en-MY" w:eastAsia="en-GB"/>
              </w:rPr>
              <w:t>23.70± 1.51</w:t>
            </w:r>
          </w:p>
          <w:p w14:paraId="58720C21" w14:textId="77777777" w:rsidR="004C0C56" w:rsidRPr="004C0C56" w:rsidRDefault="004C0C56" w:rsidP="004C0C56">
            <w:pPr>
              <w:jc w:val="center"/>
              <w:rPr>
                <w:rFonts w:ascii="Times New Roman" w:eastAsia="Times New Roman" w:hAnsi="Times New Roman" w:cs="Times New Roman"/>
                <w:sz w:val="18"/>
                <w:szCs w:val="18"/>
                <w:lang w:val="en-MY" w:eastAsia="en-GB"/>
              </w:rPr>
            </w:pPr>
            <w:r w:rsidRPr="004C0C56">
              <w:rPr>
                <w:rFonts w:ascii="Times New Roman" w:eastAsia="Times New Roman" w:hAnsi="Times New Roman" w:cs="Times New Roman"/>
                <w:sz w:val="18"/>
                <w:szCs w:val="18"/>
                <w:lang w:val="en-MY" w:eastAsia="en-GB"/>
              </w:rPr>
              <w:t>14.41 ± 0.66</w:t>
            </w:r>
          </w:p>
          <w:p w14:paraId="2A483877" w14:textId="77777777" w:rsidR="004C0C56" w:rsidRPr="004C0C56" w:rsidRDefault="004C0C56" w:rsidP="004C0C56">
            <w:pPr>
              <w:jc w:val="center"/>
              <w:rPr>
                <w:rFonts w:ascii="Times New Roman" w:eastAsia="Times New Roman" w:hAnsi="Times New Roman" w:cs="Times New Roman"/>
                <w:sz w:val="18"/>
                <w:szCs w:val="18"/>
                <w:lang w:val="en-MY" w:eastAsia="en-GB"/>
              </w:rPr>
            </w:pPr>
            <w:r w:rsidRPr="004C0C56">
              <w:rPr>
                <w:rFonts w:ascii="Times New Roman" w:eastAsia="Times New Roman" w:hAnsi="Times New Roman" w:cs="Times New Roman"/>
                <w:sz w:val="18"/>
                <w:szCs w:val="18"/>
                <w:lang w:val="en-MY" w:eastAsia="en-GB"/>
              </w:rPr>
              <w:t>13.33 ± 0.58</w:t>
            </w:r>
          </w:p>
          <w:p w14:paraId="2FAAE4FA" w14:textId="77777777" w:rsidR="004C0C56" w:rsidRPr="004C0C56" w:rsidRDefault="004C0C56" w:rsidP="004C0C56">
            <w:pPr>
              <w:jc w:val="center"/>
              <w:rPr>
                <w:rFonts w:ascii="Times New Roman" w:eastAsia="Times New Roman" w:hAnsi="Times New Roman" w:cs="Times New Roman"/>
                <w:sz w:val="18"/>
                <w:szCs w:val="18"/>
                <w:lang w:val="en-MY" w:eastAsia="en-GB"/>
              </w:rPr>
            </w:pPr>
            <w:r w:rsidRPr="004C0C56">
              <w:rPr>
                <w:rFonts w:ascii="Times New Roman" w:eastAsia="Times New Roman" w:hAnsi="Times New Roman" w:cs="Times New Roman"/>
                <w:sz w:val="18"/>
                <w:szCs w:val="18"/>
                <w:lang w:val="en-MY" w:eastAsia="en-GB"/>
              </w:rPr>
              <w:t>12.78 ± 0.36</w:t>
            </w:r>
          </w:p>
          <w:p w14:paraId="4A1F2A0E" w14:textId="77777777" w:rsidR="004C0C56" w:rsidRPr="004C0C56" w:rsidRDefault="004C0C56" w:rsidP="004C0C56">
            <w:pPr>
              <w:jc w:val="center"/>
              <w:rPr>
                <w:rFonts w:ascii="Times New Roman" w:eastAsia="Times New Roman" w:hAnsi="Times New Roman" w:cs="Times New Roman"/>
                <w:sz w:val="18"/>
                <w:szCs w:val="18"/>
                <w:lang w:val="en-MY" w:eastAsia="en-GB"/>
              </w:rPr>
            </w:pPr>
            <w:r w:rsidRPr="004C0C56">
              <w:rPr>
                <w:rFonts w:ascii="Times New Roman" w:eastAsia="Times New Roman" w:hAnsi="Times New Roman" w:cs="Times New Roman"/>
                <w:sz w:val="18"/>
                <w:szCs w:val="18"/>
                <w:lang w:val="en-MY" w:eastAsia="en-GB"/>
              </w:rPr>
              <w:t>19.48 ± 0.71</w:t>
            </w:r>
          </w:p>
          <w:p w14:paraId="289D2FC2" w14:textId="77777777" w:rsidR="004C0C56" w:rsidRPr="004C0C56" w:rsidRDefault="004C0C56" w:rsidP="004C0C56">
            <w:pPr>
              <w:jc w:val="center"/>
              <w:rPr>
                <w:rFonts w:ascii="Times New Roman" w:eastAsia="Times New Roman" w:hAnsi="Times New Roman" w:cs="Times New Roman"/>
                <w:sz w:val="18"/>
                <w:szCs w:val="18"/>
                <w:lang w:val="en-MY" w:eastAsia="en-GB"/>
              </w:rPr>
            </w:pPr>
            <w:r w:rsidRPr="004C0C56">
              <w:rPr>
                <w:rFonts w:ascii="Times New Roman" w:eastAsia="Times New Roman" w:hAnsi="Times New Roman" w:cs="Times New Roman"/>
                <w:sz w:val="18"/>
                <w:szCs w:val="18"/>
                <w:lang w:val="en-MY" w:eastAsia="en-GB"/>
              </w:rPr>
              <w:t>13.89 ± 0.86</w:t>
            </w:r>
          </w:p>
          <w:p w14:paraId="313DE2B2" w14:textId="77777777" w:rsidR="004C0C56" w:rsidRPr="004C0C56" w:rsidRDefault="004C0C56" w:rsidP="004C0C56">
            <w:pPr>
              <w:jc w:val="center"/>
              <w:rPr>
                <w:rFonts w:ascii="Times New Roman" w:eastAsia="Times New Roman" w:hAnsi="Times New Roman" w:cs="Times New Roman"/>
                <w:sz w:val="18"/>
                <w:szCs w:val="18"/>
                <w:lang w:val="en-MY" w:eastAsia="en-GB"/>
              </w:rPr>
            </w:pPr>
            <w:r w:rsidRPr="004C0C56">
              <w:rPr>
                <w:rFonts w:ascii="Times New Roman" w:eastAsia="Times New Roman" w:hAnsi="Times New Roman" w:cs="Times New Roman"/>
                <w:sz w:val="18"/>
                <w:szCs w:val="18"/>
                <w:lang w:val="en-MY" w:eastAsia="en-GB"/>
              </w:rPr>
              <w:t>13.73 ± 0.53</w:t>
            </w:r>
          </w:p>
        </w:tc>
        <w:tc>
          <w:tcPr>
            <w:tcW w:w="1160" w:type="dxa"/>
          </w:tcPr>
          <w:p w14:paraId="2E2E8980" w14:textId="77777777" w:rsidR="004C0C56" w:rsidRPr="004C0C56" w:rsidRDefault="004C0C56" w:rsidP="004C0C56">
            <w:pPr>
              <w:jc w:val="center"/>
              <w:rPr>
                <w:rFonts w:ascii="Times New Roman" w:eastAsia="Calibri" w:hAnsi="Times New Roman" w:cs="Times New Roman"/>
                <w:sz w:val="18"/>
                <w:szCs w:val="18"/>
                <w:lang w:val="en-MY"/>
              </w:rPr>
            </w:pPr>
          </w:p>
          <w:p w14:paraId="4A5DCE3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p w14:paraId="0BBDD2BB" w14:textId="77777777" w:rsidR="004C0C56" w:rsidRPr="004C0C56" w:rsidRDefault="004C0C56" w:rsidP="004C0C56">
            <w:pPr>
              <w:jc w:val="center"/>
              <w:rPr>
                <w:rFonts w:ascii="Times New Roman" w:eastAsia="Calibri" w:hAnsi="Times New Roman" w:cs="Times New Roman"/>
                <w:sz w:val="18"/>
                <w:szCs w:val="18"/>
                <w:lang w:val="en-MY"/>
              </w:rPr>
            </w:pPr>
          </w:p>
        </w:tc>
        <w:tc>
          <w:tcPr>
            <w:tcW w:w="1573" w:type="dxa"/>
          </w:tcPr>
          <w:p w14:paraId="0C49F7E0" w14:textId="77777777" w:rsidR="004C0C56" w:rsidRPr="004C0C56" w:rsidRDefault="004C0C56" w:rsidP="004C0C56">
            <w:pPr>
              <w:jc w:val="center"/>
              <w:rPr>
                <w:rFonts w:ascii="Times New Roman" w:eastAsia="Calibri" w:hAnsi="Times New Roman" w:cs="Times New Roman"/>
                <w:sz w:val="18"/>
                <w:szCs w:val="18"/>
                <w:lang w:val="en-MY"/>
              </w:rPr>
            </w:pPr>
          </w:p>
          <w:p w14:paraId="0CB6F8B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816.49 ± 52.95</w:t>
            </w:r>
          </w:p>
          <w:p w14:paraId="62710C2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378.94 ± 10.21</w:t>
            </w:r>
          </w:p>
          <w:p w14:paraId="25EC156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55.12 ± 8.75</w:t>
            </w:r>
          </w:p>
          <w:p w14:paraId="6CFEC79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37.81 ± 5.91</w:t>
            </w:r>
          </w:p>
          <w:p w14:paraId="053BF9A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545.08 ± 56.78</w:t>
            </w:r>
          </w:p>
          <w:p w14:paraId="68E415B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308.21 ± 42.68</w:t>
            </w:r>
          </w:p>
          <w:p w14:paraId="1121D5D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144.12 ± 49.25</w:t>
            </w:r>
          </w:p>
        </w:tc>
        <w:tc>
          <w:tcPr>
            <w:tcW w:w="728" w:type="dxa"/>
          </w:tcPr>
          <w:p w14:paraId="5A164498" w14:textId="77777777" w:rsidR="004C0C56" w:rsidRPr="004C0C56" w:rsidRDefault="004C0C56" w:rsidP="004C0C56">
            <w:pPr>
              <w:jc w:val="center"/>
              <w:rPr>
                <w:rFonts w:ascii="Times New Roman" w:eastAsia="Calibri" w:hAnsi="Times New Roman" w:cs="Times New Roman"/>
                <w:sz w:val="18"/>
                <w:szCs w:val="18"/>
                <w:lang w:val="en-MY"/>
              </w:rPr>
            </w:pPr>
          </w:p>
          <w:p w14:paraId="235255B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28AFD0F5" w14:textId="77777777" w:rsidR="004C0C56" w:rsidRPr="004C0C56" w:rsidRDefault="004C0C56" w:rsidP="004C0C56">
            <w:pPr>
              <w:jc w:val="center"/>
              <w:rPr>
                <w:rFonts w:ascii="Times New Roman" w:eastAsia="Calibri" w:hAnsi="Times New Roman" w:cs="Times New Roman"/>
                <w:sz w:val="18"/>
                <w:szCs w:val="18"/>
                <w:vertAlign w:val="superscript"/>
                <w:lang w:val="en-MY"/>
              </w:rPr>
            </w:pPr>
          </w:p>
          <w:p w14:paraId="7BF021A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vertAlign w:val="superscript"/>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{"citationItems":[{"id":"ITEM-1","itemData":{"DOI":"10.1021/acssuschemeng.0c00789","ISSN":"21680485","abstract":"In the past 70 years, over 8 billion tons of plastics have been produced, the majority of which cannot be fully biodegraded, causing their fragments to be found everywhere in the biosphere, including living organisms. Herein, a group of biodegradable composites were produced by blending poly(butylene adipate-co-terephthalate) (PBAT) with technical lignin through a twin-screw extrusion method. Two strategies were developed to improve the mechanical properties of PBAT/lignin composites: (1) modifying lignin via methylation to reduce hydrogen bonding between -OH groups and (2) enhancing the intermolecular interactions between PBAT and lignin by adding maleic anhydride-graft-PBAT as a compatibilizer. The composites obtained from the two strategies with 60 wt % lignin contents exhibited ideal tensile performance which could meet the requirement of the Chinese National Standard for packaging. The interactions between different composite components were investigated by morphological and thermal analyses. The results showed that when lignin is used as filler in the composites, the molecular mobility of lignin and the size of its agglomerates remarkably impacted the ductility and mechanical strength of the PBAT/lignin films. A simple cost comparison between neat PBAT film and PBAT/lignin composite films indicated that the latter was economically competitive, and the production costs could significantly reduce by 36%.","author":[{"dropping-particle":"","family":"Xiong","given":"Shao Jun","non-dropping-particle":"","parse-names":false,"suffix":""},{"dropping-particle":"","family":"Pang","given":"Bo","non-dropping-particle":"","parse-names":false,"suffix":""},{"dropping-particle":"","family":"Zhou","given":"Si Jie","non-dropping-particle":"","parse-names":false,"suffix":""},{"dropping-particle":"","family":"Li","given":"Ming Kan","non-dropping-particle":"","parse-names":false,"suffix":""},{"dropping-particle":"","family":"Yang","given":"Sen","non-dropping-particle":"","parse-names":false,"suffix":""},{"dropping-particle":"","family":"Wang","given":"Yun Yan","non-dropping-particle":"","parse-names":false,"suffix":""},{"dropping-particle":"","family":"Shi","given":"Quentin","non-dropping-particle":"","parse-names":false,"suffix":""},{"dropping-particle":"","family":"Wang","given":"Shuang Fei","non-dropping-particle":"","parse-names":false,"suffix":""},{"dropping-particle":"","family":"Yuan","given":"Tong Qi","non-dropping-particle":"","parse-names":false,"suffix":""},{"dropping-particle":"","family":"Sun","given":"Run Cang","non-dropping-particle":"","parse-names":false,"suffix":""}],"container-title":"ACS Sustainable Chemistry and Engineering","id":"ITEM-1","issue":"13","issued":{"date-parts":[["2020"]]},"page":"5338-5346","title":"Economically Competitive Biodegradable PBAT/Lignin Composites: Effect of Lignin Methylation and Compatibilizer","type":"article-journal","volume":"8"},"uris":["http://www.mendeley.com/documents/?uuid=22e139e0-8b9f-4574-9dfb-4d03d5017b2d"]}],"mendeley":{"formattedCitation":"[32]","plainTextFormattedCitation":"[32]","previouslyFormattedCitation":"[32]"},"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bCs/>
                <w:noProof/>
                <w:sz w:val="18"/>
                <w:szCs w:val="18"/>
                <w:lang w:val="en-MY"/>
              </w:rPr>
              <w:t>[32]</w:t>
            </w:r>
            <w:r w:rsidRPr="004C0C56">
              <w:rPr>
                <w:rFonts w:ascii="Times New Roman" w:eastAsia="Calibri" w:hAnsi="Times New Roman" w:cs="Times New Roman"/>
                <w:sz w:val="18"/>
                <w:szCs w:val="18"/>
              </w:rPr>
              <w:fldChar w:fldCharType="end"/>
            </w:r>
          </w:p>
        </w:tc>
      </w:tr>
      <w:tr w:rsidR="004C0C56" w:rsidRPr="004C0C56" w14:paraId="2EC48F51" w14:textId="77777777" w:rsidTr="00C30EB5">
        <w:trPr>
          <w:trHeight w:val="491"/>
        </w:trPr>
        <w:tc>
          <w:tcPr>
            <w:tcW w:w="1678" w:type="dxa"/>
          </w:tcPr>
          <w:p w14:paraId="63CC5B57" w14:textId="77777777" w:rsidR="004C0C56" w:rsidRPr="004C0C56" w:rsidRDefault="004C0C56" w:rsidP="004C0C56">
            <w:pPr>
              <w:jc w:val="center"/>
              <w:rPr>
                <w:rFonts w:ascii="Times New Roman" w:eastAsia="Calibri" w:hAnsi="Times New Roman" w:cs="Times New Roman"/>
                <w:sz w:val="18"/>
                <w:szCs w:val="18"/>
                <w:lang w:val="en-MY"/>
              </w:rPr>
            </w:pPr>
          </w:p>
          <w:p w14:paraId="31D8F1E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Jaya et al. (2020)</w:t>
            </w:r>
          </w:p>
        </w:tc>
        <w:tc>
          <w:tcPr>
            <w:tcW w:w="1527" w:type="dxa"/>
          </w:tcPr>
          <w:p w14:paraId="6AC5B1FD" w14:textId="77777777" w:rsidR="004C0C56" w:rsidRPr="004C0C56" w:rsidRDefault="004C0C56" w:rsidP="004C0C56">
            <w:pPr>
              <w:jc w:val="center"/>
              <w:rPr>
                <w:rFonts w:ascii="Times New Roman" w:eastAsia="Calibri" w:hAnsi="Times New Roman" w:cs="Times New Roman"/>
                <w:sz w:val="18"/>
                <w:szCs w:val="18"/>
                <w:lang w:val="en-MY"/>
              </w:rPr>
            </w:pPr>
          </w:p>
          <w:p w14:paraId="3D4A2D2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LDPE/RH</w:t>
            </w:r>
          </w:p>
        </w:tc>
        <w:tc>
          <w:tcPr>
            <w:tcW w:w="1184" w:type="dxa"/>
          </w:tcPr>
          <w:p w14:paraId="61B2D68E" w14:textId="77777777" w:rsidR="004C0C56" w:rsidRPr="004C0C56" w:rsidRDefault="004C0C56" w:rsidP="004C0C56">
            <w:pPr>
              <w:jc w:val="center"/>
              <w:rPr>
                <w:rFonts w:ascii="Times New Roman" w:eastAsia="Calibri" w:hAnsi="Times New Roman" w:cs="Times New Roman"/>
                <w:sz w:val="18"/>
                <w:szCs w:val="18"/>
                <w:lang w:val="en-MY"/>
              </w:rPr>
            </w:pPr>
          </w:p>
          <w:p w14:paraId="24DDF7E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100/0</w:t>
            </w:r>
          </w:p>
          <w:p w14:paraId="727D1FF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95/5</w:t>
            </w:r>
          </w:p>
          <w:p w14:paraId="4540B4B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5E61330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85/15</w:t>
            </w:r>
          </w:p>
        </w:tc>
        <w:tc>
          <w:tcPr>
            <w:tcW w:w="2537" w:type="dxa"/>
          </w:tcPr>
          <w:p w14:paraId="51EFAB59" w14:textId="77777777" w:rsidR="004C0C56" w:rsidRPr="004C0C56" w:rsidRDefault="004C0C56" w:rsidP="004C0C56">
            <w:pPr>
              <w:jc w:val="center"/>
              <w:rPr>
                <w:rFonts w:ascii="Times New Roman" w:eastAsia="Calibri" w:hAnsi="Times New Roman" w:cs="Times New Roman"/>
                <w:sz w:val="18"/>
                <w:szCs w:val="18"/>
                <w:lang w:val="en-MY"/>
              </w:rPr>
            </w:pPr>
          </w:p>
          <w:p w14:paraId="728D4F5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3228DC6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Alkali (5 wt% NaOH)</w:t>
            </w:r>
          </w:p>
        </w:tc>
        <w:tc>
          <w:tcPr>
            <w:tcW w:w="1287" w:type="dxa"/>
          </w:tcPr>
          <w:p w14:paraId="649C0633" w14:textId="77777777" w:rsidR="004C0C56" w:rsidRPr="004C0C56" w:rsidRDefault="004C0C56" w:rsidP="004C0C56">
            <w:pPr>
              <w:jc w:val="center"/>
              <w:rPr>
                <w:rFonts w:ascii="Times New Roman" w:eastAsia="Calibri" w:hAnsi="Times New Roman" w:cs="Times New Roman"/>
                <w:sz w:val="18"/>
                <w:szCs w:val="18"/>
                <w:lang w:val="en-MY"/>
              </w:rPr>
            </w:pPr>
          </w:p>
          <w:p w14:paraId="50A6C7D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7.8</w:t>
            </w:r>
          </w:p>
          <w:p w14:paraId="294E545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w:t>
            </w:r>
          </w:p>
          <w:p w14:paraId="3D07168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9.8</w:t>
            </w:r>
          </w:p>
          <w:p w14:paraId="53F903D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10.2</w:t>
            </w:r>
          </w:p>
        </w:tc>
        <w:tc>
          <w:tcPr>
            <w:tcW w:w="1160" w:type="dxa"/>
          </w:tcPr>
          <w:p w14:paraId="131599DD" w14:textId="77777777" w:rsidR="004C0C56" w:rsidRPr="004C0C56" w:rsidRDefault="004C0C56" w:rsidP="004C0C56">
            <w:pPr>
              <w:jc w:val="center"/>
              <w:rPr>
                <w:rFonts w:ascii="Times New Roman" w:eastAsia="Calibri" w:hAnsi="Times New Roman" w:cs="Times New Roman"/>
                <w:sz w:val="18"/>
                <w:szCs w:val="18"/>
                <w:lang w:val="en-MY"/>
              </w:rPr>
            </w:pPr>
          </w:p>
          <w:p w14:paraId="3EBC7AB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w:t>
            </w:r>
          </w:p>
          <w:p w14:paraId="5FBBB61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64</w:t>
            </w:r>
          </w:p>
          <w:p w14:paraId="3F4639E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77</w:t>
            </w:r>
          </w:p>
          <w:p w14:paraId="0427EB5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82</w:t>
            </w:r>
          </w:p>
        </w:tc>
        <w:tc>
          <w:tcPr>
            <w:tcW w:w="1573" w:type="dxa"/>
          </w:tcPr>
          <w:p w14:paraId="0A7C710E" w14:textId="77777777" w:rsidR="004C0C56" w:rsidRPr="004C0C56" w:rsidRDefault="004C0C56" w:rsidP="004C0C56">
            <w:pPr>
              <w:jc w:val="center"/>
              <w:rPr>
                <w:rFonts w:ascii="Times New Roman" w:eastAsia="Calibri" w:hAnsi="Times New Roman" w:cs="Times New Roman"/>
                <w:sz w:val="18"/>
                <w:szCs w:val="18"/>
                <w:lang w:val="en-MY"/>
              </w:rPr>
            </w:pPr>
          </w:p>
          <w:p w14:paraId="6309D0A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148</w:t>
            </w:r>
          </w:p>
          <w:p w14:paraId="0A962A6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68</w:t>
            </w:r>
          </w:p>
          <w:p w14:paraId="3DE475F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52</w:t>
            </w:r>
          </w:p>
          <w:p w14:paraId="008DB34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w:t>
            </w:r>
          </w:p>
        </w:tc>
        <w:tc>
          <w:tcPr>
            <w:tcW w:w="728" w:type="dxa"/>
          </w:tcPr>
          <w:p w14:paraId="5723C059" w14:textId="77777777" w:rsidR="004C0C56" w:rsidRPr="004C0C56" w:rsidRDefault="004C0C56" w:rsidP="004C0C56">
            <w:pPr>
              <w:jc w:val="center"/>
              <w:rPr>
                <w:rFonts w:ascii="Times New Roman" w:eastAsia="Calibri" w:hAnsi="Times New Roman" w:cs="Times New Roman"/>
                <w:sz w:val="18"/>
                <w:szCs w:val="18"/>
                <w:lang w:val="en-MY"/>
              </w:rPr>
            </w:pPr>
          </w:p>
          <w:p w14:paraId="1197057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69B90064" w14:textId="77777777" w:rsidR="004C0C56" w:rsidRPr="004C0C56" w:rsidRDefault="004C0C56" w:rsidP="004C0C56">
            <w:pPr>
              <w:jc w:val="center"/>
              <w:rPr>
                <w:rFonts w:ascii="Times New Roman" w:eastAsia="Calibri" w:hAnsi="Times New Roman" w:cs="Times New Roman"/>
                <w:sz w:val="18"/>
                <w:szCs w:val="18"/>
                <w:vertAlign w:val="superscript"/>
                <w:lang w:val="en-MY"/>
              </w:rPr>
            </w:pPr>
          </w:p>
          <w:p w14:paraId="7950E094" w14:textId="77777777" w:rsidR="004C0C56" w:rsidRPr="004C0C56" w:rsidRDefault="004C0C56" w:rsidP="004C0C56">
            <w:pPr>
              <w:jc w:val="center"/>
              <w:rPr>
                <w:rFonts w:ascii="Times New Roman" w:eastAsia="Calibri" w:hAnsi="Times New Roman" w:cs="Times New Roman"/>
                <w:sz w:val="18"/>
                <w:szCs w:val="18"/>
                <w:vertAlign w:val="superscript"/>
                <w:lang w:val="en-MY"/>
              </w:rPr>
            </w:pPr>
            <w:r w:rsidRPr="004C0C56">
              <w:rPr>
                <w:rFonts w:ascii="Times New Roman" w:eastAsia="Calibri" w:hAnsi="Times New Roman" w:cs="Times New Roman"/>
                <w:sz w:val="18"/>
                <w:szCs w:val="18"/>
                <w:vertAlign w:val="superscript"/>
                <w:lang w:val="en-MY"/>
              </w:rPr>
              <w:fldChar w:fldCharType="begin" w:fldLock="1"/>
            </w:r>
            <w:r w:rsidRPr="004C0C56">
              <w:rPr>
                <w:rFonts w:ascii="Times New Roman" w:eastAsia="Calibri" w:hAnsi="Times New Roman" w:cs="Times New Roman"/>
                <w:sz w:val="18"/>
                <w:szCs w:val="18"/>
                <w:vertAlign w:val="superscript"/>
                <w:lang w:val="en-MY"/>
              </w:rPr>
              <w:instrText>ADDIN CSL_CITATION {"citationItems":[{"id":"ITEM-1","itemData":{"DOI":"10.1063/5.0000402","ISBN":"9780735419643","ISSN":"15517616","abstract":"Injection moulding is one of the most widely used processes in manufacturing plastic products, which has developed into a mature technology. Injection moulding is greatly preferred in manufacturing industry because it can produce complex-shaped plastic parts with good dimensional accuracy in very short cycle times. This article is concerned with the tensile properties of low-density polyethylene (LDPE) reinforced with alkaline treated rice husk (RH) specifically for injection moulded parts. In this study, the RH/LDPE composites with different loadings of 5, 10, and 15 wt.% treated RH were feed into injection moulding machine and the moulded parts were tested using conventional universal testing machine. The results showed that the tensile and flexural properties of the RH/LDPE composites were strongly affected by the filler loadings. Furthermore, all the tensile and flexural properties of the RH/LDPE composites showed increasing trend as the filler loading increased, up to 15 wt.% treated RH.","author":[{"dropping-particle":"","family":"Jaya","given":"Haliza","non-dropping-particle":"","parse-names":false,"suffix":""},{"dropping-particle":"","family":"Noriman","given":"N. Z.","non-dropping-particle":"","parse-names":false,"suffix":""},{"dropping-particle":"","family":"Rahim","given":"Shayfull Zamree Abd","non-dropping-particle":"","parse-names":false,"suffix":""},{"dropping-particle":"","family":"Omar","given":"Mohd Firdaus","non-dropping-particle":"","parse-names":false,"suffix":""},{"dropping-particle":"","family":"Hamzah","given":"R.","non-dropping-particle":"","parse-names":false,"suffix":""},{"dropping-particle":"","family":"Dahham","given":"Omar S.","non-dropping-particle":"","parse-names":false,"suffix":""},{"dropping-particle":"","family":"Umar","given":"M. U.","non-dropping-particle":"","parse-names":false,"suffix":""}],"container-title":"AIP Conference Proceedings","id":"ITEM-1","issue":"March","issued":{"date-parts":[["2020"]]},"title":"Mechanical properties of rice husk (Oryza sativa) reinforced low density polyethylene composites for industrial injection moulded parts","type":"article-journal","volume":"2213"},"uris":["http://www.mendeley.com/documents/?uuid=d26737a3-bea4-4314-b7fd-66276ccc7be6"]}],"mendeley":{"formattedCitation":"[33]","plainTextFormattedCitation":"[33]","previouslyFormattedCitation":"[33]"},"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noProof/>
                <w:sz w:val="18"/>
                <w:szCs w:val="18"/>
                <w:lang w:val="en-MY"/>
              </w:rPr>
              <w:t>[33]</w:t>
            </w:r>
            <w:r w:rsidRPr="004C0C56">
              <w:rPr>
                <w:rFonts w:ascii="Times New Roman" w:eastAsia="Calibri" w:hAnsi="Times New Roman" w:cs="Times New Roman"/>
                <w:sz w:val="18"/>
                <w:szCs w:val="18"/>
                <w:vertAlign w:val="superscript"/>
                <w:lang w:val="en-MY"/>
              </w:rPr>
              <w:fldChar w:fldCharType="end"/>
            </w:r>
          </w:p>
        </w:tc>
      </w:tr>
      <w:tr w:rsidR="004C0C56" w:rsidRPr="004C0C56" w14:paraId="3CE5A8F4" w14:textId="77777777" w:rsidTr="00C30EB5">
        <w:trPr>
          <w:trHeight w:val="491"/>
        </w:trPr>
        <w:tc>
          <w:tcPr>
            <w:tcW w:w="1678" w:type="dxa"/>
          </w:tcPr>
          <w:p w14:paraId="45BAF283" w14:textId="77777777" w:rsidR="004C0C56" w:rsidRPr="004C0C56" w:rsidRDefault="004C0C56" w:rsidP="004C0C56">
            <w:pPr>
              <w:jc w:val="center"/>
              <w:rPr>
                <w:rFonts w:ascii="Times New Roman" w:eastAsia="Calibri" w:hAnsi="Times New Roman" w:cs="Times New Roman"/>
                <w:sz w:val="18"/>
                <w:szCs w:val="18"/>
                <w:lang w:val="en-MY"/>
              </w:rPr>
            </w:pPr>
          </w:p>
          <w:p w14:paraId="2FF66E7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Azam et al. (2020)</w:t>
            </w:r>
          </w:p>
        </w:tc>
        <w:tc>
          <w:tcPr>
            <w:tcW w:w="1527" w:type="dxa"/>
          </w:tcPr>
          <w:p w14:paraId="1BF9CEFD" w14:textId="77777777" w:rsidR="004C0C56" w:rsidRPr="004C0C56" w:rsidRDefault="004C0C56" w:rsidP="004C0C56">
            <w:pPr>
              <w:jc w:val="center"/>
              <w:rPr>
                <w:rFonts w:ascii="Times New Roman" w:eastAsia="Calibri" w:hAnsi="Times New Roman" w:cs="Times New Roman"/>
                <w:sz w:val="18"/>
                <w:szCs w:val="18"/>
                <w:lang w:val="en-MY"/>
              </w:rPr>
            </w:pPr>
          </w:p>
          <w:p w14:paraId="5986730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rHDPE/RH</w:t>
            </w:r>
          </w:p>
          <w:p w14:paraId="15F70F49" w14:textId="77777777" w:rsidR="004C0C56" w:rsidRPr="004C0C56" w:rsidRDefault="004C0C56" w:rsidP="004C0C56">
            <w:pPr>
              <w:jc w:val="center"/>
              <w:rPr>
                <w:rFonts w:ascii="Times New Roman" w:eastAsia="Calibri" w:hAnsi="Times New Roman" w:cs="Times New Roman"/>
                <w:sz w:val="18"/>
                <w:szCs w:val="18"/>
                <w:lang w:val="en-MY"/>
              </w:rPr>
            </w:pPr>
          </w:p>
        </w:tc>
        <w:tc>
          <w:tcPr>
            <w:tcW w:w="1184" w:type="dxa"/>
          </w:tcPr>
          <w:p w14:paraId="42122B27" w14:textId="77777777" w:rsidR="004C0C56" w:rsidRPr="004C0C56" w:rsidRDefault="004C0C56" w:rsidP="004C0C56">
            <w:pPr>
              <w:jc w:val="center"/>
              <w:rPr>
                <w:rFonts w:ascii="Times New Roman" w:eastAsia="Calibri" w:hAnsi="Times New Roman" w:cs="Times New Roman"/>
                <w:sz w:val="18"/>
                <w:szCs w:val="18"/>
                <w:lang w:val="en-MY"/>
              </w:rPr>
            </w:pPr>
          </w:p>
          <w:p w14:paraId="4E0E438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p w14:paraId="144122A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p w14:paraId="21DC2D20" w14:textId="77777777" w:rsidR="004C0C56" w:rsidRPr="004C0C56" w:rsidRDefault="004C0C56" w:rsidP="004C0C56">
            <w:pPr>
              <w:jc w:val="center"/>
              <w:rPr>
                <w:rFonts w:ascii="Times New Roman" w:eastAsia="Calibri" w:hAnsi="Times New Roman" w:cs="Times New Roman"/>
                <w:sz w:val="18"/>
                <w:szCs w:val="18"/>
                <w:lang w:val="en-MY"/>
              </w:rPr>
            </w:pPr>
          </w:p>
          <w:p w14:paraId="16BBFC2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p w14:paraId="44C4D0E9" w14:textId="77777777" w:rsidR="004C0C56" w:rsidRPr="004C0C56" w:rsidRDefault="004C0C56" w:rsidP="004C0C56">
            <w:pPr>
              <w:jc w:val="center"/>
              <w:rPr>
                <w:rFonts w:ascii="Times New Roman" w:eastAsia="Calibri" w:hAnsi="Times New Roman" w:cs="Times New Roman"/>
                <w:sz w:val="18"/>
                <w:szCs w:val="18"/>
                <w:lang w:val="en-MY"/>
              </w:rPr>
            </w:pPr>
          </w:p>
          <w:p w14:paraId="4D8F60B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tc>
        <w:tc>
          <w:tcPr>
            <w:tcW w:w="2537" w:type="dxa"/>
          </w:tcPr>
          <w:p w14:paraId="107D75A4" w14:textId="77777777" w:rsidR="004C0C56" w:rsidRPr="004C0C56" w:rsidRDefault="004C0C56" w:rsidP="004C0C56">
            <w:pPr>
              <w:jc w:val="center"/>
              <w:rPr>
                <w:rFonts w:ascii="Times New Roman" w:eastAsia="Calibri" w:hAnsi="Times New Roman" w:cs="Times New Roman"/>
                <w:sz w:val="18"/>
                <w:szCs w:val="18"/>
                <w:lang w:val="en-MY"/>
              </w:rPr>
            </w:pPr>
          </w:p>
          <w:p w14:paraId="3816DA6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5FC5D31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Alkali (0.5M NaOH)</w:t>
            </w:r>
          </w:p>
          <w:p w14:paraId="433F4D14" w14:textId="77777777" w:rsidR="004C0C56" w:rsidRPr="004C0C56" w:rsidRDefault="004C0C56" w:rsidP="004C0C56">
            <w:pPr>
              <w:jc w:val="center"/>
              <w:rPr>
                <w:rFonts w:ascii="Times New Roman" w:eastAsia="Calibri" w:hAnsi="Times New Roman" w:cs="Times New Roman"/>
                <w:sz w:val="18"/>
                <w:szCs w:val="18"/>
                <w:lang w:val="en-MY"/>
              </w:rPr>
            </w:pPr>
          </w:p>
          <w:p w14:paraId="6E7CD58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Acid (3:1 (v/v) ratio of sulphuric and nitric acids)</w:t>
            </w:r>
          </w:p>
          <w:p w14:paraId="4619618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UV/O</w:t>
            </w:r>
            <w:r w:rsidRPr="004C0C56">
              <w:rPr>
                <w:rFonts w:ascii="Times New Roman" w:eastAsia="Calibri" w:hAnsi="Times New Roman" w:cs="Times New Roman"/>
                <w:sz w:val="18"/>
                <w:szCs w:val="18"/>
                <w:vertAlign w:val="subscript"/>
                <w:lang w:val="en-MY"/>
              </w:rPr>
              <w:t>3</w:t>
            </w:r>
          </w:p>
        </w:tc>
        <w:tc>
          <w:tcPr>
            <w:tcW w:w="1287" w:type="dxa"/>
          </w:tcPr>
          <w:p w14:paraId="56BF7A0B" w14:textId="77777777" w:rsidR="004C0C56" w:rsidRPr="004C0C56" w:rsidRDefault="004C0C56" w:rsidP="004C0C56">
            <w:pPr>
              <w:jc w:val="center"/>
              <w:rPr>
                <w:rFonts w:ascii="Times New Roman" w:eastAsia="Calibri" w:hAnsi="Times New Roman" w:cs="Times New Roman"/>
                <w:sz w:val="18"/>
                <w:szCs w:val="18"/>
                <w:lang w:val="en-MY"/>
              </w:rPr>
            </w:pPr>
          </w:p>
          <w:p w14:paraId="0AB9D77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5.8</w:t>
            </w:r>
          </w:p>
          <w:p w14:paraId="168B66B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10.83</w:t>
            </w:r>
          </w:p>
          <w:p w14:paraId="7CF051B2" w14:textId="77777777" w:rsidR="004C0C56" w:rsidRPr="004C0C56" w:rsidRDefault="004C0C56" w:rsidP="004C0C56">
            <w:pPr>
              <w:jc w:val="center"/>
              <w:rPr>
                <w:rFonts w:ascii="Times New Roman" w:eastAsia="Calibri" w:hAnsi="Times New Roman" w:cs="Times New Roman"/>
                <w:sz w:val="18"/>
                <w:szCs w:val="18"/>
                <w:lang w:val="en-MY"/>
              </w:rPr>
            </w:pPr>
          </w:p>
          <w:p w14:paraId="2A7B03F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6.0</w:t>
            </w:r>
          </w:p>
          <w:p w14:paraId="4C54D128" w14:textId="77777777" w:rsidR="004C0C56" w:rsidRPr="004C0C56" w:rsidRDefault="004C0C56" w:rsidP="004C0C56">
            <w:pPr>
              <w:jc w:val="center"/>
              <w:rPr>
                <w:rFonts w:ascii="Times New Roman" w:eastAsia="Calibri" w:hAnsi="Times New Roman" w:cs="Times New Roman"/>
                <w:sz w:val="18"/>
                <w:szCs w:val="18"/>
                <w:lang w:val="en-MY"/>
              </w:rPr>
            </w:pPr>
          </w:p>
          <w:p w14:paraId="6CE8D9F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w:t>
            </w:r>
          </w:p>
        </w:tc>
        <w:tc>
          <w:tcPr>
            <w:tcW w:w="1160" w:type="dxa"/>
          </w:tcPr>
          <w:p w14:paraId="3BFF1B9F" w14:textId="77777777" w:rsidR="004C0C56" w:rsidRPr="004C0C56" w:rsidRDefault="004C0C56" w:rsidP="004C0C56">
            <w:pPr>
              <w:jc w:val="center"/>
              <w:rPr>
                <w:rFonts w:ascii="Times New Roman" w:eastAsia="Calibri" w:hAnsi="Times New Roman" w:cs="Times New Roman"/>
                <w:sz w:val="18"/>
                <w:szCs w:val="18"/>
                <w:lang w:val="en-MY"/>
              </w:rPr>
            </w:pPr>
          </w:p>
          <w:p w14:paraId="44D3677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418</w:t>
            </w:r>
          </w:p>
          <w:p w14:paraId="7D35561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858</w:t>
            </w:r>
          </w:p>
          <w:p w14:paraId="02346EA0" w14:textId="77777777" w:rsidR="004C0C56" w:rsidRPr="004C0C56" w:rsidRDefault="004C0C56" w:rsidP="004C0C56">
            <w:pPr>
              <w:jc w:val="center"/>
              <w:rPr>
                <w:rFonts w:ascii="Times New Roman" w:eastAsia="Calibri" w:hAnsi="Times New Roman" w:cs="Times New Roman"/>
                <w:sz w:val="18"/>
                <w:szCs w:val="18"/>
                <w:lang w:val="en-MY"/>
              </w:rPr>
            </w:pPr>
          </w:p>
          <w:p w14:paraId="3084A18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485</w:t>
            </w:r>
          </w:p>
          <w:p w14:paraId="6B34A03D" w14:textId="77777777" w:rsidR="004C0C56" w:rsidRPr="004C0C56" w:rsidRDefault="004C0C56" w:rsidP="004C0C56">
            <w:pPr>
              <w:jc w:val="center"/>
              <w:rPr>
                <w:rFonts w:ascii="Times New Roman" w:eastAsia="Calibri" w:hAnsi="Times New Roman" w:cs="Times New Roman"/>
                <w:sz w:val="18"/>
                <w:szCs w:val="18"/>
                <w:lang w:val="en-MY"/>
              </w:rPr>
            </w:pPr>
          </w:p>
          <w:p w14:paraId="5CF434D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530</w:t>
            </w:r>
          </w:p>
        </w:tc>
        <w:tc>
          <w:tcPr>
            <w:tcW w:w="1573" w:type="dxa"/>
          </w:tcPr>
          <w:p w14:paraId="1F9C703B" w14:textId="77777777" w:rsidR="004C0C56" w:rsidRPr="004C0C56" w:rsidRDefault="004C0C56" w:rsidP="004C0C56">
            <w:pPr>
              <w:jc w:val="center"/>
              <w:rPr>
                <w:rFonts w:ascii="Times New Roman" w:eastAsia="Calibri" w:hAnsi="Times New Roman" w:cs="Times New Roman"/>
                <w:sz w:val="18"/>
                <w:szCs w:val="18"/>
                <w:lang w:val="en-MY"/>
              </w:rPr>
            </w:pPr>
          </w:p>
          <w:p w14:paraId="4F8A438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728" w:type="dxa"/>
          </w:tcPr>
          <w:p w14:paraId="064D5F73" w14:textId="77777777" w:rsidR="004C0C56" w:rsidRPr="004C0C56" w:rsidRDefault="004C0C56" w:rsidP="004C0C56">
            <w:pPr>
              <w:jc w:val="center"/>
              <w:rPr>
                <w:rFonts w:ascii="Times New Roman" w:eastAsia="Calibri" w:hAnsi="Times New Roman" w:cs="Times New Roman"/>
                <w:sz w:val="18"/>
                <w:szCs w:val="18"/>
                <w:lang w:val="en-MY"/>
              </w:rPr>
            </w:pPr>
          </w:p>
          <w:p w14:paraId="6153643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57397178" w14:textId="77777777" w:rsidR="004C0C56" w:rsidRPr="004C0C56" w:rsidRDefault="004C0C56" w:rsidP="004C0C56">
            <w:pPr>
              <w:jc w:val="center"/>
              <w:rPr>
                <w:rFonts w:ascii="Times New Roman" w:eastAsia="Calibri" w:hAnsi="Times New Roman" w:cs="Times New Roman"/>
                <w:sz w:val="18"/>
                <w:szCs w:val="18"/>
                <w:vertAlign w:val="superscript"/>
                <w:lang w:val="en-MY"/>
              </w:rPr>
            </w:pPr>
          </w:p>
          <w:p w14:paraId="51C2E55B" w14:textId="77777777" w:rsidR="004C0C56" w:rsidRPr="004C0C56" w:rsidRDefault="004C0C56" w:rsidP="004C0C56">
            <w:pPr>
              <w:jc w:val="center"/>
              <w:rPr>
                <w:rFonts w:ascii="Times New Roman" w:eastAsia="Calibri" w:hAnsi="Times New Roman" w:cs="Times New Roman"/>
                <w:sz w:val="18"/>
                <w:szCs w:val="18"/>
                <w:vertAlign w:val="superscript"/>
                <w:lang w:val="en-MY"/>
              </w:rPr>
            </w:pPr>
            <w:r w:rsidRPr="004C0C56">
              <w:rPr>
                <w:rFonts w:ascii="Times New Roman" w:eastAsia="Calibri" w:hAnsi="Times New Roman" w:cs="Times New Roman"/>
                <w:sz w:val="18"/>
                <w:szCs w:val="18"/>
                <w:vertAlign w:val="superscript"/>
                <w:lang w:val="en-MY"/>
              </w:rPr>
              <w:fldChar w:fldCharType="begin" w:fldLock="1"/>
            </w:r>
            <w:r w:rsidRPr="004C0C56">
              <w:rPr>
                <w:rFonts w:ascii="Times New Roman" w:eastAsia="Calibri" w:hAnsi="Times New Roman" w:cs="Times New Roman"/>
                <w:sz w:val="18"/>
                <w:szCs w:val="18"/>
                <w:vertAlign w:val="superscript"/>
                <w:lang w:val="en-MY"/>
              </w:rPr>
              <w:instrText>ADDIN CSL_CITATION {"citationItems":[{"id":"ITEM-1","itemData":{"DOI":"10.3390/polym12020475","ISSN":"20734360","abstract":"In this study, a biodegradable, cheap and durable recycled high-density polyethylene (rHDPE) polymer reinforced with rice husk (RH) fibre was fabricated into a foam structure through several processes, including extrusion, internal mixing and hot pressing. The effect of filler loading on the properties of the foam and the influence of RH surface treatments on the filler-matrix adhesion and mechanical properties of the composite foam were investigated. The morphological examination shows that 50 wt.% filler content resulted in an effective dispersion of cells with the smallest cell size (58.3 μm) and the highest density (7.62 × 1011 sel/cm3). This small cell size benefits the mechanical properties. Results indicate that the tensile strength and the Young's modulus of the alkali-treated RH/rHDPE composite foam are the highest amongst the treatments (10.83 MPa and 858 MPa, respectively), followed by UV/O3, which has shown considerable increments compared with the untreated composite. The flexural and impact tests also show the increment in strength for the composite foam after chemical treatment. Although the UV/O3 surface treatment has minor influence on the mechanical enhancement of the composite foam, this method may be a reliable surface treatment of the fibre-reinforced composite.","author":[{"dropping-particle":"","family":"Azam","given":"Farah Atiqah Abdul","non-dropping-particle":"","parse-names":false,"suffix":""},{"dropping-particle":"","family":"Royan","given":"Nishata Royan Rajendran","non-dropping-particle":"","parse-names":false,"suffix":""},{"dropping-particle":"","family":"Yuhana","given":"Nor Yuliana","non-dropping-particle":"","parse-names":false,"suffix":""},{"dropping-particle":"","family":"Radzuan","given":"Nabilah Afiqah Mohd","non-dropping-particle":"","parse-names":false,"suffix":""},{"dropping-particle":"","family":"Ahmad","given":"Sahrim","non-dropping-particle":"","parse-names":false,"suffix":""},{"dropping-particle":"","family":"Sulong","given":"Abu Bakar","non-dropping-particle":"","parse-names":false,"suffix":""}],"container-title":"Polymers","id":"ITEM-1","issue":"2","issued":{"date-parts":[["2020"]]},"title":"Fabrication of porous recycled HDPE biocomposites foam: Effect of rice husk filler contents and surface treatments on the mechanical properties","type":"article-journal","volume":"12"},"uris":["http://www.mendeley.com/documents/?uuid=8899db0c-337b-47e6-a20d-1b170f05bd4a"]}],"mendeley":{"formattedCitation":"[34]","plainTextFormattedCitation":"[34]","previouslyFormattedCitation":"[34]"},"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noProof/>
                <w:sz w:val="18"/>
                <w:szCs w:val="18"/>
                <w:lang w:val="en-MY"/>
              </w:rPr>
              <w:t>[34]</w:t>
            </w:r>
            <w:r w:rsidRPr="004C0C56">
              <w:rPr>
                <w:rFonts w:ascii="Times New Roman" w:eastAsia="Calibri" w:hAnsi="Times New Roman" w:cs="Times New Roman"/>
                <w:sz w:val="18"/>
                <w:szCs w:val="18"/>
                <w:vertAlign w:val="superscript"/>
                <w:lang w:val="en-MY"/>
              </w:rPr>
              <w:fldChar w:fldCharType="end"/>
            </w:r>
          </w:p>
        </w:tc>
      </w:tr>
      <w:tr w:rsidR="004C0C56" w:rsidRPr="004C0C56" w14:paraId="1CF02F7B" w14:textId="77777777" w:rsidTr="00C30EB5">
        <w:trPr>
          <w:trHeight w:val="729"/>
        </w:trPr>
        <w:tc>
          <w:tcPr>
            <w:tcW w:w="1678" w:type="dxa"/>
          </w:tcPr>
          <w:p w14:paraId="518F6AC3" w14:textId="77777777" w:rsidR="004C0C56" w:rsidRPr="004C0C56" w:rsidRDefault="004C0C56" w:rsidP="004C0C56">
            <w:pPr>
              <w:jc w:val="center"/>
              <w:rPr>
                <w:rFonts w:ascii="Times New Roman" w:eastAsia="Calibri" w:hAnsi="Times New Roman" w:cs="Times New Roman"/>
                <w:sz w:val="18"/>
                <w:szCs w:val="18"/>
                <w:lang w:val="en-MY"/>
              </w:rPr>
            </w:pPr>
          </w:p>
          <w:p w14:paraId="05FF97A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Nanni et al. (2021)</w:t>
            </w:r>
          </w:p>
          <w:p w14:paraId="396AA3B6" w14:textId="77777777" w:rsidR="004C0C56" w:rsidRPr="004C0C56" w:rsidRDefault="004C0C56" w:rsidP="004C0C56">
            <w:pPr>
              <w:jc w:val="center"/>
              <w:rPr>
                <w:rFonts w:ascii="Times New Roman" w:eastAsia="Calibri" w:hAnsi="Times New Roman" w:cs="Times New Roman"/>
                <w:sz w:val="18"/>
                <w:szCs w:val="18"/>
                <w:lang w:val="en-MY"/>
              </w:rPr>
            </w:pPr>
          </w:p>
          <w:p w14:paraId="4B174B1E" w14:textId="77777777" w:rsidR="004C0C56" w:rsidRPr="004C0C56" w:rsidRDefault="004C0C56" w:rsidP="004C0C56">
            <w:pPr>
              <w:jc w:val="center"/>
              <w:rPr>
                <w:rFonts w:ascii="Times New Roman" w:eastAsia="Calibri" w:hAnsi="Times New Roman" w:cs="Times New Roman"/>
                <w:sz w:val="18"/>
                <w:szCs w:val="18"/>
                <w:lang w:val="en-MY"/>
              </w:rPr>
            </w:pPr>
          </w:p>
        </w:tc>
        <w:tc>
          <w:tcPr>
            <w:tcW w:w="1527" w:type="dxa"/>
          </w:tcPr>
          <w:p w14:paraId="57A99B1C" w14:textId="77777777" w:rsidR="004C0C56" w:rsidRPr="004C0C56" w:rsidRDefault="004C0C56" w:rsidP="004C0C56">
            <w:pPr>
              <w:jc w:val="center"/>
              <w:rPr>
                <w:rFonts w:ascii="Times New Roman" w:eastAsia="Calibri" w:hAnsi="Times New Roman" w:cs="Times New Roman"/>
                <w:sz w:val="18"/>
                <w:szCs w:val="18"/>
                <w:lang w:val="en-MY"/>
              </w:rPr>
            </w:pPr>
          </w:p>
          <w:p w14:paraId="20B0598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PBS/GS</w:t>
            </w:r>
          </w:p>
          <w:p w14:paraId="2866D65A" w14:textId="77777777" w:rsidR="004C0C56" w:rsidRPr="004C0C56" w:rsidRDefault="004C0C56" w:rsidP="004C0C56">
            <w:pPr>
              <w:jc w:val="center"/>
              <w:rPr>
                <w:rFonts w:ascii="Times New Roman" w:eastAsia="Calibri" w:hAnsi="Times New Roman" w:cs="Times New Roman"/>
                <w:sz w:val="18"/>
                <w:szCs w:val="18"/>
                <w:lang w:val="en-MY"/>
              </w:rPr>
            </w:pPr>
          </w:p>
          <w:p w14:paraId="0C39F36B" w14:textId="77777777" w:rsidR="004C0C56" w:rsidRPr="004C0C56" w:rsidRDefault="004C0C56" w:rsidP="004C0C56">
            <w:pPr>
              <w:jc w:val="center"/>
              <w:rPr>
                <w:rFonts w:ascii="Times New Roman" w:eastAsia="Calibri" w:hAnsi="Times New Roman" w:cs="Times New Roman"/>
                <w:sz w:val="18"/>
                <w:szCs w:val="18"/>
                <w:lang w:val="en-MY"/>
              </w:rPr>
            </w:pPr>
          </w:p>
        </w:tc>
        <w:tc>
          <w:tcPr>
            <w:tcW w:w="1184" w:type="dxa"/>
          </w:tcPr>
          <w:p w14:paraId="263C169B" w14:textId="77777777" w:rsidR="004C0C56" w:rsidRPr="004C0C56" w:rsidRDefault="004C0C56" w:rsidP="004C0C56">
            <w:pPr>
              <w:jc w:val="center"/>
              <w:rPr>
                <w:rFonts w:ascii="Times New Roman" w:eastAsia="Calibri" w:hAnsi="Times New Roman" w:cs="Times New Roman"/>
                <w:sz w:val="18"/>
                <w:szCs w:val="18"/>
                <w:lang w:val="en-MY"/>
              </w:rPr>
            </w:pPr>
          </w:p>
          <w:p w14:paraId="6A3BFDC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1A8330A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35EE5873" w14:textId="77777777" w:rsidR="004C0C56" w:rsidRPr="004C0C56" w:rsidRDefault="004C0C56" w:rsidP="004C0C56">
            <w:pPr>
              <w:jc w:val="center"/>
              <w:rPr>
                <w:rFonts w:ascii="Times New Roman" w:eastAsia="Calibri" w:hAnsi="Times New Roman" w:cs="Times New Roman"/>
                <w:sz w:val="18"/>
                <w:szCs w:val="18"/>
                <w:lang w:val="en-MY"/>
              </w:rPr>
            </w:pPr>
          </w:p>
          <w:p w14:paraId="13C40F3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6387955A" w14:textId="77777777" w:rsidR="004C0C56" w:rsidRPr="004C0C56" w:rsidRDefault="004C0C56" w:rsidP="004C0C56">
            <w:pPr>
              <w:jc w:val="center"/>
              <w:rPr>
                <w:rFonts w:ascii="Times New Roman" w:eastAsia="Calibri" w:hAnsi="Times New Roman" w:cs="Times New Roman"/>
                <w:sz w:val="18"/>
                <w:szCs w:val="18"/>
                <w:lang w:val="en-MY"/>
              </w:rPr>
            </w:pPr>
          </w:p>
        </w:tc>
        <w:tc>
          <w:tcPr>
            <w:tcW w:w="2537" w:type="dxa"/>
          </w:tcPr>
          <w:p w14:paraId="637993A1" w14:textId="77777777" w:rsidR="004C0C56" w:rsidRPr="004C0C56" w:rsidRDefault="004C0C56" w:rsidP="004C0C56">
            <w:pPr>
              <w:jc w:val="center"/>
              <w:rPr>
                <w:rFonts w:ascii="Times New Roman" w:eastAsia="Calibri" w:hAnsi="Times New Roman" w:cs="Times New Roman"/>
                <w:sz w:val="18"/>
                <w:szCs w:val="18"/>
                <w:lang w:val="en-MY"/>
              </w:rPr>
            </w:pPr>
          </w:p>
          <w:p w14:paraId="4A2183F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02CFA97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Acetylation (1:10 (v/v) ratio of pyridine and acetic anhydride)</w:t>
            </w:r>
          </w:p>
          <w:p w14:paraId="73A4154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Silane (1 wt% of MPTMS)</w:t>
            </w:r>
          </w:p>
        </w:tc>
        <w:tc>
          <w:tcPr>
            <w:tcW w:w="1287" w:type="dxa"/>
          </w:tcPr>
          <w:p w14:paraId="78D27FEB" w14:textId="77777777" w:rsidR="004C0C56" w:rsidRPr="004C0C56" w:rsidRDefault="004C0C56" w:rsidP="004C0C56">
            <w:pPr>
              <w:jc w:val="center"/>
              <w:rPr>
                <w:rFonts w:ascii="Times New Roman" w:eastAsia="Calibri" w:hAnsi="Times New Roman" w:cs="Times New Roman"/>
                <w:sz w:val="18"/>
                <w:szCs w:val="18"/>
                <w:lang w:val="en-MY"/>
              </w:rPr>
            </w:pPr>
          </w:p>
          <w:p w14:paraId="3E8253D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25.4 ± 1</w:t>
            </w:r>
          </w:p>
          <w:p w14:paraId="28D6D6C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26.8 ± 1</w:t>
            </w:r>
          </w:p>
          <w:p w14:paraId="54FAD700" w14:textId="77777777" w:rsidR="004C0C56" w:rsidRPr="004C0C56" w:rsidRDefault="004C0C56" w:rsidP="004C0C56">
            <w:pPr>
              <w:jc w:val="center"/>
              <w:rPr>
                <w:rFonts w:ascii="Times New Roman" w:eastAsia="Calibri" w:hAnsi="Times New Roman" w:cs="Times New Roman"/>
                <w:sz w:val="18"/>
                <w:szCs w:val="18"/>
                <w:lang w:val="en-MY"/>
              </w:rPr>
            </w:pPr>
          </w:p>
          <w:p w14:paraId="3617101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26.3 ± 1</w:t>
            </w:r>
          </w:p>
        </w:tc>
        <w:tc>
          <w:tcPr>
            <w:tcW w:w="1160" w:type="dxa"/>
          </w:tcPr>
          <w:p w14:paraId="2DD1FEB4" w14:textId="77777777" w:rsidR="004C0C56" w:rsidRPr="004C0C56" w:rsidRDefault="004C0C56" w:rsidP="004C0C56">
            <w:pPr>
              <w:jc w:val="center"/>
              <w:rPr>
                <w:rFonts w:ascii="Times New Roman" w:eastAsia="Calibri" w:hAnsi="Times New Roman" w:cs="Times New Roman"/>
                <w:sz w:val="18"/>
                <w:szCs w:val="18"/>
                <w:lang w:val="en-MY"/>
              </w:rPr>
            </w:pPr>
          </w:p>
          <w:p w14:paraId="6C2514E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722 ± 2</w:t>
            </w:r>
          </w:p>
          <w:p w14:paraId="659F059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732 ± 6</w:t>
            </w:r>
          </w:p>
          <w:p w14:paraId="20A6ED8B" w14:textId="77777777" w:rsidR="004C0C56" w:rsidRPr="004C0C56" w:rsidRDefault="004C0C56" w:rsidP="004C0C56">
            <w:pPr>
              <w:jc w:val="center"/>
              <w:rPr>
                <w:rFonts w:ascii="Times New Roman" w:eastAsia="Calibri" w:hAnsi="Times New Roman" w:cs="Times New Roman"/>
                <w:sz w:val="18"/>
                <w:szCs w:val="18"/>
                <w:lang w:val="en-MY"/>
              </w:rPr>
            </w:pPr>
          </w:p>
          <w:p w14:paraId="3EF3A5F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724 ± 5</w:t>
            </w:r>
          </w:p>
        </w:tc>
        <w:tc>
          <w:tcPr>
            <w:tcW w:w="1573" w:type="dxa"/>
          </w:tcPr>
          <w:p w14:paraId="2433D977" w14:textId="77777777" w:rsidR="004C0C56" w:rsidRPr="004C0C56" w:rsidRDefault="004C0C56" w:rsidP="004C0C56">
            <w:pPr>
              <w:jc w:val="center"/>
              <w:rPr>
                <w:rFonts w:ascii="Times New Roman" w:eastAsia="Calibri" w:hAnsi="Times New Roman" w:cs="Times New Roman"/>
                <w:sz w:val="18"/>
                <w:szCs w:val="18"/>
                <w:lang w:val="en-MY"/>
              </w:rPr>
            </w:pPr>
          </w:p>
          <w:p w14:paraId="742A7C0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168 ± 109</w:t>
            </w:r>
          </w:p>
          <w:p w14:paraId="1CE5E60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274 ± 32</w:t>
            </w:r>
          </w:p>
          <w:p w14:paraId="3AB746C8" w14:textId="77777777" w:rsidR="004C0C56" w:rsidRPr="004C0C56" w:rsidRDefault="004C0C56" w:rsidP="004C0C56">
            <w:pPr>
              <w:jc w:val="center"/>
              <w:rPr>
                <w:rFonts w:ascii="Times New Roman" w:eastAsia="Calibri" w:hAnsi="Times New Roman" w:cs="Times New Roman"/>
                <w:sz w:val="18"/>
                <w:szCs w:val="18"/>
                <w:lang w:val="en-MY"/>
              </w:rPr>
            </w:pPr>
          </w:p>
          <w:p w14:paraId="24233A2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153 ± 98</w:t>
            </w:r>
          </w:p>
        </w:tc>
        <w:tc>
          <w:tcPr>
            <w:tcW w:w="728" w:type="dxa"/>
          </w:tcPr>
          <w:p w14:paraId="7679C4CC" w14:textId="77777777" w:rsidR="004C0C56" w:rsidRPr="004C0C56" w:rsidRDefault="004C0C56" w:rsidP="004C0C56">
            <w:pPr>
              <w:jc w:val="center"/>
              <w:rPr>
                <w:rFonts w:ascii="Times New Roman" w:eastAsia="Calibri" w:hAnsi="Times New Roman" w:cs="Times New Roman"/>
                <w:sz w:val="18"/>
                <w:szCs w:val="18"/>
                <w:lang w:val="en-MY"/>
              </w:rPr>
            </w:pPr>
          </w:p>
          <w:p w14:paraId="387FCAE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p w14:paraId="199714D9" w14:textId="77777777" w:rsidR="004C0C56" w:rsidRPr="004C0C56" w:rsidRDefault="004C0C56" w:rsidP="004C0C56">
            <w:pPr>
              <w:jc w:val="center"/>
              <w:rPr>
                <w:rFonts w:ascii="Times New Roman" w:eastAsia="Calibri" w:hAnsi="Times New Roman" w:cs="Times New Roman"/>
                <w:sz w:val="18"/>
                <w:szCs w:val="18"/>
                <w:lang w:val="en-MY"/>
              </w:rPr>
            </w:pPr>
          </w:p>
          <w:p w14:paraId="54078D04" w14:textId="77777777" w:rsidR="004C0C56" w:rsidRPr="004C0C56" w:rsidRDefault="004C0C56" w:rsidP="004C0C56">
            <w:pPr>
              <w:jc w:val="center"/>
              <w:rPr>
                <w:rFonts w:ascii="Times New Roman" w:eastAsia="Calibri" w:hAnsi="Times New Roman" w:cs="Times New Roman"/>
                <w:sz w:val="18"/>
                <w:szCs w:val="18"/>
                <w:lang w:val="en-MY"/>
              </w:rPr>
            </w:pPr>
          </w:p>
        </w:tc>
        <w:tc>
          <w:tcPr>
            <w:tcW w:w="997" w:type="dxa"/>
          </w:tcPr>
          <w:p w14:paraId="40B9B788" w14:textId="77777777" w:rsidR="004C0C56" w:rsidRPr="004C0C56" w:rsidRDefault="004C0C56" w:rsidP="004C0C56">
            <w:pPr>
              <w:jc w:val="center"/>
              <w:rPr>
                <w:rFonts w:ascii="Times New Roman" w:eastAsia="Calibri" w:hAnsi="Times New Roman" w:cs="Times New Roman"/>
                <w:sz w:val="18"/>
                <w:szCs w:val="18"/>
                <w:vertAlign w:val="superscript"/>
                <w:lang w:val="en-MY"/>
              </w:rPr>
            </w:pPr>
          </w:p>
          <w:p w14:paraId="2FC2B78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vertAlign w:val="superscript"/>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{"citationItems":[{"id":"ITEM-1","itemData":{"DOI":"10.1016/j.wasman.2021.03.050","ISSN":"18792456","PMID":"33848726","abstract":"Grape stalks are a lignocellulosic biomass, which is a very complex material, whose easy and profitable fractionation to obtain its basic components is still not available. Therefore, alternative ways to try and make use of grape stalks are currently being explored. In the present study, the possible use of dried and milled grape stalks as filler in bio-composites was assessed using polybutylene succinate as a basic polymer. The tensile specimens produced using 10% grape stalk powder as it is and functionalized through pre-extrusion acetylation and silylation, and silylation in situ were characterized for their structural, mechanical, thermal, morphological, and color properties. The bio-composites showed to be stiffer than the control polymer, with an increase of Young's modulus from 616 MPa to 732 MPa in the specimens obtained with acetylated grape stalk powder. This led to a potentially new method to valorize by-products of the wine industry such as grape stalks in order to recover raw materials which could prove useful in the biomaterials and bio-composites sector.","author":[{"dropping-particle":"","family":"Nanni","given":"Alessandro","non-dropping-particle":"","parse-names":false,"suffix":""},{"dropping-particle":"","family":"Cancelli","given":"Umberto","non-dropping-particle":"","parse-names":false,"suffix":""},{"dropping-particle":"","family":"Montevecchi","given":"Giuseppe","non-dropping-particle":"","parse-names":false,"suffix":""},{"dropping-particle":"","family":"Masino","given":"Francesca","non-dropping-particle":"","parse-names":false,"suffix":""},{"dropping-particle":"","family":"Messori","given":"Massimo","non-dropping-particle":"","parse-names":false,"suffix":""},{"dropping-particle":"","family":"Antonelli","given":"Andrea","non-dropping-particle":"","parse-names":false,"suffix":""}],"container-title":"Waste Management","id":"ITEM-1","issued":{"date-parts":[["2021"]]},"page":"538-548","publisher":"Elsevier Ltd","title":"Functionalization and use of grape stalks as poly(butylene succinate) (PBS) reinforcing fillers","type":"article-journal","volume":"126"},"uris":["http://www.mendeley.com/documents/?uuid=fcd086bb-5e39-4d9f-b5cb-a572bd119c12"]}],"mendeley":{"formattedCitation":"[35]","plainTextFormattedCitation":"[35]","previouslyFormattedCitation":"[35]"},"properties":{"noteIndex":0},"schema":"https://github.com/citation-style-language/schema/raw/master/csl-citation.json"}</w:instrText>
            </w:r>
            <w:r w:rsidRPr="004C0C56">
              <w:rPr>
                <w:rFonts w:ascii="Times New Roman" w:eastAsia="Calibri" w:hAnsi="Times New Roman" w:cs="Times New Roman"/>
                <w:sz w:val="18"/>
                <w:szCs w:val="18"/>
                <w:vertAlign w:val="superscript"/>
                <w:lang w:val="en-MY"/>
              </w:rPr>
              <w:fldChar w:fldCharType="separate"/>
            </w:r>
            <w:r w:rsidRPr="004C0C56">
              <w:rPr>
                <w:rFonts w:ascii="Times New Roman" w:eastAsia="Calibri" w:hAnsi="Times New Roman" w:cs="Times New Roman"/>
                <w:noProof/>
                <w:sz w:val="18"/>
                <w:szCs w:val="18"/>
                <w:lang w:val="en-MY"/>
              </w:rPr>
              <w:t>[35]</w:t>
            </w:r>
            <w:r w:rsidRPr="004C0C56">
              <w:rPr>
                <w:rFonts w:ascii="Times New Roman" w:eastAsia="Calibri" w:hAnsi="Times New Roman" w:cs="Times New Roman"/>
                <w:sz w:val="18"/>
                <w:szCs w:val="18"/>
              </w:rPr>
              <w:fldChar w:fldCharType="end"/>
            </w:r>
          </w:p>
          <w:p w14:paraId="5C073E5C" w14:textId="77777777" w:rsidR="004C0C56" w:rsidRPr="004C0C56" w:rsidRDefault="004C0C56" w:rsidP="004C0C56">
            <w:pPr>
              <w:jc w:val="center"/>
              <w:rPr>
                <w:rFonts w:ascii="Times New Roman" w:eastAsia="Calibri" w:hAnsi="Times New Roman" w:cs="Times New Roman"/>
                <w:sz w:val="18"/>
                <w:szCs w:val="18"/>
                <w:lang w:val="en-MY"/>
              </w:rPr>
            </w:pPr>
          </w:p>
        </w:tc>
      </w:tr>
      <w:tr w:rsidR="004C0C56" w:rsidRPr="004C0C56" w14:paraId="139C1E32" w14:textId="77777777" w:rsidTr="00C30EB5">
        <w:trPr>
          <w:trHeight w:val="84"/>
        </w:trPr>
        <w:tc>
          <w:tcPr>
            <w:tcW w:w="1678" w:type="dxa"/>
          </w:tcPr>
          <w:p w14:paraId="455A5647" w14:textId="77777777" w:rsidR="004C0C56" w:rsidRPr="004C0C56" w:rsidRDefault="004C0C56" w:rsidP="004C0C56">
            <w:pPr>
              <w:jc w:val="center"/>
              <w:rPr>
                <w:rFonts w:ascii="Times New Roman" w:eastAsia="Calibri" w:hAnsi="Times New Roman" w:cs="Times New Roman"/>
                <w:sz w:val="18"/>
                <w:szCs w:val="18"/>
                <w:lang w:val="en-MY"/>
              </w:rPr>
            </w:pPr>
          </w:p>
          <w:p w14:paraId="35ACBE6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Zaman et al. (2021)</w:t>
            </w:r>
          </w:p>
        </w:tc>
        <w:tc>
          <w:tcPr>
            <w:tcW w:w="1527" w:type="dxa"/>
          </w:tcPr>
          <w:p w14:paraId="3F1162BD" w14:textId="77777777" w:rsidR="004C0C56" w:rsidRPr="004C0C56" w:rsidRDefault="004C0C56" w:rsidP="004C0C56">
            <w:pPr>
              <w:jc w:val="center"/>
              <w:rPr>
                <w:rFonts w:ascii="Times New Roman" w:eastAsia="Calibri" w:hAnsi="Times New Roman" w:cs="Times New Roman"/>
                <w:sz w:val="18"/>
                <w:szCs w:val="18"/>
                <w:lang w:val="en-MY"/>
              </w:rPr>
            </w:pPr>
          </w:p>
          <w:p w14:paraId="1905C70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PP/BBF</w:t>
            </w:r>
          </w:p>
        </w:tc>
        <w:tc>
          <w:tcPr>
            <w:tcW w:w="1184" w:type="dxa"/>
          </w:tcPr>
          <w:p w14:paraId="0DB10D45" w14:textId="77777777" w:rsidR="004C0C56" w:rsidRPr="004C0C56" w:rsidRDefault="004C0C56" w:rsidP="004C0C56">
            <w:pPr>
              <w:jc w:val="center"/>
              <w:rPr>
                <w:rFonts w:ascii="Times New Roman" w:eastAsia="Calibri" w:hAnsi="Times New Roman" w:cs="Times New Roman"/>
                <w:sz w:val="18"/>
                <w:szCs w:val="18"/>
                <w:lang w:val="en-MY"/>
              </w:rPr>
            </w:pPr>
          </w:p>
          <w:p w14:paraId="5C56CC9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100/0</w:t>
            </w:r>
          </w:p>
          <w:p w14:paraId="08F44D8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1F4EC0C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80/20</w:t>
            </w:r>
          </w:p>
          <w:p w14:paraId="2B468DD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4CBCABD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60/40</w:t>
            </w:r>
          </w:p>
          <w:p w14:paraId="7D18B05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p w14:paraId="3732E383" w14:textId="77777777" w:rsidR="004C0C56" w:rsidRPr="004C0C56" w:rsidRDefault="004C0C56" w:rsidP="004C0C56">
            <w:pPr>
              <w:jc w:val="center"/>
              <w:rPr>
                <w:rFonts w:ascii="Times New Roman" w:eastAsia="Calibri" w:hAnsi="Times New Roman" w:cs="Times New Roman"/>
                <w:sz w:val="18"/>
                <w:szCs w:val="18"/>
                <w:lang w:val="en-MY"/>
              </w:rPr>
            </w:pPr>
          </w:p>
          <w:p w14:paraId="364ED8A8" w14:textId="77777777" w:rsidR="004C0C56" w:rsidRPr="004C0C56" w:rsidRDefault="004C0C56" w:rsidP="004C0C56">
            <w:pPr>
              <w:jc w:val="center"/>
              <w:rPr>
                <w:rFonts w:ascii="Times New Roman" w:eastAsia="Calibri" w:hAnsi="Times New Roman" w:cs="Times New Roman"/>
                <w:sz w:val="18"/>
                <w:szCs w:val="18"/>
                <w:lang w:val="en-MY"/>
              </w:rPr>
            </w:pPr>
          </w:p>
        </w:tc>
        <w:tc>
          <w:tcPr>
            <w:tcW w:w="2537" w:type="dxa"/>
          </w:tcPr>
          <w:p w14:paraId="09DA6420" w14:textId="77777777" w:rsidR="004C0C56" w:rsidRPr="004C0C56" w:rsidRDefault="004C0C56" w:rsidP="004C0C56">
            <w:pPr>
              <w:rPr>
                <w:rFonts w:ascii="Times New Roman" w:eastAsia="Calibri" w:hAnsi="Times New Roman" w:cs="Times New Roman"/>
                <w:sz w:val="18"/>
                <w:szCs w:val="18"/>
                <w:lang w:val="en-MY"/>
              </w:rPr>
            </w:pPr>
          </w:p>
          <w:p w14:paraId="1A3FD0D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1D3C220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Alkali (5% solution NaOH)</w:t>
            </w:r>
          </w:p>
        </w:tc>
        <w:tc>
          <w:tcPr>
            <w:tcW w:w="1287" w:type="dxa"/>
          </w:tcPr>
          <w:p w14:paraId="26F11592" w14:textId="77777777" w:rsidR="004C0C56" w:rsidRPr="004C0C56" w:rsidRDefault="004C0C56" w:rsidP="004C0C56">
            <w:pPr>
              <w:jc w:val="center"/>
              <w:rPr>
                <w:rFonts w:ascii="Times New Roman" w:eastAsia="Calibri" w:hAnsi="Times New Roman" w:cs="Times New Roman"/>
                <w:sz w:val="18"/>
                <w:szCs w:val="18"/>
                <w:lang w:val="en-MY"/>
              </w:rPr>
            </w:pPr>
          </w:p>
          <w:p w14:paraId="09D5450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28.9</w:t>
            </w:r>
          </w:p>
          <w:p w14:paraId="55C5DFD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32</w:t>
            </w:r>
          </w:p>
          <w:p w14:paraId="2329A4E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34</w:t>
            </w:r>
          </w:p>
          <w:p w14:paraId="0FA7412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36</w:t>
            </w:r>
          </w:p>
          <w:p w14:paraId="1E7B40D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38</w:t>
            </w:r>
          </w:p>
          <w:p w14:paraId="797389D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37</w:t>
            </w:r>
          </w:p>
        </w:tc>
        <w:tc>
          <w:tcPr>
            <w:tcW w:w="1160" w:type="dxa"/>
          </w:tcPr>
          <w:p w14:paraId="607BE21B" w14:textId="77777777" w:rsidR="004C0C56" w:rsidRPr="004C0C56" w:rsidRDefault="004C0C56" w:rsidP="004C0C56">
            <w:pPr>
              <w:jc w:val="center"/>
              <w:rPr>
                <w:rFonts w:ascii="Times New Roman" w:eastAsia="Calibri" w:hAnsi="Times New Roman" w:cs="Times New Roman"/>
                <w:sz w:val="18"/>
                <w:szCs w:val="18"/>
                <w:lang w:val="en-MY"/>
              </w:rPr>
            </w:pPr>
          </w:p>
          <w:p w14:paraId="0B9E205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575.7</w:t>
            </w:r>
          </w:p>
          <w:p w14:paraId="4C4A9C9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590</w:t>
            </w:r>
          </w:p>
          <w:p w14:paraId="65662C8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800</w:t>
            </w:r>
          </w:p>
          <w:p w14:paraId="1BC7824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920</w:t>
            </w:r>
          </w:p>
          <w:p w14:paraId="4FDC9C1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1150</w:t>
            </w:r>
          </w:p>
          <w:p w14:paraId="5D5D7CE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1050</w:t>
            </w:r>
          </w:p>
        </w:tc>
        <w:tc>
          <w:tcPr>
            <w:tcW w:w="1573" w:type="dxa"/>
          </w:tcPr>
          <w:p w14:paraId="668D22CC" w14:textId="77777777" w:rsidR="004C0C56" w:rsidRPr="004C0C56" w:rsidRDefault="004C0C56" w:rsidP="004C0C56">
            <w:pPr>
              <w:jc w:val="center"/>
              <w:rPr>
                <w:rFonts w:ascii="Times New Roman" w:eastAsia="Calibri" w:hAnsi="Times New Roman" w:cs="Times New Roman"/>
                <w:sz w:val="18"/>
                <w:szCs w:val="18"/>
                <w:lang w:val="en-MY"/>
              </w:rPr>
            </w:pPr>
          </w:p>
          <w:p w14:paraId="4F7CE27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728" w:type="dxa"/>
          </w:tcPr>
          <w:p w14:paraId="0509FBAE" w14:textId="77777777" w:rsidR="004C0C56" w:rsidRPr="004C0C56" w:rsidRDefault="004C0C56" w:rsidP="004C0C56">
            <w:pPr>
              <w:jc w:val="center"/>
              <w:rPr>
                <w:rFonts w:ascii="Times New Roman" w:eastAsia="Calibri" w:hAnsi="Times New Roman" w:cs="Times New Roman"/>
                <w:sz w:val="18"/>
                <w:szCs w:val="18"/>
                <w:lang w:val="en-MY"/>
              </w:rPr>
            </w:pPr>
          </w:p>
          <w:p w14:paraId="6B08F80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521F4E99" w14:textId="77777777" w:rsidR="004C0C56" w:rsidRPr="004C0C56" w:rsidRDefault="004C0C56" w:rsidP="004C0C56">
            <w:pPr>
              <w:jc w:val="center"/>
              <w:rPr>
                <w:rFonts w:ascii="Times New Roman" w:eastAsia="Calibri" w:hAnsi="Times New Roman" w:cs="Times New Roman"/>
                <w:sz w:val="18"/>
                <w:szCs w:val="18"/>
                <w:lang w:val="en-MY"/>
              </w:rPr>
            </w:pPr>
          </w:p>
          <w:p w14:paraId="161736C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{"citationItems":[{"id":"ITEM-1","itemData":{"DOI":"10.1177/0892705719838000","ISSN":"15307980","abstract":"Nonwoven unidirectional matted banana empty fruit bunch fiber (BBF)-reinforced polypropylene (PP) composites were successfully fabricated by compression molding method. The effect of fiber composition, mercerization of fiber as well as incorporation of acetylation as coupling agent on the properties of PP/BBF composites was studied. The results indicated that the BBFs acted as reinforcing fillers, increasing the mechanical properties (e.g. tensile strength, tensile modulus, and Charpy impact strength) of the composites. PP/BBF composites with acetylation after the alkali pretreatment showed better interfacial shear strength and mechanical properties compared to the alkali-treated and untreated fiber composites. Scanning electron microscopy studies carried out on fractured specimens indicated poor dispersion in the untreated fiber composites and improved adhesion and uniform dispersion in the treated composites. Thermogravimetric analysis/derivative thermogravimetric thermograms revealed an increase in the stability of acetylation-incorporated systems and differential scanning calorimetry results exhibited improved thermal stability as compared with neat PP. The heat deflection temperature and flammability also displayed improved thermal stability as compared with neat PP. The moisture absorption test showed that acetylation-treated banana matted composites exhibited less water absorption than both alkali-treated and untreated composites.","author":[{"dropping-particle":"","family":"Zaman","given":"Haydar U.","non-dropping-particle":"","parse-names":false,"suffix":""},{"dropping-particle":"","family":"Khan","given":"Ruhul A.","non-dropping-particle":"","parse-names":false,"suffix":""}],"container-title":"Journal of Thermoplastic Composite Materials","id":"ITEM-1","issue":"1","issued":{"date-parts":[["2021"]]},"page":"3-23","title":"Acetylation used for natural fiber/polymer composites","type":"article-journal","volume":"34"},"uris":["http://www.mendeley.com/documents/?uuid=a24b50e7-3743-4dc4-9aff-bd33ec9e96ab"]}],"mendeley":{"formattedCitation":"[36]","plainTextFormattedCitation":"[36]","previouslyFormattedCitation":"[36]"},"properties":{"noteIndex":0},"schema":"https://github.com/citation-style-language/schema/raw/master/csl-citation.json"}</w:instrText>
            </w:r>
            <w:r w:rsidRPr="004C0C56">
              <w:rPr>
                <w:rFonts w:ascii="Times New Roman" w:eastAsia="Calibri" w:hAnsi="Times New Roman" w:cs="Times New Roman"/>
                <w:sz w:val="18"/>
                <w:szCs w:val="18"/>
                <w:lang w:val="en-MY"/>
              </w:rPr>
              <w:fldChar w:fldCharType="separate"/>
            </w:r>
            <w:r w:rsidRPr="004C0C56">
              <w:rPr>
                <w:rFonts w:ascii="Times New Roman" w:eastAsia="Calibri" w:hAnsi="Times New Roman" w:cs="Times New Roman"/>
                <w:noProof/>
                <w:sz w:val="18"/>
                <w:szCs w:val="18"/>
                <w:lang w:val="en-MY"/>
              </w:rPr>
              <w:t>[36]</w:t>
            </w:r>
            <w:r w:rsidRPr="004C0C56">
              <w:rPr>
                <w:rFonts w:ascii="Times New Roman" w:eastAsia="Calibri" w:hAnsi="Times New Roman" w:cs="Times New Roman"/>
                <w:sz w:val="18"/>
                <w:szCs w:val="18"/>
                <w:lang w:val="en-MY"/>
              </w:rPr>
              <w:fldChar w:fldCharType="end"/>
            </w:r>
          </w:p>
        </w:tc>
      </w:tr>
      <w:tr w:rsidR="004C0C56" w:rsidRPr="004C0C56" w14:paraId="664D1428" w14:textId="77777777" w:rsidTr="00C30EB5">
        <w:trPr>
          <w:trHeight w:val="84"/>
        </w:trPr>
        <w:tc>
          <w:tcPr>
            <w:tcW w:w="1678" w:type="dxa"/>
          </w:tcPr>
          <w:p w14:paraId="673F31B6" w14:textId="77777777" w:rsidR="004C0C56" w:rsidRPr="004C0C56" w:rsidRDefault="004C0C56" w:rsidP="004C0C56">
            <w:pPr>
              <w:jc w:val="center"/>
              <w:rPr>
                <w:rFonts w:ascii="Times New Roman" w:eastAsia="Calibri" w:hAnsi="Times New Roman" w:cs="Times New Roman"/>
                <w:sz w:val="18"/>
                <w:szCs w:val="18"/>
                <w:lang w:val="en-MY"/>
              </w:rPr>
            </w:pPr>
          </w:p>
          <w:p w14:paraId="7E63133E" w14:textId="77777777" w:rsidR="004C0C56" w:rsidRPr="004C0C56" w:rsidRDefault="004C0C56" w:rsidP="004C0C56">
            <w:pPr>
              <w:jc w:val="center"/>
              <w:rPr>
                <w:rFonts w:ascii="Times New Roman" w:eastAsia="Calibri" w:hAnsi="Times New Roman" w:cs="Times New Roman"/>
                <w:sz w:val="18"/>
                <w:szCs w:val="18"/>
                <w:lang w:val="en-MY"/>
              </w:rPr>
            </w:pPr>
          </w:p>
          <w:p w14:paraId="39E6229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Zaman et al. (2021)</w:t>
            </w:r>
          </w:p>
        </w:tc>
        <w:tc>
          <w:tcPr>
            <w:tcW w:w="1527" w:type="dxa"/>
          </w:tcPr>
          <w:p w14:paraId="4CC9D871" w14:textId="77777777" w:rsidR="004C0C56" w:rsidRPr="004C0C56" w:rsidRDefault="004C0C56" w:rsidP="004C0C56">
            <w:pPr>
              <w:jc w:val="center"/>
              <w:rPr>
                <w:rFonts w:ascii="Times New Roman" w:eastAsia="Calibri" w:hAnsi="Times New Roman" w:cs="Times New Roman"/>
                <w:sz w:val="18"/>
                <w:szCs w:val="18"/>
                <w:lang w:val="en-MY"/>
              </w:rPr>
            </w:pPr>
          </w:p>
          <w:p w14:paraId="76813BDE" w14:textId="77777777" w:rsidR="004C0C56" w:rsidRPr="004C0C56" w:rsidRDefault="004C0C56" w:rsidP="004C0C56">
            <w:pPr>
              <w:jc w:val="center"/>
              <w:rPr>
                <w:rFonts w:ascii="Times New Roman" w:eastAsia="Calibri" w:hAnsi="Times New Roman" w:cs="Times New Roman"/>
                <w:sz w:val="18"/>
                <w:szCs w:val="18"/>
                <w:lang w:val="en-MY"/>
              </w:rPr>
            </w:pPr>
          </w:p>
          <w:p w14:paraId="56E2A52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PP/BBF</w:t>
            </w:r>
          </w:p>
        </w:tc>
        <w:tc>
          <w:tcPr>
            <w:tcW w:w="1184" w:type="dxa"/>
          </w:tcPr>
          <w:p w14:paraId="4FE71D4A" w14:textId="77777777" w:rsidR="004C0C56" w:rsidRPr="004C0C56" w:rsidRDefault="004C0C56" w:rsidP="004C0C56">
            <w:pPr>
              <w:jc w:val="center"/>
              <w:rPr>
                <w:rFonts w:ascii="Times New Roman" w:eastAsia="Calibri" w:hAnsi="Times New Roman" w:cs="Times New Roman"/>
                <w:sz w:val="18"/>
                <w:szCs w:val="18"/>
                <w:lang w:val="en-MY"/>
              </w:rPr>
            </w:pPr>
          </w:p>
          <w:p w14:paraId="705B8256" w14:textId="77777777" w:rsidR="004C0C56" w:rsidRPr="004C0C56" w:rsidRDefault="004C0C56" w:rsidP="004C0C56">
            <w:pPr>
              <w:jc w:val="center"/>
              <w:rPr>
                <w:rFonts w:ascii="Times New Roman" w:eastAsia="Calibri" w:hAnsi="Times New Roman" w:cs="Times New Roman"/>
                <w:sz w:val="18"/>
                <w:szCs w:val="18"/>
                <w:lang w:val="en-MY"/>
              </w:rPr>
            </w:pPr>
          </w:p>
          <w:p w14:paraId="01A4110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100/0</w:t>
            </w:r>
          </w:p>
          <w:p w14:paraId="0E2D45A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90/10</w:t>
            </w:r>
          </w:p>
          <w:p w14:paraId="79D50B6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80/20</w:t>
            </w:r>
          </w:p>
          <w:p w14:paraId="7D23528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70/30</w:t>
            </w:r>
          </w:p>
          <w:p w14:paraId="4F231BF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60/40</w:t>
            </w:r>
          </w:p>
          <w:p w14:paraId="10F5328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tc>
        <w:tc>
          <w:tcPr>
            <w:tcW w:w="2537" w:type="dxa"/>
          </w:tcPr>
          <w:p w14:paraId="29A0C77A" w14:textId="77777777" w:rsidR="004C0C56" w:rsidRPr="004C0C56" w:rsidRDefault="004C0C56" w:rsidP="004C0C56">
            <w:pPr>
              <w:jc w:val="center"/>
              <w:rPr>
                <w:rFonts w:ascii="Times New Roman" w:eastAsia="Calibri" w:hAnsi="Times New Roman" w:cs="Times New Roman"/>
                <w:sz w:val="18"/>
                <w:szCs w:val="18"/>
                <w:lang w:val="en-MY"/>
              </w:rPr>
            </w:pPr>
          </w:p>
          <w:p w14:paraId="18116A04" w14:textId="77777777" w:rsidR="004C0C56" w:rsidRPr="004C0C56" w:rsidRDefault="004C0C56" w:rsidP="004C0C56">
            <w:pPr>
              <w:jc w:val="center"/>
              <w:rPr>
                <w:rFonts w:ascii="Times New Roman" w:eastAsia="Calibri" w:hAnsi="Times New Roman" w:cs="Times New Roman"/>
                <w:sz w:val="18"/>
                <w:szCs w:val="18"/>
                <w:lang w:val="en-MY"/>
              </w:rPr>
            </w:pPr>
          </w:p>
          <w:p w14:paraId="6F1CD4F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402427A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Acetylation (toluene, acetic anhydride, 60% perchloric acid)</w:t>
            </w:r>
          </w:p>
        </w:tc>
        <w:tc>
          <w:tcPr>
            <w:tcW w:w="1287" w:type="dxa"/>
          </w:tcPr>
          <w:p w14:paraId="46123CF6" w14:textId="77777777" w:rsidR="004C0C56" w:rsidRPr="004C0C56" w:rsidRDefault="004C0C56" w:rsidP="004C0C56">
            <w:pPr>
              <w:jc w:val="center"/>
              <w:rPr>
                <w:rFonts w:ascii="Times New Roman" w:eastAsia="Calibri" w:hAnsi="Times New Roman" w:cs="Times New Roman"/>
                <w:sz w:val="18"/>
                <w:szCs w:val="18"/>
                <w:lang w:val="en-MY"/>
              </w:rPr>
            </w:pPr>
          </w:p>
          <w:p w14:paraId="44B9768B" w14:textId="77777777" w:rsidR="004C0C56" w:rsidRPr="004C0C56" w:rsidRDefault="004C0C56" w:rsidP="004C0C56">
            <w:pPr>
              <w:jc w:val="center"/>
              <w:rPr>
                <w:rFonts w:ascii="Times New Roman" w:eastAsia="Calibri" w:hAnsi="Times New Roman" w:cs="Times New Roman"/>
                <w:sz w:val="18"/>
                <w:szCs w:val="18"/>
                <w:lang w:val="en-MY"/>
              </w:rPr>
            </w:pPr>
          </w:p>
          <w:p w14:paraId="1A058FC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28.9</w:t>
            </w:r>
          </w:p>
          <w:p w14:paraId="6269CAF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33</w:t>
            </w:r>
          </w:p>
          <w:p w14:paraId="0F9C415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35</w:t>
            </w:r>
          </w:p>
          <w:p w14:paraId="7884929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39</w:t>
            </w:r>
          </w:p>
          <w:p w14:paraId="10F92DE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43</w:t>
            </w:r>
          </w:p>
          <w:p w14:paraId="42620E6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41</w:t>
            </w:r>
          </w:p>
        </w:tc>
        <w:tc>
          <w:tcPr>
            <w:tcW w:w="1160" w:type="dxa"/>
          </w:tcPr>
          <w:p w14:paraId="46CF039F" w14:textId="77777777" w:rsidR="004C0C56" w:rsidRPr="004C0C56" w:rsidRDefault="004C0C56" w:rsidP="004C0C56">
            <w:pPr>
              <w:jc w:val="center"/>
              <w:rPr>
                <w:rFonts w:ascii="Times New Roman" w:eastAsia="Calibri" w:hAnsi="Times New Roman" w:cs="Times New Roman"/>
                <w:sz w:val="18"/>
                <w:szCs w:val="18"/>
                <w:lang w:val="en-MY"/>
              </w:rPr>
            </w:pPr>
          </w:p>
          <w:p w14:paraId="0ECAB6D1" w14:textId="77777777" w:rsidR="004C0C56" w:rsidRPr="004C0C56" w:rsidRDefault="004C0C56" w:rsidP="004C0C56">
            <w:pPr>
              <w:jc w:val="center"/>
              <w:rPr>
                <w:rFonts w:ascii="Times New Roman" w:eastAsia="Calibri" w:hAnsi="Times New Roman" w:cs="Times New Roman"/>
                <w:sz w:val="18"/>
                <w:szCs w:val="18"/>
                <w:lang w:val="en-MY"/>
              </w:rPr>
            </w:pPr>
          </w:p>
          <w:p w14:paraId="11D4316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575.7</w:t>
            </w:r>
          </w:p>
          <w:p w14:paraId="14787FE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675</w:t>
            </w:r>
          </w:p>
          <w:p w14:paraId="6DCFBD4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825</w:t>
            </w:r>
          </w:p>
          <w:p w14:paraId="559DFA8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1015</w:t>
            </w:r>
          </w:p>
          <w:p w14:paraId="28A0F8D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1475</w:t>
            </w:r>
          </w:p>
          <w:p w14:paraId="42781EB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1235</w:t>
            </w:r>
          </w:p>
        </w:tc>
        <w:tc>
          <w:tcPr>
            <w:tcW w:w="1573" w:type="dxa"/>
          </w:tcPr>
          <w:p w14:paraId="153FF415" w14:textId="77777777" w:rsidR="004C0C56" w:rsidRPr="004C0C56" w:rsidRDefault="004C0C56" w:rsidP="004C0C56">
            <w:pPr>
              <w:jc w:val="center"/>
              <w:rPr>
                <w:rFonts w:ascii="Times New Roman" w:eastAsia="Calibri" w:hAnsi="Times New Roman" w:cs="Times New Roman"/>
                <w:sz w:val="18"/>
                <w:szCs w:val="18"/>
                <w:lang w:val="en-MY"/>
              </w:rPr>
            </w:pPr>
          </w:p>
          <w:p w14:paraId="51837EAD" w14:textId="77777777" w:rsidR="004C0C56" w:rsidRPr="004C0C56" w:rsidRDefault="004C0C56" w:rsidP="004C0C56">
            <w:pPr>
              <w:jc w:val="center"/>
              <w:rPr>
                <w:rFonts w:ascii="Times New Roman" w:eastAsia="Calibri" w:hAnsi="Times New Roman" w:cs="Times New Roman"/>
                <w:sz w:val="18"/>
                <w:szCs w:val="18"/>
                <w:lang w:val="en-MY"/>
              </w:rPr>
            </w:pPr>
          </w:p>
          <w:p w14:paraId="3C9FA3C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728" w:type="dxa"/>
          </w:tcPr>
          <w:p w14:paraId="535A65C7" w14:textId="77777777" w:rsidR="004C0C56" w:rsidRPr="004C0C56" w:rsidRDefault="004C0C56" w:rsidP="004C0C56">
            <w:pPr>
              <w:jc w:val="center"/>
              <w:rPr>
                <w:rFonts w:ascii="Times New Roman" w:eastAsia="Calibri" w:hAnsi="Times New Roman" w:cs="Times New Roman"/>
                <w:sz w:val="18"/>
                <w:szCs w:val="18"/>
                <w:lang w:val="en-MY"/>
              </w:rPr>
            </w:pPr>
          </w:p>
          <w:p w14:paraId="4DFF5963" w14:textId="77777777" w:rsidR="004C0C56" w:rsidRPr="004C0C56" w:rsidRDefault="004C0C56" w:rsidP="004C0C56">
            <w:pPr>
              <w:jc w:val="center"/>
              <w:rPr>
                <w:rFonts w:ascii="Times New Roman" w:eastAsia="Calibri" w:hAnsi="Times New Roman" w:cs="Times New Roman"/>
                <w:sz w:val="18"/>
                <w:szCs w:val="18"/>
                <w:lang w:val="en-MY"/>
              </w:rPr>
            </w:pPr>
          </w:p>
          <w:p w14:paraId="5814F97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37B41809" w14:textId="77777777" w:rsidR="004C0C56" w:rsidRPr="004C0C56" w:rsidRDefault="004C0C56" w:rsidP="004C0C56">
            <w:pPr>
              <w:jc w:val="center"/>
              <w:rPr>
                <w:rFonts w:ascii="Times New Roman" w:eastAsia="Calibri" w:hAnsi="Times New Roman" w:cs="Times New Roman"/>
                <w:sz w:val="18"/>
                <w:szCs w:val="18"/>
                <w:lang w:val="en-MY"/>
              </w:rPr>
            </w:pPr>
          </w:p>
          <w:p w14:paraId="130AF321" w14:textId="77777777" w:rsidR="004C0C56" w:rsidRPr="004C0C56" w:rsidRDefault="004C0C56" w:rsidP="004C0C56">
            <w:pPr>
              <w:jc w:val="center"/>
              <w:rPr>
                <w:rFonts w:ascii="Times New Roman" w:eastAsia="Calibri" w:hAnsi="Times New Roman" w:cs="Times New Roman"/>
                <w:sz w:val="18"/>
                <w:szCs w:val="18"/>
                <w:lang w:val="en-MY"/>
              </w:rPr>
            </w:pPr>
          </w:p>
          <w:p w14:paraId="261DF50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{"citationItems":[{"id":"ITEM-1","itemData":{"DOI":"10.1177/0892705719838000","ISSN":"15307980","abstract":"Nonwoven unidirectional matted banana empty fruit bunch fiber (BBF)-reinforced polypropylene (PP) composites were successfully fabricated by compression molding method. The effect of fiber composition, mercerization of fiber as well as incorporation of acetylation as coupling agent on the properties of PP/BBF composites was studied. The results indicated that the BBFs acted as reinforcing fillers, increasing the mechanical properties (e.g. tensile strength, tensile modulus, and Charpy impact strength) of the composites. PP/BBF composites with acetylation after the alkali pretreatment showed better interfacial shear strength and mechanical properties compared to the alkali-treated and untreated fiber composites. Scanning electron microscopy studies carried out on fractured specimens indicated poor dispersion in the untreated fiber composites and improved adhesion and uniform dispersion in the treated composites. Thermogravimetric analysis/derivative thermogravimetric thermograms revealed an increase in the stability of acetylation-incorporated systems and differential scanning calorimetry results exhibited improved thermal stability as compared with neat PP. The heat deflection temperature and flammability also displayed improved thermal stability as compared with neat PP. The moisture absorption test showed that acetylation-treated banana matted composites exhibited less water absorption than both alkali-treated and untreated composites.","author":[{"dropping-particle":"","family":"Zaman","given":"Haydar U.","non-dropping-particle":"","parse-names":false,"suffix":""},{"dropping-particle":"","family":"Khan","given":"Ruhul A.","non-dropping-particle":"","parse-names":false,"suffix":""}],"container-title":"Journal of Thermoplastic Composite Materials","id":"ITEM-1","issue":"1","issued":{"date-parts":[["2021"]]},"page":"3-23","title":"Acetylation used for natural fiber/polymer composites","type":"article-journal","volume":"34"},"uris":["http://www.mendeley.com/documents/?uuid=a24b50e7-3743-4dc4-9aff-bd33ec9e96ab"]}],"mendeley":{"formattedCitation":"[36]","plainTextFormattedCitation":"[36]","previouslyFormattedCitation":"[36]"},"properties":{"noteIndex":0},"schema":"https://github.com/citation-style-language/schema/raw/master/csl-citation.json"}</w:instrText>
            </w:r>
            <w:r w:rsidRPr="004C0C56">
              <w:rPr>
                <w:rFonts w:ascii="Times New Roman" w:eastAsia="Calibri" w:hAnsi="Times New Roman" w:cs="Times New Roman"/>
                <w:sz w:val="18"/>
                <w:szCs w:val="18"/>
                <w:lang w:val="en-MY"/>
              </w:rPr>
              <w:fldChar w:fldCharType="separate"/>
            </w:r>
            <w:r w:rsidRPr="004C0C56">
              <w:rPr>
                <w:rFonts w:ascii="Times New Roman" w:eastAsia="Calibri" w:hAnsi="Times New Roman" w:cs="Times New Roman"/>
                <w:noProof/>
                <w:sz w:val="18"/>
                <w:szCs w:val="18"/>
                <w:lang w:val="en-MY"/>
              </w:rPr>
              <w:t>[36]</w:t>
            </w:r>
            <w:r w:rsidRPr="004C0C56">
              <w:rPr>
                <w:rFonts w:ascii="Times New Roman" w:eastAsia="Calibri" w:hAnsi="Times New Roman" w:cs="Times New Roman"/>
                <w:sz w:val="18"/>
                <w:szCs w:val="18"/>
                <w:lang w:val="en-MY"/>
              </w:rPr>
              <w:fldChar w:fldCharType="end"/>
            </w:r>
          </w:p>
        </w:tc>
      </w:tr>
      <w:tr w:rsidR="004C0C56" w:rsidRPr="004C0C56" w14:paraId="621558E6" w14:textId="77777777" w:rsidTr="00C30EB5">
        <w:trPr>
          <w:trHeight w:val="84"/>
        </w:trPr>
        <w:tc>
          <w:tcPr>
            <w:tcW w:w="1678" w:type="dxa"/>
          </w:tcPr>
          <w:p w14:paraId="360B38D8" w14:textId="77777777" w:rsidR="004C0C56" w:rsidRPr="004C0C56" w:rsidRDefault="004C0C56" w:rsidP="004C0C56">
            <w:pPr>
              <w:rPr>
                <w:rFonts w:ascii="Times New Roman" w:eastAsia="Calibri" w:hAnsi="Times New Roman" w:cs="Times New Roman"/>
                <w:sz w:val="18"/>
                <w:szCs w:val="18"/>
                <w:lang w:val="en-MY"/>
              </w:rPr>
            </w:pPr>
          </w:p>
          <w:p w14:paraId="6790890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Yang et al. (2023)</w:t>
            </w:r>
          </w:p>
        </w:tc>
        <w:tc>
          <w:tcPr>
            <w:tcW w:w="1527" w:type="dxa"/>
          </w:tcPr>
          <w:p w14:paraId="2EE624EB" w14:textId="77777777" w:rsidR="004C0C56" w:rsidRPr="004C0C56" w:rsidRDefault="004C0C56" w:rsidP="004C0C56">
            <w:pPr>
              <w:rPr>
                <w:rFonts w:ascii="Times New Roman" w:eastAsia="Calibri" w:hAnsi="Times New Roman" w:cs="Times New Roman"/>
                <w:sz w:val="18"/>
                <w:szCs w:val="18"/>
                <w:lang w:val="en-MY"/>
              </w:rPr>
            </w:pPr>
          </w:p>
          <w:p w14:paraId="4E230E8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PLA/WFs</w:t>
            </w:r>
          </w:p>
        </w:tc>
        <w:tc>
          <w:tcPr>
            <w:tcW w:w="1184" w:type="dxa"/>
          </w:tcPr>
          <w:p w14:paraId="31F0617A" w14:textId="77777777" w:rsidR="004C0C56" w:rsidRPr="004C0C56" w:rsidRDefault="004C0C56" w:rsidP="004C0C56">
            <w:pPr>
              <w:rPr>
                <w:rFonts w:ascii="Times New Roman" w:eastAsia="Calibri" w:hAnsi="Times New Roman" w:cs="Times New Roman"/>
                <w:sz w:val="18"/>
                <w:szCs w:val="18"/>
                <w:lang w:val="en-MY"/>
              </w:rPr>
            </w:pPr>
          </w:p>
          <w:p w14:paraId="6DD84D6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75/25</w:t>
            </w:r>
          </w:p>
          <w:p w14:paraId="1E1E383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75/25</w:t>
            </w:r>
          </w:p>
          <w:p w14:paraId="085F810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75/25</w:t>
            </w:r>
          </w:p>
          <w:p w14:paraId="52E6BF3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75/25</w:t>
            </w:r>
          </w:p>
        </w:tc>
        <w:tc>
          <w:tcPr>
            <w:tcW w:w="2537" w:type="dxa"/>
          </w:tcPr>
          <w:p w14:paraId="7942859B" w14:textId="77777777" w:rsidR="004C0C56" w:rsidRPr="004C0C56" w:rsidRDefault="004C0C56" w:rsidP="004C0C56">
            <w:pPr>
              <w:rPr>
                <w:rFonts w:ascii="Times New Roman" w:eastAsia="Calibri" w:hAnsi="Times New Roman" w:cs="Times New Roman"/>
                <w:sz w:val="18"/>
                <w:szCs w:val="18"/>
                <w:lang w:val="en-MY"/>
              </w:rPr>
            </w:pPr>
          </w:p>
          <w:p w14:paraId="080C895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2wt% KH550</w:t>
            </w:r>
          </w:p>
          <w:p w14:paraId="63FD962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4wt% KH550</w:t>
            </w:r>
          </w:p>
          <w:p w14:paraId="12768EA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6wt% KH550</w:t>
            </w:r>
          </w:p>
          <w:p w14:paraId="694B0B0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8wt% KH550</w:t>
            </w:r>
          </w:p>
        </w:tc>
        <w:tc>
          <w:tcPr>
            <w:tcW w:w="1287" w:type="dxa"/>
          </w:tcPr>
          <w:p w14:paraId="7EF42459" w14:textId="77777777" w:rsidR="004C0C56" w:rsidRPr="004C0C56" w:rsidRDefault="004C0C56" w:rsidP="004C0C56">
            <w:pPr>
              <w:rPr>
                <w:rFonts w:ascii="Times New Roman" w:eastAsia="Calibri" w:hAnsi="Times New Roman" w:cs="Times New Roman"/>
                <w:sz w:val="18"/>
                <w:szCs w:val="18"/>
                <w:lang w:val="en-MY"/>
              </w:rPr>
            </w:pPr>
          </w:p>
          <w:p w14:paraId="77236BB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26.5</w:t>
            </w:r>
          </w:p>
          <w:p w14:paraId="24E8D97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23.5</w:t>
            </w:r>
          </w:p>
          <w:p w14:paraId="13EAD5A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28</w:t>
            </w:r>
          </w:p>
          <w:p w14:paraId="3312A54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27.5</w:t>
            </w:r>
          </w:p>
        </w:tc>
        <w:tc>
          <w:tcPr>
            <w:tcW w:w="1160" w:type="dxa"/>
          </w:tcPr>
          <w:p w14:paraId="6D5B978A" w14:textId="77777777" w:rsidR="004C0C56" w:rsidRPr="004C0C56" w:rsidRDefault="004C0C56" w:rsidP="004C0C56">
            <w:pPr>
              <w:rPr>
                <w:rFonts w:ascii="Times New Roman" w:eastAsia="Calibri" w:hAnsi="Times New Roman" w:cs="Times New Roman"/>
                <w:sz w:val="18"/>
                <w:szCs w:val="18"/>
                <w:lang w:val="en-MY"/>
              </w:rPr>
            </w:pPr>
          </w:p>
          <w:p w14:paraId="6DD187E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765</w:t>
            </w:r>
          </w:p>
          <w:p w14:paraId="1A57DC6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780</w:t>
            </w:r>
          </w:p>
          <w:p w14:paraId="37AE038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790</w:t>
            </w:r>
          </w:p>
          <w:p w14:paraId="29CB064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795</w:t>
            </w:r>
          </w:p>
        </w:tc>
        <w:tc>
          <w:tcPr>
            <w:tcW w:w="1573" w:type="dxa"/>
          </w:tcPr>
          <w:p w14:paraId="6CBD75C9" w14:textId="77777777" w:rsidR="004C0C56" w:rsidRPr="004C0C56" w:rsidRDefault="004C0C56" w:rsidP="004C0C56">
            <w:pPr>
              <w:rPr>
                <w:rFonts w:ascii="Times New Roman" w:eastAsia="Calibri" w:hAnsi="Times New Roman" w:cs="Times New Roman"/>
                <w:sz w:val="18"/>
                <w:szCs w:val="18"/>
                <w:lang w:val="en-MY"/>
              </w:rPr>
            </w:pPr>
          </w:p>
          <w:p w14:paraId="3B5C9A9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5.7</w:t>
            </w:r>
          </w:p>
          <w:p w14:paraId="6AA3E61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4.6</w:t>
            </w:r>
          </w:p>
          <w:p w14:paraId="2CBE68D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4.8</w:t>
            </w:r>
          </w:p>
          <w:p w14:paraId="1FC8658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w:t>
            </w:r>
          </w:p>
        </w:tc>
        <w:tc>
          <w:tcPr>
            <w:tcW w:w="728" w:type="dxa"/>
          </w:tcPr>
          <w:p w14:paraId="65EAF38E" w14:textId="77777777" w:rsidR="004C0C56" w:rsidRPr="004C0C56" w:rsidRDefault="004C0C56" w:rsidP="004C0C56">
            <w:pPr>
              <w:rPr>
                <w:rFonts w:ascii="Times New Roman" w:eastAsia="Calibri" w:hAnsi="Times New Roman" w:cs="Times New Roman"/>
                <w:sz w:val="18"/>
                <w:szCs w:val="18"/>
                <w:lang w:val="en-MY"/>
              </w:rPr>
            </w:pPr>
          </w:p>
          <w:p w14:paraId="018E8BC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5495B23A" w14:textId="77777777" w:rsidR="004C0C56" w:rsidRPr="004C0C56" w:rsidRDefault="004C0C56" w:rsidP="004C0C56">
            <w:pPr>
              <w:rPr>
                <w:rFonts w:ascii="Times New Roman" w:eastAsia="Calibri" w:hAnsi="Times New Roman" w:cs="Times New Roman"/>
                <w:sz w:val="18"/>
                <w:szCs w:val="18"/>
                <w:lang w:val="en-MY"/>
              </w:rPr>
            </w:pPr>
          </w:p>
          <w:p w14:paraId="0DE33FD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{"citationItems":[{"id":"ITEM-1","itemData":{"DOI":"10.3390/polym15173525","ISSN":"20734360","abstract":"The surface of plant fibers was modified by silane coupling agents to prepare plant fiber/polylactic acid (PLA) composites, which can improve the dispersion, adhesion, and compatibility between the plant fibers and the PLA matrix. In this work, three silane coupling agents (KH550, KH560, and KH570) with different molecular structures were used to modify the surface of waste corrugated paper fibers (WFs), and dichloromethane was used as the solvent to prepare the WF/PLA composites. The effects of different silane coupling agents on the microstructure, mechanical properties, thermal decomposition, and crystallization properties of the composites were studied. The mechanical properties of the composites treated with 4 wt% KH560 were the best. Silane coupling agents can slightly improve the melting temperature of the composites, and WFs can promote the crystallization of PLA. The modification of WFs by silane coupling agents can increase the decomposition temperature of the WF/PLA composites. The content and type of silane coupling agent directly affected the mechanical properties of the WF/PLA composites. The interfacial compatibility between the WFs and PLA can be improved by using a silane coupling agent, which can further enhance the mechanical properties of WF/PLA composites. This provides a research basis for the further improvement of the performance of plant fiber/PLA composites.","author":[{"dropping-particle":"","family":"Yang","given":"Mannan","non-dropping-particle":"","parse-names":false,"suffix":""},{"dropping-particle":"","family":"Su","given":"Jian","non-dropping-particle":"","parse-names":false,"suffix":""},{"dropping-particle":"","family":"Zheng","given":"Yamin","non-dropping-particle":"","parse-names":false,"suffix":""},{"dropping-particle":"","family":"Fang","given":"Changqing","non-dropping-particle":"","parse-names":false,"suffix":""},{"dropping-particle":"","family":"Lei","given":"Wanqing","non-dropping-particle":"","parse-names":false,"suffix":""},{"dropping-particle":"","family":"Li","given":"Lu","non-dropping-particle":"","parse-names":false,"suffix":""}],"container-title":"Polymers","id":"ITEM-1","issue":"17","issued":{"date-parts":[["2023"]]},"page":"1-15","title":"Effect of Different Silane Coupling Agents on Properties of Waste Corrugated Paper Fiber/Polylactic Acid Composites","type":"article-journal","volume":"15"},"uris":["http://www.mendeley.com/documents/?uuid=b00503ec-7538-4022-b7e7-d52718876f8f"]}],"mendeley":{"formattedCitation":"[37]","plainTextFormattedCitation":"[37]","previouslyFormattedCitation":"[37]"},"properties":{"noteIndex":0},"schema":"https://github.com/citation-style-language/schema/raw/master/csl-citation.json"}</w:instrText>
            </w:r>
            <w:r w:rsidRPr="004C0C56">
              <w:rPr>
                <w:rFonts w:ascii="Times New Roman" w:eastAsia="Calibri" w:hAnsi="Times New Roman" w:cs="Times New Roman"/>
                <w:sz w:val="18"/>
                <w:szCs w:val="18"/>
                <w:lang w:val="en-MY"/>
              </w:rPr>
              <w:fldChar w:fldCharType="separate"/>
            </w:r>
            <w:r w:rsidRPr="004C0C56">
              <w:rPr>
                <w:rFonts w:ascii="Times New Roman" w:eastAsia="Calibri" w:hAnsi="Times New Roman" w:cs="Times New Roman"/>
                <w:noProof/>
                <w:sz w:val="18"/>
                <w:szCs w:val="18"/>
                <w:lang w:val="en-MY"/>
              </w:rPr>
              <w:t>[37]</w:t>
            </w:r>
            <w:r w:rsidRPr="004C0C56">
              <w:rPr>
                <w:rFonts w:ascii="Times New Roman" w:eastAsia="Calibri" w:hAnsi="Times New Roman" w:cs="Times New Roman"/>
                <w:sz w:val="18"/>
                <w:szCs w:val="18"/>
                <w:lang w:val="en-MY"/>
              </w:rPr>
              <w:fldChar w:fldCharType="end"/>
            </w:r>
          </w:p>
        </w:tc>
      </w:tr>
      <w:tr w:rsidR="004C0C56" w:rsidRPr="004C0C56" w14:paraId="798CC795" w14:textId="77777777" w:rsidTr="00C30EB5">
        <w:trPr>
          <w:trHeight w:val="84"/>
        </w:trPr>
        <w:tc>
          <w:tcPr>
            <w:tcW w:w="1678" w:type="dxa"/>
          </w:tcPr>
          <w:p w14:paraId="68004D10" w14:textId="77777777" w:rsidR="004C0C56" w:rsidRPr="004C0C56" w:rsidRDefault="004C0C56" w:rsidP="004C0C56">
            <w:pPr>
              <w:jc w:val="center"/>
              <w:rPr>
                <w:rFonts w:ascii="Times New Roman" w:eastAsia="Calibri" w:hAnsi="Times New Roman" w:cs="Times New Roman"/>
                <w:sz w:val="18"/>
                <w:szCs w:val="18"/>
                <w:lang w:val="en-MY"/>
              </w:rPr>
            </w:pPr>
          </w:p>
          <w:p w14:paraId="6E99530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Yang et al. (2023)</w:t>
            </w:r>
          </w:p>
        </w:tc>
        <w:tc>
          <w:tcPr>
            <w:tcW w:w="1527" w:type="dxa"/>
          </w:tcPr>
          <w:p w14:paraId="0B1302D2" w14:textId="77777777" w:rsidR="004C0C56" w:rsidRPr="004C0C56" w:rsidRDefault="004C0C56" w:rsidP="004C0C56">
            <w:pPr>
              <w:jc w:val="center"/>
              <w:rPr>
                <w:rFonts w:ascii="Times New Roman" w:eastAsia="Calibri" w:hAnsi="Times New Roman" w:cs="Times New Roman"/>
                <w:sz w:val="18"/>
                <w:szCs w:val="18"/>
                <w:lang w:val="en-MY"/>
              </w:rPr>
            </w:pPr>
          </w:p>
          <w:p w14:paraId="735FECA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PLA/WFs</w:t>
            </w:r>
          </w:p>
        </w:tc>
        <w:tc>
          <w:tcPr>
            <w:tcW w:w="1184" w:type="dxa"/>
          </w:tcPr>
          <w:p w14:paraId="4206D5FA" w14:textId="77777777" w:rsidR="004C0C56" w:rsidRPr="004C0C56" w:rsidRDefault="004C0C56" w:rsidP="004C0C56">
            <w:pPr>
              <w:jc w:val="center"/>
              <w:rPr>
                <w:rFonts w:ascii="Times New Roman" w:eastAsia="Calibri" w:hAnsi="Times New Roman" w:cs="Times New Roman"/>
                <w:sz w:val="18"/>
                <w:szCs w:val="18"/>
                <w:lang w:val="en-MY"/>
              </w:rPr>
            </w:pPr>
          </w:p>
          <w:p w14:paraId="1B4BB5D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75/25</w:t>
            </w:r>
          </w:p>
          <w:p w14:paraId="428C6AD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75/25</w:t>
            </w:r>
          </w:p>
          <w:p w14:paraId="1FEAF97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75/25</w:t>
            </w:r>
          </w:p>
          <w:p w14:paraId="1470474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75/25</w:t>
            </w:r>
          </w:p>
        </w:tc>
        <w:tc>
          <w:tcPr>
            <w:tcW w:w="2537" w:type="dxa"/>
          </w:tcPr>
          <w:p w14:paraId="326A7556" w14:textId="77777777" w:rsidR="004C0C56" w:rsidRPr="004C0C56" w:rsidRDefault="004C0C56" w:rsidP="004C0C56">
            <w:pPr>
              <w:jc w:val="center"/>
              <w:rPr>
                <w:rFonts w:ascii="Times New Roman" w:eastAsia="Calibri" w:hAnsi="Times New Roman" w:cs="Times New Roman"/>
                <w:sz w:val="18"/>
                <w:szCs w:val="18"/>
                <w:lang w:val="en-MY"/>
              </w:rPr>
            </w:pPr>
          </w:p>
          <w:p w14:paraId="39242D3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2wt% KH560</w:t>
            </w:r>
          </w:p>
          <w:p w14:paraId="3BE7BA6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4wt% KH560</w:t>
            </w:r>
          </w:p>
          <w:p w14:paraId="43E6BAF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6wt% KH560</w:t>
            </w:r>
          </w:p>
          <w:p w14:paraId="059F5C6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8wt% KH560</w:t>
            </w:r>
          </w:p>
        </w:tc>
        <w:tc>
          <w:tcPr>
            <w:tcW w:w="1287" w:type="dxa"/>
          </w:tcPr>
          <w:p w14:paraId="4DA826D1" w14:textId="77777777" w:rsidR="004C0C56" w:rsidRPr="004C0C56" w:rsidRDefault="004C0C56" w:rsidP="004C0C56">
            <w:pPr>
              <w:jc w:val="center"/>
              <w:rPr>
                <w:rFonts w:ascii="Times New Roman" w:eastAsia="Calibri" w:hAnsi="Times New Roman" w:cs="Times New Roman"/>
                <w:sz w:val="18"/>
                <w:szCs w:val="18"/>
                <w:lang w:val="en-MY"/>
              </w:rPr>
            </w:pPr>
          </w:p>
          <w:p w14:paraId="46E60C7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26.0</w:t>
            </w:r>
          </w:p>
          <w:p w14:paraId="027A458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29.0</w:t>
            </w:r>
          </w:p>
          <w:p w14:paraId="27CAC46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26.5</w:t>
            </w:r>
          </w:p>
          <w:p w14:paraId="28DE8F2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25.0</w:t>
            </w:r>
          </w:p>
        </w:tc>
        <w:tc>
          <w:tcPr>
            <w:tcW w:w="1160" w:type="dxa"/>
          </w:tcPr>
          <w:p w14:paraId="7D257CF6" w14:textId="77777777" w:rsidR="004C0C56" w:rsidRPr="004C0C56" w:rsidRDefault="004C0C56" w:rsidP="004C0C56">
            <w:pPr>
              <w:jc w:val="center"/>
              <w:rPr>
                <w:rFonts w:ascii="Times New Roman" w:eastAsia="Calibri" w:hAnsi="Times New Roman" w:cs="Times New Roman"/>
                <w:sz w:val="18"/>
                <w:szCs w:val="18"/>
                <w:lang w:val="en-MY"/>
              </w:rPr>
            </w:pPr>
          </w:p>
          <w:p w14:paraId="2237EE5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835</w:t>
            </w:r>
          </w:p>
          <w:p w14:paraId="56C04F8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825</w:t>
            </w:r>
          </w:p>
          <w:p w14:paraId="2AB7136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830</w:t>
            </w:r>
          </w:p>
          <w:p w14:paraId="4C6F525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820</w:t>
            </w:r>
          </w:p>
        </w:tc>
        <w:tc>
          <w:tcPr>
            <w:tcW w:w="1573" w:type="dxa"/>
          </w:tcPr>
          <w:p w14:paraId="65B5E4B6" w14:textId="77777777" w:rsidR="004C0C56" w:rsidRPr="004C0C56" w:rsidRDefault="004C0C56" w:rsidP="004C0C56">
            <w:pPr>
              <w:jc w:val="center"/>
              <w:rPr>
                <w:rFonts w:ascii="Times New Roman" w:eastAsia="Calibri" w:hAnsi="Times New Roman" w:cs="Times New Roman"/>
                <w:sz w:val="18"/>
                <w:szCs w:val="18"/>
                <w:lang w:val="en-MY"/>
              </w:rPr>
            </w:pPr>
          </w:p>
          <w:p w14:paraId="0E13FA8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4.7</w:t>
            </w:r>
          </w:p>
          <w:p w14:paraId="2F7FC44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4.9</w:t>
            </w:r>
          </w:p>
          <w:p w14:paraId="539A5F9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4.8</w:t>
            </w:r>
          </w:p>
          <w:p w14:paraId="6452F93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5.1</w:t>
            </w:r>
          </w:p>
        </w:tc>
        <w:tc>
          <w:tcPr>
            <w:tcW w:w="728" w:type="dxa"/>
          </w:tcPr>
          <w:p w14:paraId="5E301530" w14:textId="77777777" w:rsidR="004C0C56" w:rsidRPr="004C0C56" w:rsidRDefault="004C0C56" w:rsidP="004C0C56">
            <w:pPr>
              <w:jc w:val="center"/>
              <w:rPr>
                <w:rFonts w:ascii="Times New Roman" w:eastAsia="Calibri" w:hAnsi="Times New Roman" w:cs="Times New Roman"/>
                <w:sz w:val="18"/>
                <w:szCs w:val="18"/>
                <w:lang w:val="en-MY"/>
              </w:rPr>
            </w:pPr>
          </w:p>
          <w:p w14:paraId="75A9BA9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0B67F8C4" w14:textId="77777777" w:rsidR="004C0C56" w:rsidRPr="004C0C56" w:rsidRDefault="004C0C56" w:rsidP="004C0C56">
            <w:pPr>
              <w:jc w:val="center"/>
              <w:rPr>
                <w:rFonts w:ascii="Times New Roman" w:eastAsia="Calibri" w:hAnsi="Times New Roman" w:cs="Times New Roman"/>
                <w:sz w:val="18"/>
                <w:szCs w:val="18"/>
                <w:lang w:val="en-MY"/>
              </w:rPr>
            </w:pPr>
          </w:p>
          <w:p w14:paraId="2EBF3CD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{"citationItems":[{"id":"ITEM-1","itemData":{"DOI":"10.3390/polym15173525","ISSN":"20734360","abstract":"The surface of plant fibers was modified by silane coupling agents to prepare plant fiber/polylactic acid (PLA) composites, which can improve the dispersion, adhesion, and compatibility between the plant fibers and the PLA matrix. In this work, three silane coupling agents (KH550, KH560, and KH570) with different molecular structures were used to modify the surface of waste corrugated paper fibers (WFs), and dichloromethane was used as the solvent to prepare the WF/PLA composites. The effects of different silane coupling agents on the microstructure, mechanical properties, thermal decomposition, and crystallization properties of the composites were studied. The mechanical properties of the composites treated with 4 wt% KH560 were the best. Silane coupling agents can slightly improve the melting temperature of the composites, and WFs can promote the crystallization of PLA. The modification of WFs by silane coupling agents can increase the decomposition temperature of the WF/PLA composites. The content and type of silane coupling agent directly affected the mechanical properties of the WF/PLA composites. The interfacial compatibility between the WFs and PLA can be improved by using a silane coupling agent, which can further enhance the mechanical properties of WF/PLA composites. This provides a research basis for the further improvement of the performance of plant fiber/PLA composites.","author":[{"dropping-particle":"","family":"Yang","given":"Mannan","non-dropping-particle":"","parse-names":false,"suffix":""},{"dropping-particle":"","family":"Su","given":"Jian","non-dropping-particle":"","parse-names":false,"suffix":""},{"dropping-particle":"","family":"Zheng","given":"Yamin","non-dropping-particle":"","parse-names":false,"suffix":""},{"dropping-particle":"","family":"Fang","given":"Changqing","non-dropping-particle":"","parse-names":false,"suffix":""},{"dropping-particle":"","family":"Lei","given":"Wanqing","non-dropping-particle":"","parse-names":false,"suffix":""},{"dropping-particle":"","family":"Li","given":"Lu","non-dropping-particle":"","parse-names":false,"suffix":""}],"container-title":"Polymers","id":"ITEM-1","issue":"17","issued":{"date-parts":[["2023"]]},"page":"1-15","title":"Effect of Different Silane Coupling Agents on Properties of Waste Corrugated Paper Fiber/Polylactic Acid Composites","type":"article-journal","volume":"15"},"uris":["http://www.mendeley.com/documents/?uuid=b00503ec-7538-4022-b7e7-d52718876f8f"]}],"mendeley":{"formattedCitation":"[37]","plainTextFormattedCitation":"[37]","previouslyFormattedCitation":"[37]"},"properties":{"noteIndex":0},"schema":"https://github.com/citation-style-language/schema/raw/master/csl-citation.json"}</w:instrText>
            </w:r>
            <w:r w:rsidRPr="004C0C56">
              <w:rPr>
                <w:rFonts w:ascii="Times New Roman" w:eastAsia="Calibri" w:hAnsi="Times New Roman" w:cs="Times New Roman"/>
                <w:sz w:val="18"/>
                <w:szCs w:val="18"/>
                <w:lang w:val="en-MY"/>
              </w:rPr>
              <w:fldChar w:fldCharType="separate"/>
            </w:r>
            <w:r w:rsidRPr="004C0C56">
              <w:rPr>
                <w:rFonts w:ascii="Times New Roman" w:eastAsia="Calibri" w:hAnsi="Times New Roman" w:cs="Times New Roman"/>
                <w:noProof/>
                <w:sz w:val="18"/>
                <w:szCs w:val="18"/>
                <w:lang w:val="en-MY"/>
              </w:rPr>
              <w:t>[37]</w:t>
            </w:r>
            <w:r w:rsidRPr="004C0C56">
              <w:rPr>
                <w:rFonts w:ascii="Times New Roman" w:eastAsia="Calibri" w:hAnsi="Times New Roman" w:cs="Times New Roman"/>
                <w:sz w:val="18"/>
                <w:szCs w:val="18"/>
                <w:lang w:val="en-MY"/>
              </w:rPr>
              <w:fldChar w:fldCharType="end"/>
            </w:r>
          </w:p>
        </w:tc>
      </w:tr>
      <w:tr w:rsidR="004C0C56" w:rsidRPr="004C0C56" w14:paraId="6BE9685E" w14:textId="77777777" w:rsidTr="00C30EB5">
        <w:trPr>
          <w:trHeight w:val="84"/>
        </w:trPr>
        <w:tc>
          <w:tcPr>
            <w:tcW w:w="1678" w:type="dxa"/>
          </w:tcPr>
          <w:p w14:paraId="28D19F09" w14:textId="77777777" w:rsidR="004C0C56" w:rsidRPr="004C0C56" w:rsidRDefault="004C0C56" w:rsidP="004C0C56">
            <w:pPr>
              <w:jc w:val="center"/>
              <w:rPr>
                <w:rFonts w:ascii="Times New Roman" w:eastAsia="Calibri" w:hAnsi="Times New Roman" w:cs="Times New Roman"/>
                <w:sz w:val="18"/>
                <w:szCs w:val="18"/>
                <w:lang w:val="en-MY"/>
              </w:rPr>
            </w:pPr>
          </w:p>
          <w:p w14:paraId="0CCED22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Yang et al. (2023)</w:t>
            </w:r>
          </w:p>
        </w:tc>
        <w:tc>
          <w:tcPr>
            <w:tcW w:w="1527" w:type="dxa"/>
          </w:tcPr>
          <w:p w14:paraId="75609FEB" w14:textId="77777777" w:rsidR="004C0C56" w:rsidRPr="004C0C56" w:rsidRDefault="004C0C56" w:rsidP="004C0C56">
            <w:pPr>
              <w:jc w:val="center"/>
              <w:rPr>
                <w:rFonts w:ascii="Times New Roman" w:eastAsia="Calibri" w:hAnsi="Times New Roman" w:cs="Times New Roman"/>
                <w:sz w:val="18"/>
                <w:szCs w:val="18"/>
                <w:lang w:val="en-MY"/>
              </w:rPr>
            </w:pPr>
          </w:p>
          <w:p w14:paraId="16E3E95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PLA/WFs</w:t>
            </w:r>
          </w:p>
        </w:tc>
        <w:tc>
          <w:tcPr>
            <w:tcW w:w="1184" w:type="dxa"/>
          </w:tcPr>
          <w:p w14:paraId="407B88E5" w14:textId="77777777" w:rsidR="004C0C56" w:rsidRPr="004C0C56" w:rsidRDefault="004C0C56" w:rsidP="004C0C56">
            <w:pPr>
              <w:jc w:val="center"/>
              <w:rPr>
                <w:rFonts w:ascii="Times New Roman" w:eastAsia="Calibri" w:hAnsi="Times New Roman" w:cs="Times New Roman"/>
                <w:sz w:val="18"/>
                <w:szCs w:val="18"/>
                <w:lang w:val="en-MY"/>
              </w:rPr>
            </w:pPr>
          </w:p>
          <w:p w14:paraId="5E3F8E4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75/25</w:t>
            </w:r>
          </w:p>
          <w:p w14:paraId="474353B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75/25</w:t>
            </w:r>
          </w:p>
          <w:p w14:paraId="7CEFD70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75/25</w:t>
            </w:r>
          </w:p>
          <w:p w14:paraId="18199DF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75/25</w:t>
            </w:r>
          </w:p>
        </w:tc>
        <w:tc>
          <w:tcPr>
            <w:tcW w:w="2537" w:type="dxa"/>
          </w:tcPr>
          <w:p w14:paraId="29CE900F" w14:textId="77777777" w:rsidR="004C0C56" w:rsidRPr="004C0C56" w:rsidRDefault="004C0C56" w:rsidP="004C0C56">
            <w:pPr>
              <w:jc w:val="center"/>
              <w:rPr>
                <w:rFonts w:ascii="Times New Roman" w:eastAsia="Calibri" w:hAnsi="Times New Roman" w:cs="Times New Roman"/>
                <w:sz w:val="18"/>
                <w:szCs w:val="18"/>
                <w:lang w:val="en-MY"/>
              </w:rPr>
            </w:pPr>
          </w:p>
          <w:p w14:paraId="74795C2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2wt% KH570</w:t>
            </w:r>
          </w:p>
          <w:p w14:paraId="6ED2042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4wt% KH570</w:t>
            </w:r>
          </w:p>
          <w:p w14:paraId="09F7773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6wt% KH570</w:t>
            </w:r>
          </w:p>
          <w:p w14:paraId="75A4268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8wt% KH570</w:t>
            </w:r>
          </w:p>
        </w:tc>
        <w:tc>
          <w:tcPr>
            <w:tcW w:w="1287" w:type="dxa"/>
          </w:tcPr>
          <w:p w14:paraId="35661A4D" w14:textId="77777777" w:rsidR="004C0C56" w:rsidRPr="004C0C56" w:rsidRDefault="004C0C56" w:rsidP="004C0C56">
            <w:pPr>
              <w:jc w:val="center"/>
              <w:rPr>
                <w:rFonts w:ascii="Times New Roman" w:eastAsia="Calibri" w:hAnsi="Times New Roman" w:cs="Times New Roman"/>
                <w:sz w:val="18"/>
                <w:szCs w:val="18"/>
                <w:lang w:val="en-MY"/>
              </w:rPr>
            </w:pPr>
          </w:p>
          <w:p w14:paraId="290BC42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26.5</w:t>
            </w:r>
          </w:p>
          <w:p w14:paraId="436FFCC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27.0</w:t>
            </w:r>
          </w:p>
          <w:p w14:paraId="3A405EF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26.5</w:t>
            </w:r>
          </w:p>
          <w:p w14:paraId="5288F8C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25.4</w:t>
            </w:r>
          </w:p>
        </w:tc>
        <w:tc>
          <w:tcPr>
            <w:tcW w:w="1160" w:type="dxa"/>
          </w:tcPr>
          <w:p w14:paraId="6BBE026D" w14:textId="77777777" w:rsidR="004C0C56" w:rsidRPr="004C0C56" w:rsidRDefault="004C0C56" w:rsidP="004C0C56">
            <w:pPr>
              <w:jc w:val="center"/>
              <w:rPr>
                <w:rFonts w:ascii="Times New Roman" w:eastAsia="Calibri" w:hAnsi="Times New Roman" w:cs="Times New Roman"/>
                <w:sz w:val="18"/>
                <w:szCs w:val="18"/>
                <w:lang w:val="en-MY"/>
              </w:rPr>
            </w:pPr>
          </w:p>
          <w:p w14:paraId="736FF8A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820</w:t>
            </w:r>
          </w:p>
          <w:p w14:paraId="29A2C54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820</w:t>
            </w:r>
          </w:p>
          <w:p w14:paraId="64763D6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805</w:t>
            </w:r>
          </w:p>
          <w:p w14:paraId="271F979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795</w:t>
            </w:r>
          </w:p>
        </w:tc>
        <w:tc>
          <w:tcPr>
            <w:tcW w:w="1573" w:type="dxa"/>
          </w:tcPr>
          <w:p w14:paraId="0207C557" w14:textId="77777777" w:rsidR="004C0C56" w:rsidRPr="004C0C56" w:rsidRDefault="004C0C56" w:rsidP="004C0C56">
            <w:pPr>
              <w:jc w:val="center"/>
              <w:rPr>
                <w:rFonts w:ascii="Times New Roman" w:eastAsia="Calibri" w:hAnsi="Times New Roman" w:cs="Times New Roman"/>
                <w:sz w:val="18"/>
                <w:szCs w:val="18"/>
                <w:lang w:val="en-MY"/>
              </w:rPr>
            </w:pPr>
          </w:p>
          <w:p w14:paraId="7F2A5EA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5.1</w:t>
            </w:r>
          </w:p>
          <w:p w14:paraId="177D90B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5.3</w:t>
            </w:r>
          </w:p>
          <w:p w14:paraId="4725DD3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5.1</w:t>
            </w:r>
          </w:p>
          <w:p w14:paraId="12A3DF1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5.2</w:t>
            </w:r>
          </w:p>
        </w:tc>
        <w:tc>
          <w:tcPr>
            <w:tcW w:w="728" w:type="dxa"/>
          </w:tcPr>
          <w:p w14:paraId="33B369D3" w14:textId="77777777" w:rsidR="004C0C56" w:rsidRPr="004C0C56" w:rsidRDefault="004C0C56" w:rsidP="004C0C56">
            <w:pPr>
              <w:jc w:val="center"/>
              <w:rPr>
                <w:rFonts w:ascii="Times New Roman" w:eastAsia="Calibri" w:hAnsi="Times New Roman" w:cs="Times New Roman"/>
                <w:sz w:val="18"/>
                <w:szCs w:val="18"/>
                <w:lang w:val="en-MY"/>
              </w:rPr>
            </w:pPr>
          </w:p>
          <w:p w14:paraId="04EF9B0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771AE0B6" w14:textId="77777777" w:rsidR="004C0C56" w:rsidRPr="004C0C56" w:rsidRDefault="004C0C56" w:rsidP="004C0C56">
            <w:pPr>
              <w:jc w:val="center"/>
              <w:rPr>
                <w:rFonts w:ascii="Times New Roman" w:eastAsia="Calibri" w:hAnsi="Times New Roman" w:cs="Times New Roman"/>
                <w:sz w:val="18"/>
                <w:szCs w:val="18"/>
                <w:lang w:val="en-MY"/>
              </w:rPr>
            </w:pPr>
          </w:p>
          <w:p w14:paraId="5D2B946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{"citationItems":[{"id":"ITEM-1","itemData":{"DOI":"10.3390/polym15173525","ISSN":"20734360","abstract":"The surface of plant fibers was modified by silane coupling agents to prepare plant fiber/polylactic acid (PLA) composites, which can improve the dispersion, adhesion, and compatibility between the plant fibers and the PLA matrix. In this work, three silane coupling agents (KH550, KH560, and KH570) with different molecular structures were used to modify the surface of waste corrugated paper fibers (WFs), and dichloromethane was used as the solvent to prepare the WF/PLA composites. The effects of different silane coupling agents on the microstructure, mechanical properties, thermal decomposition, and crystallization properties of the composites were studied. The mechanical properties of the composites treated with 4 wt% KH560 were the best. Silane coupling agents can slightly improve the melting temperature of the composites, and WFs can promote the crystallization of PLA. The modification of WFs by silane coupling agents can increase the decomposition temperature of the WF/PLA composites. The content and type of silane coupling agent directly affected the mechanical properties of the WF/PLA composites. The interfacial compatibility between the WFs and PLA can be improved by using a silane coupling agent, which can further enhance the mechanical properties of WF/PLA composites. This provides a research basis for the further improvement of the performance of plant fiber/PLA composites.","author":[{"dropping-particle":"","family":"Yang","given":"Mannan","non-dropping-particle":"","parse-names":false,"suffix":""},{"dropping-particle":"","family":"Su","given":"Jian","non-dropping-particle":"","parse-names":false,"suffix":""},{"dropping-particle":"","family":"Zheng","given":"Yamin","non-dropping-particle":"","parse-names":false,"suffix":""},{"dropping-particle":"","family":"Fang","given":"Changqing","non-dropping-particle":"","parse-names":false,"suffix":""},{"dropping-particle":"","family":"Lei","given":"Wanqing","non-dropping-particle":"","parse-names":false,"suffix":""},{"dropping-particle":"","family":"Li","given":"Lu","non-dropping-particle":"","parse-names":false,"suffix":""}],"container-title":"Polymers","id":"ITEM-1","issue":"17","issued":{"date-parts":[["2023"]]},"page":"1-15","title":"Effect of Different Silane Coupling Agents on Properties of Waste Corrugated Paper Fiber/Polylactic Acid Composites","type":"article-journal","volume":"15"},"uris":["http://www.mendeley.com/documents/?uuid=b00503ec-7538-4022-b7e7-d52718876f8f"]}],"mendeley":{"formattedCitation":"[37]","plainTextFormattedCitation":"[37]","previouslyFormattedCitation":"[37]"},"properties":{"noteIndex":0},"schema":"https://github.com/citation-style-language/schema/raw/master/csl-citation.json"}</w:instrText>
            </w:r>
            <w:r w:rsidRPr="004C0C56">
              <w:rPr>
                <w:rFonts w:ascii="Times New Roman" w:eastAsia="Calibri" w:hAnsi="Times New Roman" w:cs="Times New Roman"/>
                <w:sz w:val="18"/>
                <w:szCs w:val="18"/>
                <w:lang w:val="en-MY"/>
              </w:rPr>
              <w:fldChar w:fldCharType="separate"/>
            </w:r>
            <w:r w:rsidRPr="004C0C56">
              <w:rPr>
                <w:rFonts w:ascii="Times New Roman" w:eastAsia="Calibri" w:hAnsi="Times New Roman" w:cs="Times New Roman"/>
                <w:noProof/>
                <w:sz w:val="18"/>
                <w:szCs w:val="18"/>
                <w:lang w:val="en-MY"/>
              </w:rPr>
              <w:t>[37]</w:t>
            </w:r>
            <w:r w:rsidRPr="004C0C56">
              <w:rPr>
                <w:rFonts w:ascii="Times New Roman" w:eastAsia="Calibri" w:hAnsi="Times New Roman" w:cs="Times New Roman"/>
                <w:sz w:val="18"/>
                <w:szCs w:val="18"/>
                <w:lang w:val="en-MY"/>
              </w:rPr>
              <w:fldChar w:fldCharType="end"/>
            </w:r>
          </w:p>
        </w:tc>
      </w:tr>
      <w:tr w:rsidR="004C0C56" w:rsidRPr="004C0C56" w14:paraId="7A5B9F16" w14:textId="77777777" w:rsidTr="00C30EB5">
        <w:trPr>
          <w:trHeight w:val="84"/>
        </w:trPr>
        <w:tc>
          <w:tcPr>
            <w:tcW w:w="1678" w:type="dxa"/>
          </w:tcPr>
          <w:p w14:paraId="7455D163" w14:textId="77777777" w:rsidR="004C0C56" w:rsidRPr="004C0C56" w:rsidRDefault="004C0C56" w:rsidP="004C0C56">
            <w:pPr>
              <w:rPr>
                <w:rFonts w:ascii="Times New Roman" w:eastAsia="Calibri" w:hAnsi="Times New Roman" w:cs="Times New Roman"/>
                <w:sz w:val="18"/>
                <w:szCs w:val="18"/>
                <w:lang w:val="en-MY"/>
              </w:rPr>
            </w:pPr>
          </w:p>
          <w:p w14:paraId="1B4EAAE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Perumal et al. (2023)</w:t>
            </w:r>
          </w:p>
        </w:tc>
        <w:tc>
          <w:tcPr>
            <w:tcW w:w="1527" w:type="dxa"/>
          </w:tcPr>
          <w:p w14:paraId="33FEC445" w14:textId="77777777" w:rsidR="004C0C56" w:rsidRPr="004C0C56" w:rsidRDefault="004C0C56" w:rsidP="004C0C56">
            <w:pPr>
              <w:rPr>
                <w:rFonts w:ascii="Times New Roman" w:eastAsia="Calibri" w:hAnsi="Times New Roman" w:cs="Times New Roman"/>
                <w:sz w:val="18"/>
                <w:szCs w:val="18"/>
                <w:lang w:val="en-MY"/>
              </w:rPr>
            </w:pPr>
          </w:p>
          <w:p w14:paraId="4FBC63E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PBAT/CS</w:t>
            </w:r>
          </w:p>
        </w:tc>
        <w:tc>
          <w:tcPr>
            <w:tcW w:w="1184" w:type="dxa"/>
          </w:tcPr>
          <w:p w14:paraId="09528BA3" w14:textId="77777777" w:rsidR="004C0C56" w:rsidRPr="004C0C56" w:rsidRDefault="004C0C56" w:rsidP="004C0C56">
            <w:pPr>
              <w:rPr>
                <w:rFonts w:ascii="Times New Roman" w:eastAsia="Calibri" w:hAnsi="Times New Roman" w:cs="Times New Roman"/>
                <w:sz w:val="18"/>
                <w:szCs w:val="18"/>
                <w:lang w:val="en-MY"/>
              </w:rPr>
            </w:pPr>
          </w:p>
          <w:p w14:paraId="3EC3AE7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100/0</w:t>
            </w:r>
          </w:p>
          <w:p w14:paraId="7408617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60/40</w:t>
            </w:r>
          </w:p>
          <w:p w14:paraId="0091185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60/40</w:t>
            </w:r>
          </w:p>
        </w:tc>
        <w:tc>
          <w:tcPr>
            <w:tcW w:w="2537" w:type="dxa"/>
          </w:tcPr>
          <w:p w14:paraId="595E5A27" w14:textId="77777777" w:rsidR="004C0C56" w:rsidRPr="004C0C56" w:rsidRDefault="004C0C56" w:rsidP="004C0C56">
            <w:pPr>
              <w:rPr>
                <w:rFonts w:ascii="Times New Roman" w:eastAsia="Calibri" w:hAnsi="Times New Roman" w:cs="Times New Roman"/>
                <w:sz w:val="18"/>
                <w:szCs w:val="18"/>
                <w:lang w:val="en-MY"/>
              </w:rPr>
            </w:pPr>
          </w:p>
          <w:p w14:paraId="13B560A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304923A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00EABB9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Acetylation (acetic anhydride and 50% sodium hydroxide)</w:t>
            </w:r>
          </w:p>
        </w:tc>
        <w:tc>
          <w:tcPr>
            <w:tcW w:w="1287" w:type="dxa"/>
          </w:tcPr>
          <w:p w14:paraId="482AEFC9" w14:textId="77777777" w:rsidR="004C0C56" w:rsidRPr="004C0C56" w:rsidRDefault="004C0C56" w:rsidP="004C0C56">
            <w:pPr>
              <w:rPr>
                <w:rFonts w:ascii="Times New Roman" w:eastAsia="Calibri" w:hAnsi="Times New Roman" w:cs="Times New Roman"/>
                <w:sz w:val="18"/>
                <w:szCs w:val="18"/>
                <w:lang w:val="en-MY"/>
              </w:rPr>
            </w:pPr>
          </w:p>
          <w:p w14:paraId="323DD5C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28</w:t>
            </w:r>
          </w:p>
          <w:p w14:paraId="093E02F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8.4</w:t>
            </w:r>
          </w:p>
          <w:p w14:paraId="2B056E6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7.28</w:t>
            </w:r>
          </w:p>
        </w:tc>
        <w:tc>
          <w:tcPr>
            <w:tcW w:w="1160" w:type="dxa"/>
          </w:tcPr>
          <w:p w14:paraId="0A68BAF0" w14:textId="77777777" w:rsidR="004C0C56" w:rsidRPr="004C0C56" w:rsidRDefault="004C0C56" w:rsidP="004C0C56">
            <w:pPr>
              <w:rPr>
                <w:rFonts w:ascii="Times New Roman" w:eastAsia="Calibri" w:hAnsi="Times New Roman" w:cs="Times New Roman"/>
                <w:sz w:val="18"/>
                <w:szCs w:val="18"/>
                <w:lang w:val="en-MY"/>
              </w:rPr>
            </w:pPr>
          </w:p>
          <w:p w14:paraId="6ED83D0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22</w:t>
            </w:r>
          </w:p>
          <w:p w14:paraId="78AA76C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95</w:t>
            </w:r>
          </w:p>
          <w:p w14:paraId="3E9BC1E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101.01</w:t>
            </w:r>
          </w:p>
        </w:tc>
        <w:tc>
          <w:tcPr>
            <w:tcW w:w="1573" w:type="dxa"/>
          </w:tcPr>
          <w:p w14:paraId="7869ABE0" w14:textId="77777777" w:rsidR="004C0C56" w:rsidRPr="004C0C56" w:rsidRDefault="004C0C56" w:rsidP="004C0C56">
            <w:pPr>
              <w:rPr>
                <w:rFonts w:ascii="Times New Roman" w:eastAsia="Calibri" w:hAnsi="Times New Roman" w:cs="Times New Roman"/>
                <w:sz w:val="18"/>
                <w:szCs w:val="18"/>
                <w:lang w:val="en-MY"/>
              </w:rPr>
            </w:pPr>
          </w:p>
          <w:p w14:paraId="08F3BA1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2500</w:t>
            </w:r>
          </w:p>
          <w:p w14:paraId="0936FF2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975</w:t>
            </w:r>
          </w:p>
          <w:p w14:paraId="1DE7BCE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107.5</w:t>
            </w:r>
          </w:p>
        </w:tc>
        <w:tc>
          <w:tcPr>
            <w:tcW w:w="728" w:type="dxa"/>
          </w:tcPr>
          <w:p w14:paraId="5E47EC06" w14:textId="77777777" w:rsidR="004C0C56" w:rsidRPr="004C0C56" w:rsidRDefault="004C0C56" w:rsidP="004C0C56">
            <w:pPr>
              <w:rPr>
                <w:rFonts w:ascii="Times New Roman" w:eastAsia="Calibri" w:hAnsi="Times New Roman" w:cs="Times New Roman"/>
                <w:sz w:val="18"/>
                <w:szCs w:val="18"/>
                <w:lang w:val="en-MY"/>
              </w:rPr>
            </w:pPr>
          </w:p>
          <w:p w14:paraId="08367BC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2D37FDE1" w14:textId="77777777" w:rsidR="004C0C56" w:rsidRPr="004C0C56" w:rsidRDefault="004C0C56" w:rsidP="004C0C56">
            <w:pPr>
              <w:rPr>
                <w:rFonts w:ascii="Times New Roman" w:eastAsia="Calibri" w:hAnsi="Times New Roman" w:cs="Times New Roman"/>
                <w:sz w:val="18"/>
                <w:szCs w:val="18"/>
                <w:lang w:val="en-MY"/>
              </w:rPr>
            </w:pPr>
          </w:p>
          <w:p w14:paraId="5813602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{"citationItems":[{"id":"ITEM-1","itemData":{"DOI":"10.1007/s10924-023-02964-1","ISSN":"15728919","abstract":"Immiscible and incompatibility between the hydrophilic fiber phase and hydrophobic matrix phase results in a poor stress transfer between the two phases and deterioration in mechanical, physical, and barrier properties. Thus, this study aims to enhance the compatibility between hydrophobic polybutylene adipate-co-terephthalate (PBAT) and hydrophilic nature corn starch (CS) by substituting native corn starch with acetylated corn starch (ACS). The acetylation treatment was used to improve the hydrophobicity of corn starch. The native corn starch was used as a reference to study the effect of acetylation. Challenges in incorporating fillers into hydrophobic PBAT were overcome by adding plasticizer; sorbitol (S) and compatibilizers; maleic anhydride (MAH) and dicumyl peroxide (DCP). The composite films were characterized by fourier transform infrared (FTIR), tensile properties, differential scanning calorimetry (DSC), water contact angle (WCA) measurement, and thermogravimetric analysis (TGA). The morphology of the composites was examined by scanning electron microscopy (SEM). The tensile properties of PBAT/ACS were improved by adding compatibilizers. Meanwhile, adding plasticizer improved the tensile properties of PBAT/CS. PBAT/ACS/MAH composite possessed a tensile strength of 15.47 MPa, modulus of 95.30 MPa, and strain at break of 170.81%, while PBAT/CS/30S composite possessed tensile strength of 8.59 MPa, modulus of 104.60 MPa and strain at break of 1037.91% which have potential use in packaging applications.","author":[{"dropping-particle":"","family":"Perumal","given":"Niresha","non-dropping-particle":"","parse-names":false,"suffix":""},{"dropping-particle":"","family":"Sreekantan","given":"Srimala","non-dropping-particle":"","parse-names":false,"suffix":""},{"dropping-particle":"","family":"Hamid","given":"Zuratul Ain Abdul","non-dropping-particle":"","parse-names":false,"suffix":""},{"dropping-particle":"","family":"Rusli","given":"Arjulizan","non-dropping-particle":"","parse-names":false,"suffix":""},{"dropping-particle":"","family":"Bhubalan","given":"Kesaven","non-dropping-particle":"","parse-names":false,"suffix":""},{"dropping-particle":"","family":"Appaturi","given":"Jimmy Nelson","non-dropping-particle":"","parse-names":false,"suffix":""}],"container-title":"Journal of Polymers and the Environment","id":"ITEM-1","issued":{"date-parts":[["2023"]]},"title":"Effect of Plasticizer and Compatibilizer on Properties of Polybutylene Adipate-Co-Terephthalate (PBAT) with Acetylated Starch","type":"article-journal"},"uris":["http://www.mendeley.com/documents/?uuid=5074586b-b88c-457f-b3ae-a41a33666969"]}],"mendeley":{"formattedCitation":"[9]","plainTextFormattedCitation":"[9]","previouslyFormattedCitation":"[9]"},"properties":{"noteIndex":0},"schema":"https://github.com/citation-style-language/schema/raw/master/csl-citation.json"}</w:instrText>
            </w:r>
            <w:r w:rsidRPr="004C0C56">
              <w:rPr>
                <w:rFonts w:ascii="Times New Roman" w:eastAsia="Calibri" w:hAnsi="Times New Roman" w:cs="Times New Roman"/>
                <w:sz w:val="18"/>
                <w:szCs w:val="18"/>
                <w:lang w:val="en-MY"/>
              </w:rPr>
              <w:fldChar w:fldCharType="separate"/>
            </w:r>
            <w:r w:rsidRPr="004C0C56">
              <w:rPr>
                <w:rFonts w:ascii="Times New Roman" w:eastAsia="Calibri" w:hAnsi="Times New Roman" w:cs="Times New Roman"/>
                <w:noProof/>
                <w:sz w:val="18"/>
                <w:szCs w:val="18"/>
                <w:lang w:val="en-MY"/>
              </w:rPr>
              <w:t>[9]</w:t>
            </w:r>
            <w:r w:rsidRPr="004C0C56">
              <w:rPr>
                <w:rFonts w:ascii="Times New Roman" w:eastAsia="Calibri" w:hAnsi="Times New Roman" w:cs="Times New Roman"/>
                <w:sz w:val="18"/>
                <w:szCs w:val="18"/>
                <w:lang w:val="en-MY"/>
              </w:rPr>
              <w:fldChar w:fldCharType="end"/>
            </w:r>
          </w:p>
        </w:tc>
      </w:tr>
      <w:tr w:rsidR="004C0C56" w:rsidRPr="004C0C56" w14:paraId="053C93BC" w14:textId="77777777" w:rsidTr="00C30EB5">
        <w:trPr>
          <w:trHeight w:val="84"/>
        </w:trPr>
        <w:tc>
          <w:tcPr>
            <w:tcW w:w="1678" w:type="dxa"/>
          </w:tcPr>
          <w:p w14:paraId="27F30BAD" w14:textId="77777777" w:rsidR="004C0C56" w:rsidRPr="004C0C56" w:rsidRDefault="004C0C56" w:rsidP="004C0C56">
            <w:pPr>
              <w:rPr>
                <w:rFonts w:ascii="Times New Roman" w:eastAsia="Calibri" w:hAnsi="Times New Roman" w:cs="Times New Roman"/>
                <w:sz w:val="18"/>
                <w:szCs w:val="18"/>
                <w:lang w:val="en-MY"/>
              </w:rPr>
            </w:pPr>
          </w:p>
          <w:p w14:paraId="3213A8E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Perumal et al. (2023)</w:t>
            </w:r>
          </w:p>
        </w:tc>
        <w:tc>
          <w:tcPr>
            <w:tcW w:w="1527" w:type="dxa"/>
          </w:tcPr>
          <w:p w14:paraId="3743F445" w14:textId="77777777" w:rsidR="004C0C56" w:rsidRPr="004C0C56" w:rsidRDefault="004C0C56" w:rsidP="004C0C56">
            <w:pPr>
              <w:rPr>
                <w:rFonts w:ascii="Times New Roman" w:eastAsia="Calibri" w:hAnsi="Times New Roman" w:cs="Times New Roman"/>
                <w:sz w:val="18"/>
                <w:szCs w:val="18"/>
                <w:lang w:val="en-MY"/>
              </w:rPr>
            </w:pPr>
          </w:p>
          <w:p w14:paraId="44FEDE0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PBAT/CS/MAH</w:t>
            </w:r>
          </w:p>
        </w:tc>
        <w:tc>
          <w:tcPr>
            <w:tcW w:w="1184" w:type="dxa"/>
          </w:tcPr>
          <w:p w14:paraId="00994A2E" w14:textId="77777777" w:rsidR="004C0C56" w:rsidRPr="004C0C56" w:rsidRDefault="004C0C56" w:rsidP="004C0C56">
            <w:pPr>
              <w:rPr>
                <w:rFonts w:ascii="Times New Roman" w:eastAsia="Calibri" w:hAnsi="Times New Roman" w:cs="Times New Roman"/>
                <w:sz w:val="18"/>
                <w:szCs w:val="18"/>
                <w:lang w:val="en-MY"/>
              </w:rPr>
            </w:pPr>
          </w:p>
          <w:p w14:paraId="13BF75B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60/40/2</w:t>
            </w:r>
          </w:p>
        </w:tc>
        <w:tc>
          <w:tcPr>
            <w:tcW w:w="2537" w:type="dxa"/>
          </w:tcPr>
          <w:p w14:paraId="3312DCDF" w14:textId="77777777" w:rsidR="004C0C56" w:rsidRPr="004C0C56" w:rsidRDefault="004C0C56" w:rsidP="004C0C56">
            <w:pPr>
              <w:rPr>
                <w:rFonts w:ascii="Times New Roman" w:eastAsia="Calibri" w:hAnsi="Times New Roman" w:cs="Times New Roman"/>
                <w:sz w:val="18"/>
                <w:szCs w:val="18"/>
                <w:lang w:val="en-MY"/>
              </w:rPr>
            </w:pPr>
          </w:p>
          <w:p w14:paraId="75B0269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 xml:space="preserve">Acetylation (acetic anhydride and 50% </w:t>
            </w:r>
          </w:p>
          <w:p w14:paraId="01C68E8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sodium hydroxide)</w:t>
            </w:r>
          </w:p>
        </w:tc>
        <w:tc>
          <w:tcPr>
            <w:tcW w:w="1287" w:type="dxa"/>
          </w:tcPr>
          <w:p w14:paraId="39566400" w14:textId="77777777" w:rsidR="004C0C56" w:rsidRPr="004C0C56" w:rsidRDefault="004C0C56" w:rsidP="004C0C56">
            <w:pPr>
              <w:rPr>
                <w:rFonts w:ascii="Times New Roman" w:eastAsia="Calibri" w:hAnsi="Times New Roman" w:cs="Times New Roman"/>
                <w:sz w:val="18"/>
                <w:szCs w:val="18"/>
                <w:lang w:val="en-MY"/>
              </w:rPr>
            </w:pPr>
          </w:p>
          <w:p w14:paraId="42472C1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15.47</w:t>
            </w:r>
          </w:p>
        </w:tc>
        <w:tc>
          <w:tcPr>
            <w:tcW w:w="1160" w:type="dxa"/>
          </w:tcPr>
          <w:p w14:paraId="3F745CC1" w14:textId="77777777" w:rsidR="004C0C56" w:rsidRPr="004C0C56" w:rsidRDefault="004C0C56" w:rsidP="004C0C56">
            <w:pPr>
              <w:rPr>
                <w:rFonts w:ascii="Times New Roman" w:eastAsia="Calibri" w:hAnsi="Times New Roman" w:cs="Times New Roman"/>
                <w:sz w:val="18"/>
                <w:szCs w:val="18"/>
                <w:lang w:val="en-MY"/>
              </w:rPr>
            </w:pPr>
          </w:p>
          <w:p w14:paraId="6E173A7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95.30</w:t>
            </w:r>
          </w:p>
        </w:tc>
        <w:tc>
          <w:tcPr>
            <w:tcW w:w="1573" w:type="dxa"/>
          </w:tcPr>
          <w:p w14:paraId="0C2BE093" w14:textId="77777777" w:rsidR="004C0C56" w:rsidRPr="004C0C56" w:rsidRDefault="004C0C56" w:rsidP="004C0C56">
            <w:pPr>
              <w:rPr>
                <w:rFonts w:ascii="Times New Roman" w:eastAsia="Calibri" w:hAnsi="Times New Roman" w:cs="Times New Roman"/>
                <w:sz w:val="18"/>
                <w:szCs w:val="18"/>
                <w:lang w:val="en-MY"/>
              </w:rPr>
            </w:pPr>
          </w:p>
          <w:p w14:paraId="0A5310F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170.81</w:t>
            </w:r>
          </w:p>
        </w:tc>
        <w:tc>
          <w:tcPr>
            <w:tcW w:w="728" w:type="dxa"/>
          </w:tcPr>
          <w:p w14:paraId="2FBF8C7C" w14:textId="77777777" w:rsidR="004C0C56" w:rsidRPr="004C0C56" w:rsidRDefault="004C0C56" w:rsidP="004C0C56">
            <w:pPr>
              <w:rPr>
                <w:rFonts w:ascii="Times New Roman" w:eastAsia="Calibri" w:hAnsi="Times New Roman" w:cs="Times New Roman"/>
                <w:sz w:val="18"/>
                <w:szCs w:val="18"/>
                <w:lang w:val="en-MY"/>
              </w:rPr>
            </w:pPr>
          </w:p>
          <w:p w14:paraId="627D2AF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997" w:type="dxa"/>
          </w:tcPr>
          <w:p w14:paraId="76E62F3A" w14:textId="77777777" w:rsidR="004C0C56" w:rsidRPr="004C0C56" w:rsidRDefault="004C0C56" w:rsidP="004C0C56">
            <w:pPr>
              <w:rPr>
                <w:rFonts w:ascii="Times New Roman" w:eastAsia="Calibri" w:hAnsi="Times New Roman" w:cs="Times New Roman"/>
                <w:sz w:val="18"/>
                <w:szCs w:val="18"/>
                <w:lang w:val="en-MY"/>
              </w:rPr>
            </w:pPr>
          </w:p>
          <w:p w14:paraId="77AEBAA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{"citationItems":[{"id":"ITEM-1","itemData":{"DOI":"10.1007/s10924-023-02964-1","ISSN":"15728919","abstract":"Immiscible and incompatibility between the hydrophilic fiber phase and hydrophobic matrix phase results in a poor stress transfer between the two phases and deterioration in mechanical, physical, and barrier properties. Thus, this study aims to enhance the compatibility between hydrophobic polybutylene adipate-co-terephthalate (PBAT) and hydrophilic nature corn starch (CS) by substituting native corn starch with acetylated corn starch (ACS). The acetylation treatment was used to improve the hydrophobicity of corn starch. The native corn starch was used as a reference to study the effect of acetylation. Challenges in incorporating fillers into hydrophobic PBAT were overcome by adding plasticizer; sorbitol (S) and compatibilizers; maleic anhydride (MAH) and dicumyl peroxide (DCP). The composite films were characterized by fourier transform infrared (FTIR), tensile properties, differential scanning calorimetry (DSC), water contact angle (WCA) measurement, and thermogravimetric analysis (TGA). The morphology of the composites was examined by scanning electron microscopy (SEM). The tensile properties of PBAT/ACS were improved by adding compatibilizers. Meanwhile, adding plasticizer improved the tensile properties of PBAT/CS. PBAT/ACS/MAH composite possessed a tensile strength of 15.47 MPa, modulus of 95.30 MPa, and strain at break of 170.81%, while PBAT/CS/30S composite possessed tensile strength of 8.59 MPa, modulus of 104.60 MPa and strain at break of 1037.91% which have potential use in packaging applications.","author":[{"dropping-particle":"","family":"Perumal","given":"Niresha","non-dropping-particle":"","parse-names":false,"suffix":""},{"dropping-particle":"","family":"Sreekantan","given":"Srimala","non-dropping-particle":"","parse-names":false,"suffix":""},{"dropping-particle":"","family":"Hamid","given":"Zuratul Ain Abdul","non-dropping-particle":"","parse-names":false,"suffix":""},{"dropping-particle":"","family":"Rusli","given":"Arjulizan","non-dropping-particle":"","parse-names":false,"suffix":""},{"dropping-particle":"","family":"Bhubalan","given":"Kesaven","non-dropping-particle":"","parse-names":false,"suffix":""},{"dropping-particle":"","family":"Appaturi","given":"Jimmy Nelson","non-dropping-particle":"","parse-names":false,"suffix":""}],"container-title":"Journal of Polymers and the Environment","id":"ITEM-1","issued":{"date-parts":[["2023"]]},"title":"Effect of Plasticizer and Compatibilizer on Properties of Polybutylene Adipate-Co-Terephthalate (PBAT) with Acetylated Starch","type":"article-journal"},"uris":["http://www.mendeley.com/documents/?uuid=5074586b-b88c-457f-b3ae-a41a33666969"]}],"mendeley":{"formattedCitation":"[9]","plainTextFormattedCitation":"[9]","previouslyFormattedCitation":"[9]"},"properties":{"noteIndex":0},"schema":"https://github.com/citation-style-language/schema/raw/master/csl-citation.json"}</w:instrText>
            </w:r>
            <w:r w:rsidRPr="004C0C56">
              <w:rPr>
                <w:rFonts w:ascii="Times New Roman" w:eastAsia="Calibri" w:hAnsi="Times New Roman" w:cs="Times New Roman"/>
                <w:sz w:val="18"/>
                <w:szCs w:val="18"/>
                <w:lang w:val="en-MY"/>
              </w:rPr>
              <w:fldChar w:fldCharType="separate"/>
            </w:r>
            <w:r w:rsidRPr="004C0C56">
              <w:rPr>
                <w:rFonts w:ascii="Times New Roman" w:eastAsia="Calibri" w:hAnsi="Times New Roman" w:cs="Times New Roman"/>
                <w:noProof/>
                <w:sz w:val="18"/>
                <w:szCs w:val="18"/>
                <w:lang w:val="en-MY"/>
              </w:rPr>
              <w:t>[9]</w:t>
            </w:r>
            <w:r w:rsidRPr="004C0C56">
              <w:rPr>
                <w:rFonts w:ascii="Times New Roman" w:eastAsia="Calibri" w:hAnsi="Times New Roman" w:cs="Times New Roman"/>
                <w:sz w:val="18"/>
                <w:szCs w:val="18"/>
                <w:lang w:val="en-MY"/>
              </w:rPr>
              <w:fldChar w:fldCharType="end"/>
            </w:r>
          </w:p>
        </w:tc>
      </w:tr>
      <w:tr w:rsidR="004C0C56" w:rsidRPr="004C0C56" w14:paraId="78B9432A" w14:textId="77777777" w:rsidTr="00C30EB5">
        <w:trPr>
          <w:trHeight w:val="414"/>
        </w:trPr>
        <w:tc>
          <w:tcPr>
            <w:tcW w:w="1678" w:type="dxa"/>
          </w:tcPr>
          <w:p w14:paraId="7FFC43C6" w14:textId="77777777" w:rsidR="004C0C56" w:rsidRPr="004C0C56" w:rsidRDefault="004C0C56" w:rsidP="004C0C56">
            <w:pPr>
              <w:jc w:val="center"/>
              <w:rPr>
                <w:rFonts w:ascii="Times New Roman" w:eastAsia="Calibri" w:hAnsi="Times New Roman" w:cs="Times New Roman"/>
                <w:sz w:val="18"/>
                <w:szCs w:val="18"/>
                <w:lang w:val="en-MY"/>
              </w:rPr>
            </w:pPr>
          </w:p>
          <w:p w14:paraId="0BC0F0C7"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Yang et al. (2024)</w:t>
            </w:r>
          </w:p>
        </w:tc>
        <w:tc>
          <w:tcPr>
            <w:tcW w:w="1527" w:type="dxa"/>
          </w:tcPr>
          <w:p w14:paraId="03E1C0DD" w14:textId="77777777" w:rsidR="004C0C56" w:rsidRPr="004C0C56" w:rsidRDefault="004C0C56" w:rsidP="004C0C56">
            <w:pPr>
              <w:jc w:val="center"/>
              <w:rPr>
                <w:rFonts w:ascii="Times New Roman" w:eastAsia="Calibri" w:hAnsi="Times New Roman" w:cs="Times New Roman"/>
                <w:sz w:val="18"/>
                <w:szCs w:val="18"/>
                <w:lang w:val="en-MY"/>
              </w:rPr>
            </w:pPr>
          </w:p>
          <w:p w14:paraId="06B0851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PVC/Wheat straw</w:t>
            </w:r>
          </w:p>
          <w:p w14:paraId="3CEEED5E" w14:textId="77777777" w:rsidR="004C0C56" w:rsidRPr="004C0C56" w:rsidRDefault="004C0C56" w:rsidP="004C0C56">
            <w:pPr>
              <w:jc w:val="center"/>
              <w:rPr>
                <w:rFonts w:ascii="Times New Roman" w:eastAsia="Calibri" w:hAnsi="Times New Roman" w:cs="Times New Roman"/>
                <w:sz w:val="18"/>
                <w:szCs w:val="18"/>
                <w:lang w:val="en-MY"/>
              </w:rPr>
            </w:pPr>
          </w:p>
        </w:tc>
        <w:tc>
          <w:tcPr>
            <w:tcW w:w="1184" w:type="dxa"/>
          </w:tcPr>
          <w:p w14:paraId="35150E75" w14:textId="77777777" w:rsidR="004C0C56" w:rsidRPr="004C0C56" w:rsidRDefault="004C0C56" w:rsidP="004C0C56">
            <w:pPr>
              <w:jc w:val="center"/>
              <w:rPr>
                <w:rFonts w:ascii="Times New Roman" w:eastAsia="Calibri" w:hAnsi="Times New Roman" w:cs="Times New Roman"/>
                <w:sz w:val="18"/>
                <w:szCs w:val="18"/>
                <w:lang w:val="en-MY"/>
              </w:rPr>
            </w:pPr>
          </w:p>
          <w:p w14:paraId="03D87A2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p w14:paraId="22D2968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p w14:paraId="03E5EF5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50/50</w:t>
            </w:r>
          </w:p>
        </w:tc>
        <w:tc>
          <w:tcPr>
            <w:tcW w:w="2537" w:type="dxa"/>
          </w:tcPr>
          <w:p w14:paraId="271BDA30" w14:textId="77777777" w:rsidR="004C0C56" w:rsidRPr="004C0C56" w:rsidRDefault="004C0C56" w:rsidP="004C0C56">
            <w:pPr>
              <w:jc w:val="center"/>
              <w:rPr>
                <w:rFonts w:ascii="Times New Roman" w:eastAsia="Calibri" w:hAnsi="Times New Roman" w:cs="Times New Roman"/>
                <w:sz w:val="18"/>
                <w:szCs w:val="18"/>
                <w:lang w:val="en-MY"/>
              </w:rPr>
            </w:pPr>
          </w:p>
          <w:p w14:paraId="728E276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528A443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Alkali (3% NaOH)</w:t>
            </w:r>
          </w:p>
          <w:p w14:paraId="1D684CB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Alkali (6% NaOH)</w:t>
            </w:r>
          </w:p>
        </w:tc>
        <w:tc>
          <w:tcPr>
            <w:tcW w:w="1287" w:type="dxa"/>
          </w:tcPr>
          <w:p w14:paraId="45532A85" w14:textId="77777777" w:rsidR="004C0C56" w:rsidRPr="004C0C56" w:rsidRDefault="004C0C56" w:rsidP="004C0C56">
            <w:pPr>
              <w:jc w:val="center"/>
              <w:rPr>
                <w:rFonts w:ascii="Times New Roman" w:eastAsia="Calibri" w:hAnsi="Times New Roman" w:cs="Times New Roman"/>
                <w:sz w:val="18"/>
                <w:szCs w:val="18"/>
                <w:lang w:val="en-MY"/>
              </w:rPr>
            </w:pPr>
          </w:p>
          <w:p w14:paraId="229312B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26.8</w:t>
            </w:r>
          </w:p>
          <w:p w14:paraId="7F41237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28</w:t>
            </w:r>
          </w:p>
          <w:p w14:paraId="00FA35D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27</w:t>
            </w:r>
          </w:p>
        </w:tc>
        <w:tc>
          <w:tcPr>
            <w:tcW w:w="1160" w:type="dxa"/>
          </w:tcPr>
          <w:p w14:paraId="19EF6593" w14:textId="77777777" w:rsidR="004C0C56" w:rsidRPr="004C0C56" w:rsidRDefault="004C0C56" w:rsidP="004C0C56">
            <w:pPr>
              <w:jc w:val="center"/>
              <w:rPr>
                <w:rFonts w:ascii="Times New Roman" w:eastAsia="Calibri" w:hAnsi="Times New Roman" w:cs="Times New Roman"/>
                <w:sz w:val="18"/>
                <w:szCs w:val="18"/>
                <w:lang w:val="en-MY"/>
              </w:rPr>
            </w:pPr>
          </w:p>
          <w:p w14:paraId="1018794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tc>
        <w:tc>
          <w:tcPr>
            <w:tcW w:w="1573" w:type="dxa"/>
          </w:tcPr>
          <w:p w14:paraId="15F1FCC4" w14:textId="77777777" w:rsidR="004C0C56" w:rsidRPr="004C0C56" w:rsidRDefault="004C0C56" w:rsidP="004C0C56">
            <w:pPr>
              <w:jc w:val="center"/>
              <w:rPr>
                <w:rFonts w:ascii="Times New Roman" w:eastAsia="Calibri" w:hAnsi="Times New Roman" w:cs="Times New Roman"/>
                <w:sz w:val="18"/>
                <w:szCs w:val="18"/>
                <w:lang w:val="en-MY"/>
              </w:rPr>
            </w:pPr>
          </w:p>
          <w:p w14:paraId="7F7AA41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p w14:paraId="1EF6B182" w14:textId="77777777" w:rsidR="004C0C56" w:rsidRPr="004C0C56" w:rsidRDefault="004C0C56" w:rsidP="004C0C56">
            <w:pPr>
              <w:jc w:val="center"/>
              <w:rPr>
                <w:rFonts w:ascii="Times New Roman" w:eastAsia="Calibri" w:hAnsi="Times New Roman" w:cs="Times New Roman"/>
                <w:sz w:val="18"/>
                <w:szCs w:val="18"/>
                <w:lang w:val="en-MY"/>
              </w:rPr>
            </w:pPr>
          </w:p>
        </w:tc>
        <w:tc>
          <w:tcPr>
            <w:tcW w:w="728" w:type="dxa"/>
          </w:tcPr>
          <w:p w14:paraId="790496AC" w14:textId="77777777" w:rsidR="004C0C56" w:rsidRPr="004C0C56" w:rsidRDefault="004C0C56" w:rsidP="004C0C56">
            <w:pPr>
              <w:jc w:val="center"/>
              <w:rPr>
                <w:rFonts w:ascii="Times New Roman" w:eastAsia="Calibri" w:hAnsi="Times New Roman" w:cs="Times New Roman"/>
                <w:sz w:val="18"/>
                <w:szCs w:val="18"/>
                <w:lang w:val="en-MY"/>
              </w:rPr>
            </w:pPr>
          </w:p>
          <w:p w14:paraId="40154B8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N/A</w:t>
            </w:r>
          </w:p>
          <w:p w14:paraId="0BFE79FE" w14:textId="77777777" w:rsidR="004C0C56" w:rsidRPr="004C0C56" w:rsidRDefault="004C0C56" w:rsidP="004C0C56">
            <w:pPr>
              <w:jc w:val="center"/>
              <w:rPr>
                <w:rFonts w:ascii="Times New Roman" w:eastAsia="Calibri" w:hAnsi="Times New Roman" w:cs="Times New Roman"/>
                <w:sz w:val="18"/>
                <w:szCs w:val="18"/>
                <w:lang w:val="en-MY"/>
              </w:rPr>
            </w:pPr>
          </w:p>
        </w:tc>
        <w:tc>
          <w:tcPr>
            <w:tcW w:w="997" w:type="dxa"/>
          </w:tcPr>
          <w:p w14:paraId="3C9ACEDB" w14:textId="77777777" w:rsidR="004C0C56" w:rsidRPr="004C0C56" w:rsidRDefault="004C0C56" w:rsidP="004C0C56">
            <w:pPr>
              <w:jc w:val="center"/>
              <w:rPr>
                <w:rFonts w:ascii="Times New Roman" w:eastAsia="Calibri" w:hAnsi="Times New Roman" w:cs="Times New Roman"/>
                <w:sz w:val="18"/>
                <w:szCs w:val="18"/>
                <w:lang w:val="en-MY"/>
              </w:rPr>
            </w:pPr>
          </w:p>
          <w:p w14:paraId="19FE694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fldChar w:fldCharType="begin" w:fldLock="1"/>
            </w:r>
            <w:r w:rsidRPr="004C0C56">
              <w:rPr>
                <w:rFonts w:ascii="Times New Roman" w:eastAsia="Calibri" w:hAnsi="Times New Roman" w:cs="Times New Roman"/>
                <w:sz w:val="18"/>
                <w:szCs w:val="18"/>
                <w:lang w:val="en-MY"/>
              </w:rPr>
              <w:instrText>ADDIN CSL_CITATION {"citationItems":[{"id":"ITEM-1","itemData":{"DOI":"10.1016/j.polymertesting.2024.108348","ISSN":"01429418","abstract":"In order to study the possible negative effects of alkali treatment on the properties of wheat straw/PVC composites under water exposure environment, the water absorption deterioration test of wheat straw/PVC composites prepared by wheat straw with different concentrations of alkali treatment was carried out, and the water absorption behavior and deterioration mechanism of the composites were revealed. The results showed that alkali treatment increased the water absorption of the composites and led to more serious deterioration of the properties of the composites than untreated composites with the continuous immersion in the water exposure environment. In this paper, the possible negative effects of water absorption deterioration of alkali treatment reinforced wood-plastic composites were studied innovatively, it was considered that alkali treatment as a commonly used chemical treatment method should fully consider the negative effects of material types and use environment on its strengthening effect, and the research results can provide theoretical reference for the performance improvement of follow-up composites in water exposure environment.","author":[{"dropping-particle":"","family":"Yang","given":"Junqian","non-dropping-particle":"","parse-names":false,"suffix":""},{"dropping-particle":"","family":"Zhang","given":"Keping","non-dropping-particle":"","parse-names":false,"suffix":""},{"dropping-particle":"","family":"Chen","given":"Dongsheng","non-dropping-particle":"","parse-names":false,"suffix":""},{"dropping-particle":"","family":"Zhang","given":"Yanan","non-dropping-particle":"","parse-names":false,"suffix":""},{"dropping-particle":"","family":"Zhang","given":"Xi","non-dropping-particle":"","parse-names":false,"suffix":""},{"dropping-particle":"","family":"Yang","given":"Zhongqing","non-dropping-particle":"","parse-names":false,"suffix":""}],"container-title":"Polymer Testing","id":"ITEM-1","issue":"October 2023","issued":{"date-parts":[["2024"]]},"page":"108348","publisher":"Elsevier Ltd","title":"Effect of alkali treatment on water absorption deterioration and mechanism of wheat straw/PVC composites","type":"article-journal","volume":"131"},"uris":["http://www.mendeley.com/documents/?uuid=61475cf4-9ea3-48e6-addd-037131e7f810"]}],"mendeley":{"formattedCitation":"[38]","plainTextFormattedCitation":"[38]","previouslyFormattedCitation":"[38]"},"properties":{"noteIndex":0},"schema":"https://github.com/citation-style-language/schema/raw/master/csl-citation.json"}</w:instrText>
            </w:r>
            <w:r w:rsidRPr="004C0C56">
              <w:rPr>
                <w:rFonts w:ascii="Times New Roman" w:eastAsia="Calibri" w:hAnsi="Times New Roman" w:cs="Times New Roman"/>
                <w:sz w:val="18"/>
                <w:szCs w:val="18"/>
                <w:lang w:val="en-MY"/>
              </w:rPr>
              <w:fldChar w:fldCharType="separate"/>
            </w:r>
            <w:r w:rsidRPr="004C0C56">
              <w:rPr>
                <w:rFonts w:ascii="Times New Roman" w:eastAsia="Calibri" w:hAnsi="Times New Roman" w:cs="Times New Roman"/>
                <w:noProof/>
                <w:sz w:val="18"/>
                <w:szCs w:val="18"/>
                <w:lang w:val="en-MY"/>
              </w:rPr>
              <w:t>[38]</w:t>
            </w:r>
            <w:r w:rsidRPr="004C0C56">
              <w:rPr>
                <w:rFonts w:ascii="Times New Roman" w:eastAsia="Calibri" w:hAnsi="Times New Roman" w:cs="Times New Roman"/>
                <w:sz w:val="18"/>
                <w:szCs w:val="18"/>
                <w:lang w:val="en-MY"/>
              </w:rPr>
              <w:fldChar w:fldCharType="end"/>
            </w:r>
          </w:p>
          <w:p w14:paraId="5019615E" w14:textId="77777777" w:rsidR="004C0C56" w:rsidRPr="004C0C56" w:rsidRDefault="004C0C56" w:rsidP="004C0C56">
            <w:pPr>
              <w:jc w:val="center"/>
              <w:rPr>
                <w:rFonts w:ascii="Times New Roman" w:eastAsia="Calibri" w:hAnsi="Times New Roman" w:cs="Times New Roman"/>
                <w:sz w:val="18"/>
                <w:szCs w:val="18"/>
                <w:lang w:val="en-MY"/>
              </w:rPr>
            </w:pPr>
          </w:p>
        </w:tc>
      </w:tr>
      <w:tr w:rsidR="004C0C56" w:rsidRPr="004C0C56" w14:paraId="1A199D93" w14:textId="77777777" w:rsidTr="00C30EB5">
        <w:trPr>
          <w:trHeight w:val="530"/>
        </w:trPr>
        <w:tc>
          <w:tcPr>
            <w:tcW w:w="1678" w:type="dxa"/>
          </w:tcPr>
          <w:p w14:paraId="7652914C" w14:textId="77777777" w:rsidR="004C0C56" w:rsidRPr="004C0C56" w:rsidRDefault="004C0C56" w:rsidP="004C0C56">
            <w:pPr>
              <w:jc w:val="center"/>
              <w:rPr>
                <w:rFonts w:ascii="Times New Roman" w:eastAsia="Calibri" w:hAnsi="Times New Roman" w:cs="Times New Roman"/>
                <w:sz w:val="18"/>
                <w:szCs w:val="18"/>
                <w:lang w:val="en-MY"/>
              </w:rPr>
            </w:pPr>
          </w:p>
        </w:tc>
        <w:tc>
          <w:tcPr>
            <w:tcW w:w="1527" w:type="dxa"/>
          </w:tcPr>
          <w:p w14:paraId="589D184E" w14:textId="77777777" w:rsidR="004C0C56" w:rsidRPr="004C0C56" w:rsidRDefault="004C0C56" w:rsidP="004C0C56">
            <w:pPr>
              <w:jc w:val="center"/>
              <w:rPr>
                <w:rFonts w:ascii="Times New Roman" w:eastAsia="Calibri" w:hAnsi="Times New Roman" w:cs="Times New Roman"/>
                <w:sz w:val="18"/>
                <w:szCs w:val="18"/>
                <w:lang w:val="en-MY"/>
              </w:rPr>
            </w:pPr>
          </w:p>
          <w:p w14:paraId="1DBA4061" w14:textId="77777777" w:rsidR="004C0C56" w:rsidRPr="004C0C56" w:rsidRDefault="004C0C56" w:rsidP="004C0C56">
            <w:pPr>
              <w:jc w:val="center"/>
              <w:rPr>
                <w:rFonts w:ascii="Times New Roman" w:eastAsia="Calibri" w:hAnsi="Times New Roman" w:cs="Times New Roman"/>
                <w:sz w:val="18"/>
                <w:szCs w:val="18"/>
                <w:lang w:val="en-MY"/>
              </w:rPr>
            </w:pPr>
          </w:p>
          <w:p w14:paraId="0D448D2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PBAT/RH</w:t>
            </w:r>
          </w:p>
          <w:p w14:paraId="19E6CDD5" w14:textId="77777777" w:rsidR="004C0C56" w:rsidRPr="004C0C56" w:rsidRDefault="004C0C56" w:rsidP="004C0C56">
            <w:pPr>
              <w:jc w:val="center"/>
              <w:rPr>
                <w:rFonts w:ascii="Times New Roman" w:eastAsia="Calibri" w:hAnsi="Times New Roman" w:cs="Times New Roman"/>
                <w:sz w:val="18"/>
                <w:szCs w:val="18"/>
                <w:lang w:val="en-MY"/>
              </w:rPr>
            </w:pPr>
          </w:p>
        </w:tc>
        <w:tc>
          <w:tcPr>
            <w:tcW w:w="1184" w:type="dxa"/>
          </w:tcPr>
          <w:p w14:paraId="4673299D" w14:textId="77777777" w:rsidR="004C0C56" w:rsidRPr="004C0C56" w:rsidRDefault="004C0C56" w:rsidP="004C0C56">
            <w:pPr>
              <w:jc w:val="center"/>
              <w:rPr>
                <w:rFonts w:ascii="Times New Roman" w:eastAsia="Calibri" w:hAnsi="Times New Roman" w:cs="Times New Roman"/>
                <w:sz w:val="18"/>
                <w:szCs w:val="18"/>
                <w:lang w:val="en-MY"/>
              </w:rPr>
            </w:pPr>
          </w:p>
          <w:p w14:paraId="4B103F94" w14:textId="77777777" w:rsidR="004C0C56" w:rsidRPr="004C0C56" w:rsidRDefault="004C0C56" w:rsidP="004C0C56">
            <w:pPr>
              <w:jc w:val="center"/>
              <w:rPr>
                <w:rFonts w:ascii="Times New Roman" w:eastAsia="Calibri" w:hAnsi="Times New Roman" w:cs="Times New Roman"/>
                <w:sz w:val="18"/>
                <w:szCs w:val="18"/>
                <w:lang w:val="en-MY"/>
              </w:rPr>
            </w:pPr>
          </w:p>
          <w:p w14:paraId="4963FEE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100/0</w:t>
            </w:r>
          </w:p>
          <w:p w14:paraId="1C370AF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06AB47F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73F3CF93" w14:textId="77777777" w:rsidR="004C0C56" w:rsidRPr="004C0C56" w:rsidRDefault="004C0C56" w:rsidP="004C0C56">
            <w:pPr>
              <w:jc w:val="center"/>
              <w:rPr>
                <w:rFonts w:ascii="Times New Roman" w:eastAsia="Calibri" w:hAnsi="Times New Roman" w:cs="Times New Roman"/>
                <w:sz w:val="18"/>
                <w:szCs w:val="18"/>
                <w:lang w:val="en-MY"/>
              </w:rPr>
            </w:pPr>
          </w:p>
          <w:p w14:paraId="6B6F313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p w14:paraId="23C0CE4C" w14:textId="77777777" w:rsidR="004C0C56" w:rsidRPr="004C0C56" w:rsidRDefault="004C0C56" w:rsidP="004C0C56">
            <w:pPr>
              <w:jc w:val="center"/>
              <w:rPr>
                <w:rFonts w:ascii="Times New Roman" w:eastAsia="Calibri" w:hAnsi="Times New Roman" w:cs="Times New Roman"/>
                <w:sz w:val="18"/>
                <w:szCs w:val="18"/>
                <w:lang w:val="en-MY"/>
              </w:rPr>
            </w:pPr>
          </w:p>
          <w:p w14:paraId="36B70B0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70/30</w:t>
            </w:r>
          </w:p>
        </w:tc>
        <w:tc>
          <w:tcPr>
            <w:tcW w:w="2537" w:type="dxa"/>
          </w:tcPr>
          <w:p w14:paraId="273002EF" w14:textId="77777777" w:rsidR="004C0C56" w:rsidRPr="004C0C56" w:rsidRDefault="004C0C56" w:rsidP="004C0C56">
            <w:pPr>
              <w:jc w:val="center"/>
              <w:rPr>
                <w:rFonts w:ascii="Times New Roman" w:eastAsia="Calibri" w:hAnsi="Times New Roman" w:cs="Times New Roman"/>
                <w:sz w:val="18"/>
                <w:szCs w:val="18"/>
                <w:lang w:val="en-MY"/>
              </w:rPr>
            </w:pPr>
          </w:p>
          <w:p w14:paraId="77ED6569" w14:textId="77777777" w:rsidR="004C0C56" w:rsidRPr="004C0C56" w:rsidRDefault="004C0C56" w:rsidP="004C0C56">
            <w:pPr>
              <w:jc w:val="center"/>
              <w:rPr>
                <w:rFonts w:ascii="Times New Roman" w:eastAsia="Calibri" w:hAnsi="Times New Roman" w:cs="Times New Roman"/>
                <w:sz w:val="18"/>
                <w:szCs w:val="18"/>
                <w:lang w:val="en-MY"/>
              </w:rPr>
            </w:pPr>
          </w:p>
          <w:p w14:paraId="69585E2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7E203B4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w:t>
            </w:r>
          </w:p>
          <w:p w14:paraId="358E24F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Acetylation (acetic anhydride and 2% sulfuric acid)</w:t>
            </w:r>
          </w:p>
          <w:p w14:paraId="292C4D5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Alkali (4 wt% NaOH)</w:t>
            </w:r>
          </w:p>
          <w:p w14:paraId="239F5B3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Silane (2 wt% of 3-aminopropyltriethoxysilane)</w:t>
            </w:r>
          </w:p>
        </w:tc>
        <w:tc>
          <w:tcPr>
            <w:tcW w:w="1287" w:type="dxa"/>
          </w:tcPr>
          <w:p w14:paraId="337A522D" w14:textId="77777777" w:rsidR="004C0C56" w:rsidRPr="004C0C56" w:rsidRDefault="004C0C56" w:rsidP="004C0C56">
            <w:pPr>
              <w:jc w:val="center"/>
              <w:rPr>
                <w:rFonts w:ascii="Times New Roman" w:eastAsia="Calibri" w:hAnsi="Times New Roman" w:cs="Times New Roman"/>
                <w:sz w:val="18"/>
                <w:szCs w:val="18"/>
                <w:lang w:val="en-MY"/>
              </w:rPr>
            </w:pPr>
          </w:p>
          <w:p w14:paraId="76AF46FC" w14:textId="77777777" w:rsidR="004C0C56" w:rsidRPr="004C0C56" w:rsidRDefault="004C0C56" w:rsidP="004C0C56">
            <w:pPr>
              <w:jc w:val="center"/>
              <w:rPr>
                <w:rFonts w:ascii="Times New Roman" w:eastAsia="Calibri" w:hAnsi="Times New Roman" w:cs="Times New Roman"/>
                <w:sz w:val="18"/>
                <w:szCs w:val="18"/>
                <w:lang w:val="en-MY"/>
              </w:rPr>
            </w:pPr>
          </w:p>
          <w:p w14:paraId="3D432C0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23.29 ± 1.15</w:t>
            </w:r>
          </w:p>
          <w:p w14:paraId="54FDEE5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10.59 ± 0.76</w:t>
            </w:r>
          </w:p>
          <w:p w14:paraId="2CACCCC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15.08 ± 0.33</w:t>
            </w:r>
          </w:p>
          <w:p w14:paraId="7C39CED4" w14:textId="77777777" w:rsidR="004C0C56" w:rsidRPr="004C0C56" w:rsidRDefault="004C0C56" w:rsidP="004C0C56">
            <w:pPr>
              <w:jc w:val="center"/>
              <w:rPr>
                <w:rFonts w:ascii="Times New Roman" w:eastAsia="Calibri" w:hAnsi="Times New Roman" w:cs="Times New Roman"/>
                <w:sz w:val="18"/>
                <w:szCs w:val="18"/>
                <w:lang w:val="en-MY"/>
              </w:rPr>
            </w:pPr>
          </w:p>
          <w:p w14:paraId="50C08C9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13.49 ± 0.92</w:t>
            </w:r>
          </w:p>
          <w:p w14:paraId="05DEFE3D" w14:textId="77777777" w:rsidR="004C0C56" w:rsidRPr="004C0C56" w:rsidRDefault="004C0C56" w:rsidP="004C0C56">
            <w:pPr>
              <w:jc w:val="center"/>
              <w:rPr>
                <w:rFonts w:ascii="Times New Roman" w:eastAsia="Calibri" w:hAnsi="Times New Roman" w:cs="Times New Roman"/>
                <w:sz w:val="18"/>
                <w:szCs w:val="18"/>
                <w:lang w:val="en-MY"/>
              </w:rPr>
            </w:pPr>
          </w:p>
          <w:p w14:paraId="56CC1B2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18.83 ± 0.23</w:t>
            </w:r>
          </w:p>
        </w:tc>
        <w:tc>
          <w:tcPr>
            <w:tcW w:w="1160" w:type="dxa"/>
          </w:tcPr>
          <w:p w14:paraId="6F3AEC27" w14:textId="77777777" w:rsidR="004C0C56" w:rsidRPr="004C0C56" w:rsidRDefault="004C0C56" w:rsidP="004C0C56">
            <w:pPr>
              <w:jc w:val="center"/>
              <w:rPr>
                <w:rFonts w:ascii="Times New Roman" w:eastAsia="Calibri" w:hAnsi="Times New Roman" w:cs="Times New Roman"/>
                <w:sz w:val="18"/>
                <w:szCs w:val="18"/>
                <w:lang w:val="en-MY"/>
              </w:rPr>
            </w:pPr>
          </w:p>
          <w:p w14:paraId="42828276" w14:textId="77777777" w:rsidR="004C0C56" w:rsidRPr="004C0C56" w:rsidRDefault="004C0C56" w:rsidP="004C0C56">
            <w:pPr>
              <w:jc w:val="center"/>
              <w:rPr>
                <w:rFonts w:ascii="Times New Roman" w:eastAsia="Calibri" w:hAnsi="Times New Roman" w:cs="Times New Roman"/>
                <w:sz w:val="18"/>
                <w:szCs w:val="18"/>
                <w:lang w:val="en-MY"/>
              </w:rPr>
            </w:pPr>
          </w:p>
          <w:p w14:paraId="23D3D118"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29.80 ± 3.00</w:t>
            </w:r>
          </w:p>
          <w:p w14:paraId="1009529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84.68 ± 1.37</w:t>
            </w:r>
          </w:p>
          <w:p w14:paraId="50B278F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157.79±7.42</w:t>
            </w:r>
          </w:p>
          <w:p w14:paraId="69D89810" w14:textId="77777777" w:rsidR="004C0C56" w:rsidRPr="004C0C56" w:rsidRDefault="004C0C56" w:rsidP="004C0C56">
            <w:pPr>
              <w:jc w:val="center"/>
              <w:rPr>
                <w:rFonts w:ascii="Times New Roman" w:eastAsia="Calibri" w:hAnsi="Times New Roman" w:cs="Times New Roman"/>
                <w:sz w:val="18"/>
                <w:szCs w:val="18"/>
                <w:lang w:val="en-MY"/>
              </w:rPr>
            </w:pPr>
          </w:p>
          <w:p w14:paraId="354E9E5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114.93±3.83</w:t>
            </w:r>
          </w:p>
          <w:p w14:paraId="241C509C" w14:textId="77777777" w:rsidR="004C0C56" w:rsidRPr="004C0C56" w:rsidRDefault="004C0C56" w:rsidP="004C0C56">
            <w:pPr>
              <w:jc w:val="center"/>
              <w:rPr>
                <w:rFonts w:ascii="Times New Roman" w:eastAsia="Calibri" w:hAnsi="Times New Roman" w:cs="Times New Roman"/>
                <w:sz w:val="18"/>
                <w:szCs w:val="18"/>
                <w:lang w:val="en-MY"/>
              </w:rPr>
            </w:pPr>
          </w:p>
          <w:p w14:paraId="6D4D399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188.24±3.11</w:t>
            </w:r>
          </w:p>
        </w:tc>
        <w:tc>
          <w:tcPr>
            <w:tcW w:w="1573" w:type="dxa"/>
          </w:tcPr>
          <w:p w14:paraId="46A6B27D" w14:textId="77777777" w:rsidR="004C0C56" w:rsidRPr="004C0C56" w:rsidRDefault="004C0C56" w:rsidP="004C0C56">
            <w:pPr>
              <w:jc w:val="center"/>
              <w:rPr>
                <w:rFonts w:ascii="Times New Roman" w:eastAsia="Calibri" w:hAnsi="Times New Roman" w:cs="Times New Roman"/>
                <w:sz w:val="18"/>
                <w:szCs w:val="18"/>
                <w:lang w:val="en-MY"/>
              </w:rPr>
            </w:pPr>
          </w:p>
          <w:p w14:paraId="041A4972" w14:textId="77777777" w:rsidR="004C0C56" w:rsidRPr="004C0C56" w:rsidRDefault="004C0C56" w:rsidP="004C0C56">
            <w:pPr>
              <w:jc w:val="center"/>
              <w:rPr>
                <w:rFonts w:ascii="Times New Roman" w:eastAsia="Calibri" w:hAnsi="Times New Roman" w:cs="Times New Roman"/>
                <w:sz w:val="18"/>
                <w:szCs w:val="18"/>
                <w:lang w:val="en-MY"/>
              </w:rPr>
            </w:pPr>
          </w:p>
          <w:p w14:paraId="7F803A5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983.05 ± 111.67</w:t>
            </w:r>
          </w:p>
          <w:p w14:paraId="754AB74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61.04 ± 10.67</w:t>
            </w:r>
          </w:p>
          <w:p w14:paraId="4E65138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86.41 ± 8.66</w:t>
            </w:r>
          </w:p>
          <w:p w14:paraId="16A9FC14" w14:textId="77777777" w:rsidR="004C0C56" w:rsidRPr="004C0C56" w:rsidRDefault="004C0C56" w:rsidP="004C0C56">
            <w:pPr>
              <w:jc w:val="center"/>
              <w:rPr>
                <w:rFonts w:ascii="Times New Roman" w:eastAsia="Calibri" w:hAnsi="Times New Roman" w:cs="Times New Roman"/>
                <w:sz w:val="18"/>
                <w:szCs w:val="18"/>
                <w:lang w:val="en-MY"/>
              </w:rPr>
            </w:pPr>
          </w:p>
          <w:p w14:paraId="1238584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34.62 ± 1.78</w:t>
            </w:r>
          </w:p>
          <w:p w14:paraId="16A00499" w14:textId="77777777" w:rsidR="004C0C56" w:rsidRPr="004C0C56" w:rsidRDefault="004C0C56" w:rsidP="004C0C56">
            <w:pPr>
              <w:jc w:val="center"/>
              <w:rPr>
                <w:rFonts w:ascii="Times New Roman" w:eastAsia="Calibri" w:hAnsi="Times New Roman" w:cs="Times New Roman"/>
                <w:sz w:val="18"/>
                <w:szCs w:val="18"/>
                <w:lang w:val="en-MY"/>
              </w:rPr>
            </w:pPr>
          </w:p>
          <w:p w14:paraId="13DD22C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40.12 ± 0.04</w:t>
            </w:r>
          </w:p>
          <w:p w14:paraId="258BBA75" w14:textId="77777777" w:rsidR="004C0C56" w:rsidRPr="004C0C56" w:rsidRDefault="004C0C56" w:rsidP="004C0C56">
            <w:pPr>
              <w:jc w:val="center"/>
              <w:rPr>
                <w:rFonts w:ascii="Times New Roman" w:eastAsia="Calibri" w:hAnsi="Times New Roman" w:cs="Times New Roman"/>
                <w:sz w:val="18"/>
                <w:szCs w:val="18"/>
                <w:lang w:val="en-MY"/>
              </w:rPr>
            </w:pPr>
          </w:p>
        </w:tc>
        <w:tc>
          <w:tcPr>
            <w:tcW w:w="728" w:type="dxa"/>
          </w:tcPr>
          <w:p w14:paraId="7C7CDAA4" w14:textId="77777777" w:rsidR="004C0C56" w:rsidRPr="004C0C56" w:rsidRDefault="004C0C56" w:rsidP="004C0C56">
            <w:pPr>
              <w:jc w:val="center"/>
              <w:rPr>
                <w:rFonts w:ascii="Times New Roman" w:eastAsia="Calibri" w:hAnsi="Times New Roman" w:cs="Times New Roman"/>
                <w:sz w:val="18"/>
                <w:szCs w:val="18"/>
                <w:lang w:val="en-MY"/>
              </w:rPr>
            </w:pPr>
          </w:p>
          <w:p w14:paraId="5CDCB1FF" w14:textId="77777777" w:rsidR="004C0C56" w:rsidRPr="004C0C56" w:rsidRDefault="004C0C56" w:rsidP="004C0C56">
            <w:pPr>
              <w:jc w:val="center"/>
              <w:rPr>
                <w:rFonts w:ascii="Times New Roman" w:eastAsia="Calibri" w:hAnsi="Times New Roman" w:cs="Times New Roman"/>
                <w:sz w:val="18"/>
                <w:szCs w:val="18"/>
                <w:lang w:val="en-MY"/>
              </w:rPr>
            </w:pPr>
          </w:p>
          <w:p w14:paraId="19A57D8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1.7</w:t>
            </w:r>
          </w:p>
          <w:p w14:paraId="7CCE2BA3"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96.4</w:t>
            </w:r>
          </w:p>
          <w:p w14:paraId="0C6D0CD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95.2</w:t>
            </w:r>
          </w:p>
          <w:p w14:paraId="4E9375D7" w14:textId="77777777" w:rsidR="004C0C56" w:rsidRPr="004C0C56" w:rsidRDefault="004C0C56" w:rsidP="004C0C56">
            <w:pPr>
              <w:jc w:val="center"/>
              <w:rPr>
                <w:rFonts w:ascii="Times New Roman" w:eastAsia="Calibri" w:hAnsi="Times New Roman" w:cs="Times New Roman"/>
                <w:sz w:val="18"/>
                <w:szCs w:val="18"/>
                <w:lang w:val="en-MY"/>
              </w:rPr>
            </w:pPr>
          </w:p>
          <w:p w14:paraId="0A1CA71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94.6</w:t>
            </w:r>
          </w:p>
          <w:p w14:paraId="08435CCD" w14:textId="77777777" w:rsidR="004C0C56" w:rsidRPr="004C0C56" w:rsidRDefault="004C0C56" w:rsidP="004C0C56">
            <w:pPr>
              <w:jc w:val="center"/>
              <w:rPr>
                <w:rFonts w:ascii="Times New Roman" w:eastAsia="Calibri" w:hAnsi="Times New Roman" w:cs="Times New Roman"/>
                <w:sz w:val="18"/>
                <w:szCs w:val="18"/>
                <w:lang w:val="en-MY"/>
              </w:rPr>
            </w:pPr>
          </w:p>
          <w:p w14:paraId="1B4BDB7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95.2</w:t>
            </w:r>
          </w:p>
        </w:tc>
        <w:tc>
          <w:tcPr>
            <w:tcW w:w="997" w:type="dxa"/>
          </w:tcPr>
          <w:p w14:paraId="482F70DF" w14:textId="77777777" w:rsidR="004C0C56" w:rsidRPr="004C0C56" w:rsidRDefault="004C0C56" w:rsidP="004C0C56">
            <w:pPr>
              <w:jc w:val="center"/>
              <w:rPr>
                <w:rFonts w:ascii="Times New Roman" w:eastAsia="Calibri" w:hAnsi="Times New Roman" w:cs="Times New Roman"/>
                <w:sz w:val="18"/>
                <w:szCs w:val="18"/>
                <w:lang w:val="en-MY"/>
              </w:rPr>
            </w:pPr>
          </w:p>
          <w:p w14:paraId="5F09F287" w14:textId="77777777" w:rsidR="004C0C56" w:rsidRPr="004C0C56" w:rsidRDefault="004C0C56" w:rsidP="004C0C56">
            <w:pPr>
              <w:jc w:val="center"/>
              <w:rPr>
                <w:rFonts w:ascii="Times New Roman" w:eastAsia="Calibri" w:hAnsi="Times New Roman" w:cs="Times New Roman"/>
                <w:sz w:val="18"/>
                <w:szCs w:val="18"/>
                <w:lang w:val="en-MY"/>
              </w:rPr>
            </w:pPr>
          </w:p>
          <w:p w14:paraId="1BAA04E1" w14:textId="77777777" w:rsidR="004C0C56" w:rsidRPr="004C0C56" w:rsidRDefault="004C0C56" w:rsidP="004C0C56">
            <w:pPr>
              <w:jc w:val="center"/>
              <w:rPr>
                <w:rFonts w:ascii="Times New Roman" w:eastAsia="Calibri" w:hAnsi="Times New Roman" w:cs="Times New Roman"/>
                <w:sz w:val="18"/>
                <w:szCs w:val="18"/>
                <w:vertAlign w:val="superscript"/>
                <w:lang w:val="en-MY"/>
              </w:rPr>
            </w:pPr>
            <w:r w:rsidRPr="004C0C56">
              <w:rPr>
                <w:rFonts w:ascii="Times New Roman" w:eastAsia="Calibri" w:hAnsi="Times New Roman" w:cs="Times New Roman"/>
                <w:sz w:val="18"/>
                <w:szCs w:val="18"/>
                <w:lang w:val="en-MY"/>
              </w:rPr>
              <w:t>This work</w:t>
            </w:r>
          </w:p>
          <w:p w14:paraId="6489EB6D" w14:textId="77777777" w:rsidR="004C0C56" w:rsidRPr="004C0C56" w:rsidRDefault="004C0C56" w:rsidP="004C0C56">
            <w:pPr>
              <w:jc w:val="center"/>
              <w:rPr>
                <w:rFonts w:ascii="Times New Roman" w:eastAsia="Calibri" w:hAnsi="Times New Roman" w:cs="Times New Roman"/>
                <w:sz w:val="18"/>
                <w:szCs w:val="18"/>
                <w:vertAlign w:val="superscript"/>
                <w:lang w:val="en-MY"/>
              </w:rPr>
            </w:pPr>
          </w:p>
        </w:tc>
      </w:tr>
      <w:tr w:rsidR="004C0C56" w:rsidRPr="004C0C56" w14:paraId="3145BD8B" w14:textId="77777777" w:rsidTr="00C30EB5">
        <w:trPr>
          <w:trHeight w:val="84"/>
        </w:trPr>
        <w:tc>
          <w:tcPr>
            <w:tcW w:w="1678" w:type="dxa"/>
            <w:tcBorders>
              <w:bottom w:val="single" w:sz="4" w:space="0" w:color="auto"/>
            </w:tcBorders>
          </w:tcPr>
          <w:p w14:paraId="63BED63C" w14:textId="77777777" w:rsidR="004C0C56" w:rsidRPr="004C0C56" w:rsidRDefault="004C0C56" w:rsidP="004C0C56">
            <w:pPr>
              <w:jc w:val="center"/>
              <w:rPr>
                <w:rFonts w:ascii="Times New Roman" w:eastAsia="Calibri" w:hAnsi="Times New Roman" w:cs="Times New Roman"/>
                <w:sz w:val="18"/>
                <w:szCs w:val="18"/>
                <w:lang w:val="en-MY"/>
              </w:rPr>
            </w:pPr>
          </w:p>
        </w:tc>
        <w:tc>
          <w:tcPr>
            <w:tcW w:w="1527" w:type="dxa"/>
            <w:tcBorders>
              <w:bottom w:val="single" w:sz="4" w:space="0" w:color="auto"/>
            </w:tcBorders>
          </w:tcPr>
          <w:p w14:paraId="2B2DA0BA" w14:textId="77777777" w:rsidR="004C0C56" w:rsidRPr="004C0C56" w:rsidRDefault="004C0C56" w:rsidP="004C0C56">
            <w:pPr>
              <w:jc w:val="center"/>
              <w:rPr>
                <w:rFonts w:ascii="Times New Roman" w:eastAsia="Calibri" w:hAnsi="Times New Roman" w:cs="Times New Roman"/>
                <w:sz w:val="18"/>
                <w:szCs w:val="18"/>
                <w:lang w:val="en-MY"/>
              </w:rPr>
            </w:pPr>
          </w:p>
          <w:p w14:paraId="107BCCC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PBAT/RH/MAH</w:t>
            </w:r>
          </w:p>
        </w:tc>
        <w:tc>
          <w:tcPr>
            <w:tcW w:w="1184" w:type="dxa"/>
            <w:tcBorders>
              <w:bottom w:val="single" w:sz="4" w:space="0" w:color="auto"/>
            </w:tcBorders>
          </w:tcPr>
          <w:p w14:paraId="786A98AB" w14:textId="77777777" w:rsidR="004C0C56" w:rsidRPr="004C0C56" w:rsidRDefault="004C0C56" w:rsidP="004C0C56">
            <w:pPr>
              <w:jc w:val="center"/>
              <w:rPr>
                <w:rFonts w:ascii="Times New Roman" w:eastAsia="Calibri" w:hAnsi="Times New Roman" w:cs="Times New Roman"/>
                <w:sz w:val="18"/>
                <w:szCs w:val="18"/>
                <w:lang w:val="en-MY"/>
              </w:rPr>
            </w:pPr>
          </w:p>
          <w:p w14:paraId="2C6FDDCB"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69/29/2</w:t>
            </w:r>
          </w:p>
          <w:p w14:paraId="5A9C9062" w14:textId="77777777" w:rsidR="004C0C56" w:rsidRPr="004C0C56" w:rsidRDefault="004C0C56" w:rsidP="004C0C56">
            <w:pPr>
              <w:jc w:val="center"/>
              <w:rPr>
                <w:rFonts w:ascii="Times New Roman" w:eastAsia="Calibri" w:hAnsi="Times New Roman" w:cs="Times New Roman"/>
                <w:sz w:val="18"/>
                <w:szCs w:val="18"/>
                <w:lang w:val="en-MY"/>
              </w:rPr>
            </w:pPr>
          </w:p>
          <w:p w14:paraId="435BDF0F" w14:textId="77777777" w:rsidR="004C0C56" w:rsidRPr="004C0C56" w:rsidRDefault="004C0C56" w:rsidP="004C0C56">
            <w:pPr>
              <w:jc w:val="center"/>
              <w:rPr>
                <w:rFonts w:ascii="Times New Roman" w:eastAsia="Calibri" w:hAnsi="Times New Roman" w:cs="Times New Roman"/>
                <w:sz w:val="18"/>
                <w:szCs w:val="18"/>
                <w:lang w:val="en-MY"/>
              </w:rPr>
            </w:pPr>
          </w:p>
          <w:p w14:paraId="36892C0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69/29/2</w:t>
            </w:r>
          </w:p>
          <w:p w14:paraId="476AB96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69/29/2</w:t>
            </w:r>
          </w:p>
        </w:tc>
        <w:tc>
          <w:tcPr>
            <w:tcW w:w="2537" w:type="dxa"/>
            <w:tcBorders>
              <w:bottom w:val="single" w:sz="4" w:space="0" w:color="auto"/>
            </w:tcBorders>
          </w:tcPr>
          <w:p w14:paraId="64574203" w14:textId="77777777" w:rsidR="004C0C56" w:rsidRPr="004C0C56" w:rsidRDefault="004C0C56" w:rsidP="004C0C56">
            <w:pPr>
              <w:jc w:val="center"/>
              <w:rPr>
                <w:rFonts w:ascii="Times New Roman" w:eastAsia="Calibri" w:hAnsi="Times New Roman" w:cs="Times New Roman"/>
                <w:sz w:val="18"/>
                <w:szCs w:val="18"/>
                <w:lang w:val="en-MY"/>
              </w:rPr>
            </w:pPr>
          </w:p>
          <w:p w14:paraId="028C63A1"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 xml:space="preserve">Acetylation (acetic anhydride and 2% </w:t>
            </w:r>
          </w:p>
          <w:p w14:paraId="5ED6D89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sulfuric acid)</w:t>
            </w:r>
          </w:p>
          <w:p w14:paraId="73405FDD"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Alkali (4 wt% NaOH)</w:t>
            </w:r>
          </w:p>
          <w:p w14:paraId="07AAA2E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Silane (2 wt% of 3-aminopropyltriethoxysilane)</w:t>
            </w:r>
          </w:p>
        </w:tc>
        <w:tc>
          <w:tcPr>
            <w:tcW w:w="1287" w:type="dxa"/>
            <w:tcBorders>
              <w:bottom w:val="single" w:sz="4" w:space="0" w:color="auto"/>
            </w:tcBorders>
          </w:tcPr>
          <w:p w14:paraId="3838A7C7" w14:textId="77777777" w:rsidR="004C0C56" w:rsidRPr="004C0C56" w:rsidRDefault="004C0C56" w:rsidP="004C0C56">
            <w:pPr>
              <w:jc w:val="center"/>
              <w:rPr>
                <w:rFonts w:ascii="Times New Roman" w:eastAsia="Calibri" w:hAnsi="Times New Roman" w:cs="Times New Roman"/>
                <w:sz w:val="18"/>
                <w:szCs w:val="18"/>
                <w:lang w:val="en-MY"/>
              </w:rPr>
            </w:pPr>
          </w:p>
          <w:p w14:paraId="70893CA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20.65 ± 1.35</w:t>
            </w:r>
          </w:p>
          <w:p w14:paraId="5BE9D2AD" w14:textId="77777777" w:rsidR="004C0C56" w:rsidRPr="004C0C56" w:rsidRDefault="004C0C56" w:rsidP="004C0C56">
            <w:pPr>
              <w:jc w:val="center"/>
              <w:rPr>
                <w:rFonts w:ascii="Times New Roman" w:eastAsia="Calibri" w:hAnsi="Times New Roman" w:cs="Times New Roman"/>
                <w:sz w:val="18"/>
                <w:szCs w:val="18"/>
                <w:lang w:val="en-MY"/>
              </w:rPr>
            </w:pPr>
          </w:p>
          <w:p w14:paraId="34440D3E"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14.97 ± 0.19</w:t>
            </w:r>
          </w:p>
          <w:p w14:paraId="31BCC78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22.49 ± 0.85</w:t>
            </w:r>
          </w:p>
          <w:p w14:paraId="32409018" w14:textId="77777777" w:rsidR="004C0C56" w:rsidRPr="004C0C56" w:rsidRDefault="004C0C56" w:rsidP="004C0C56">
            <w:pPr>
              <w:jc w:val="center"/>
              <w:rPr>
                <w:rFonts w:ascii="Times New Roman" w:eastAsia="Calibri" w:hAnsi="Times New Roman" w:cs="Times New Roman"/>
                <w:sz w:val="18"/>
                <w:szCs w:val="18"/>
                <w:lang w:val="en-MY"/>
              </w:rPr>
            </w:pPr>
          </w:p>
        </w:tc>
        <w:tc>
          <w:tcPr>
            <w:tcW w:w="1160" w:type="dxa"/>
            <w:tcBorders>
              <w:bottom w:val="single" w:sz="4" w:space="0" w:color="auto"/>
            </w:tcBorders>
          </w:tcPr>
          <w:p w14:paraId="71E4A5B5" w14:textId="77777777" w:rsidR="004C0C56" w:rsidRPr="004C0C56" w:rsidRDefault="004C0C56" w:rsidP="004C0C56">
            <w:pPr>
              <w:jc w:val="center"/>
              <w:rPr>
                <w:rFonts w:ascii="Times New Roman" w:eastAsia="Calibri" w:hAnsi="Times New Roman" w:cs="Times New Roman"/>
                <w:sz w:val="18"/>
                <w:szCs w:val="18"/>
                <w:lang w:val="en-MY"/>
              </w:rPr>
            </w:pPr>
          </w:p>
          <w:p w14:paraId="6BB60B69"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165.06±6.15</w:t>
            </w:r>
          </w:p>
          <w:p w14:paraId="41E0A252" w14:textId="77777777" w:rsidR="004C0C56" w:rsidRPr="004C0C56" w:rsidRDefault="004C0C56" w:rsidP="004C0C56">
            <w:pPr>
              <w:jc w:val="center"/>
              <w:rPr>
                <w:rFonts w:ascii="Times New Roman" w:eastAsia="Calibri" w:hAnsi="Times New Roman" w:cs="Times New Roman"/>
                <w:sz w:val="18"/>
                <w:szCs w:val="18"/>
                <w:lang w:val="en-MY"/>
              </w:rPr>
            </w:pPr>
          </w:p>
          <w:p w14:paraId="61C00246"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97.16±5.85</w:t>
            </w:r>
          </w:p>
          <w:p w14:paraId="1E241325"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187.60±1.93</w:t>
            </w:r>
          </w:p>
        </w:tc>
        <w:tc>
          <w:tcPr>
            <w:tcW w:w="1573" w:type="dxa"/>
            <w:tcBorders>
              <w:bottom w:val="single" w:sz="4" w:space="0" w:color="auto"/>
            </w:tcBorders>
          </w:tcPr>
          <w:p w14:paraId="68FF3281" w14:textId="77777777" w:rsidR="004C0C56" w:rsidRPr="004C0C56" w:rsidRDefault="004C0C56" w:rsidP="004C0C56">
            <w:pPr>
              <w:jc w:val="center"/>
              <w:rPr>
                <w:rFonts w:ascii="Times New Roman" w:eastAsia="Calibri" w:hAnsi="Times New Roman" w:cs="Times New Roman"/>
                <w:sz w:val="18"/>
                <w:szCs w:val="18"/>
                <w:lang w:val="en-MY"/>
              </w:rPr>
            </w:pPr>
          </w:p>
          <w:p w14:paraId="2141645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88.41±7.69</w:t>
            </w:r>
          </w:p>
          <w:p w14:paraId="64B24F04" w14:textId="77777777" w:rsidR="004C0C56" w:rsidRPr="004C0C56" w:rsidRDefault="004C0C56" w:rsidP="004C0C56">
            <w:pPr>
              <w:jc w:val="center"/>
              <w:rPr>
                <w:rFonts w:ascii="Times New Roman" w:eastAsia="Calibri" w:hAnsi="Times New Roman" w:cs="Times New Roman"/>
                <w:sz w:val="18"/>
                <w:szCs w:val="18"/>
                <w:lang w:val="en-MY"/>
              </w:rPr>
            </w:pPr>
          </w:p>
          <w:p w14:paraId="278E3342"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34.89±2.65</w:t>
            </w:r>
          </w:p>
          <w:p w14:paraId="1551268C"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41.83±4.52</w:t>
            </w:r>
          </w:p>
        </w:tc>
        <w:tc>
          <w:tcPr>
            <w:tcW w:w="728" w:type="dxa"/>
            <w:tcBorders>
              <w:bottom w:val="single" w:sz="4" w:space="0" w:color="auto"/>
            </w:tcBorders>
          </w:tcPr>
          <w:p w14:paraId="65408BD8" w14:textId="77777777" w:rsidR="004C0C56" w:rsidRPr="004C0C56" w:rsidRDefault="004C0C56" w:rsidP="004C0C56">
            <w:pPr>
              <w:jc w:val="center"/>
              <w:rPr>
                <w:rFonts w:ascii="Times New Roman" w:eastAsia="Calibri" w:hAnsi="Times New Roman" w:cs="Times New Roman"/>
                <w:sz w:val="18"/>
                <w:szCs w:val="18"/>
                <w:lang w:val="en-MY"/>
              </w:rPr>
            </w:pPr>
          </w:p>
          <w:p w14:paraId="7841C624"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93.1</w:t>
            </w:r>
          </w:p>
          <w:p w14:paraId="0E5B49C5" w14:textId="77777777" w:rsidR="004C0C56" w:rsidRPr="004C0C56" w:rsidRDefault="004C0C56" w:rsidP="004C0C56">
            <w:pPr>
              <w:jc w:val="center"/>
              <w:rPr>
                <w:rFonts w:ascii="Times New Roman" w:eastAsia="Calibri" w:hAnsi="Times New Roman" w:cs="Times New Roman"/>
                <w:sz w:val="18"/>
                <w:szCs w:val="18"/>
                <w:lang w:val="en-MY"/>
              </w:rPr>
            </w:pPr>
          </w:p>
          <w:p w14:paraId="5F29B340"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92.6</w:t>
            </w:r>
          </w:p>
          <w:p w14:paraId="5DCE904A"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lastRenderedPageBreak/>
              <w:t>92.1</w:t>
            </w:r>
          </w:p>
        </w:tc>
        <w:tc>
          <w:tcPr>
            <w:tcW w:w="997" w:type="dxa"/>
            <w:tcBorders>
              <w:bottom w:val="single" w:sz="4" w:space="0" w:color="auto"/>
            </w:tcBorders>
          </w:tcPr>
          <w:p w14:paraId="58825241" w14:textId="77777777" w:rsidR="004C0C56" w:rsidRPr="004C0C56" w:rsidRDefault="004C0C56" w:rsidP="004C0C56">
            <w:pPr>
              <w:jc w:val="center"/>
              <w:rPr>
                <w:rFonts w:ascii="Times New Roman" w:eastAsia="Calibri" w:hAnsi="Times New Roman" w:cs="Times New Roman"/>
                <w:sz w:val="18"/>
                <w:szCs w:val="18"/>
                <w:lang w:val="en-MY"/>
              </w:rPr>
            </w:pPr>
          </w:p>
          <w:p w14:paraId="1A9A6C9F" w14:textId="77777777" w:rsidR="004C0C56" w:rsidRPr="004C0C56" w:rsidRDefault="004C0C56" w:rsidP="004C0C56">
            <w:pPr>
              <w:jc w:val="center"/>
              <w:rPr>
                <w:rFonts w:ascii="Times New Roman" w:eastAsia="Calibri" w:hAnsi="Times New Roman" w:cs="Times New Roman"/>
                <w:sz w:val="18"/>
                <w:szCs w:val="18"/>
                <w:lang w:val="en-MY"/>
              </w:rPr>
            </w:pPr>
            <w:r w:rsidRPr="004C0C56">
              <w:rPr>
                <w:rFonts w:ascii="Times New Roman" w:eastAsia="Calibri" w:hAnsi="Times New Roman" w:cs="Times New Roman"/>
                <w:sz w:val="18"/>
                <w:szCs w:val="18"/>
                <w:lang w:val="en-MY"/>
              </w:rPr>
              <w:t>This work</w:t>
            </w:r>
          </w:p>
        </w:tc>
      </w:tr>
    </w:tbl>
    <w:bookmarkEnd w:id="0"/>
    <w:p w14:paraId="5B8556A9" w14:textId="11BE2982" w:rsidR="004C0C56" w:rsidRPr="004C0C56" w:rsidRDefault="004C0C56" w:rsidP="004C0C56">
      <w:pPr>
        <w:spacing w:after="0" w:line="360" w:lineRule="auto"/>
        <w:jc w:val="both"/>
        <w:rPr>
          <w:rFonts w:ascii="Times New Roman" w:eastAsia="Calibri" w:hAnsi="Times New Roman" w:cs="Times New Roman"/>
          <w:i/>
          <w:iCs/>
          <w:kern w:val="0"/>
          <w:sz w:val="20"/>
          <w:szCs w:val="20"/>
          <w14:ligatures w14:val="none"/>
        </w:rPr>
        <w:sectPr w:rsidR="004C0C56" w:rsidRPr="004C0C56" w:rsidSect="004B5861">
          <w:pgSz w:w="15840" w:h="12240" w:orient="landscape"/>
          <w:pgMar w:top="1440" w:right="1440" w:bottom="1440" w:left="1440" w:header="720" w:footer="720" w:gutter="0"/>
          <w:cols w:space="720"/>
          <w:docGrid w:linePitch="360"/>
        </w:sectPr>
      </w:pPr>
      <w:r w:rsidRPr="004C0C56">
        <w:rPr>
          <w:rFonts w:ascii="Times New Roman" w:eastAsia="Calibri" w:hAnsi="Times New Roman" w:cs="Times New Roman"/>
          <w:i/>
          <w:iCs/>
          <w:kern w:val="0"/>
          <w:sz w:val="20"/>
          <w:szCs w:val="20"/>
          <w14:ligatures w14:val="none"/>
        </w:rPr>
        <w:t xml:space="preserve">Abbreviation:  PLA, polylactic acid; rHDPE, recycled high-density polyethylene; NBRr, recycled acrylonitrile butadiene rubber; RHP, rice husk powder; PP, polypropylene; </w:t>
      </w:r>
      <w:r w:rsidRPr="004C0C56">
        <w:rPr>
          <w:rFonts w:ascii="Times New Roman" w:eastAsia="Calibri" w:hAnsi="Times New Roman" w:cs="Times New Roman"/>
          <w:i/>
          <w:iCs/>
          <w:kern w:val="0"/>
          <w:sz w:val="20"/>
          <w:szCs w:val="20"/>
          <w:lang w:val="en-MY"/>
          <w14:ligatures w14:val="none"/>
        </w:rPr>
        <w:t xml:space="preserve">PP-g-MA, polypropylene-grafted maleic anhydride; CG, coffee grounds; PHB, polyhydroxybutyrate; WHF, water hyacinth fibers; LDPE,  low-density polyethylene; PBS, polybutylene succinate; GS, grape stalks; BBF, banana bunch fiber; WFs, waste corrugated paper fibers; CS, corn starch; PVC, polyvinyl chloride; NaOH, sodium hydroxide; MPTMS, 3-trimethoxysilylpropyl 2-methylprop-2-enoate; KH550, </w:t>
      </w:r>
      <w:r w:rsidRPr="004C0C56">
        <w:rPr>
          <w:rFonts w:ascii="Times New Roman" w:eastAsia="Calibri" w:hAnsi="Times New Roman" w:cs="Times New Roman"/>
          <w:i/>
          <w:iCs/>
          <w:kern w:val="0"/>
          <w:sz w:val="20"/>
          <w:szCs w:val="20"/>
          <w14:ligatures w14:val="none"/>
        </w:rPr>
        <w:t>3-aminopropyltriethoxysilane</w:t>
      </w:r>
      <w:r w:rsidRPr="004C0C56">
        <w:rPr>
          <w:rFonts w:ascii="Times New Roman" w:eastAsia="Calibri" w:hAnsi="Times New Roman" w:cs="Times New Roman"/>
          <w:i/>
          <w:iCs/>
          <w:kern w:val="0"/>
          <w:sz w:val="20"/>
          <w:szCs w:val="20"/>
          <w:lang w:val="en-MY"/>
          <w14:ligatures w14:val="none"/>
        </w:rPr>
        <w:t>; KH560, 3-glycidoxypropyltrimethoxysilane; KH570, 3-trimethoxysilylpropyl methacrylate</w:t>
      </w:r>
      <w:r w:rsidR="0066381A">
        <w:rPr>
          <w:rFonts w:ascii="Times New Roman" w:eastAsia="Calibri" w:hAnsi="Times New Roman" w:cs="Times New Roman"/>
          <w:i/>
          <w:iCs/>
          <w:kern w:val="0"/>
          <w:sz w:val="20"/>
          <w:szCs w:val="20"/>
          <w:lang w:val="en-MY"/>
          <w14:ligatures w14:val="none"/>
        </w:rPr>
        <w:t>.</w:t>
      </w:r>
    </w:p>
    <w:p w14:paraId="4642F301" w14:textId="77777777" w:rsidR="00722603" w:rsidRDefault="00722603"/>
    <w:sectPr w:rsidR="00722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20B"/>
    <w:multiLevelType w:val="hybridMultilevel"/>
    <w:tmpl w:val="6FFEF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623CC"/>
    <w:multiLevelType w:val="hybridMultilevel"/>
    <w:tmpl w:val="2FE82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D6233"/>
    <w:multiLevelType w:val="multilevel"/>
    <w:tmpl w:val="2DB608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8210C"/>
    <w:multiLevelType w:val="hybridMultilevel"/>
    <w:tmpl w:val="4A284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627592"/>
    <w:multiLevelType w:val="multilevel"/>
    <w:tmpl w:val="B79E9FD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9657F2C"/>
    <w:multiLevelType w:val="multilevel"/>
    <w:tmpl w:val="3AAC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A273CE"/>
    <w:multiLevelType w:val="multilevel"/>
    <w:tmpl w:val="ED9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2270EB"/>
    <w:multiLevelType w:val="hybridMultilevel"/>
    <w:tmpl w:val="2DE4E68C"/>
    <w:lvl w:ilvl="0" w:tplc="C6A8C2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EB29F4"/>
    <w:multiLevelType w:val="multilevel"/>
    <w:tmpl w:val="7F44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B1256"/>
    <w:multiLevelType w:val="multilevel"/>
    <w:tmpl w:val="3B5C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36EE9"/>
    <w:multiLevelType w:val="multilevel"/>
    <w:tmpl w:val="667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524B3D"/>
    <w:multiLevelType w:val="multilevel"/>
    <w:tmpl w:val="44B2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4752C4"/>
    <w:multiLevelType w:val="hybridMultilevel"/>
    <w:tmpl w:val="C960E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1716A"/>
    <w:multiLevelType w:val="multilevel"/>
    <w:tmpl w:val="7BE8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941A08"/>
    <w:multiLevelType w:val="multilevel"/>
    <w:tmpl w:val="C65E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415F05"/>
    <w:multiLevelType w:val="multilevel"/>
    <w:tmpl w:val="13E8F4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DF51E1"/>
    <w:multiLevelType w:val="multilevel"/>
    <w:tmpl w:val="B72A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3F6377"/>
    <w:multiLevelType w:val="hybridMultilevel"/>
    <w:tmpl w:val="247A9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B1135"/>
    <w:multiLevelType w:val="multilevel"/>
    <w:tmpl w:val="A74EFE5A"/>
    <w:lvl w:ilvl="0">
      <w:start w:val="144"/>
      <w:numFmt w:val="decimal"/>
      <w:lvlText w:val="%1"/>
      <w:lvlJc w:val="left"/>
      <w:pPr>
        <w:ind w:left="660" w:hanging="660"/>
      </w:pPr>
      <w:rPr>
        <w:rFonts w:hint="default"/>
      </w:rPr>
    </w:lvl>
    <w:lvl w:ilvl="1">
      <w:start w:val="8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33DB9"/>
    <w:multiLevelType w:val="multilevel"/>
    <w:tmpl w:val="6688D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CF2D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67E6030"/>
    <w:multiLevelType w:val="multilevel"/>
    <w:tmpl w:val="CB58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976E00"/>
    <w:multiLevelType w:val="hybridMultilevel"/>
    <w:tmpl w:val="44F28AB8"/>
    <w:lvl w:ilvl="0" w:tplc="94D2A6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BF2C9F"/>
    <w:multiLevelType w:val="hybridMultilevel"/>
    <w:tmpl w:val="0D7A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356F0"/>
    <w:multiLevelType w:val="multilevel"/>
    <w:tmpl w:val="E5F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694CAF"/>
    <w:multiLevelType w:val="hybridMultilevel"/>
    <w:tmpl w:val="1A8C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C6A0B"/>
    <w:multiLevelType w:val="hybridMultilevel"/>
    <w:tmpl w:val="749C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A60B9"/>
    <w:multiLevelType w:val="multilevel"/>
    <w:tmpl w:val="B672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23075B"/>
    <w:multiLevelType w:val="multilevel"/>
    <w:tmpl w:val="DB7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795D39"/>
    <w:multiLevelType w:val="multilevel"/>
    <w:tmpl w:val="1E88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572393"/>
    <w:multiLevelType w:val="multilevel"/>
    <w:tmpl w:val="D2D8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3306978">
    <w:abstractNumId w:val="1"/>
  </w:num>
  <w:num w:numId="2" w16cid:durableId="581765718">
    <w:abstractNumId w:val="18"/>
  </w:num>
  <w:num w:numId="3" w16cid:durableId="842403871">
    <w:abstractNumId w:val="26"/>
  </w:num>
  <w:num w:numId="4" w16cid:durableId="1829662981">
    <w:abstractNumId w:val="17"/>
  </w:num>
  <w:num w:numId="5" w16cid:durableId="1915047746">
    <w:abstractNumId w:val="0"/>
  </w:num>
  <w:num w:numId="6" w16cid:durableId="261885948">
    <w:abstractNumId w:val="2"/>
  </w:num>
  <w:num w:numId="7" w16cid:durableId="2111580234">
    <w:abstractNumId w:val="16"/>
  </w:num>
  <w:num w:numId="8" w16cid:durableId="1919971526">
    <w:abstractNumId w:val="14"/>
  </w:num>
  <w:num w:numId="9" w16cid:durableId="498929269">
    <w:abstractNumId w:val="21"/>
  </w:num>
  <w:num w:numId="10" w16cid:durableId="576132829">
    <w:abstractNumId w:val="6"/>
  </w:num>
  <w:num w:numId="11" w16cid:durableId="394477707">
    <w:abstractNumId w:val="13"/>
  </w:num>
  <w:num w:numId="12" w16cid:durableId="378674960">
    <w:abstractNumId w:val="11"/>
  </w:num>
  <w:num w:numId="13" w16cid:durableId="2032685866">
    <w:abstractNumId w:val="5"/>
  </w:num>
  <w:num w:numId="14" w16cid:durableId="1744831885">
    <w:abstractNumId w:val="27"/>
  </w:num>
  <w:num w:numId="15" w16cid:durableId="917128788">
    <w:abstractNumId w:val="8"/>
  </w:num>
  <w:num w:numId="16" w16cid:durableId="1623923130">
    <w:abstractNumId w:val="30"/>
  </w:num>
  <w:num w:numId="17" w16cid:durableId="1160972689">
    <w:abstractNumId w:val="29"/>
  </w:num>
  <w:num w:numId="18" w16cid:durableId="1841891967">
    <w:abstractNumId w:val="28"/>
  </w:num>
  <w:num w:numId="19" w16cid:durableId="2036534755">
    <w:abstractNumId w:val="24"/>
  </w:num>
  <w:num w:numId="20" w16cid:durableId="644821813">
    <w:abstractNumId w:val="10"/>
  </w:num>
  <w:num w:numId="21" w16cid:durableId="1427070826">
    <w:abstractNumId w:val="9"/>
  </w:num>
  <w:num w:numId="22" w16cid:durableId="1645041044">
    <w:abstractNumId w:val="25"/>
  </w:num>
  <w:num w:numId="23" w16cid:durableId="390468928">
    <w:abstractNumId w:val="23"/>
  </w:num>
  <w:num w:numId="24" w16cid:durableId="643436426">
    <w:abstractNumId w:val="20"/>
  </w:num>
  <w:num w:numId="25" w16cid:durableId="382405913">
    <w:abstractNumId w:val="12"/>
  </w:num>
  <w:num w:numId="26" w16cid:durableId="1764380094">
    <w:abstractNumId w:val="15"/>
  </w:num>
  <w:num w:numId="27" w16cid:durableId="494883805">
    <w:abstractNumId w:val="19"/>
  </w:num>
  <w:num w:numId="28" w16cid:durableId="1544246791">
    <w:abstractNumId w:val="4"/>
  </w:num>
  <w:num w:numId="29" w16cid:durableId="1330906210">
    <w:abstractNumId w:val="7"/>
  </w:num>
  <w:num w:numId="30" w16cid:durableId="1545677143">
    <w:abstractNumId w:val="3"/>
  </w:num>
  <w:num w:numId="31" w16cid:durableId="11476240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1sTQ3MzcDsiyMTZR0lIJTi4sz8/NACgxrAS69jtcsAAAA"/>
  </w:docVars>
  <w:rsids>
    <w:rsidRoot w:val="004C0C56"/>
    <w:rsid w:val="004946AA"/>
    <w:rsid w:val="004B5861"/>
    <w:rsid w:val="004C0C56"/>
    <w:rsid w:val="0066381A"/>
    <w:rsid w:val="00722603"/>
    <w:rsid w:val="00B6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52E0"/>
  <w15:chartTrackingRefBased/>
  <w15:docId w15:val="{97EA77CA-8968-43AE-A35B-1CA5190E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0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0C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C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C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C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0C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0C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C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C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C56"/>
    <w:rPr>
      <w:rFonts w:eastAsiaTheme="majorEastAsia" w:cstheme="majorBidi"/>
      <w:color w:val="272727" w:themeColor="text1" w:themeTint="D8"/>
    </w:rPr>
  </w:style>
  <w:style w:type="paragraph" w:styleId="Title">
    <w:name w:val="Title"/>
    <w:basedOn w:val="Normal"/>
    <w:next w:val="Normal"/>
    <w:link w:val="TitleChar"/>
    <w:uiPriority w:val="10"/>
    <w:qFormat/>
    <w:rsid w:val="004C0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C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C56"/>
    <w:pPr>
      <w:spacing w:before="160"/>
      <w:jc w:val="center"/>
    </w:pPr>
    <w:rPr>
      <w:i/>
      <w:iCs/>
      <w:color w:val="404040" w:themeColor="text1" w:themeTint="BF"/>
    </w:rPr>
  </w:style>
  <w:style w:type="character" w:customStyle="1" w:styleId="QuoteChar">
    <w:name w:val="Quote Char"/>
    <w:basedOn w:val="DefaultParagraphFont"/>
    <w:link w:val="Quote"/>
    <w:uiPriority w:val="29"/>
    <w:rsid w:val="004C0C56"/>
    <w:rPr>
      <w:i/>
      <w:iCs/>
      <w:color w:val="404040" w:themeColor="text1" w:themeTint="BF"/>
    </w:rPr>
  </w:style>
  <w:style w:type="paragraph" w:styleId="ListParagraph">
    <w:name w:val="List Paragraph"/>
    <w:basedOn w:val="Normal"/>
    <w:uiPriority w:val="34"/>
    <w:qFormat/>
    <w:rsid w:val="004C0C56"/>
    <w:pPr>
      <w:ind w:left="720"/>
      <w:contextualSpacing/>
    </w:pPr>
  </w:style>
  <w:style w:type="character" w:styleId="IntenseEmphasis">
    <w:name w:val="Intense Emphasis"/>
    <w:basedOn w:val="DefaultParagraphFont"/>
    <w:uiPriority w:val="21"/>
    <w:qFormat/>
    <w:rsid w:val="004C0C56"/>
    <w:rPr>
      <w:i/>
      <w:iCs/>
      <w:color w:val="0F4761" w:themeColor="accent1" w:themeShade="BF"/>
    </w:rPr>
  </w:style>
  <w:style w:type="paragraph" w:styleId="IntenseQuote">
    <w:name w:val="Intense Quote"/>
    <w:basedOn w:val="Normal"/>
    <w:next w:val="Normal"/>
    <w:link w:val="IntenseQuoteChar"/>
    <w:uiPriority w:val="30"/>
    <w:qFormat/>
    <w:rsid w:val="004C0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C56"/>
    <w:rPr>
      <w:i/>
      <w:iCs/>
      <w:color w:val="0F4761" w:themeColor="accent1" w:themeShade="BF"/>
    </w:rPr>
  </w:style>
  <w:style w:type="character" w:styleId="IntenseReference">
    <w:name w:val="Intense Reference"/>
    <w:basedOn w:val="DefaultParagraphFont"/>
    <w:uiPriority w:val="32"/>
    <w:qFormat/>
    <w:rsid w:val="004C0C56"/>
    <w:rPr>
      <w:b/>
      <w:bCs/>
      <w:smallCaps/>
      <w:color w:val="0F4761" w:themeColor="accent1" w:themeShade="BF"/>
      <w:spacing w:val="5"/>
    </w:rPr>
  </w:style>
  <w:style w:type="numbering" w:customStyle="1" w:styleId="NoList1">
    <w:name w:val="No List1"/>
    <w:next w:val="NoList"/>
    <w:uiPriority w:val="99"/>
    <w:semiHidden/>
    <w:unhideWhenUsed/>
    <w:rsid w:val="004C0C56"/>
  </w:style>
  <w:style w:type="paragraph" w:styleId="NoSpacing">
    <w:name w:val="No Spacing"/>
    <w:uiPriority w:val="1"/>
    <w:qFormat/>
    <w:rsid w:val="004C0C56"/>
    <w:pPr>
      <w:spacing w:after="0" w:line="240" w:lineRule="auto"/>
    </w:pPr>
    <w:rPr>
      <w:kern w:val="0"/>
      <w14:ligatures w14:val="none"/>
    </w:rPr>
  </w:style>
  <w:style w:type="table" w:styleId="TableGrid">
    <w:name w:val="Table Grid"/>
    <w:basedOn w:val="TableNormal"/>
    <w:uiPriority w:val="39"/>
    <w:rsid w:val="004C0C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0C56"/>
    <w:pPr>
      <w:tabs>
        <w:tab w:val="center" w:pos="4680"/>
        <w:tab w:val="right" w:pos="9360"/>
      </w:tabs>
    </w:pPr>
    <w:rPr>
      <w:rFonts w:ascii="Times New Roman" w:eastAsia="Times New Roman" w:hAnsi="Times New Roman" w:cs="Times New Roman"/>
      <w:kern w:val="0"/>
      <w:sz w:val="24"/>
      <w:szCs w:val="24"/>
      <w:lang w:val="en-MY" w:eastAsia="en-GB"/>
      <w14:ligatures w14:val="none"/>
    </w:rPr>
  </w:style>
  <w:style w:type="character" w:customStyle="1" w:styleId="HeaderChar">
    <w:name w:val="Header Char"/>
    <w:basedOn w:val="DefaultParagraphFont"/>
    <w:link w:val="Header"/>
    <w:uiPriority w:val="99"/>
    <w:rsid w:val="004C0C56"/>
    <w:rPr>
      <w:rFonts w:ascii="Times New Roman" w:eastAsia="Times New Roman" w:hAnsi="Times New Roman" w:cs="Times New Roman"/>
      <w:kern w:val="0"/>
      <w:sz w:val="24"/>
      <w:szCs w:val="24"/>
      <w:lang w:val="en-MY" w:eastAsia="en-GB"/>
      <w14:ligatures w14:val="none"/>
    </w:rPr>
  </w:style>
  <w:style w:type="paragraph" w:styleId="Footer">
    <w:name w:val="footer"/>
    <w:basedOn w:val="Normal"/>
    <w:link w:val="FooterChar"/>
    <w:uiPriority w:val="99"/>
    <w:unhideWhenUsed/>
    <w:rsid w:val="004C0C56"/>
    <w:pPr>
      <w:tabs>
        <w:tab w:val="center" w:pos="4680"/>
        <w:tab w:val="right" w:pos="9360"/>
      </w:tabs>
    </w:pPr>
    <w:rPr>
      <w:rFonts w:ascii="Times New Roman" w:eastAsia="Times New Roman" w:hAnsi="Times New Roman" w:cs="Times New Roman"/>
      <w:kern w:val="0"/>
      <w:sz w:val="24"/>
      <w:szCs w:val="24"/>
      <w:lang w:val="en-MY" w:eastAsia="en-GB"/>
      <w14:ligatures w14:val="none"/>
    </w:rPr>
  </w:style>
  <w:style w:type="character" w:customStyle="1" w:styleId="FooterChar">
    <w:name w:val="Footer Char"/>
    <w:basedOn w:val="DefaultParagraphFont"/>
    <w:link w:val="Footer"/>
    <w:uiPriority w:val="99"/>
    <w:rsid w:val="004C0C56"/>
    <w:rPr>
      <w:rFonts w:ascii="Times New Roman" w:eastAsia="Times New Roman" w:hAnsi="Times New Roman" w:cs="Times New Roman"/>
      <w:kern w:val="0"/>
      <w:sz w:val="24"/>
      <w:szCs w:val="24"/>
      <w:lang w:val="en-MY" w:eastAsia="en-GB"/>
      <w14:ligatures w14:val="none"/>
    </w:rPr>
  </w:style>
  <w:style w:type="table" w:customStyle="1" w:styleId="PlainTable21">
    <w:name w:val="Plain Table 21"/>
    <w:basedOn w:val="TableNormal"/>
    <w:next w:val="PlainTable2"/>
    <w:uiPriority w:val="42"/>
    <w:rsid w:val="004C0C56"/>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FootnoteText">
    <w:name w:val="footnote text"/>
    <w:basedOn w:val="Normal"/>
    <w:link w:val="FootnoteTextChar"/>
    <w:uiPriority w:val="99"/>
    <w:semiHidden/>
    <w:unhideWhenUsed/>
    <w:rsid w:val="004C0C56"/>
    <w:rPr>
      <w:rFonts w:ascii="Times New Roman" w:eastAsia="Times New Roman" w:hAnsi="Times New Roman" w:cs="Times New Roman"/>
      <w:kern w:val="0"/>
      <w:sz w:val="20"/>
      <w:szCs w:val="20"/>
      <w:lang w:val="en-MY" w:eastAsia="en-GB"/>
      <w14:ligatures w14:val="none"/>
    </w:rPr>
  </w:style>
  <w:style w:type="character" w:customStyle="1" w:styleId="FootnoteTextChar">
    <w:name w:val="Footnote Text Char"/>
    <w:basedOn w:val="DefaultParagraphFont"/>
    <w:link w:val="FootnoteText"/>
    <w:uiPriority w:val="99"/>
    <w:semiHidden/>
    <w:rsid w:val="004C0C56"/>
    <w:rPr>
      <w:rFonts w:ascii="Times New Roman" w:eastAsia="Times New Roman" w:hAnsi="Times New Roman" w:cs="Times New Roman"/>
      <w:kern w:val="0"/>
      <w:sz w:val="20"/>
      <w:szCs w:val="20"/>
      <w:lang w:val="en-MY" w:eastAsia="en-GB"/>
      <w14:ligatures w14:val="none"/>
    </w:rPr>
  </w:style>
  <w:style w:type="character" w:styleId="FootnoteReference">
    <w:name w:val="footnote reference"/>
    <w:basedOn w:val="DefaultParagraphFont"/>
    <w:uiPriority w:val="99"/>
    <w:semiHidden/>
    <w:unhideWhenUsed/>
    <w:rsid w:val="004C0C56"/>
    <w:rPr>
      <w:vertAlign w:val="superscript"/>
    </w:rPr>
  </w:style>
  <w:style w:type="table" w:customStyle="1" w:styleId="TableGrid1">
    <w:name w:val="Table Grid1"/>
    <w:basedOn w:val="TableNormal"/>
    <w:next w:val="TableGrid"/>
    <w:uiPriority w:val="39"/>
    <w:rsid w:val="004C0C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C56"/>
    <w:pPr>
      <w:spacing w:before="100" w:beforeAutospacing="1" w:after="100" w:afterAutospacing="1"/>
    </w:pPr>
    <w:rPr>
      <w:rFonts w:ascii="Times New Roman" w:eastAsia="Times New Roman" w:hAnsi="Times New Roman" w:cs="Times New Roman"/>
      <w:kern w:val="0"/>
      <w:sz w:val="24"/>
      <w:szCs w:val="24"/>
      <w:lang w:val="en-MY" w:eastAsia="en-GB"/>
      <w14:ligatures w14:val="none"/>
    </w:rPr>
  </w:style>
  <w:style w:type="character" w:styleId="Strong">
    <w:name w:val="Strong"/>
    <w:basedOn w:val="DefaultParagraphFont"/>
    <w:uiPriority w:val="22"/>
    <w:qFormat/>
    <w:rsid w:val="004C0C56"/>
    <w:rPr>
      <w:b/>
      <w:bCs/>
    </w:rPr>
  </w:style>
  <w:style w:type="paragraph" w:styleId="z-TopofForm">
    <w:name w:val="HTML Top of Form"/>
    <w:basedOn w:val="Normal"/>
    <w:next w:val="Normal"/>
    <w:link w:val="z-TopofFormChar"/>
    <w:hidden/>
    <w:uiPriority w:val="99"/>
    <w:semiHidden/>
    <w:unhideWhenUsed/>
    <w:rsid w:val="004C0C56"/>
    <w:pPr>
      <w:pBdr>
        <w:bottom w:val="single" w:sz="6" w:space="1" w:color="auto"/>
      </w:pBdr>
      <w:jc w:val="center"/>
    </w:pPr>
    <w:rPr>
      <w:rFonts w:ascii="Arial" w:eastAsia="Times New Roman" w:hAnsi="Arial" w:cs="Arial"/>
      <w:vanish/>
      <w:kern w:val="0"/>
      <w:sz w:val="16"/>
      <w:szCs w:val="16"/>
      <w:lang w:val="en-MY" w:eastAsia="en-GB"/>
      <w14:ligatures w14:val="none"/>
    </w:rPr>
  </w:style>
  <w:style w:type="character" w:customStyle="1" w:styleId="z-TopofFormChar">
    <w:name w:val="z-Top of Form Char"/>
    <w:basedOn w:val="DefaultParagraphFont"/>
    <w:link w:val="z-TopofForm"/>
    <w:uiPriority w:val="99"/>
    <w:semiHidden/>
    <w:rsid w:val="004C0C56"/>
    <w:rPr>
      <w:rFonts w:ascii="Arial" w:eastAsia="Times New Roman" w:hAnsi="Arial" w:cs="Arial"/>
      <w:vanish/>
      <w:kern w:val="0"/>
      <w:sz w:val="16"/>
      <w:szCs w:val="16"/>
      <w:lang w:val="en-MY" w:eastAsia="en-GB"/>
      <w14:ligatures w14:val="none"/>
    </w:rPr>
  </w:style>
  <w:style w:type="paragraph" w:styleId="z-BottomofForm">
    <w:name w:val="HTML Bottom of Form"/>
    <w:basedOn w:val="Normal"/>
    <w:next w:val="Normal"/>
    <w:link w:val="z-BottomofFormChar"/>
    <w:hidden/>
    <w:uiPriority w:val="99"/>
    <w:semiHidden/>
    <w:unhideWhenUsed/>
    <w:rsid w:val="004C0C56"/>
    <w:pPr>
      <w:pBdr>
        <w:top w:val="single" w:sz="6" w:space="1" w:color="auto"/>
      </w:pBdr>
      <w:jc w:val="center"/>
    </w:pPr>
    <w:rPr>
      <w:rFonts w:ascii="Arial" w:eastAsia="Times New Roman" w:hAnsi="Arial" w:cs="Arial"/>
      <w:vanish/>
      <w:kern w:val="0"/>
      <w:sz w:val="16"/>
      <w:szCs w:val="16"/>
      <w:lang w:val="en-MY" w:eastAsia="en-GB"/>
      <w14:ligatures w14:val="none"/>
    </w:rPr>
  </w:style>
  <w:style w:type="character" w:customStyle="1" w:styleId="z-BottomofFormChar">
    <w:name w:val="z-Bottom of Form Char"/>
    <w:basedOn w:val="DefaultParagraphFont"/>
    <w:link w:val="z-BottomofForm"/>
    <w:uiPriority w:val="99"/>
    <w:semiHidden/>
    <w:rsid w:val="004C0C56"/>
    <w:rPr>
      <w:rFonts w:ascii="Arial" w:eastAsia="Times New Roman" w:hAnsi="Arial" w:cs="Arial"/>
      <w:vanish/>
      <w:kern w:val="0"/>
      <w:sz w:val="16"/>
      <w:szCs w:val="16"/>
      <w:lang w:val="en-MY" w:eastAsia="en-GB"/>
      <w14:ligatures w14:val="none"/>
    </w:rPr>
  </w:style>
  <w:style w:type="table" w:customStyle="1" w:styleId="TableGrid2">
    <w:name w:val="Table Grid2"/>
    <w:basedOn w:val="TableNormal"/>
    <w:next w:val="TableGrid"/>
    <w:uiPriority w:val="39"/>
    <w:rsid w:val="004C0C5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4C0C56"/>
    <w:rPr>
      <w:color w:val="0563C1"/>
      <w:u w:val="single"/>
    </w:rPr>
  </w:style>
  <w:style w:type="character" w:styleId="UnresolvedMention">
    <w:name w:val="Unresolved Mention"/>
    <w:basedOn w:val="DefaultParagraphFont"/>
    <w:uiPriority w:val="99"/>
    <w:semiHidden/>
    <w:unhideWhenUsed/>
    <w:rsid w:val="004C0C56"/>
    <w:rPr>
      <w:color w:val="605E5C"/>
      <w:shd w:val="clear" w:color="auto" w:fill="E1DFDD"/>
    </w:rPr>
  </w:style>
  <w:style w:type="table" w:styleId="PlainTable2">
    <w:name w:val="Plain Table 2"/>
    <w:basedOn w:val="TableNormal"/>
    <w:uiPriority w:val="42"/>
    <w:rsid w:val="004C0C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4C0C5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9876</Words>
  <Characters>56294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Niresha Perumal</dc:creator>
  <cp:keywords/>
  <dc:description/>
  <cp:lastModifiedBy>Niresha Perumal</cp:lastModifiedBy>
  <cp:revision>2</cp:revision>
  <dcterms:created xsi:type="dcterms:W3CDTF">2024-04-02T16:42:00Z</dcterms:created>
  <dcterms:modified xsi:type="dcterms:W3CDTF">2024-04-02T16:54:00Z</dcterms:modified>
</cp:coreProperties>
</file>