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2A14" w:rsidRPr="00C3066F" w:rsidRDefault="002A2A14" w:rsidP="002A2A14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 w:hint="eastAsia"/>
          <w:b/>
          <w:sz w:val="24"/>
          <w:szCs w:val="24"/>
        </w:rPr>
        <w:t>Supplement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 w:hint="eastAsia"/>
          <w:b/>
          <w:sz w:val="24"/>
          <w:szCs w:val="24"/>
        </w:rPr>
        <w:t>Tabl</w:t>
      </w:r>
      <w:r>
        <w:rPr>
          <w:rFonts w:ascii="Arial" w:hAnsi="Arial" w:cs="Arial"/>
          <w:b/>
          <w:sz w:val="24"/>
          <w:szCs w:val="24"/>
        </w:rPr>
        <w:t xml:space="preserve">e </w:t>
      </w:r>
      <w:r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 xml:space="preserve">. </w:t>
      </w:r>
      <w:r w:rsidRPr="002A2A14">
        <w:rPr>
          <w:rFonts w:ascii="Arial" w:hAnsi="Arial" w:cs="Arial"/>
          <w:b/>
          <w:sz w:val="24"/>
          <w:szCs w:val="24"/>
        </w:rPr>
        <w:t>Quality of Life Instruments for Chronic Disease-</w:t>
      </w:r>
      <w:proofErr w:type="gramStart"/>
      <w:r w:rsidRPr="002A2A14">
        <w:rPr>
          <w:rFonts w:ascii="Arial" w:hAnsi="Arial" w:cs="Arial"/>
          <w:b/>
          <w:sz w:val="24"/>
          <w:szCs w:val="24"/>
        </w:rPr>
        <w:t>Hypertension</w:t>
      </w:r>
      <w:r w:rsidRPr="002A2A14">
        <w:rPr>
          <w:rFonts w:ascii="Arial" w:hAnsi="Arial" w:cs="Arial" w:hint="eastAsia"/>
          <w:b/>
          <w:sz w:val="24"/>
          <w:szCs w:val="24"/>
        </w:rPr>
        <w:t>(</w:t>
      </w:r>
      <w:proofErr w:type="gramEnd"/>
      <w:r w:rsidRPr="002A2A14">
        <w:rPr>
          <w:rFonts w:ascii="Arial" w:hAnsi="Arial" w:cs="Arial"/>
          <w:b/>
          <w:sz w:val="24"/>
          <w:szCs w:val="24"/>
        </w:rPr>
        <w:t>QLICD-HY)</w:t>
      </w:r>
    </w:p>
    <w:p w:rsidR="00C25BEA" w:rsidRDefault="002A2A14" w:rsidP="002A2A14">
      <w:pPr>
        <w:jc w:val="center"/>
      </w:pPr>
      <w:r w:rsidRPr="002A2A14">
        <w:rPr>
          <w:noProof/>
        </w:rPr>
        <w:drawing>
          <wp:inline distT="0" distB="0" distL="0" distR="0">
            <wp:extent cx="5747839" cy="3772149"/>
            <wp:effectExtent l="0" t="0" r="5715" b="0"/>
            <wp:docPr id="1" name="图片 1" descr="C:\Users\weimi\AppData\Local\Temp\155030781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eimi\AppData\Local\Temp\1550307813(1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10" cy="378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A14" w:rsidRDefault="002A2A14" w:rsidP="002A2A14">
      <w:pPr>
        <w:jc w:val="center"/>
      </w:pPr>
      <w:r w:rsidRPr="002A2A14">
        <w:rPr>
          <w:noProof/>
        </w:rPr>
        <w:drawing>
          <wp:inline distT="0" distB="0" distL="0" distR="0">
            <wp:extent cx="5666014" cy="1508254"/>
            <wp:effectExtent l="0" t="0" r="0" b="0"/>
            <wp:docPr id="2" name="图片 2" descr="C:\Users\weimi\AppData\Local\Temp\155030787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eimi\AppData\Local\Temp\1550307878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878" cy="151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A14" w:rsidRPr="002A2A14" w:rsidRDefault="002A2A14" w:rsidP="002A2A14">
      <w:pPr>
        <w:jc w:val="center"/>
        <w:rPr>
          <w:rFonts w:hint="eastAsia"/>
        </w:rPr>
      </w:pPr>
      <w:r w:rsidRPr="002A2A14">
        <w:rPr>
          <w:noProof/>
        </w:rPr>
        <w:drawing>
          <wp:inline distT="0" distB="0" distL="0" distR="0">
            <wp:extent cx="5665470" cy="2637155"/>
            <wp:effectExtent l="0" t="0" r="0" b="0"/>
            <wp:docPr id="3" name="图片 3" descr="C:\Users\weimi\AppData\Local\Temp\155030795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eimi\AppData\Local\Temp\1550307950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86" cy="2639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2A14" w:rsidRPr="002A2A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G3MDQyNTA3Nzc0MLBQ0lEKTi0uzszPAykwrAUAWCzOqSwAAAA="/>
  </w:docVars>
  <w:rsids>
    <w:rsidRoot w:val="002A2A14"/>
    <w:rsid w:val="002A2A14"/>
    <w:rsid w:val="00C2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E56AA"/>
  <w15:chartTrackingRefBased/>
  <w15:docId w15:val="{0561B714-5A77-4DC9-87C1-1A43AE700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2A14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Weiming Tang</dc:creator>
  <cp:keywords/>
  <dc:description/>
  <cp:lastModifiedBy>Weiming Tang</cp:lastModifiedBy>
  <cp:revision>1</cp:revision>
  <dcterms:created xsi:type="dcterms:W3CDTF">2019-02-16T09:00:00Z</dcterms:created>
  <dcterms:modified xsi:type="dcterms:W3CDTF">2019-02-16T09:06:00Z</dcterms:modified>
</cp:coreProperties>
</file>