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564028" w14:textId="404D9671" w:rsidR="0009233E" w:rsidRPr="00990352" w:rsidRDefault="0009233E" w:rsidP="0009233E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76"/>
      </w:tblGrid>
      <w:tr w:rsidR="0009233E" w:rsidRPr="00990352" w14:paraId="6A8B7058" w14:textId="77777777" w:rsidTr="00E014A6">
        <w:tc>
          <w:tcPr>
            <w:tcW w:w="13142" w:type="dxa"/>
          </w:tcPr>
          <w:tbl>
            <w:tblPr>
              <w:tblW w:w="9661" w:type="dxa"/>
              <w:tblCellMar>
                <w:left w:w="99" w:type="dxa"/>
                <w:right w:w="99" w:type="dxa"/>
              </w:tblCellMar>
              <w:tblLook w:val="04A0" w:firstRow="1" w:lastRow="0" w:firstColumn="1" w:lastColumn="0" w:noHBand="0" w:noVBand="1"/>
            </w:tblPr>
            <w:tblGrid>
              <w:gridCol w:w="4024"/>
              <w:gridCol w:w="2221"/>
              <w:gridCol w:w="2264"/>
              <w:gridCol w:w="851"/>
            </w:tblGrid>
            <w:tr w:rsidR="0009233E" w:rsidRPr="00990352" w14:paraId="67E5B5B4" w14:textId="77777777" w:rsidTr="00223559">
              <w:trPr>
                <w:trHeight w:val="720"/>
              </w:trPr>
              <w:tc>
                <w:tcPr>
                  <w:tcW w:w="4159" w:type="dxa"/>
                  <w:tcBorders>
                    <w:top w:val="single" w:sz="12" w:space="0" w:color="000000"/>
                    <w:left w:val="nil"/>
                    <w:bottom w:val="single" w:sz="8" w:space="0" w:color="000000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1FE843AE" w14:textId="77777777" w:rsidR="0009233E" w:rsidRPr="00990352" w:rsidRDefault="0009233E" w:rsidP="00E014A6">
                  <w:pPr>
                    <w:widowControl/>
                    <w:jc w:val="left"/>
                    <w:rPr>
                      <w:rFonts w:ascii="Times New Roman" w:eastAsia="游ゴシック" w:hAnsi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Characteristics</w:t>
                  </w:r>
                </w:p>
              </w:tc>
              <w:tc>
                <w:tcPr>
                  <w:tcW w:w="2293" w:type="dxa"/>
                  <w:tcBorders>
                    <w:top w:val="single" w:sz="12" w:space="0" w:color="000000"/>
                    <w:left w:val="nil"/>
                    <w:bottom w:val="single" w:sz="8" w:space="0" w:color="000000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2C793B82" w14:textId="77777777" w:rsidR="0009233E" w:rsidRPr="00990352" w:rsidRDefault="0009233E" w:rsidP="00E014A6">
                  <w:pPr>
                    <w:widowControl/>
                    <w:jc w:val="center"/>
                    <w:rPr>
                      <w:rFonts w:ascii="Times New Roman" w:eastAsia="游ゴシック" w:hAnsi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  <w:vertAlign w:val="superscript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CPFE with CTD</w:t>
                  </w:r>
                </w:p>
                <w:p w14:paraId="41ECC723" w14:textId="77777777" w:rsidR="0009233E" w:rsidRPr="00990352" w:rsidRDefault="0009233E" w:rsidP="00E014A6">
                  <w:pPr>
                    <w:widowControl/>
                    <w:jc w:val="center"/>
                    <w:rPr>
                      <w:rFonts w:ascii="Times New Roman" w:eastAsia="游ゴシック" w:hAnsi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N=47</w:t>
                  </w:r>
                </w:p>
              </w:tc>
              <w:tc>
                <w:tcPr>
                  <w:tcW w:w="2337" w:type="dxa"/>
                  <w:tcBorders>
                    <w:top w:val="single" w:sz="12" w:space="0" w:color="000000"/>
                    <w:left w:val="nil"/>
                    <w:bottom w:val="single" w:sz="8" w:space="0" w:color="000000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33A06C8C" w14:textId="77777777" w:rsidR="0009233E" w:rsidRPr="00990352" w:rsidRDefault="0009233E" w:rsidP="00E014A6">
                  <w:pPr>
                    <w:widowControl/>
                    <w:jc w:val="center"/>
                    <w:rPr>
                      <w:rFonts w:ascii="Times New Roman" w:eastAsia="游ゴシック" w:hAnsi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 xml:space="preserve">CPFE without CTD </w:t>
                  </w:r>
                </w:p>
                <w:p w14:paraId="2C7100BD" w14:textId="77777777" w:rsidR="0009233E" w:rsidRPr="00990352" w:rsidRDefault="0009233E" w:rsidP="00E014A6">
                  <w:pPr>
                    <w:widowControl/>
                    <w:jc w:val="center"/>
                    <w:rPr>
                      <w:rFonts w:ascii="Times New Roman" w:eastAsia="游ゴシック" w:hAnsi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N=181</w:t>
                  </w:r>
                </w:p>
              </w:tc>
              <w:tc>
                <w:tcPr>
                  <w:tcW w:w="872" w:type="dxa"/>
                  <w:tcBorders>
                    <w:top w:val="single" w:sz="12" w:space="0" w:color="000000"/>
                    <w:left w:val="nil"/>
                    <w:bottom w:val="single" w:sz="8" w:space="0" w:color="000000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06363040" w14:textId="77777777" w:rsidR="0009233E" w:rsidRPr="00990352" w:rsidRDefault="0009233E" w:rsidP="00E014A6">
                  <w:pPr>
                    <w:widowControl/>
                    <w:jc w:val="center"/>
                    <w:rPr>
                      <w:rFonts w:ascii="Times New Roman" w:eastAsia="游ゴシック" w:hAnsi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P value</w:t>
                  </w:r>
                  <w:r w:rsidRPr="00990352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*</w:t>
                  </w:r>
                </w:p>
              </w:tc>
            </w:tr>
            <w:tr w:rsidR="0009233E" w:rsidRPr="00990352" w14:paraId="505FBC40" w14:textId="77777777" w:rsidTr="00223559">
              <w:trPr>
                <w:trHeight w:val="367"/>
              </w:trPr>
              <w:tc>
                <w:tcPr>
                  <w:tcW w:w="41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7278ABE7" w14:textId="77777777" w:rsidR="0009233E" w:rsidRPr="00990352" w:rsidRDefault="0009233E" w:rsidP="00E014A6">
                  <w:pPr>
                    <w:widowControl/>
                    <w:jc w:val="left"/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Number of male patients (%)</w:t>
                  </w:r>
                </w:p>
              </w:tc>
              <w:tc>
                <w:tcPr>
                  <w:tcW w:w="22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A67C43E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32 (68.1)</w:t>
                  </w:r>
                </w:p>
              </w:tc>
              <w:tc>
                <w:tcPr>
                  <w:tcW w:w="2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9E033CD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 xml:space="preserve">173 (95.6) </w:t>
                  </w:r>
                </w:p>
              </w:tc>
              <w:tc>
                <w:tcPr>
                  <w:tcW w:w="8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92FF891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&lt;0.001</w:t>
                  </w:r>
                </w:p>
              </w:tc>
            </w:tr>
            <w:tr w:rsidR="0009233E" w:rsidRPr="00990352" w14:paraId="323A7D90" w14:textId="77777777" w:rsidTr="00223559">
              <w:trPr>
                <w:trHeight w:val="437"/>
              </w:trPr>
              <w:tc>
                <w:tcPr>
                  <w:tcW w:w="41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03C5BA78" w14:textId="77777777" w:rsidR="0009233E" w:rsidRPr="00990352" w:rsidRDefault="0009233E" w:rsidP="00E014A6">
                  <w:pPr>
                    <w:widowControl/>
                    <w:jc w:val="left"/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Median age-years (IQR)</w:t>
                  </w:r>
                </w:p>
              </w:tc>
              <w:tc>
                <w:tcPr>
                  <w:tcW w:w="22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38F518E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68.0 (60.0, 70.5)</w:t>
                  </w:r>
                </w:p>
              </w:tc>
              <w:tc>
                <w:tcPr>
                  <w:tcW w:w="2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C3884C3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71.0 (66.0, 77.0)</w:t>
                  </w:r>
                </w:p>
              </w:tc>
              <w:tc>
                <w:tcPr>
                  <w:tcW w:w="8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F49EDF3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&lt;0.001</w:t>
                  </w:r>
                </w:p>
              </w:tc>
            </w:tr>
            <w:tr w:rsidR="0009233E" w:rsidRPr="00990352" w14:paraId="17243C24" w14:textId="77777777" w:rsidTr="00223559">
              <w:trPr>
                <w:trHeight w:val="414"/>
              </w:trPr>
              <w:tc>
                <w:tcPr>
                  <w:tcW w:w="41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08EFC193" w14:textId="77777777" w:rsidR="0009233E" w:rsidRPr="00990352" w:rsidRDefault="0009233E" w:rsidP="00E014A6">
                  <w:pPr>
                    <w:widowControl/>
                    <w:jc w:val="left"/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Former/Current smoker (%)</w:t>
                  </w:r>
                </w:p>
              </w:tc>
              <w:tc>
                <w:tcPr>
                  <w:tcW w:w="22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0E1EA15" w14:textId="0BA32D03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26</w:t>
                  </w:r>
                  <w:r w:rsidR="002338AF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  <w:r w:rsidRPr="00990352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(55.3)/21</w:t>
                  </w:r>
                  <w:r w:rsidR="002338AF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  <w:r w:rsidRPr="00990352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(44.7)</w:t>
                  </w:r>
                </w:p>
              </w:tc>
              <w:tc>
                <w:tcPr>
                  <w:tcW w:w="2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5DE24FC" w14:textId="0EDC66C2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129</w:t>
                  </w:r>
                  <w:r w:rsidR="002338AF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  <w:r w:rsidRPr="00990352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(71.3)/52</w:t>
                  </w:r>
                  <w:r w:rsidR="002338AF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  <w:r w:rsidRPr="00990352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(28.7)</w:t>
                  </w:r>
                </w:p>
              </w:tc>
              <w:tc>
                <w:tcPr>
                  <w:tcW w:w="8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63DAD0A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0.080</w:t>
                  </w:r>
                </w:p>
              </w:tc>
            </w:tr>
            <w:tr w:rsidR="0009233E" w:rsidRPr="00990352" w14:paraId="61B541F4" w14:textId="77777777" w:rsidTr="00223559">
              <w:trPr>
                <w:trHeight w:val="390"/>
              </w:trPr>
              <w:tc>
                <w:tcPr>
                  <w:tcW w:w="41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6423ECF2" w14:textId="77777777" w:rsidR="0009233E" w:rsidRPr="00990352" w:rsidRDefault="0009233E" w:rsidP="00E014A6">
                  <w:pPr>
                    <w:widowControl/>
                    <w:jc w:val="left"/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Pack-years smoking, median (IQR)</w:t>
                  </w:r>
                </w:p>
              </w:tc>
              <w:tc>
                <w:tcPr>
                  <w:tcW w:w="22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145DEC6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45 (28, 68.8)</w:t>
                  </w:r>
                </w:p>
              </w:tc>
              <w:tc>
                <w:tcPr>
                  <w:tcW w:w="2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0802A20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51 (40, 80)</w:t>
                  </w:r>
                </w:p>
              </w:tc>
              <w:tc>
                <w:tcPr>
                  <w:tcW w:w="8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FDCB915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0.035</w:t>
                  </w:r>
                </w:p>
              </w:tc>
            </w:tr>
            <w:tr w:rsidR="0009233E" w:rsidRPr="00990352" w14:paraId="67AFE302" w14:textId="77777777" w:rsidTr="00223559">
              <w:trPr>
                <w:trHeight w:val="420"/>
              </w:trPr>
              <w:tc>
                <w:tcPr>
                  <w:tcW w:w="41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1B02575" w14:textId="77777777" w:rsidR="0009233E" w:rsidRPr="00990352" w:rsidRDefault="0009233E" w:rsidP="00E014A6">
                  <w:pPr>
                    <w:widowControl/>
                    <w:jc w:val="left"/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  <w:t>Serum KL-6, median U/mL (IQR)</w:t>
                  </w:r>
                </w:p>
              </w:tc>
              <w:tc>
                <w:tcPr>
                  <w:tcW w:w="2293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D9997A0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  <w:t>534 (308, 844)</w:t>
                  </w:r>
                </w:p>
              </w:tc>
              <w:tc>
                <w:tcPr>
                  <w:tcW w:w="2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85AAFB7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  <w:t>564 (383, 851)</w:t>
                  </w:r>
                </w:p>
              </w:tc>
              <w:tc>
                <w:tcPr>
                  <w:tcW w:w="8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A13E11C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  <w:t>0.430</w:t>
                  </w:r>
                </w:p>
              </w:tc>
            </w:tr>
            <w:tr w:rsidR="0009233E" w:rsidRPr="00990352" w14:paraId="059FA00F" w14:textId="77777777" w:rsidTr="00223559">
              <w:trPr>
                <w:trHeight w:val="390"/>
              </w:trPr>
              <w:tc>
                <w:tcPr>
                  <w:tcW w:w="41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61A4BD09" w14:textId="77777777" w:rsidR="0009233E" w:rsidRPr="00990352" w:rsidRDefault="0009233E" w:rsidP="00E014A6">
                  <w:pPr>
                    <w:widowControl/>
                    <w:jc w:val="left"/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  <w:t>Pulmonary hypertension (%)</w:t>
                  </w:r>
                </w:p>
              </w:tc>
              <w:tc>
                <w:tcPr>
                  <w:tcW w:w="22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7F4DF09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  <w:t>7 (14.9)</w:t>
                  </w:r>
                </w:p>
              </w:tc>
              <w:tc>
                <w:tcPr>
                  <w:tcW w:w="2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81D0ACD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  <w:t xml:space="preserve">19 (10.5) </w:t>
                  </w:r>
                </w:p>
              </w:tc>
              <w:tc>
                <w:tcPr>
                  <w:tcW w:w="8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D342C97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  <w:t>0.440</w:t>
                  </w:r>
                </w:p>
              </w:tc>
            </w:tr>
            <w:tr w:rsidR="0009233E" w:rsidRPr="00990352" w14:paraId="2F44AB85" w14:textId="77777777" w:rsidTr="00223559">
              <w:trPr>
                <w:trHeight w:val="390"/>
              </w:trPr>
              <w:tc>
                <w:tcPr>
                  <w:tcW w:w="41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57CC1506" w14:textId="77777777" w:rsidR="0009233E" w:rsidRPr="00990352" w:rsidRDefault="0009233E" w:rsidP="00E014A6">
                  <w:pPr>
                    <w:widowControl/>
                    <w:jc w:val="left"/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  <w:t>Lung cancer (%)</w:t>
                  </w:r>
                </w:p>
              </w:tc>
              <w:tc>
                <w:tcPr>
                  <w:tcW w:w="22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B4F5C26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  <w:t>3 (6.4)</w:t>
                  </w:r>
                </w:p>
              </w:tc>
              <w:tc>
                <w:tcPr>
                  <w:tcW w:w="2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E8EF6E5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  <w:t xml:space="preserve">50 (27.6) </w:t>
                  </w:r>
                </w:p>
              </w:tc>
              <w:tc>
                <w:tcPr>
                  <w:tcW w:w="8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DA287E9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  <w:t>0.002</w:t>
                  </w:r>
                </w:p>
              </w:tc>
            </w:tr>
            <w:tr w:rsidR="0009233E" w:rsidRPr="00990352" w14:paraId="59401199" w14:textId="77777777" w:rsidTr="00223559">
              <w:trPr>
                <w:trHeight w:val="390"/>
              </w:trPr>
              <w:tc>
                <w:tcPr>
                  <w:tcW w:w="41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14:paraId="7874D7CB" w14:textId="77777777" w:rsidR="0009233E" w:rsidRPr="00990352" w:rsidRDefault="0009233E" w:rsidP="00E014A6">
                  <w:pPr>
                    <w:widowControl/>
                    <w:jc w:val="left"/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  <w:t>Connective tissue disease</w:t>
                  </w:r>
                </w:p>
              </w:tc>
              <w:tc>
                <w:tcPr>
                  <w:tcW w:w="22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358775B7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2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8BBC7C5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8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6EBA5AF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09233E" w:rsidRPr="00990352" w14:paraId="3137E2BF" w14:textId="77777777" w:rsidTr="00223559">
              <w:trPr>
                <w:trHeight w:val="390"/>
              </w:trPr>
              <w:tc>
                <w:tcPr>
                  <w:tcW w:w="41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09F0116C" w14:textId="77777777" w:rsidR="0009233E" w:rsidRPr="00990352" w:rsidRDefault="0009233E" w:rsidP="00E014A6">
                  <w:pPr>
                    <w:widowControl/>
                    <w:ind w:firstLineChars="50" w:firstLine="120"/>
                    <w:jc w:val="right"/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  <w:t>Rheumatoid arthritis (%)</w:t>
                  </w:r>
                </w:p>
              </w:tc>
              <w:tc>
                <w:tcPr>
                  <w:tcW w:w="22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9D912DB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  <w:t>28 (59.6)</w:t>
                  </w:r>
                </w:p>
              </w:tc>
              <w:tc>
                <w:tcPr>
                  <w:tcW w:w="2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7B5455B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8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032A02F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09233E" w:rsidRPr="00990352" w14:paraId="55F5533B" w14:textId="77777777" w:rsidTr="00223559">
              <w:trPr>
                <w:trHeight w:val="390"/>
              </w:trPr>
              <w:tc>
                <w:tcPr>
                  <w:tcW w:w="41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14:paraId="480291A7" w14:textId="77777777" w:rsidR="0009233E" w:rsidRPr="00990352" w:rsidRDefault="0009233E" w:rsidP="00E014A6">
                  <w:pPr>
                    <w:widowControl/>
                    <w:ind w:firstLineChars="50" w:firstLine="120"/>
                    <w:jc w:val="right"/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  <w:t>Systemic sclerosis (%)</w:t>
                  </w:r>
                </w:p>
              </w:tc>
              <w:tc>
                <w:tcPr>
                  <w:tcW w:w="22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259A9AD9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  <w:t>6 (12.8)</w:t>
                  </w:r>
                </w:p>
              </w:tc>
              <w:tc>
                <w:tcPr>
                  <w:tcW w:w="2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7332EE1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8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19A427B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09233E" w:rsidRPr="00990352" w14:paraId="5C6D3B32" w14:textId="77777777" w:rsidTr="00223559">
              <w:trPr>
                <w:trHeight w:val="390"/>
              </w:trPr>
              <w:tc>
                <w:tcPr>
                  <w:tcW w:w="41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14:paraId="3F86E383" w14:textId="77777777" w:rsidR="0009233E" w:rsidRPr="00990352" w:rsidRDefault="0009233E" w:rsidP="00E014A6">
                  <w:pPr>
                    <w:widowControl/>
                    <w:ind w:firstLineChars="50" w:firstLine="120"/>
                    <w:jc w:val="right"/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  <w:t>ANCA-associated vasculitis (%)</w:t>
                  </w:r>
                </w:p>
              </w:tc>
              <w:tc>
                <w:tcPr>
                  <w:tcW w:w="22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34D2F3B4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  <w:t>4 (8.5)</w:t>
                  </w:r>
                </w:p>
              </w:tc>
              <w:tc>
                <w:tcPr>
                  <w:tcW w:w="2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BDC1570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8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52F2361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09233E" w:rsidRPr="00990352" w14:paraId="5BAB4E2B" w14:textId="77777777" w:rsidTr="00223559">
              <w:trPr>
                <w:trHeight w:val="390"/>
              </w:trPr>
              <w:tc>
                <w:tcPr>
                  <w:tcW w:w="41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14:paraId="6584C9C6" w14:textId="77777777" w:rsidR="0009233E" w:rsidRPr="00990352" w:rsidRDefault="0009233E" w:rsidP="00E014A6">
                  <w:pPr>
                    <w:widowControl/>
                    <w:ind w:firstLineChars="50" w:firstLine="120"/>
                    <w:jc w:val="right"/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  <w:t>Dermatomyositis (%)</w:t>
                  </w:r>
                </w:p>
              </w:tc>
              <w:tc>
                <w:tcPr>
                  <w:tcW w:w="22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323D9E40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  <w:t>4 (8.5)</w:t>
                  </w:r>
                </w:p>
              </w:tc>
              <w:tc>
                <w:tcPr>
                  <w:tcW w:w="2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0ECD79E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8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9187E20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09233E" w:rsidRPr="00990352" w14:paraId="06C5D0DF" w14:textId="77777777" w:rsidTr="00223559">
              <w:trPr>
                <w:trHeight w:val="390"/>
              </w:trPr>
              <w:tc>
                <w:tcPr>
                  <w:tcW w:w="41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14:paraId="55E2A3F8" w14:textId="77777777" w:rsidR="0009233E" w:rsidRPr="00990352" w:rsidRDefault="0009233E" w:rsidP="00E014A6">
                  <w:pPr>
                    <w:widowControl/>
                    <w:ind w:firstLineChars="50" w:firstLine="120"/>
                    <w:jc w:val="right"/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  <w:t>Systemic Lupus Erythematosus (%)</w:t>
                  </w:r>
                </w:p>
              </w:tc>
              <w:tc>
                <w:tcPr>
                  <w:tcW w:w="22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72B9493E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  <w:t>4 (8.5)</w:t>
                  </w:r>
                </w:p>
              </w:tc>
              <w:tc>
                <w:tcPr>
                  <w:tcW w:w="2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93BBBCB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8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3A046B9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09233E" w:rsidRPr="00990352" w14:paraId="514A840E" w14:textId="77777777" w:rsidTr="00223559">
              <w:trPr>
                <w:trHeight w:val="390"/>
              </w:trPr>
              <w:tc>
                <w:tcPr>
                  <w:tcW w:w="41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14:paraId="6DEAAE2F" w14:textId="77777777" w:rsidR="0009233E" w:rsidRPr="00990352" w:rsidRDefault="0009233E" w:rsidP="00E014A6">
                  <w:pPr>
                    <w:widowControl/>
                    <w:ind w:firstLineChars="50" w:firstLine="120"/>
                    <w:jc w:val="right"/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  <w:t>Sjogren’s syndrome (%)</w:t>
                  </w:r>
                </w:p>
              </w:tc>
              <w:tc>
                <w:tcPr>
                  <w:tcW w:w="22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5F294399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  <w:t>1 (2.1)</w:t>
                  </w:r>
                </w:p>
              </w:tc>
              <w:tc>
                <w:tcPr>
                  <w:tcW w:w="2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D132E9B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8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3EFCAF8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09233E" w:rsidRPr="00990352" w14:paraId="70C29EE4" w14:textId="77777777" w:rsidTr="00223559">
              <w:trPr>
                <w:trHeight w:val="390"/>
              </w:trPr>
              <w:tc>
                <w:tcPr>
                  <w:tcW w:w="41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14:paraId="32B8DF95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  <w:t>Serological autoimmunity (</w:t>
                  </w:r>
                  <w:proofErr w:type="gramStart"/>
                  <w:r w:rsidRPr="00990352"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  <w:t>%)</w:t>
                  </w:r>
                  <w:r w:rsidRPr="00990352">
                    <w:rPr>
                      <w:rFonts w:ascii="Times New Roman" w:eastAsia="游ゴシック" w:hAnsi="Times New Roman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  <w:vertAlign w:val="superscript"/>
                    </w:rPr>
                    <w:t>†</w:t>
                  </w:r>
                  <w:proofErr w:type="gramEnd"/>
                </w:p>
              </w:tc>
              <w:tc>
                <w:tcPr>
                  <w:tcW w:w="22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79663071" w14:textId="77777777" w:rsidR="0009233E" w:rsidRPr="00990352" w:rsidRDefault="0009233E" w:rsidP="00E014A6">
                  <w:pPr>
                    <w:widowControl/>
                    <w:wordWrap w:val="0"/>
                    <w:jc w:val="right"/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  <w:t>36 (76.6)</w:t>
                  </w:r>
                </w:p>
              </w:tc>
              <w:tc>
                <w:tcPr>
                  <w:tcW w:w="2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05D4CAB" w14:textId="77777777" w:rsidR="0009233E" w:rsidRPr="00990352" w:rsidRDefault="0009233E" w:rsidP="00E014A6">
                  <w:pPr>
                    <w:widowControl/>
                    <w:wordWrap w:val="0"/>
                    <w:jc w:val="right"/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  <w:t>45 (24.5)</w:t>
                  </w:r>
                </w:p>
              </w:tc>
              <w:tc>
                <w:tcPr>
                  <w:tcW w:w="8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653326E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09233E" w:rsidRPr="00990352" w14:paraId="5E37B0CB" w14:textId="77777777" w:rsidTr="00223559">
              <w:trPr>
                <w:trHeight w:val="390"/>
              </w:trPr>
              <w:tc>
                <w:tcPr>
                  <w:tcW w:w="41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14:paraId="7556979F" w14:textId="77777777" w:rsidR="0009233E" w:rsidRPr="00990352" w:rsidRDefault="0009233E" w:rsidP="00E014A6">
                  <w:pPr>
                    <w:widowControl/>
                    <w:ind w:firstLineChars="50" w:firstLine="120"/>
                    <w:jc w:val="right"/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  <w:t>Rheumatoid factor (%)</w:t>
                  </w:r>
                </w:p>
              </w:tc>
              <w:tc>
                <w:tcPr>
                  <w:tcW w:w="22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1603A646" w14:textId="77777777" w:rsidR="0009233E" w:rsidRPr="00990352" w:rsidRDefault="0009233E" w:rsidP="00E014A6">
                  <w:pPr>
                    <w:widowControl/>
                    <w:wordWrap w:val="0"/>
                    <w:jc w:val="right"/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  <w:t>25 (53.1)</w:t>
                  </w:r>
                </w:p>
              </w:tc>
              <w:tc>
                <w:tcPr>
                  <w:tcW w:w="2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50E9A7B" w14:textId="77777777" w:rsidR="0009233E" w:rsidRPr="00990352" w:rsidRDefault="0009233E" w:rsidP="00E014A6">
                  <w:pPr>
                    <w:widowControl/>
                    <w:wordWrap w:val="0"/>
                    <w:jc w:val="right"/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  <w:t>20 (11.0)</w:t>
                  </w:r>
                </w:p>
              </w:tc>
              <w:tc>
                <w:tcPr>
                  <w:tcW w:w="8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C492C5D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09233E" w:rsidRPr="00990352" w14:paraId="5FD2C223" w14:textId="77777777" w:rsidTr="00223559">
              <w:trPr>
                <w:trHeight w:val="390"/>
              </w:trPr>
              <w:tc>
                <w:tcPr>
                  <w:tcW w:w="41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14:paraId="198640C1" w14:textId="77777777" w:rsidR="0009233E" w:rsidRPr="00990352" w:rsidRDefault="0009233E" w:rsidP="00E014A6">
                  <w:pPr>
                    <w:widowControl/>
                    <w:ind w:firstLineChars="50" w:firstLine="120"/>
                    <w:jc w:val="right"/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  <w:t>Anti-citrullinated protein antibody (%)</w:t>
                  </w:r>
                </w:p>
              </w:tc>
              <w:tc>
                <w:tcPr>
                  <w:tcW w:w="22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4E6ED9E5" w14:textId="77777777" w:rsidR="0009233E" w:rsidRPr="00990352" w:rsidRDefault="0009233E" w:rsidP="00E014A6">
                  <w:pPr>
                    <w:widowControl/>
                    <w:wordWrap w:val="0"/>
                    <w:jc w:val="right"/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  <w:t>15 (31.9)</w:t>
                  </w:r>
                </w:p>
              </w:tc>
              <w:tc>
                <w:tcPr>
                  <w:tcW w:w="2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DA9FF5C" w14:textId="77777777" w:rsidR="0009233E" w:rsidRPr="00990352" w:rsidRDefault="0009233E" w:rsidP="00E014A6">
                  <w:pPr>
                    <w:widowControl/>
                    <w:wordWrap w:val="0"/>
                    <w:jc w:val="right"/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  <w:t>15 (8.3)</w:t>
                  </w:r>
                </w:p>
              </w:tc>
              <w:tc>
                <w:tcPr>
                  <w:tcW w:w="8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DB625BE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09233E" w:rsidRPr="00990352" w14:paraId="175791C2" w14:textId="77777777" w:rsidTr="00223559">
              <w:trPr>
                <w:trHeight w:val="390"/>
              </w:trPr>
              <w:tc>
                <w:tcPr>
                  <w:tcW w:w="41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14:paraId="336EA9EF" w14:textId="77777777" w:rsidR="0009233E" w:rsidRPr="00990352" w:rsidRDefault="0009233E" w:rsidP="00E014A6">
                  <w:pPr>
                    <w:widowControl/>
                    <w:ind w:firstLineChars="50" w:firstLine="120"/>
                    <w:jc w:val="right"/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  <w:t>Anti-nuclear antibody (%)</w:t>
                  </w:r>
                </w:p>
              </w:tc>
              <w:tc>
                <w:tcPr>
                  <w:tcW w:w="22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3779FAE9" w14:textId="77777777" w:rsidR="0009233E" w:rsidRPr="00990352" w:rsidRDefault="0009233E" w:rsidP="00E014A6">
                  <w:pPr>
                    <w:widowControl/>
                    <w:wordWrap w:val="0"/>
                    <w:jc w:val="right"/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  <w:t>14 (29.8)</w:t>
                  </w:r>
                </w:p>
              </w:tc>
              <w:tc>
                <w:tcPr>
                  <w:tcW w:w="2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D9B8240" w14:textId="77777777" w:rsidR="0009233E" w:rsidRPr="00990352" w:rsidRDefault="0009233E" w:rsidP="00E014A6">
                  <w:pPr>
                    <w:widowControl/>
                    <w:wordWrap w:val="0"/>
                    <w:jc w:val="right"/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  <w:t>20 (11.0)</w:t>
                  </w:r>
                </w:p>
              </w:tc>
              <w:tc>
                <w:tcPr>
                  <w:tcW w:w="8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1E0C7A3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09233E" w:rsidRPr="00990352" w14:paraId="7A9B6856" w14:textId="77777777" w:rsidTr="00223559">
              <w:trPr>
                <w:trHeight w:val="390"/>
              </w:trPr>
              <w:tc>
                <w:tcPr>
                  <w:tcW w:w="41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57F7547" w14:textId="77777777" w:rsidR="0009233E" w:rsidRPr="00990352" w:rsidRDefault="0009233E" w:rsidP="00E014A6">
                  <w:pPr>
                    <w:widowControl/>
                    <w:jc w:val="left"/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Initial CT findings</w:t>
                  </w:r>
                  <w:r w:rsidRPr="00990352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  <w:vertAlign w:val="superscript"/>
                    </w:rPr>
                    <w:t>‡</w:t>
                  </w:r>
                </w:p>
              </w:tc>
              <w:tc>
                <w:tcPr>
                  <w:tcW w:w="22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5C2E84D" w14:textId="77777777" w:rsidR="0009233E" w:rsidRPr="00990352" w:rsidRDefault="0009233E" w:rsidP="00E014A6">
                  <w:pPr>
                    <w:widowControl/>
                    <w:jc w:val="left"/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2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156C510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8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8D2D0A6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09233E" w:rsidRPr="00990352" w14:paraId="300068C2" w14:textId="77777777" w:rsidTr="00223559">
              <w:trPr>
                <w:trHeight w:val="390"/>
              </w:trPr>
              <w:tc>
                <w:tcPr>
                  <w:tcW w:w="41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6FEAAFF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Total lung volume, median cm</w:t>
                  </w:r>
                  <w:r w:rsidRPr="00CD3078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  <w:vertAlign w:val="superscript"/>
                    </w:rPr>
                    <w:t>3</w:t>
                  </w:r>
                  <w:r w:rsidRPr="00990352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 xml:space="preserve"> (IQR)</w:t>
                  </w:r>
                </w:p>
              </w:tc>
              <w:tc>
                <w:tcPr>
                  <w:tcW w:w="22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2F2C6EF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4208.1 (3967.5, 5062.7)</w:t>
                  </w:r>
                </w:p>
              </w:tc>
              <w:tc>
                <w:tcPr>
                  <w:tcW w:w="2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6C6B7E9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4418.3 (3787.4, 5250.3)</w:t>
                  </w:r>
                </w:p>
              </w:tc>
              <w:tc>
                <w:tcPr>
                  <w:tcW w:w="8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08A2D80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0.919</w:t>
                  </w:r>
                </w:p>
              </w:tc>
            </w:tr>
            <w:tr w:rsidR="0009233E" w:rsidRPr="00990352" w14:paraId="54DFD649" w14:textId="77777777" w:rsidTr="00223559">
              <w:trPr>
                <w:trHeight w:val="390"/>
              </w:trPr>
              <w:tc>
                <w:tcPr>
                  <w:tcW w:w="41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ABFAB7A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Extent of normal lung, median cm</w:t>
                  </w:r>
                  <w:r w:rsidRPr="00CD3078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  <w:vertAlign w:val="superscript"/>
                    </w:rPr>
                    <w:t>3</w:t>
                  </w:r>
                  <w:r w:rsidRPr="00990352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 xml:space="preserve"> (IQR) %</w:t>
                  </w:r>
                  <w:r w:rsidRPr="00990352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  <w:vertAlign w:val="superscript"/>
                    </w:rPr>
                    <w:t>j</w:t>
                  </w:r>
                </w:p>
              </w:tc>
              <w:tc>
                <w:tcPr>
                  <w:tcW w:w="22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622285C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 xml:space="preserve">3035.6 (2804.0, 3724.4), 76.4  </w:t>
                  </w:r>
                </w:p>
              </w:tc>
              <w:tc>
                <w:tcPr>
                  <w:tcW w:w="2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7731E60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3191.6 (2335.4, 3824.9), 76.3</w:t>
                  </w:r>
                </w:p>
              </w:tc>
              <w:tc>
                <w:tcPr>
                  <w:tcW w:w="8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6611142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0.953</w:t>
                  </w:r>
                </w:p>
              </w:tc>
            </w:tr>
            <w:tr w:rsidR="0009233E" w:rsidRPr="00990352" w14:paraId="0EB43822" w14:textId="77777777" w:rsidTr="00223559">
              <w:trPr>
                <w:trHeight w:val="390"/>
              </w:trPr>
              <w:tc>
                <w:tcPr>
                  <w:tcW w:w="4159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A2C8909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Extent of emphysema, median cm</w:t>
                  </w:r>
                  <w:r w:rsidRPr="00CD3078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  <w:vertAlign w:val="superscript"/>
                    </w:rPr>
                    <w:t>3</w:t>
                  </w:r>
                  <w:r w:rsidRPr="00990352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 xml:space="preserve"> (IQR) % </w:t>
                  </w:r>
                </w:p>
              </w:tc>
              <w:tc>
                <w:tcPr>
                  <w:tcW w:w="2293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991E1EF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693.1 (251.4, 1361.3), 17.0</w:t>
                  </w:r>
                </w:p>
              </w:tc>
              <w:tc>
                <w:tcPr>
                  <w:tcW w:w="2337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C954220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574.6 (265.1, 1194.0), 13.8</w:t>
                  </w:r>
                </w:p>
              </w:tc>
              <w:tc>
                <w:tcPr>
                  <w:tcW w:w="872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5169739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0.437</w:t>
                  </w:r>
                </w:p>
              </w:tc>
            </w:tr>
            <w:tr w:rsidR="0009233E" w:rsidRPr="00990352" w14:paraId="168499C0" w14:textId="77777777" w:rsidTr="00223559">
              <w:trPr>
                <w:trHeight w:val="405"/>
              </w:trPr>
              <w:tc>
                <w:tcPr>
                  <w:tcW w:w="41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32DA1C56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Extent of fibrosis, median cm</w:t>
                  </w:r>
                  <w:r w:rsidRPr="00CD3078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  <w:vertAlign w:val="superscript"/>
                    </w:rPr>
                    <w:t>3</w:t>
                  </w:r>
                  <w:r w:rsidRPr="00990352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 xml:space="preserve"> (IQR) %</w:t>
                  </w:r>
                </w:p>
              </w:tc>
              <w:tc>
                <w:tcPr>
                  <w:tcW w:w="22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47DDA9E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173.1 (81.7, 532.4), 4.2</w:t>
                  </w:r>
                </w:p>
              </w:tc>
              <w:tc>
                <w:tcPr>
                  <w:tcW w:w="2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B38D543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301.2 (143.5, 523.3), 6.8</w:t>
                  </w:r>
                </w:p>
              </w:tc>
              <w:tc>
                <w:tcPr>
                  <w:tcW w:w="8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E5A3A89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0.089</w:t>
                  </w:r>
                </w:p>
              </w:tc>
            </w:tr>
            <w:tr w:rsidR="0009233E" w:rsidRPr="00990352" w14:paraId="7AC96795" w14:textId="77777777" w:rsidTr="00223559">
              <w:trPr>
                <w:trHeight w:val="405"/>
              </w:trPr>
              <w:tc>
                <w:tcPr>
                  <w:tcW w:w="41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14:paraId="780B1784" w14:textId="77777777" w:rsidR="0009233E" w:rsidRPr="00990352" w:rsidRDefault="0009233E" w:rsidP="00E014A6">
                  <w:pPr>
                    <w:widowControl/>
                    <w:jc w:val="left"/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hAnsi="Times New Roman" w:cs="Times New Roman"/>
                      <w:sz w:val="24"/>
                      <w:szCs w:val="24"/>
                    </w:rPr>
                    <w:t>Extent of fibrosis</w:t>
                  </w:r>
                </w:p>
              </w:tc>
              <w:tc>
                <w:tcPr>
                  <w:tcW w:w="22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C9208B4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2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964D501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8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C4C6B9E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0.161</w:t>
                  </w:r>
                </w:p>
              </w:tc>
            </w:tr>
            <w:tr w:rsidR="0009233E" w:rsidRPr="00990352" w14:paraId="028B1BDF" w14:textId="77777777" w:rsidTr="00223559">
              <w:trPr>
                <w:trHeight w:val="405"/>
              </w:trPr>
              <w:tc>
                <w:tcPr>
                  <w:tcW w:w="41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14:paraId="1B97C182" w14:textId="77777777" w:rsidR="0009233E" w:rsidRPr="00990352" w:rsidRDefault="0009233E" w:rsidP="00E014A6">
                  <w:pPr>
                    <w:widowControl/>
                    <w:wordWrap w:val="0"/>
                    <w:jc w:val="right"/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Fibrosis &lt;5% (%)</w:t>
                  </w:r>
                </w:p>
              </w:tc>
              <w:tc>
                <w:tcPr>
                  <w:tcW w:w="22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7E74DCD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  <w:t>24 (51.1)</w:t>
                  </w:r>
                </w:p>
              </w:tc>
              <w:tc>
                <w:tcPr>
                  <w:tcW w:w="2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FA08670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  <w:t>65 (35.9)</w:t>
                  </w:r>
                </w:p>
              </w:tc>
              <w:tc>
                <w:tcPr>
                  <w:tcW w:w="8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C527623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09233E" w:rsidRPr="00990352" w14:paraId="039679AE" w14:textId="77777777" w:rsidTr="00223559">
              <w:trPr>
                <w:trHeight w:val="405"/>
              </w:trPr>
              <w:tc>
                <w:tcPr>
                  <w:tcW w:w="41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</w:tcPr>
                <w:p w14:paraId="2DB8F6EE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Fibrosis 5–10% (%)</w:t>
                  </w:r>
                </w:p>
              </w:tc>
              <w:tc>
                <w:tcPr>
                  <w:tcW w:w="22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BE5D5CA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  <w:t>8 (17.0)</w:t>
                  </w:r>
                </w:p>
              </w:tc>
              <w:tc>
                <w:tcPr>
                  <w:tcW w:w="23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B47823F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  <w:t>46 (25.4)</w:t>
                  </w:r>
                </w:p>
              </w:tc>
              <w:tc>
                <w:tcPr>
                  <w:tcW w:w="8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15C78E2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09233E" w:rsidRPr="00990352" w14:paraId="1F868602" w14:textId="77777777" w:rsidTr="00223559">
              <w:trPr>
                <w:trHeight w:val="405"/>
              </w:trPr>
              <w:tc>
                <w:tcPr>
                  <w:tcW w:w="4159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bottom"/>
                </w:tcPr>
                <w:p w14:paraId="3EC6BA30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Fibrosis ≥10% (%)</w:t>
                  </w:r>
                </w:p>
              </w:tc>
              <w:tc>
                <w:tcPr>
                  <w:tcW w:w="2293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8E1A332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  <w:t>15 (31.9)</w:t>
                  </w:r>
                </w:p>
              </w:tc>
              <w:tc>
                <w:tcPr>
                  <w:tcW w:w="2337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33E9440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990352">
                    <w:rPr>
                      <w:rFonts w:ascii="Times New Roman" w:eastAsia="游ゴシック" w:hAnsi="Times New Roman" w:cs="Times New Roman"/>
                      <w:color w:val="000000" w:themeColor="text1"/>
                      <w:kern w:val="0"/>
                      <w:sz w:val="24"/>
                      <w:szCs w:val="24"/>
                    </w:rPr>
                    <w:t>70 (38.7)</w:t>
                  </w:r>
                </w:p>
              </w:tc>
              <w:tc>
                <w:tcPr>
                  <w:tcW w:w="872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2CA21FD" w14:textId="77777777" w:rsidR="0009233E" w:rsidRPr="00990352" w:rsidRDefault="0009233E" w:rsidP="00E014A6">
                  <w:pPr>
                    <w:widowControl/>
                    <w:jc w:val="right"/>
                    <w:rPr>
                      <w:rFonts w:ascii="Times New Roman" w:eastAsia="游ゴシック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</w:tbl>
          <w:p w14:paraId="06CFBCD2" w14:textId="77777777" w:rsidR="0009233E" w:rsidRPr="00990352" w:rsidRDefault="0009233E" w:rsidP="00E014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261D8AF" w14:textId="5A309239" w:rsidR="0009233E" w:rsidRPr="00990352" w:rsidRDefault="00E93620" w:rsidP="0009233E">
      <w:pPr>
        <w:rPr>
          <w:rFonts w:ascii="Times New Roman" w:hAnsi="Times New Roman" w:cs="Times New Roman"/>
          <w:sz w:val="24"/>
          <w:szCs w:val="24"/>
        </w:rPr>
      </w:pPr>
      <w:r w:rsidRPr="00E93620">
        <w:rPr>
          <w:rFonts w:ascii="Times New Roman" w:hAnsi="Times New Roman" w:cs="Times New Roman"/>
          <w:i/>
          <w:sz w:val="24"/>
          <w:szCs w:val="24"/>
        </w:rPr>
        <w:lastRenderedPageBreak/>
        <w:t>CPFE</w:t>
      </w:r>
      <w:r w:rsidR="0009233E" w:rsidRPr="00990352">
        <w:rPr>
          <w:rFonts w:ascii="Times New Roman" w:hAnsi="Times New Roman" w:cs="Times New Roman"/>
          <w:sz w:val="24"/>
          <w:szCs w:val="24"/>
        </w:rPr>
        <w:t xml:space="preserve"> c</w:t>
      </w:r>
      <w:r w:rsidR="0009233E" w:rsidRPr="00990352">
        <w:rPr>
          <w:rFonts w:ascii="Times New Roman" w:eastAsia="ＭＳ Ｐゴシック" w:hAnsi="Times New Roman" w:cs="Times New Roman"/>
          <w:color w:val="212121"/>
          <w:sz w:val="24"/>
          <w:szCs w:val="24"/>
          <w:shd w:val="clear" w:color="auto" w:fill="FFFFFF"/>
        </w:rPr>
        <w:t>ombined pulmonary fibrosis and emphysema</w:t>
      </w:r>
      <w:r w:rsidR="002175AC">
        <w:rPr>
          <w:rFonts w:ascii="Times New Roman" w:eastAsia="ＭＳ Ｐゴシック" w:hAnsi="Times New Roman" w:cs="Times New Roman"/>
          <w:color w:val="212121"/>
          <w:sz w:val="24"/>
          <w:szCs w:val="24"/>
          <w:shd w:val="clear" w:color="auto" w:fill="FFFFFF"/>
        </w:rPr>
        <w:t>,</w:t>
      </w:r>
      <w:r w:rsidR="0009233E" w:rsidRPr="00990352">
        <w:rPr>
          <w:rFonts w:ascii="Times New Roman" w:eastAsia="ＭＳ Ｐゴシック" w:hAnsi="Times New Roman" w:cs="Times New Roman"/>
          <w:color w:val="212121"/>
          <w:sz w:val="24"/>
          <w:szCs w:val="24"/>
          <w:shd w:val="clear" w:color="auto" w:fill="FFFFFF"/>
        </w:rPr>
        <w:t xml:space="preserve"> </w:t>
      </w:r>
      <w:r w:rsidRPr="00E93620">
        <w:rPr>
          <w:rFonts w:ascii="Times New Roman" w:eastAsia="ＭＳ Ｐゴシック" w:hAnsi="Times New Roman" w:cs="Times New Roman"/>
          <w:i/>
          <w:color w:val="212121"/>
          <w:sz w:val="24"/>
          <w:szCs w:val="24"/>
          <w:shd w:val="clear" w:color="auto" w:fill="FFFFFF"/>
        </w:rPr>
        <w:t>CTD</w:t>
      </w:r>
      <w:r w:rsidR="0009233E" w:rsidRPr="00990352">
        <w:rPr>
          <w:rFonts w:ascii="Times New Roman" w:eastAsia="ＭＳ Ｐゴシック" w:hAnsi="Times New Roman" w:cs="Times New Roman"/>
          <w:color w:val="212121"/>
          <w:sz w:val="24"/>
          <w:szCs w:val="24"/>
          <w:shd w:val="clear" w:color="auto" w:fill="FFFFFF"/>
        </w:rPr>
        <w:t xml:space="preserve"> connective tissue disease</w:t>
      </w:r>
      <w:r w:rsidR="002175AC">
        <w:rPr>
          <w:rFonts w:ascii="Times New Roman" w:hAnsi="Times New Roman" w:cs="Times New Roman"/>
          <w:sz w:val="24"/>
          <w:szCs w:val="24"/>
        </w:rPr>
        <w:t>,</w:t>
      </w:r>
      <w:r w:rsidR="0009233E" w:rsidRPr="00990352">
        <w:rPr>
          <w:rFonts w:ascii="Times New Roman" w:hAnsi="Times New Roman" w:cs="Times New Roman"/>
          <w:sz w:val="24"/>
          <w:szCs w:val="24"/>
        </w:rPr>
        <w:t xml:space="preserve"> </w:t>
      </w:r>
      <w:r w:rsidRPr="00E93620">
        <w:rPr>
          <w:rFonts w:ascii="Times New Roman" w:hAnsi="Times New Roman" w:cs="Times New Roman"/>
          <w:i/>
          <w:sz w:val="24"/>
          <w:szCs w:val="24"/>
        </w:rPr>
        <w:t>IQR</w:t>
      </w:r>
      <w:r w:rsidR="0009233E" w:rsidRPr="00990352">
        <w:rPr>
          <w:rFonts w:ascii="Times New Roman" w:hAnsi="Times New Roman" w:cs="Times New Roman"/>
          <w:sz w:val="24"/>
          <w:szCs w:val="24"/>
        </w:rPr>
        <w:t xml:space="preserve"> interquartile range</w:t>
      </w:r>
      <w:r w:rsidR="002175AC">
        <w:rPr>
          <w:rFonts w:ascii="Times New Roman" w:hAnsi="Times New Roman" w:cs="Times New Roman"/>
          <w:sz w:val="24"/>
          <w:szCs w:val="24"/>
        </w:rPr>
        <w:t>,</w:t>
      </w:r>
      <w:r w:rsidR="0009233E" w:rsidRPr="00990352">
        <w:rPr>
          <w:rFonts w:ascii="Times New Roman" w:hAnsi="Times New Roman" w:cs="Times New Roman"/>
          <w:sz w:val="24"/>
          <w:szCs w:val="24"/>
        </w:rPr>
        <w:t xml:space="preserve"> </w:t>
      </w:r>
      <w:r w:rsidRPr="00E93620">
        <w:rPr>
          <w:rFonts w:ascii="Times New Roman" w:hAnsi="Times New Roman" w:cs="Times New Roman"/>
          <w:i/>
          <w:sz w:val="24"/>
          <w:szCs w:val="24"/>
        </w:rPr>
        <w:t>CT</w:t>
      </w:r>
      <w:r w:rsidR="0009233E" w:rsidRPr="00990352">
        <w:rPr>
          <w:rFonts w:ascii="Times New Roman" w:hAnsi="Times New Roman" w:cs="Times New Roman"/>
          <w:sz w:val="24"/>
          <w:szCs w:val="24"/>
        </w:rPr>
        <w:t xml:space="preserve"> computed tomography.</w:t>
      </w:r>
    </w:p>
    <w:p w14:paraId="7EC25696" w14:textId="77777777" w:rsidR="0009233E" w:rsidRPr="00990352" w:rsidRDefault="0009233E" w:rsidP="0009233E">
      <w:pPr>
        <w:rPr>
          <w:rFonts w:ascii="Times New Roman" w:hAnsi="Times New Roman" w:cs="Times New Roman"/>
          <w:sz w:val="24"/>
          <w:szCs w:val="24"/>
        </w:rPr>
      </w:pPr>
      <w:r w:rsidRPr="00990352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990352">
        <w:rPr>
          <w:rFonts w:ascii="Times New Roman" w:hAnsi="Times New Roman" w:cs="Times New Roman"/>
          <w:sz w:val="24"/>
          <w:szCs w:val="24"/>
        </w:rPr>
        <w:t xml:space="preserve"> P values are reported for the differences between the fibrosis proportion groups, using a chi-squared test, Fisher exact test, t test, or Wilcoxon rank-sum test as appropriate.</w:t>
      </w:r>
    </w:p>
    <w:p w14:paraId="0080AE5C" w14:textId="4AD59284" w:rsidR="0009233E" w:rsidRPr="00990352" w:rsidRDefault="0009233E" w:rsidP="0009233E">
      <w:pPr>
        <w:rPr>
          <w:rFonts w:ascii="Times New Roman" w:hAnsi="Times New Roman" w:cs="Times New Roman"/>
          <w:sz w:val="24"/>
          <w:szCs w:val="24"/>
        </w:rPr>
      </w:pPr>
      <w:r w:rsidRPr="00990352">
        <w:rPr>
          <w:rFonts w:ascii="Times New Roman" w:eastAsia="游ゴシック" w:hAnsi="Times New Roman" w:cs="Times New Roman"/>
          <w:b/>
          <w:bCs/>
          <w:color w:val="000000"/>
          <w:kern w:val="0"/>
          <w:sz w:val="24"/>
          <w:szCs w:val="24"/>
          <w:vertAlign w:val="superscript"/>
        </w:rPr>
        <w:t>†</w:t>
      </w:r>
      <w:r w:rsidRPr="009903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Each positivity was defined as follows: rheumatoid factor </w:t>
      </w:r>
      <w:r w:rsidRPr="00990352">
        <w:rPr>
          <w:rFonts w:ascii="Times New Roman" w:eastAsia="游ゴシック" w:hAnsi="Times New Roman" w:cs="Times New Roman"/>
          <w:color w:val="000000" w:themeColor="text1"/>
          <w:kern w:val="0"/>
          <w:sz w:val="24"/>
          <w:szCs w:val="24"/>
        </w:rPr>
        <w:t>≥</w:t>
      </w:r>
      <w:r w:rsidRPr="00990352">
        <w:rPr>
          <w:rFonts w:ascii="Times New Roman" w:hAnsi="Times New Roman" w:cs="Times New Roman"/>
          <w:color w:val="000000" w:themeColor="text1"/>
          <w:sz w:val="24"/>
          <w:szCs w:val="24"/>
        </w:rPr>
        <w:t>30</w:t>
      </w:r>
      <w:r w:rsidR="002338A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990352">
        <w:rPr>
          <w:rFonts w:ascii="Times New Roman" w:hAnsi="Times New Roman" w:cs="Times New Roman"/>
          <w:color w:val="000000" w:themeColor="text1"/>
          <w:sz w:val="24"/>
          <w:szCs w:val="24"/>
        </w:rPr>
        <w:t>U/ml, a</w:t>
      </w:r>
      <w:r w:rsidRPr="00990352">
        <w:rPr>
          <w:rFonts w:ascii="Times New Roman" w:eastAsia="游ゴシック" w:hAnsi="Times New Roman" w:cs="Times New Roman"/>
          <w:color w:val="000000" w:themeColor="text1"/>
          <w:kern w:val="0"/>
          <w:sz w:val="24"/>
          <w:szCs w:val="24"/>
        </w:rPr>
        <w:t>nti-citrullinated protein antibody</w:t>
      </w:r>
      <w:r w:rsidRPr="00990352">
        <w:rPr>
          <w:rFonts w:ascii="Times New Roman" w:hAnsi="Times New Roman" w:cs="Times New Roman"/>
          <w:color w:val="000000" w:themeColor="text1"/>
          <w:sz w:val="24"/>
          <w:szCs w:val="24"/>
        </w:rPr>
        <w:t>≥4.5</w:t>
      </w:r>
      <w:r w:rsidR="002338A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990352">
        <w:rPr>
          <w:rFonts w:ascii="Times New Roman" w:hAnsi="Times New Roman" w:cs="Times New Roman"/>
          <w:color w:val="000000" w:themeColor="text1"/>
          <w:sz w:val="24"/>
          <w:szCs w:val="24"/>
        </w:rPr>
        <w:t>EU/mL, ANA≥1:320 titer.</w:t>
      </w:r>
    </w:p>
    <w:p w14:paraId="63ADBF2F" w14:textId="77777777" w:rsidR="0009233E" w:rsidRPr="00990352" w:rsidRDefault="0009233E" w:rsidP="0009233E">
      <w:pPr>
        <w:rPr>
          <w:rFonts w:ascii="Times New Roman" w:hAnsi="Times New Roman" w:cs="Times New Roman"/>
          <w:sz w:val="24"/>
          <w:szCs w:val="24"/>
        </w:rPr>
      </w:pPr>
      <w:r w:rsidRPr="00990352">
        <w:rPr>
          <w:rFonts w:ascii="Times New Roman" w:eastAsia="游ゴシック" w:hAnsi="Times New Roman" w:cs="Times New Roman"/>
          <w:color w:val="000000"/>
          <w:kern w:val="0"/>
          <w:sz w:val="24"/>
          <w:szCs w:val="24"/>
          <w:vertAlign w:val="superscript"/>
        </w:rPr>
        <w:t>‡</w:t>
      </w:r>
      <w:r w:rsidRPr="00990352">
        <w:rPr>
          <w:rFonts w:ascii="Times New Roman" w:hAnsi="Times New Roman" w:cs="Times New Roman"/>
          <w:sz w:val="24"/>
          <w:szCs w:val="24"/>
        </w:rPr>
        <w:t>Calculated results from CALLIPER.</w:t>
      </w:r>
    </w:p>
    <w:p w14:paraId="1B8C5E05" w14:textId="77777777" w:rsidR="0009233E" w:rsidRPr="00990352" w:rsidRDefault="0009233E" w:rsidP="0009233E">
      <w:pPr>
        <w:rPr>
          <w:rFonts w:ascii="Times New Roman" w:hAnsi="Times New Roman" w:cs="Times New Roman"/>
          <w:sz w:val="24"/>
          <w:szCs w:val="24"/>
        </w:rPr>
      </w:pPr>
      <w:r w:rsidRPr="00990352">
        <w:rPr>
          <w:rFonts w:ascii="Times New Roman" w:hAnsi="Times New Roman" w:cs="Times New Roman"/>
          <w:sz w:val="24"/>
          <w:szCs w:val="24"/>
        </w:rPr>
        <w:tab/>
      </w:r>
    </w:p>
    <w:p w14:paraId="72FFB2FD" w14:textId="77777777" w:rsidR="00A47465" w:rsidRDefault="00A47465"/>
    <w:sectPr w:rsidR="00A47465" w:rsidSect="00A4746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9233E"/>
    <w:rsid w:val="0009233E"/>
    <w:rsid w:val="00215A36"/>
    <w:rsid w:val="002175AC"/>
    <w:rsid w:val="00223559"/>
    <w:rsid w:val="002338AF"/>
    <w:rsid w:val="004D75D5"/>
    <w:rsid w:val="005F109F"/>
    <w:rsid w:val="00713DB6"/>
    <w:rsid w:val="00A47465"/>
    <w:rsid w:val="00E93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AFD2855"/>
  <w15:docId w15:val="{1382EE68-95FE-4FF2-B4CC-F2DA0F227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9233E"/>
    <w:pPr>
      <w:widowControl w:val="0"/>
      <w:spacing w:after="0" w:line="240" w:lineRule="auto"/>
      <w:jc w:val="both"/>
    </w:pPr>
    <w:rPr>
      <w:kern w:val="2"/>
      <w:sz w:val="21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9233E"/>
    <w:pPr>
      <w:spacing w:after="0" w:line="240" w:lineRule="auto"/>
    </w:pPr>
    <w:rPr>
      <w:kern w:val="2"/>
      <w:sz w:val="21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175AC"/>
    <w:rPr>
      <w:rFonts w:ascii="Tahoma" w:hAnsi="Tahoma" w:cs="Tahoma"/>
      <w:sz w:val="16"/>
      <w:szCs w:val="16"/>
    </w:rPr>
  </w:style>
  <w:style w:type="character" w:customStyle="1" w:styleId="a5">
    <w:name w:val="吹き出し (文字)"/>
    <w:basedOn w:val="a0"/>
    <w:link w:val="a4"/>
    <w:uiPriority w:val="99"/>
    <w:semiHidden/>
    <w:rsid w:val="002175AC"/>
    <w:rPr>
      <w:rFonts w:ascii="Tahoma" w:eastAsiaTheme="minorEastAsia" w:hAnsi="Tahoma" w:cs="Tahoma"/>
      <w:kern w:val="2"/>
      <w:sz w:val="16"/>
      <w:szCs w:val="16"/>
      <w:lang w:eastAsia="ja-JP"/>
    </w:rPr>
  </w:style>
  <w:style w:type="character" w:styleId="a6">
    <w:name w:val="annotation reference"/>
    <w:basedOn w:val="a0"/>
    <w:uiPriority w:val="99"/>
    <w:semiHidden/>
    <w:unhideWhenUsed/>
    <w:rsid w:val="004D75D5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4D75D5"/>
    <w:rPr>
      <w:sz w:val="20"/>
      <w:szCs w:val="20"/>
    </w:rPr>
  </w:style>
  <w:style w:type="character" w:customStyle="1" w:styleId="a8">
    <w:name w:val="コメント文字列 (文字)"/>
    <w:basedOn w:val="a0"/>
    <w:link w:val="a7"/>
    <w:uiPriority w:val="99"/>
    <w:semiHidden/>
    <w:rsid w:val="004D75D5"/>
    <w:rPr>
      <w:rFonts w:eastAsiaTheme="minorEastAsia"/>
      <w:kern w:val="2"/>
      <w:sz w:val="20"/>
      <w:szCs w:val="20"/>
      <w:lang w:eastAsia="ja-JP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4D75D5"/>
    <w:rPr>
      <w:b/>
      <w:bCs/>
    </w:rPr>
  </w:style>
  <w:style w:type="character" w:customStyle="1" w:styleId="aa">
    <w:name w:val="コメント内容 (文字)"/>
    <w:basedOn w:val="a8"/>
    <w:link w:val="a9"/>
    <w:uiPriority w:val="99"/>
    <w:semiHidden/>
    <w:rsid w:val="004D75D5"/>
    <w:rPr>
      <w:rFonts w:eastAsiaTheme="minorEastAsia"/>
      <w:b/>
      <w:bCs/>
      <w:kern w:val="2"/>
      <w:sz w:val="20"/>
      <w:szCs w:val="20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300</Words>
  <Characters>1714</Characters>
  <Application>Microsoft Office Word</Application>
  <DocSecurity>0</DocSecurity>
  <Lines>14</Lines>
  <Paragraphs>4</Paragraphs>
  <ScaleCrop>false</ScaleCrop>
  <Company/>
  <LinksUpToDate>false</LinksUpToDate>
  <CharactersWithSpaces>2010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根本 まさひろ</cp:lastModifiedBy>
  <cp:revision>2</cp:revision>
  <dcterms:created xsi:type="dcterms:W3CDTF">2020-06-30T05:19:00Z</dcterms:created>
  <dcterms:modified xsi:type="dcterms:W3CDTF">2020-06-30T05:19:00Z</dcterms:modified>
</cp:coreProperties>
</file>