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480"/>
        <w:tblW w:w="19960" w:type="dxa"/>
        <w:tblLook w:val="04A0" w:firstRow="1" w:lastRow="0" w:firstColumn="1" w:lastColumn="0" w:noHBand="0" w:noVBand="1"/>
      </w:tblPr>
      <w:tblGrid>
        <w:gridCol w:w="1309"/>
        <w:gridCol w:w="1039"/>
        <w:gridCol w:w="1036"/>
        <w:gridCol w:w="1037"/>
        <w:gridCol w:w="1033"/>
        <w:gridCol w:w="1035"/>
        <w:gridCol w:w="1039"/>
        <w:gridCol w:w="1037"/>
        <w:gridCol w:w="1037"/>
        <w:gridCol w:w="1037"/>
        <w:gridCol w:w="1035"/>
        <w:gridCol w:w="1034"/>
        <w:gridCol w:w="1037"/>
        <w:gridCol w:w="1037"/>
        <w:gridCol w:w="1036"/>
        <w:gridCol w:w="1035"/>
        <w:gridCol w:w="1034"/>
        <w:gridCol w:w="1037"/>
        <w:gridCol w:w="1036"/>
      </w:tblGrid>
      <w:tr w:rsidR="004B541D" w:rsidRPr="004B541D" w14:paraId="77757FF1" w14:textId="77777777" w:rsidTr="00550BF5">
        <w:trPr>
          <w:trHeight w:val="280"/>
        </w:trPr>
        <w:tc>
          <w:tcPr>
            <w:tcW w:w="13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28039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Treatment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4E000C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Overall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649111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Mutation</w:t>
            </w:r>
          </w:p>
        </w:tc>
        <w:tc>
          <w:tcPr>
            <w:tcW w:w="206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1E28AB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207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0B0CC1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F4F97E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ECOG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142526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207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E1FC7F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Ethnicity</w:t>
            </w: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A057E0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Brain metastasis</w:t>
            </w:r>
          </w:p>
        </w:tc>
        <w:tc>
          <w:tcPr>
            <w:tcW w:w="10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7E7A5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OS</w:t>
            </w:r>
          </w:p>
        </w:tc>
        <w:tc>
          <w:tcPr>
            <w:tcW w:w="10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E726A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ORR</w:t>
            </w:r>
          </w:p>
        </w:tc>
        <w:tc>
          <w:tcPr>
            <w:tcW w:w="103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845AC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SAE</w:t>
            </w:r>
          </w:p>
        </w:tc>
      </w:tr>
      <w:tr w:rsidR="004B541D" w:rsidRPr="004B541D" w14:paraId="14B930C0" w14:textId="77777777" w:rsidTr="00550BF5">
        <w:trPr>
          <w:trHeight w:val="280"/>
        </w:trPr>
        <w:tc>
          <w:tcPr>
            <w:tcW w:w="13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A440C" w14:textId="77777777" w:rsidR="004B541D" w:rsidRPr="004B541D" w:rsidRDefault="004B541D" w:rsidP="004B54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1782C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PFS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BF48C" w14:textId="6AE695E9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19 DE</w:t>
            </w:r>
            <w:r w:rsidR="003902B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L</w:t>
            </w: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15A0D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21 L858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89199" w14:textId="5DA59F53" w:rsidR="004B541D" w:rsidRPr="004B541D" w:rsidRDefault="00550BF5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&lt;</w:t>
            </w:r>
            <w:r w:rsidR="004B541D"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64B35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≥65</w:t>
            </w:r>
          </w:p>
        </w:tc>
        <w:tc>
          <w:tcPr>
            <w:tcW w:w="10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02C0A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Female</w:t>
            </w: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631CF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Male</w:t>
            </w:r>
          </w:p>
        </w:tc>
        <w:tc>
          <w:tcPr>
            <w:tcW w:w="103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19230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PS=0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230EB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PS=1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B6AE1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02CD3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49ADA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Asian</w:t>
            </w: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5954E" w14:textId="6EB16A16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Non</w:t>
            </w:r>
            <w:r w:rsidR="00550BF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A</w:t>
            </w: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sian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DB1C5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9A3B8" w14:textId="77777777" w:rsidR="004B541D" w:rsidRPr="004B541D" w:rsidRDefault="004B541D" w:rsidP="004B541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10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A7274" w14:textId="77777777" w:rsidR="004B541D" w:rsidRPr="004B541D" w:rsidRDefault="004B541D" w:rsidP="004B54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5B736" w14:textId="77777777" w:rsidR="004B541D" w:rsidRPr="004B541D" w:rsidRDefault="004B541D" w:rsidP="004B54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28230" w14:textId="77777777" w:rsidR="004B541D" w:rsidRPr="004B541D" w:rsidRDefault="004B541D" w:rsidP="004B541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E4DC2" w:rsidRPr="004B541D" w14:paraId="6D7513A1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FE9E7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Osi+PemP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6F0D069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61C2366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72AEEBB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3B955F1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6C6EA5C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6BDB107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4E12CC2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422E5C1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0790B8F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56150CA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00929D7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13AE8B7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2A28E31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7D9BE72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6100329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5FA2153C" w14:textId="2BD1C811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6815901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1E458E6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DE4DC2" w:rsidRPr="004B541D" w14:paraId="2069F650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FE40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Laz+Ami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05ECB35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64A9057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43449A6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39E41CE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7F35F90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549F47F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7D9911C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744B852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103F702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6CBE32F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57B5899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6A6D374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7AEDB60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0C6DA06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64AEA81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1B73680E" w14:textId="38332C1E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356B919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7ABC2F2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 w:rsidR="00DE4DC2" w:rsidRPr="004B541D" w14:paraId="2859B172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B1A61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Osi+Ram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56CFC15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7B3A33F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02E7D45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12C99FD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5C04CDB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3F5516E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3E5CC74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D87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D453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7535F4F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3204D18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7DE7CBE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4085B01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63C20AB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2621376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7B4CC" w14:textId="3FDF0072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36BFE76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7B1D267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 w:rsidR="00DE4DC2" w:rsidRPr="004B541D" w14:paraId="347FF5D4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932F7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Osi+Bev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5A24EB5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55648E7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0DBA57B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4550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E10C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1BD6A77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14E26B4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4D3A325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4CAB4D7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62C797B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1E14E86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2324A0D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B47B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303C5CF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16C6CC1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638F7054" w14:textId="2C48A7A9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10D543A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6090F7D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DE4DC2" w:rsidRPr="004B541D" w14:paraId="1374BFBD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684E2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Gef+PemP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112494C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436CD62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4161A9E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5ABF10A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6EEEB06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55F35D0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7444B32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0A98CDD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231C495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0F36E2A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47A1FC2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2C535C0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508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21C1949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1A6EA2F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216E174D" w14:textId="24292546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1780A25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3CE0B46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 w:rsidR="00DE4DC2" w:rsidRPr="004B541D" w14:paraId="6CAC5EE7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C689E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Fur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0876164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35420B1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41B17B5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50D691D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52A5A83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383422C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4326CE0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42BA18E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7859A77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227A426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4751DF2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2AEAB96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877C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50778CF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1568D09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71178619" w14:textId="444C881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2E806B5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0FA29EA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E4DC2" w:rsidRPr="004B541D" w14:paraId="77A696E3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1AAA5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Osi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3FBC56F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3761A94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38A72D2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007C2BC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36A744E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4A0A6DA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0D1DF6B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518E89C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64491D3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63F3ADF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1665996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BA30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0369C80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0C2BFD9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0EABD75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71718790" w14:textId="7392F629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2B6A806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2FCD724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DE4DC2" w:rsidRPr="004B541D" w14:paraId="3ABD5250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7508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Laz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4C51836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6E2AFBE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020EC5E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0BCBFC6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2B9FA79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26ECE2A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68BEE71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7EB4EA3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7D8AE5D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54A09EF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30FEF0D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3F6A987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7768BD3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082FBD9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2A896F8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75883275" w14:textId="10112D01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050496F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1C210B5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DE4DC2" w:rsidRPr="004B541D" w14:paraId="4BBBE81B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BA002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Bef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3506112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44CC768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72ED15A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0C6583D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2D806C0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32BE4CD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4995F82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195E685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55D54F2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7349A56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6B5BBA1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38FEAB1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68E1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39B6B29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30ED622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1DDC6211" w14:textId="387234DF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2AAAFA7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7734"/>
            <w:vAlign w:val="center"/>
            <w:hideMark/>
          </w:tcPr>
          <w:p w14:paraId="7C57B4B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</w:tr>
      <w:tr w:rsidR="00DE4DC2" w:rsidRPr="004B541D" w14:paraId="5370E78A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42CC1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Aum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3AF58C8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791CFB8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67EA246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1C83BD2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04FCD91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7321F3B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7890A16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5F8DD7E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5FA04B6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237A694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2A25394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7113685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745C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165D7BC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1B614A0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1706A" w14:textId="4334F222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　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7B22811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75BFA02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DE4DC2" w:rsidRPr="004B541D" w14:paraId="370FED7D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F8974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Dac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F8E55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2BE9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17D5FF4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07AFBDA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7C0CA97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CDC0E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4C6E17D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3695563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1A58C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7FCC6C0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587EE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3E08B58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29384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046F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578F6FD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34C2331E" w14:textId="015FB0E5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192FDF9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5CA1679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</w:tr>
      <w:tr w:rsidR="00DE4DC2" w:rsidRPr="004B541D" w14:paraId="4BFFC426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6A1E2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Ico+PemP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744D544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55A65D3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6A53D15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2C92CAD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7AB751"/>
            <w:vAlign w:val="center"/>
            <w:hideMark/>
          </w:tcPr>
          <w:p w14:paraId="167BE0C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296B5A9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167EDE9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2F411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5BE10C8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63ABB7C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4DB6CB8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78AAB94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2E4A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BEC3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8196E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86FA1B" w14:textId="7D856592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0A359DA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DB9D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E4DC2" w:rsidRPr="004B541D" w14:paraId="2CB6B4C0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4CB7C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Erl+Ram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6ECF1A2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1A2C312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2C6661F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C7F39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07D841D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0E63B80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2298420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462A040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54EA23B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68F7C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16F64E0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021C605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15A90F3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8DB5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7BC371D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13F35220" w14:textId="04F72E6B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78A2436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0400C5F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 w:rsidR="00DE4DC2" w:rsidRPr="004B541D" w14:paraId="55020FB9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0E970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Erl+Bev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6D4856A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0B317DA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04AECEB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413DABF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FAAF8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2D2D43A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3C896E0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7F4FE9B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37C73C5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7162F4D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7C57425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3A987E2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072BD4A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8A505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503886C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2398299C" w14:textId="6FC3233F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1F8115E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3632C6D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DE4DC2" w:rsidRPr="004B541D" w14:paraId="0C4B48F5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21734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Gef/PemP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75E10E6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2E14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8786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079B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B0B7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3E34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29E6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3316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A21E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5223F96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4922E33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5A7495A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E9A4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1C23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41D0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3E69A095" w14:textId="3163DE2F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7542393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9B89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E4DC2" w:rsidRPr="004B541D" w14:paraId="06D27A3C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A9926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Gef+Pem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46121ED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40362EB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B120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32E041F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604F278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57AD140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25E544A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67878FC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56A3F90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6B9611D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7736F55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126FDAA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4523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228F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AA60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E2B9"/>
            <w:vAlign w:val="center"/>
            <w:hideMark/>
          </w:tcPr>
          <w:p w14:paraId="59DF747D" w14:textId="0A741A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6C84D07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3E3EB5D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</w:tr>
      <w:tr w:rsidR="00DE4DC2" w:rsidRPr="004B541D" w14:paraId="0B9B9C0A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7F8B5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Gef+Apa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6DFD185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219B7A4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64ADCF6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7AF985D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518F8B0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0AD4646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111BADD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6DE9BBD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3AD82F0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1290E63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5BDC176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2579D0D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C769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096EF73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010FE4B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59C4DB46" w14:textId="52AC8230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701CF42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21CE8A4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</w:tr>
      <w:tr w:rsidR="00DE4DC2" w:rsidRPr="004B541D" w14:paraId="468B98DD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DE1BB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Gef+Ola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6E89A25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4E01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64E3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2743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1F1B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3FEF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8DD4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E230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2471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D1F5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7D6A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25ED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1F7ED"/>
            <w:vAlign w:val="center"/>
            <w:hideMark/>
          </w:tcPr>
          <w:p w14:paraId="463C60D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B63E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397C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7734"/>
            <w:vAlign w:val="center"/>
            <w:hideMark/>
          </w:tcPr>
          <w:p w14:paraId="00B2ED30" w14:textId="309E0D3F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4204F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FD396"/>
            <w:vAlign w:val="center"/>
            <w:hideMark/>
          </w:tcPr>
          <w:p w14:paraId="5EC4FF8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DE4DC2" w:rsidRPr="004B541D" w14:paraId="4C73E945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42050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Afa+Cet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2608889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306CAF2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5487F15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7E415FD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2D072D9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076C322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CBC2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B615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2F8E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2603F17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00532E8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C079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3E2D22C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CD19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280D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19B5041C" w14:textId="502B258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506B578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410A8A9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</w:tr>
      <w:tr w:rsidR="00DE4DC2" w:rsidRPr="004B541D" w14:paraId="56B9D2F5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8E62B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Erl+Emi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5732BAE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88A4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EA52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1D82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F137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B4D6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5E5C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BD57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8DA1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4B15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A3B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09F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408B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F595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C73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CDBA8"/>
            <w:vAlign w:val="center"/>
            <w:hideMark/>
          </w:tcPr>
          <w:p w14:paraId="6F41E27F" w14:textId="44D2327E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87BE62"/>
            <w:vAlign w:val="center"/>
            <w:hideMark/>
          </w:tcPr>
          <w:p w14:paraId="4D9B079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7F039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</w:tr>
      <w:tr w:rsidR="00DE4DC2" w:rsidRPr="004B541D" w14:paraId="7E3213E9" w14:textId="77777777" w:rsidTr="00555C74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DAB2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Afa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4D78A26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27FB04B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63EFA16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7B10324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3766A92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7874670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24A16F4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6036DAD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337596F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412C373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584E7A5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55B83B2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7E9CA"/>
            <w:vAlign w:val="center"/>
            <w:hideMark/>
          </w:tcPr>
          <w:p w14:paraId="17C19E4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79E11D1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4C25263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4838BED0" w14:textId="2FAE7D3D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C573"/>
            <w:vAlign w:val="center"/>
            <w:hideMark/>
          </w:tcPr>
          <w:p w14:paraId="43FD046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5C9FEC1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DE4DC2" w:rsidRPr="004B541D" w14:paraId="5D9A9C13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2C9C1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Gef+Met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5172D18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3CDDB8E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210C70D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643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E345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5AAC08B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14D8078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3EA5FA8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0089964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39576F0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6A4B005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5A59C42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6FA3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AC97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7D904CE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23E3E063" w14:textId="367B110D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78240A1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F0DC"/>
            <w:vAlign w:val="center"/>
            <w:hideMark/>
          </w:tcPr>
          <w:p w14:paraId="19A4AD5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 w:rsidR="00DE4DC2" w:rsidRPr="004B541D" w14:paraId="4DED9E52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26AF5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FGTKI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4DADFB9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269AA23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154E965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02EB3AF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1541CCA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185501F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1039C67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137F734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C1A2"/>
            <w:vAlign w:val="center"/>
            <w:hideMark/>
          </w:tcPr>
          <w:p w14:paraId="1B75956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08F05B0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07E08BD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4C60587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BE0"/>
            <w:vAlign w:val="center"/>
            <w:hideMark/>
          </w:tcPr>
          <w:p w14:paraId="272FC0E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6E0728D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23B5B2C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0C98D9B6" w14:textId="700F5C7A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5EE4C4E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1CC85"/>
            <w:vAlign w:val="center"/>
            <w:hideMark/>
          </w:tcPr>
          <w:p w14:paraId="09639F9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DE4DC2" w:rsidRPr="004B541D" w14:paraId="6601A86C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F9A6A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Erl+Lin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7734"/>
            <w:vAlign w:val="center"/>
            <w:hideMark/>
          </w:tcPr>
          <w:p w14:paraId="30339A3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46AF20C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4789E12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FE4C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9261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76B9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6756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23D64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A0AC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C723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C1B1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E5ED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A540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5464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3B6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5E2E1403" w14:textId="1012770D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7734"/>
            <w:vAlign w:val="center"/>
            <w:hideMark/>
          </w:tcPr>
          <w:p w14:paraId="28C2A92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4EDF425C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</w:tr>
      <w:tr w:rsidR="00DE4DC2" w:rsidRPr="004B541D" w14:paraId="32793B43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731BD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PemP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6D24"/>
            <w:vAlign w:val="center"/>
            <w:hideMark/>
          </w:tcPr>
          <w:p w14:paraId="712C1F2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44B5541F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7B69017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066990F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1AEB14B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4785B6A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6FBCCAC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38BD2C22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4C52F26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2529983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47C1E83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C9763"/>
            <w:vAlign w:val="center"/>
            <w:hideMark/>
          </w:tcPr>
          <w:p w14:paraId="74F6B5E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EF5F0"/>
            <w:vAlign w:val="center"/>
            <w:hideMark/>
          </w:tcPr>
          <w:p w14:paraId="37AD985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D6C1"/>
            <w:vAlign w:val="center"/>
            <w:hideMark/>
          </w:tcPr>
          <w:p w14:paraId="19BB1735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0AC82"/>
            <w:vAlign w:val="center"/>
            <w:hideMark/>
          </w:tcPr>
          <w:p w14:paraId="3976038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7F731402" w14:textId="2414E255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6D24"/>
            <w:vAlign w:val="center"/>
            <w:hideMark/>
          </w:tcPr>
          <w:p w14:paraId="7CD37E1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589A4C9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 w:rsidR="00DE4DC2" w:rsidRPr="004B541D" w14:paraId="617DB189" w14:textId="77777777" w:rsidTr="004B541D">
        <w:trPr>
          <w:trHeight w:val="28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33D39" w14:textId="77777777" w:rsidR="00DE4DC2" w:rsidRPr="004B541D" w:rsidRDefault="00DE4DC2" w:rsidP="00DE4DC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NPemP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214"/>
            <w:vAlign w:val="center"/>
            <w:hideMark/>
          </w:tcPr>
          <w:p w14:paraId="7BB0A34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4274A01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0F2EE00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145583E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2FB1E51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56AEC20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095761FD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7856E4A6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388EA7EB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53CCC6B3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88243"/>
            <w:vAlign w:val="center"/>
            <w:hideMark/>
          </w:tcPr>
          <w:p w14:paraId="71EFA32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8C53"/>
            <w:vAlign w:val="center"/>
            <w:hideMark/>
          </w:tcPr>
          <w:p w14:paraId="115419F8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E0D1"/>
            <w:vAlign w:val="center"/>
            <w:hideMark/>
          </w:tcPr>
          <w:p w14:paraId="6274F51E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3BEC5850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EA172"/>
            <w:vAlign w:val="center"/>
            <w:hideMark/>
          </w:tcPr>
          <w:p w14:paraId="7504DBC9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6CBB1"/>
            <w:vAlign w:val="center"/>
            <w:hideMark/>
          </w:tcPr>
          <w:p w14:paraId="5670AF58" w14:textId="1A6AD1E0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</w:t>
            </w:r>
          </w:p>
        </w:tc>
        <w:tc>
          <w:tcPr>
            <w:tcW w:w="1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6214"/>
            <w:vAlign w:val="center"/>
            <w:hideMark/>
          </w:tcPr>
          <w:p w14:paraId="3C03B097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B692"/>
            <w:vAlign w:val="center"/>
            <w:hideMark/>
          </w:tcPr>
          <w:p w14:paraId="749A60BA" w14:textId="77777777" w:rsidR="00DE4DC2" w:rsidRPr="004B541D" w:rsidRDefault="00DE4DC2" w:rsidP="00DE4DC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B541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</w:tr>
    </w:tbl>
    <w:p w14:paraId="27AB6773" w14:textId="246BF03E" w:rsidR="00ED39D7" w:rsidRDefault="004B541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B541D">
        <w:rPr>
          <w:rFonts w:ascii="Times New Roman" w:hAnsi="Times New Roman" w:cs="Times New Roman"/>
          <w:b/>
          <w:bCs/>
          <w:sz w:val="24"/>
          <w:szCs w:val="24"/>
        </w:rPr>
        <w:t>Table 2 Results of P-score ranking profiles of each outcome</w:t>
      </w:r>
    </w:p>
    <w:p w14:paraId="12006165" w14:textId="77777777" w:rsidR="00DC1A6C" w:rsidRDefault="00DC1A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60EC7F8" w14:textId="77777777" w:rsidR="003902BC" w:rsidRPr="003902BC" w:rsidRDefault="00DC1A6C" w:rsidP="00D44AC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‘+’ = plus; ‘/’ = </w:t>
      </w:r>
      <w:r w:rsidRPr="00DC1A6C">
        <w:rPr>
          <w:rFonts w:ascii="Times New Roman" w:hAnsi="Times New Roman" w:cs="Times New Roman"/>
          <w:sz w:val="24"/>
          <w:szCs w:val="24"/>
        </w:rPr>
        <w:t>alternating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C1A6C">
        <w:rPr>
          <w:rFonts w:ascii="Times New Roman" w:hAnsi="Times New Roman" w:cs="Times New Roman"/>
          <w:sz w:val="24"/>
          <w:szCs w:val="24"/>
        </w:rPr>
        <w:t>with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FGTKI</w:t>
      </w:r>
      <w:r>
        <w:rPr>
          <w:rFonts w:ascii="Times New Roman" w:hAnsi="Times New Roman" w:cs="Times New Roman"/>
          <w:sz w:val="24"/>
          <w:szCs w:val="24"/>
        </w:rPr>
        <w:t xml:space="preserve"> = f</w:t>
      </w:r>
      <w:r w:rsidRPr="00DC1A6C">
        <w:rPr>
          <w:rFonts w:ascii="Times New Roman" w:hAnsi="Times New Roman" w:cs="Times New Roman"/>
          <w:sz w:val="24"/>
          <w:szCs w:val="24"/>
        </w:rPr>
        <w:t>irst-generation EGFR-TKIs</w:t>
      </w:r>
      <w:r>
        <w:rPr>
          <w:rFonts w:ascii="Times New Roman" w:hAnsi="Times New Roman" w:cs="Times New Roman"/>
          <w:sz w:val="24"/>
          <w:szCs w:val="24"/>
        </w:rPr>
        <w:t xml:space="preserve">; Gef = </w:t>
      </w:r>
      <w:r w:rsidRPr="00DC1A6C">
        <w:rPr>
          <w:rFonts w:ascii="Times New Roman" w:hAnsi="Times New Roman" w:cs="Times New Roman"/>
          <w:sz w:val="24"/>
          <w:szCs w:val="24"/>
        </w:rPr>
        <w:t>gefitinib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Erl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erlotinib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Ico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icotinib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Afa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afatinib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Dac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dacomitinib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DC1A6C">
        <w:rPr>
          <w:rFonts w:ascii="Times New Roman" w:hAnsi="Times New Roman" w:cs="Times New Roman"/>
          <w:sz w:val="24"/>
          <w:szCs w:val="24"/>
        </w:rPr>
        <w:t xml:space="preserve"> Osi</w:t>
      </w:r>
      <w:r>
        <w:rPr>
          <w:rFonts w:ascii="Times New Roman" w:hAnsi="Times New Roman" w:cs="Times New Roman"/>
          <w:sz w:val="24"/>
          <w:szCs w:val="24"/>
        </w:rPr>
        <w:t xml:space="preserve"> = osimertinib; </w:t>
      </w:r>
      <w:r w:rsidRPr="00DC1A6C">
        <w:rPr>
          <w:rFonts w:ascii="Times New Roman" w:hAnsi="Times New Roman" w:cs="Times New Roman"/>
          <w:sz w:val="24"/>
          <w:szCs w:val="24"/>
        </w:rPr>
        <w:t>Bef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befotertinib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Fur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furmonertinib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Laz</w:t>
      </w:r>
      <w:r>
        <w:rPr>
          <w:rFonts w:ascii="Times New Roman" w:hAnsi="Times New Roman" w:cs="Times New Roman"/>
          <w:sz w:val="24"/>
          <w:szCs w:val="24"/>
        </w:rPr>
        <w:t xml:space="preserve"> = lazertinib; </w:t>
      </w:r>
      <w:r w:rsidRPr="00DC1A6C">
        <w:rPr>
          <w:rFonts w:ascii="Times New Roman" w:hAnsi="Times New Roman" w:cs="Times New Roman"/>
          <w:sz w:val="24"/>
          <w:szCs w:val="24"/>
        </w:rPr>
        <w:t>Aum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aumolertinib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NpemP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Non-pemetrexed plus platinum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PemP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pemetrexed plus platinum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Pem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pemetrexed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Apa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apatinib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DC1A6C">
        <w:rPr>
          <w:rFonts w:ascii="Times New Roman" w:hAnsi="Times New Roman" w:cs="Times New Roman"/>
          <w:sz w:val="24"/>
          <w:szCs w:val="24"/>
        </w:rPr>
        <w:t>Bev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 w:rsidRPr="00DC1A6C">
        <w:rPr>
          <w:rFonts w:ascii="Times New Roman" w:hAnsi="Times New Roman" w:cs="Times New Roman"/>
          <w:sz w:val="24"/>
          <w:szCs w:val="24"/>
        </w:rPr>
        <w:t>bevacizumab</w:t>
      </w:r>
      <w:r>
        <w:rPr>
          <w:rFonts w:ascii="Times New Roman" w:hAnsi="Times New Roman" w:cs="Times New Roman"/>
          <w:sz w:val="24"/>
          <w:szCs w:val="24"/>
        </w:rPr>
        <w:t xml:space="preserve">; Ram = </w:t>
      </w:r>
      <w:r w:rsidRPr="00DC1A6C">
        <w:rPr>
          <w:rFonts w:ascii="Times New Roman" w:hAnsi="Times New Roman" w:cs="Times New Roman"/>
          <w:sz w:val="24"/>
          <w:szCs w:val="24"/>
        </w:rPr>
        <w:t>ramucirumab</w:t>
      </w:r>
      <w:r>
        <w:rPr>
          <w:rFonts w:ascii="Times New Roman" w:hAnsi="Times New Roman" w:cs="Times New Roman"/>
          <w:sz w:val="24"/>
          <w:szCs w:val="24"/>
        </w:rPr>
        <w:t xml:space="preserve">; Emi = </w:t>
      </w:r>
      <w:r w:rsidRPr="00DC1A6C">
        <w:rPr>
          <w:rFonts w:ascii="Times New Roman" w:hAnsi="Times New Roman" w:cs="Times New Roman"/>
          <w:sz w:val="24"/>
          <w:szCs w:val="24"/>
        </w:rPr>
        <w:t>emibetuzumab</w:t>
      </w:r>
      <w:r>
        <w:rPr>
          <w:rFonts w:ascii="Times New Roman" w:hAnsi="Times New Roman" w:cs="Times New Roman"/>
          <w:sz w:val="24"/>
          <w:szCs w:val="24"/>
        </w:rPr>
        <w:t xml:space="preserve">; Lin = </w:t>
      </w:r>
      <w:r w:rsidRPr="00DC1A6C">
        <w:rPr>
          <w:rFonts w:ascii="Times New Roman" w:hAnsi="Times New Roman" w:cs="Times New Roman"/>
          <w:sz w:val="24"/>
          <w:szCs w:val="24"/>
        </w:rPr>
        <w:t>linsitinib</w:t>
      </w:r>
      <w:r>
        <w:rPr>
          <w:rFonts w:ascii="Times New Roman" w:hAnsi="Times New Roman" w:cs="Times New Roman"/>
          <w:sz w:val="24"/>
          <w:szCs w:val="24"/>
        </w:rPr>
        <w:t xml:space="preserve">; Ami= </w:t>
      </w:r>
      <w:r w:rsidRPr="00DC1A6C">
        <w:rPr>
          <w:rFonts w:ascii="Times New Roman" w:hAnsi="Times New Roman" w:cs="Times New Roman"/>
          <w:sz w:val="24"/>
          <w:szCs w:val="24"/>
        </w:rPr>
        <w:t>amivantamab</w:t>
      </w:r>
      <w:r>
        <w:rPr>
          <w:rFonts w:ascii="Times New Roman" w:hAnsi="Times New Roman" w:cs="Times New Roman"/>
          <w:sz w:val="24"/>
          <w:szCs w:val="24"/>
        </w:rPr>
        <w:t xml:space="preserve">; Met = </w:t>
      </w:r>
      <w:r w:rsidRPr="00DC1A6C">
        <w:rPr>
          <w:rFonts w:ascii="Times New Roman" w:hAnsi="Times New Roman" w:cs="Times New Roman"/>
          <w:sz w:val="24"/>
          <w:szCs w:val="24"/>
        </w:rPr>
        <w:t>metformin</w:t>
      </w:r>
      <w:r>
        <w:rPr>
          <w:rFonts w:ascii="Times New Roman" w:hAnsi="Times New Roman" w:cs="Times New Roman"/>
          <w:sz w:val="24"/>
          <w:szCs w:val="24"/>
        </w:rPr>
        <w:t xml:space="preserve">; Ola = olaparib; Cet = </w:t>
      </w:r>
      <w:r w:rsidRPr="00DC1A6C">
        <w:rPr>
          <w:rFonts w:ascii="Times New Roman" w:hAnsi="Times New Roman" w:cs="Times New Roman"/>
          <w:sz w:val="24"/>
          <w:szCs w:val="24"/>
        </w:rPr>
        <w:t>cetuximab</w:t>
      </w:r>
      <w:r>
        <w:rPr>
          <w:rFonts w:ascii="Times New Roman" w:hAnsi="Times New Roman" w:cs="Times New Roman"/>
          <w:sz w:val="24"/>
          <w:szCs w:val="24"/>
        </w:rPr>
        <w:t xml:space="preserve">; PFS = </w:t>
      </w:r>
      <w:r w:rsidR="003902BC">
        <w:rPr>
          <w:rFonts w:ascii="Times New Roman" w:hAnsi="Times New Roman" w:cs="Times New Roman" w:hint="eastAsia"/>
          <w:sz w:val="24"/>
          <w:szCs w:val="24"/>
        </w:rPr>
        <w:t>p</w:t>
      </w:r>
      <w:r w:rsidR="003902BC" w:rsidRPr="003902BC">
        <w:rPr>
          <w:rFonts w:ascii="Times New Roman" w:hAnsi="Times New Roman" w:cs="Times New Roman"/>
          <w:sz w:val="24"/>
          <w:szCs w:val="24"/>
        </w:rPr>
        <w:t>rogression</w:t>
      </w:r>
      <w:r w:rsidR="003902BC">
        <w:rPr>
          <w:rFonts w:ascii="Times New Roman" w:hAnsi="Times New Roman" w:cs="Times New Roman"/>
          <w:sz w:val="24"/>
          <w:szCs w:val="24"/>
        </w:rPr>
        <w:t>-f</w:t>
      </w:r>
      <w:r w:rsidR="003902BC" w:rsidRPr="003902BC">
        <w:rPr>
          <w:rFonts w:ascii="Times New Roman" w:hAnsi="Times New Roman" w:cs="Times New Roman"/>
          <w:sz w:val="24"/>
          <w:szCs w:val="24"/>
        </w:rPr>
        <w:t>ree survival</w:t>
      </w:r>
      <w:r w:rsidR="003902BC">
        <w:rPr>
          <w:rFonts w:ascii="Times New Roman" w:hAnsi="Times New Roman" w:cs="Times New Roman"/>
          <w:sz w:val="24"/>
          <w:szCs w:val="24"/>
        </w:rPr>
        <w:t xml:space="preserve">; OS = </w:t>
      </w:r>
      <w:r w:rsidR="003902BC">
        <w:rPr>
          <w:rFonts w:ascii="Times New Roman" w:hAnsi="Times New Roman" w:cs="Times New Roman" w:hint="eastAsia"/>
          <w:sz w:val="24"/>
          <w:szCs w:val="24"/>
        </w:rPr>
        <w:t>overall</w:t>
      </w:r>
      <w:r w:rsidR="003902BC">
        <w:rPr>
          <w:rFonts w:ascii="Times New Roman" w:hAnsi="Times New Roman" w:cs="Times New Roman"/>
          <w:sz w:val="24"/>
          <w:szCs w:val="24"/>
        </w:rPr>
        <w:t xml:space="preserve"> </w:t>
      </w:r>
      <w:r w:rsidR="003902BC">
        <w:rPr>
          <w:rFonts w:ascii="Times New Roman" w:hAnsi="Times New Roman" w:cs="Times New Roman" w:hint="eastAsia"/>
          <w:sz w:val="24"/>
          <w:szCs w:val="24"/>
        </w:rPr>
        <w:t>survival;</w:t>
      </w:r>
      <w:r w:rsidR="003902BC">
        <w:rPr>
          <w:rFonts w:ascii="Times New Roman" w:hAnsi="Times New Roman" w:cs="Times New Roman"/>
          <w:sz w:val="24"/>
          <w:szCs w:val="24"/>
        </w:rPr>
        <w:t xml:space="preserve"> ORR = </w:t>
      </w:r>
      <w:r w:rsidR="003902BC" w:rsidRPr="003902BC">
        <w:rPr>
          <w:rFonts w:ascii="Times New Roman" w:hAnsi="Times New Roman" w:cs="Times New Roman"/>
          <w:sz w:val="24"/>
          <w:szCs w:val="24"/>
        </w:rPr>
        <w:t>objective</w:t>
      </w:r>
    </w:p>
    <w:p w14:paraId="5A608A23" w14:textId="6979EB88" w:rsidR="00DC1A6C" w:rsidRDefault="003902BC" w:rsidP="00D44ACF">
      <w:pPr>
        <w:rPr>
          <w:rFonts w:ascii="Times New Roman" w:hAnsi="Times New Roman" w:cs="Times New Roman"/>
          <w:sz w:val="24"/>
          <w:szCs w:val="24"/>
        </w:rPr>
      </w:pPr>
      <w:r w:rsidRPr="003902BC">
        <w:rPr>
          <w:rFonts w:ascii="Times New Roman" w:hAnsi="Times New Roman" w:cs="Times New Roman"/>
          <w:sz w:val="24"/>
          <w:szCs w:val="24"/>
        </w:rPr>
        <w:t xml:space="preserve">response rate, </w:t>
      </w:r>
      <w:r>
        <w:rPr>
          <w:rFonts w:ascii="Times New Roman" w:hAnsi="Times New Roman" w:cs="Times New Roman"/>
          <w:sz w:val="24"/>
          <w:szCs w:val="24"/>
        </w:rPr>
        <w:t xml:space="preserve">SAE = </w:t>
      </w:r>
      <w:r w:rsidRPr="003902BC">
        <w:rPr>
          <w:rFonts w:ascii="Times New Roman" w:hAnsi="Times New Roman" w:cs="Times New Roman"/>
          <w:sz w:val="24"/>
          <w:szCs w:val="24"/>
        </w:rPr>
        <w:t>grade ≥3 AEs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07E74F" w14:textId="77777777" w:rsidR="00DC1A6C" w:rsidRDefault="00DC1A6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A1E4A6" w14:textId="77777777" w:rsidR="00DC1A6C" w:rsidRPr="00DC1A6C" w:rsidRDefault="00DC1A6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C1A6C" w:rsidRPr="00DC1A6C" w:rsidSect="006D1F7A">
      <w:pgSz w:w="22680" w:h="17010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FD394" w14:textId="77777777" w:rsidR="006D1F7A" w:rsidRDefault="006D1F7A" w:rsidP="004B541D">
      <w:r>
        <w:separator/>
      </w:r>
    </w:p>
  </w:endnote>
  <w:endnote w:type="continuationSeparator" w:id="0">
    <w:p w14:paraId="0AB5823E" w14:textId="77777777" w:rsidR="006D1F7A" w:rsidRDefault="006D1F7A" w:rsidP="004B54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ECDED" w14:textId="77777777" w:rsidR="006D1F7A" w:rsidRDefault="006D1F7A" w:rsidP="004B541D">
      <w:r>
        <w:separator/>
      </w:r>
    </w:p>
  </w:footnote>
  <w:footnote w:type="continuationSeparator" w:id="0">
    <w:p w14:paraId="27365948" w14:textId="77777777" w:rsidR="006D1F7A" w:rsidRDefault="006D1F7A" w:rsidP="004B54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333"/>
    <w:rsid w:val="001F4465"/>
    <w:rsid w:val="003902BC"/>
    <w:rsid w:val="004B541D"/>
    <w:rsid w:val="00550BF5"/>
    <w:rsid w:val="005D356D"/>
    <w:rsid w:val="006D1F7A"/>
    <w:rsid w:val="00AB7333"/>
    <w:rsid w:val="00D2673E"/>
    <w:rsid w:val="00D44ACF"/>
    <w:rsid w:val="00DC1A6C"/>
    <w:rsid w:val="00DE4DC2"/>
    <w:rsid w:val="00ED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E5A176"/>
  <w15:chartTrackingRefBased/>
  <w15:docId w15:val="{FC1E8578-7DD2-43C6-B8D9-C0726ACAE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54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B54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B54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B541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8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553</Words>
  <Characters>1462</Characters>
  <Application>Microsoft Office Word</Application>
  <DocSecurity>0</DocSecurity>
  <Lines>533</Lines>
  <Paragraphs>444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傲 刘</dc:creator>
  <cp:keywords/>
  <dc:description/>
  <cp:lastModifiedBy>傲 刘</cp:lastModifiedBy>
  <cp:revision>7</cp:revision>
  <dcterms:created xsi:type="dcterms:W3CDTF">2024-01-22T13:28:00Z</dcterms:created>
  <dcterms:modified xsi:type="dcterms:W3CDTF">2024-02-05T06:58:00Z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706c383c1a5aa425efba90c490b00a53b1ac62e736a7b2672fe9c79265925b2e</vt:lpwstr>
  </property>
</Properties>
</file>