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5D1ED1" w14:textId="77777777" w:rsidR="00894D18" w:rsidRPr="0060789A" w:rsidRDefault="00894D18" w:rsidP="00894D18"/>
    <w:p w14:paraId="1773FB4A" w14:textId="77777777" w:rsidR="00894D18" w:rsidRPr="0060789A" w:rsidRDefault="00894D18" w:rsidP="00894D18">
      <w:pPr>
        <w:ind w:firstLine="708"/>
      </w:pPr>
      <w:r w:rsidRPr="0060789A">
        <w:rPr>
          <w:noProof/>
        </w:rPr>
        <w:drawing>
          <wp:inline distT="0" distB="0" distL="0" distR="0" wp14:anchorId="47D379FF" wp14:editId="16FBFF2F">
            <wp:extent cx="5791200" cy="7058025"/>
            <wp:effectExtent l="0" t="0" r="0" b="0"/>
            <wp:docPr id="174061518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705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7C04AC" w14:textId="41E10B7A" w:rsidR="00894D18" w:rsidRPr="0060789A" w:rsidRDefault="00894D18" w:rsidP="00894D18">
      <w:pPr>
        <w:jc w:val="both"/>
      </w:pPr>
      <w:r w:rsidRPr="0060789A">
        <w:t>Fig</w:t>
      </w:r>
      <w:r w:rsidR="000C48E4">
        <w:t>ure</w:t>
      </w:r>
      <w:r w:rsidRPr="0060789A">
        <w:t xml:space="preserve"> S2. Response of macrophyte species to the water temperature gradient. The y-axis is the water temperature, °C, and the ordinate is the projected plant cover. The best model from the HOF list based on the results of the bootstrap procedure is presented as the response model.</w:t>
      </w:r>
    </w:p>
    <w:p w14:paraId="4BCC1C91" w14:textId="77777777" w:rsidR="00487F49" w:rsidRDefault="00487F49"/>
    <w:sectPr w:rsidR="00487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87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D18"/>
    <w:rsid w:val="000C48E4"/>
    <w:rsid w:val="00487F49"/>
    <w:rsid w:val="00894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2324D"/>
  <w15:chartTrackingRefBased/>
  <w15:docId w15:val="{397C719A-C9E4-4449-A8F9-095CA36CB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4D18"/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Олександр Жуков</dc:creator>
  <cp:keywords/>
  <dc:description/>
  <cp:lastModifiedBy>Олександр Жуков</cp:lastModifiedBy>
  <cp:revision>2</cp:revision>
  <dcterms:created xsi:type="dcterms:W3CDTF">2024-03-31T15:12:00Z</dcterms:created>
  <dcterms:modified xsi:type="dcterms:W3CDTF">2024-03-31T15:13:00Z</dcterms:modified>
</cp:coreProperties>
</file>