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61D447A3" w14:textId="70CEA8E7" w:rsidR="00E10282" w:rsidRDefault="00E10282" w:rsidP="00A31886">
      <w:pPr>
        <w:pStyle w:val="Caption"/>
        <w:ind w:firstLine="720"/>
      </w:pPr>
      <w:r>
        <w:tab/>
      </w:r>
    </w:p>
    <w:p w14:paraId="44F56457" w14:textId="7A5D9CCB" w:rsidR="00E10282" w:rsidRDefault="00A31886" w:rsidP="000F0806">
      <w:pPr>
        <w:pStyle w:val="Caption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83840" behindDoc="0" locked="0" layoutInCell="1" allowOverlap="1" wp14:anchorId="7455067D" wp14:editId="289E40D8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721600" cy="3379304"/>
                <wp:effectExtent l="0" t="0" r="0" b="0"/>
                <wp:wrapSquare wrapText="bothSides"/>
                <wp:docPr id="1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721600" cy="3379304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p w14:paraId="26D4FE19" w14:textId="77777777" w:rsidR="00A31886" w:rsidRDefault="00A31886" w:rsidP="00A31886"/>
                          <w:tbl>
                            <w:tblPr>
                              <w:tblStyle w:val="GridTable5Dark"/>
                              <w:tblOverlap w:val="never"/>
                              <w:tblW w:w="1196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1436"/>
                              <w:gridCol w:w="805"/>
                              <w:gridCol w:w="990"/>
                              <w:gridCol w:w="720"/>
                              <w:gridCol w:w="720"/>
                              <w:gridCol w:w="720"/>
                              <w:gridCol w:w="722"/>
                              <w:gridCol w:w="992"/>
                              <w:gridCol w:w="802"/>
                              <w:gridCol w:w="802"/>
                              <w:gridCol w:w="803"/>
                              <w:gridCol w:w="817"/>
                              <w:gridCol w:w="818"/>
                              <w:gridCol w:w="818"/>
                            </w:tblGrid>
                            <w:tr w:rsidR="00A31886" w14:paraId="090E3540" w14:textId="77777777" w:rsidTr="00C73F97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Merge w:val="restart"/>
                                  <w:vAlign w:val="center"/>
                                </w:tcPr>
                                <w:p w14:paraId="5424BCAE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</w:pPr>
                                  <w:r>
                                    <w:t>Population</w:t>
                                  </w:r>
                                </w:p>
                              </w:tc>
                              <w:tc>
                                <w:tcPr>
                                  <w:tcW w:w="805" w:type="dxa"/>
                                  <w:vMerge w:val="restart"/>
                                  <w:vAlign w:val="center"/>
                                </w:tcPr>
                                <w:p w14:paraId="20673083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r>
                                    <w:t># of Lines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vMerge w:val="restart"/>
                                  <w:tcBorders>
                                    <w:right w:val="single" w:sz="4" w:space="0" w:color="FFFFFF"/>
                                  </w:tcBorders>
                                  <w:vAlign w:val="center"/>
                                </w:tcPr>
                                <w:p w14:paraId="31BCC824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# of SNPs</w:t>
                                  </w:r>
                                </w:p>
                              </w:tc>
                              <w:tc>
                                <w:tcPr>
                                  <w:tcW w:w="2882" w:type="dxa"/>
                                  <w:gridSpan w:val="4"/>
                                  <w:tcBorders>
                                    <w:left w:val="single" w:sz="4" w:space="0" w:color="FFFFFF"/>
                                    <w:right w:val="single" w:sz="4" w:space="0" w:color="FFFFFF"/>
                                  </w:tcBorders>
                                  <w:vAlign w:val="center"/>
                                </w:tcPr>
                                <w:p w14:paraId="3256C98C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r>
                                    <w:t>Sequencing Depth</w:t>
                                  </w:r>
                                </w:p>
                              </w:tc>
                              <w:tc>
                                <w:tcPr>
                                  <w:tcW w:w="5852" w:type="dxa"/>
                                  <w:gridSpan w:val="7"/>
                                  <w:tcBorders>
                                    <w:left w:val="single" w:sz="4" w:space="0" w:color="FFFFFF"/>
                                  </w:tcBorders>
                                  <w:vAlign w:val="center"/>
                                </w:tcPr>
                                <w:p w14:paraId="467EC9BD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r>
                                    <w:t>Missing Data</w:t>
                                  </w:r>
                                </w:p>
                              </w:tc>
                            </w:tr>
                            <w:tr w:rsidR="00A31886" w14:paraId="32CB302C" w14:textId="77777777" w:rsidTr="003F3FC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Merge/>
                                  <w:vAlign w:val="center"/>
                                </w:tcPr>
                                <w:p w14:paraId="011D86B6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805" w:type="dxa"/>
                                  <w:vMerge/>
                                  <w:vAlign w:val="center"/>
                                </w:tcPr>
                                <w:p w14:paraId="64C598E8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vMerge/>
                                  <w:tcBorders>
                                    <w:right w:val="single" w:sz="4" w:space="0" w:color="FFFFFF"/>
                                  </w:tcBorders>
                                  <w:vAlign w:val="center"/>
                                </w:tcPr>
                                <w:p w14:paraId="0B87DD3E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vMerge w:val="restart"/>
                                  <w:tcBorders>
                                    <w:left w:val="single" w:sz="4" w:space="0" w:color="FFFFFF"/>
                                    <w:right w:val="nil"/>
                                  </w:tcBorders>
                                  <w:vAlign w:val="center"/>
                                </w:tcPr>
                                <w:p w14:paraId="763F541C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 w:rsidRPr="00F7563B"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768AA609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S.D.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vMerge w:val="restart"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010AED1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 w:rsidRPr="00F7563B"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vMerge w:val="restart"/>
                                  <w:tcBorders>
                                    <w:left w:val="nil"/>
                                  </w:tcBorders>
                                  <w:vAlign w:val="center"/>
                                </w:tcPr>
                                <w:p w14:paraId="5B0F5207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 w:rsidRPr="00F7563B"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Max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vMerge w:val="restart"/>
                                  <w:vAlign w:val="center"/>
                                </w:tcPr>
                                <w:p w14:paraId="75CAC908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Total</w:t>
                                  </w:r>
                                </w:p>
                              </w:tc>
                              <w:tc>
                                <w:tcPr>
                                  <w:tcW w:w="2407" w:type="dxa"/>
                                  <w:gridSpan w:val="3"/>
                                  <w:vAlign w:val="center"/>
                                </w:tcPr>
                                <w:p w14:paraId="7F8F26B9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Per Marker</w:t>
                                  </w:r>
                                </w:p>
                              </w:tc>
                              <w:tc>
                                <w:tcPr>
                                  <w:tcW w:w="2453" w:type="dxa"/>
                                  <w:gridSpan w:val="3"/>
                                  <w:vAlign w:val="center"/>
                                </w:tcPr>
                                <w:p w14:paraId="31CD79EC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Per Individual</w:t>
                                  </w:r>
                                </w:p>
                              </w:tc>
                            </w:tr>
                            <w:tr w:rsidR="00AF0B33" w14:paraId="3CBCA7EC" w14:textId="77777777" w:rsidTr="003F3FC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Merge/>
                                  <w:vAlign w:val="center"/>
                                </w:tcPr>
                                <w:p w14:paraId="3803CEDE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805" w:type="dxa"/>
                                  <w:vMerge/>
                                  <w:vAlign w:val="center"/>
                                </w:tcPr>
                                <w:p w14:paraId="0523EE0C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990" w:type="dxa"/>
                                  <w:vMerge/>
                                  <w:tcBorders>
                                    <w:right w:val="single" w:sz="4" w:space="0" w:color="FFFFFF"/>
                                  </w:tcBorders>
                                  <w:vAlign w:val="center"/>
                                </w:tcPr>
                                <w:p w14:paraId="4E6FFC34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vMerge/>
                                  <w:tcBorders>
                                    <w:left w:val="single" w:sz="4" w:space="0" w:color="FFFFFF"/>
                                    <w:right w:val="nil"/>
                                  </w:tcBorders>
                                  <w:vAlign w:val="center"/>
                                </w:tcPr>
                                <w:p w14:paraId="392B396C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4A46B89A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720" w:type="dxa"/>
                                  <w:vMerge/>
                                  <w:tcBorders>
                                    <w:left w:val="nil"/>
                                    <w:right w:val="nil"/>
                                  </w:tcBorders>
                                  <w:vAlign w:val="center"/>
                                </w:tcPr>
                                <w:p w14:paraId="1624DA05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722" w:type="dxa"/>
                                  <w:vMerge/>
                                  <w:tcBorders>
                                    <w:left w:val="nil"/>
                                  </w:tcBorders>
                                  <w:vAlign w:val="center"/>
                                </w:tcPr>
                                <w:p w14:paraId="1ECC9EC7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992" w:type="dxa"/>
                                  <w:vMerge/>
                                  <w:vAlign w:val="center"/>
                                </w:tcPr>
                                <w:p w14:paraId="2AF3EB2C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right w:val="nil"/>
                                  </w:tcBorders>
                                  <w:shd w:val="clear" w:color="auto" w:fill="A6A6A6" w:themeFill="background1" w:themeFillShade="A6"/>
                                  <w:vAlign w:val="center"/>
                                </w:tcPr>
                                <w:p w14:paraId="6A91B745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S.D.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6A6A6" w:themeFill="background1" w:themeFillShade="A6"/>
                                  <w:vAlign w:val="center"/>
                                </w:tcPr>
                                <w:p w14:paraId="7330CC6C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</w:tcBorders>
                                  <w:shd w:val="clear" w:color="auto" w:fill="A6A6A6" w:themeFill="background1" w:themeFillShade="A6"/>
                                  <w:vAlign w:val="center"/>
                                </w:tcPr>
                                <w:p w14:paraId="321F3CD4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Max</w:t>
                                  </w:r>
                                </w:p>
                              </w:tc>
                              <w:tc>
                                <w:tcPr>
                                  <w:tcW w:w="817" w:type="dxa"/>
                                  <w:tcBorders>
                                    <w:right w:val="nil"/>
                                  </w:tcBorders>
                                  <w:shd w:val="clear" w:color="auto" w:fill="A6A6A6" w:themeFill="background1" w:themeFillShade="A6"/>
                                  <w:vAlign w:val="center"/>
                                </w:tcPr>
                                <w:p w14:paraId="736D5293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S.D.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6A6A6" w:themeFill="background1" w:themeFillShade="A6"/>
                                  <w:vAlign w:val="center"/>
                                </w:tcPr>
                                <w:p w14:paraId="4405CF22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A6A6A6" w:themeFill="background1" w:themeFillShade="A6"/>
                                  <w:vAlign w:val="center"/>
                                </w:tcPr>
                                <w:p w14:paraId="2DE81D66" w14:textId="77777777" w:rsidR="00A31886" w:rsidRPr="00F7563B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</w:pPr>
                                  <w:r>
                                    <w:rPr>
                                      <w:i/>
                                      <w:iCs/>
                                      <w:sz w:val="21"/>
                                      <w:szCs w:val="21"/>
                                    </w:rPr>
                                    <w:t>Max</w:t>
                                  </w:r>
                                </w:p>
                              </w:tc>
                            </w:tr>
                            <w:tr w:rsidR="00AF0B33" w:rsidRPr="00C73F97" w14:paraId="7AACFE35" w14:textId="77777777" w:rsidTr="003F3FC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Align w:val="center"/>
                                </w:tcPr>
                                <w:p w14:paraId="2C82E8B8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</w:pPr>
                                  <w:r>
                                    <w:t>ALL</w:t>
                                  </w:r>
                                </w:p>
                              </w:tc>
                              <w:tc>
                                <w:tcPr>
                                  <w:tcW w:w="80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526A878" w14:textId="7F7E7073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12</w:t>
                                  </w:r>
                                  <w:r w:rsidR="00F41830">
                                    <w:rPr>
                                      <w:sz w:val="18"/>
                                      <w:szCs w:val="18"/>
                                    </w:rPr>
                                    <w:t>3</w:t>
                                  </w:r>
                                  <w:r w:rsidR="006223C0">
                                    <w:rPr>
                                      <w:sz w:val="18"/>
                                      <w:szCs w:val="18"/>
                                    </w:rPr>
                                    <w:t>7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719E454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7,137,085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759311A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13.33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3BD69F8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8.27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497196C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3B72545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65.54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41D8429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6.32%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B63E64C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7.81%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286BD71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0.00%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61E44A3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50%</w:t>
                                  </w:r>
                                </w:p>
                              </w:tc>
                              <w:tc>
                                <w:tcPr>
                                  <w:tcW w:w="817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23BD79D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6.38%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CCB8DEC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0.26%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81076DF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46.68%</w:t>
                                  </w:r>
                                </w:p>
                              </w:tc>
                            </w:tr>
                            <w:tr w:rsidR="00AF0B33" w:rsidRPr="00C73F97" w14:paraId="1CDE9187" w14:textId="77777777" w:rsidTr="003F3FC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Align w:val="center"/>
                                </w:tcPr>
                                <w:p w14:paraId="59A1361B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</w:pPr>
                                  <w:r>
                                    <w:t>Wild</w:t>
                                  </w:r>
                                </w:p>
                              </w:tc>
                              <w:tc>
                                <w:tcPr>
                                  <w:tcW w:w="80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8A59795" w14:textId="77777777" w:rsidR="00A31886" w:rsidRPr="00C73F97" w:rsidRDefault="00A31886" w:rsidP="00D53EDD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51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D9D9D9" w:themeFill="background1" w:themeFillShade="D9"/>
                                </w:tcPr>
                                <w:p w14:paraId="23B4E694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5,979,677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DFE7F20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12.96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75FD3C7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4.72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24C5B87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3.46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660028B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23.39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C4E4052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4.09%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10681F9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8.10%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1B514C8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0.00%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AEB2901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49.02%</w:t>
                                  </w:r>
                                </w:p>
                              </w:tc>
                              <w:tc>
                                <w:tcPr>
                                  <w:tcW w:w="817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A90D7DE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3.38%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1B62495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1.65%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3A6462B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23.25%</w:t>
                                  </w:r>
                                </w:p>
                              </w:tc>
                            </w:tr>
                            <w:tr w:rsidR="00AF0B33" w:rsidRPr="00C73F97" w14:paraId="72041CA0" w14:textId="77777777" w:rsidTr="003F3FC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Align w:val="center"/>
                                </w:tcPr>
                                <w:p w14:paraId="21819A79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</w:pPr>
                                  <w:r>
                                    <w:t>Landrace</w:t>
                                  </w:r>
                                </w:p>
                              </w:tc>
                              <w:tc>
                                <w:tcPr>
                                  <w:tcW w:w="80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40FD0CE" w14:textId="28371643" w:rsidR="00F41830" w:rsidRPr="00C73F97" w:rsidRDefault="00A31886" w:rsidP="00F41830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45</w:t>
                                  </w:r>
                                  <w:r w:rsidR="00B129DD">
                                    <w:rPr>
                                      <w:sz w:val="18"/>
                                      <w:szCs w:val="18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D9D9D9" w:themeFill="background1" w:themeFillShade="D9"/>
                                </w:tcPr>
                                <w:p w14:paraId="6DCA0ED4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4,497,817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BA7CA5B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13.76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F0B0243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9.25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462B243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5.85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95D79CD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64.54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2166F90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5.57%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1C2A2BB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8.47%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2E9BB5A" w14:textId="77777777" w:rsidR="00A31886" w:rsidRPr="00C73F97" w:rsidRDefault="00A31886" w:rsidP="008D453F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0.00%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BC526E4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49.89%</w:t>
                                  </w:r>
                                </w:p>
                              </w:tc>
                              <w:tc>
                                <w:tcPr>
                                  <w:tcW w:w="817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571BF56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4.50%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7C61D29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0.65%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6597C58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34.95%</w:t>
                                  </w:r>
                                </w:p>
                              </w:tc>
                            </w:tr>
                            <w:tr w:rsidR="00AF0B33" w:rsidRPr="00C73F97" w14:paraId="4E4C35BB" w14:textId="77777777" w:rsidTr="003F3FC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Align w:val="center"/>
                                </w:tcPr>
                                <w:p w14:paraId="22CB0C1B" w14:textId="77777777" w:rsidR="00A31886" w:rsidRDefault="00A31886" w:rsidP="00F7563B">
                                  <w:pPr>
                                    <w:suppressOverlap/>
                                    <w:jc w:val="center"/>
                                  </w:pPr>
                                  <w:r>
                                    <w:t>East Asia</w:t>
                                  </w:r>
                                </w:p>
                              </w:tc>
                              <w:tc>
                                <w:tcPr>
                                  <w:tcW w:w="80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29C2386" w14:textId="77777777" w:rsidR="00A31886" w:rsidRPr="00C73F97" w:rsidRDefault="00A31886" w:rsidP="00D53EDD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352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D9D9D9" w:themeFill="background1" w:themeFillShade="D9"/>
                                </w:tcPr>
                                <w:p w14:paraId="1B0BC2F8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3,790,485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D435E2A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12.96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C804255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6.81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F7D7EE3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5.77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C79934B" w14:textId="77777777" w:rsidR="00A31886" w:rsidRPr="00C73F97" w:rsidRDefault="00A31886" w:rsidP="00FF7525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37.63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F14935D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5.14%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3663F03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8.37%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48C22F7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0.00%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F264582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50.00%</w:t>
                                  </w:r>
                                </w:p>
                              </w:tc>
                              <w:tc>
                                <w:tcPr>
                                  <w:tcW w:w="817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A4555BB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3.43%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0F6C80B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0.40%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665110E" w14:textId="77777777" w:rsidR="00A31886" w:rsidRPr="00C73F97" w:rsidRDefault="00A31886" w:rsidP="00F7563B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27.54%</w:t>
                                  </w:r>
                                </w:p>
                              </w:tc>
                            </w:tr>
                            <w:tr w:rsidR="00AF0B33" w:rsidRPr="00C73F97" w14:paraId="31480AA7" w14:textId="77777777" w:rsidTr="003F3FC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Align w:val="center"/>
                                </w:tcPr>
                                <w:p w14:paraId="5CB61322" w14:textId="77777777" w:rsidR="00A31886" w:rsidRDefault="00A31886" w:rsidP="004674D7">
                                  <w:pPr>
                                    <w:suppressOverlap/>
                                    <w:jc w:val="center"/>
                                  </w:pPr>
                                  <w:r>
                                    <w:t>Canada</w:t>
                                  </w:r>
                                </w:p>
                              </w:tc>
                              <w:tc>
                                <w:tcPr>
                                  <w:tcW w:w="80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008F523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112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D9D9D9" w:themeFill="background1" w:themeFillShade="D9"/>
                                </w:tcPr>
                                <w:p w14:paraId="02B12E3D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2,533,440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2478A90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14.26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D9B9D30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6.79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5EA3A58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3.44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5CCF7D9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39.56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34CE3F3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7.86%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7D1A9E2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7.85%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16F1D51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0.00%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EC47A94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50.00%</w:t>
                                  </w:r>
                                </w:p>
                              </w:tc>
                              <w:tc>
                                <w:tcPr>
                                  <w:tcW w:w="817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29F448E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8.20%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315A553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0.46%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0741B4B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39.49%</w:t>
                                  </w:r>
                                </w:p>
                              </w:tc>
                            </w:tr>
                            <w:tr w:rsidR="00AF0B33" w:rsidRPr="00C73F97" w14:paraId="5E612190" w14:textId="77777777" w:rsidTr="003F3FC9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Align w:val="center"/>
                                </w:tcPr>
                                <w:p w14:paraId="33CD838F" w14:textId="77777777" w:rsidR="00A31886" w:rsidRDefault="00A31886" w:rsidP="004674D7">
                                  <w:pPr>
                                    <w:suppressOverlap/>
                                    <w:jc w:val="center"/>
                                  </w:pPr>
                                  <w:r>
                                    <w:t>United States (non-Nebraska)</w:t>
                                  </w:r>
                                </w:p>
                              </w:tc>
                              <w:tc>
                                <w:tcPr>
                                  <w:tcW w:w="80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E3CC516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64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C61C96A" w14:textId="77777777" w:rsidR="00A31886" w:rsidRPr="00C73F97" w:rsidRDefault="00A31886" w:rsidP="00C73F9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1,723,191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E78BB0E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22.71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8ACCFDE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9.85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8AF51F0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6.92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8E7394E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55.75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98E4C5D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3.22%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3145C43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6.48%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F242CF6" w14:textId="77777777" w:rsidR="00A31886" w:rsidRPr="00C73F97" w:rsidRDefault="00A31886" w:rsidP="008D453F">
                                  <w:pPr>
                                    <w:suppressOverlap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0.00%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9DDC32B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50.00%</w:t>
                                  </w:r>
                                </w:p>
                              </w:tc>
                              <w:tc>
                                <w:tcPr>
                                  <w:tcW w:w="817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B950E62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2.65%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0557D33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0.36%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AB0DED3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14.80%</w:t>
                                  </w:r>
                                </w:p>
                              </w:tc>
                            </w:tr>
                            <w:tr w:rsidR="00AF0B33" w:rsidRPr="00C73F97" w14:paraId="07FE553F" w14:textId="77777777" w:rsidTr="003F3FC9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1436" w:type="dxa"/>
                                  <w:vAlign w:val="center"/>
                                </w:tcPr>
                                <w:p w14:paraId="4F517424" w14:textId="77777777" w:rsidR="00A31886" w:rsidRDefault="00A31886" w:rsidP="004674D7">
                                  <w:pPr>
                                    <w:suppressOverlap/>
                                    <w:jc w:val="center"/>
                                  </w:pPr>
                                  <w:r>
                                    <w:t>Nebraska</w:t>
                                  </w:r>
                                </w:p>
                              </w:tc>
                              <w:tc>
                                <w:tcPr>
                                  <w:tcW w:w="805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2E17953" w14:textId="720E8EB9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20</w:t>
                                  </w:r>
                                  <w:r w:rsidR="006223C0">
                                    <w:rPr>
                                      <w:sz w:val="18"/>
                                      <w:szCs w:val="18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990" w:type="dxa"/>
                                  <w:shd w:val="clear" w:color="auto" w:fill="D9D9D9" w:themeFill="background1" w:themeFillShade="D9"/>
                                </w:tcPr>
                                <w:p w14:paraId="1EF81C60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2,640,097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F6563B3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9.27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FAE85D2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5.83</w:t>
                                  </w:r>
                                </w:p>
                              </w:tc>
                              <w:tc>
                                <w:tcPr>
                                  <w:tcW w:w="720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550A12E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0.05</w:t>
                                  </w:r>
                                </w:p>
                              </w:tc>
                              <w:tc>
                                <w:tcPr>
                                  <w:tcW w:w="722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1443E06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33.00</w:t>
                                  </w:r>
                                </w:p>
                              </w:tc>
                              <w:tc>
                                <w:tcPr>
                                  <w:tcW w:w="992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20C3DA0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10.53%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AA50DF9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9.72%</w:t>
                                  </w:r>
                                </w:p>
                              </w:tc>
                              <w:tc>
                                <w:tcPr>
                                  <w:tcW w:w="802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915E433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0.00%</w:t>
                                  </w:r>
                                </w:p>
                              </w:tc>
                              <w:tc>
                                <w:tcPr>
                                  <w:tcW w:w="803" w:type="dxa"/>
                                  <w:tcBorders>
                                    <w:lef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7E02ABB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50.00%</w:t>
                                  </w:r>
                                </w:p>
                              </w:tc>
                              <w:tc>
                                <w:tcPr>
                                  <w:tcW w:w="817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DD4163B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9.78%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C65CE85" w14:textId="77777777" w:rsidR="00A31886" w:rsidRPr="00C73F97" w:rsidRDefault="00A31886" w:rsidP="004674D7">
                                  <w:pPr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0.18%</w:t>
                                  </w:r>
                                </w:p>
                              </w:tc>
                              <w:tc>
                                <w:tcPr>
                                  <w:tcW w:w="818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8B08C2C" w14:textId="77777777" w:rsidR="00A31886" w:rsidRPr="00C73F97" w:rsidRDefault="00A31886" w:rsidP="00970103">
                                  <w:pPr>
                                    <w:keepNext/>
                                    <w:suppressOverlap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18"/>
                                      <w:szCs w:val="18"/>
                                    </w:rPr>
                                  </w:pPr>
                                  <w:r w:rsidRPr="00C73F97">
                                    <w:rPr>
                                      <w:sz w:val="18"/>
                                      <w:szCs w:val="18"/>
                                    </w:rPr>
                                    <w:t>45.74%</w:t>
                                  </w:r>
                                </w:p>
                              </w:tc>
                            </w:tr>
                          </w:tbl>
                          <w:p w14:paraId="4318FC85" w14:textId="3FEC8022" w:rsidR="00A31886" w:rsidRPr="008678EC" w:rsidRDefault="00A31886" w:rsidP="00641480">
                            <w:pPr>
                              <w:pStyle w:val="Caption"/>
                              <w:spacing w:before="80"/>
                            </w:pPr>
                            <w:r w:rsidRPr="008678EC">
                              <w:t xml:space="preserve">Supplementary Table </w:t>
                            </w:r>
                            <w:r w:rsidR="00A415C4" w:rsidRPr="008678EC">
                              <w:t>1</w:t>
                            </w:r>
                            <w:r w:rsidRPr="008678EC">
                              <w:t>:</w:t>
                            </w:r>
                            <w:r w:rsidR="00A415C4" w:rsidRPr="008678EC">
                              <w:t xml:space="preserve"> </w:t>
                            </w:r>
                            <w:r w:rsidR="00FA37F1" w:rsidRPr="008678EC">
                              <w:t xml:space="preserve">In total, </w:t>
                            </w:r>
                            <w:r w:rsidR="00611AB4" w:rsidRPr="008678EC">
                              <w:t xml:space="preserve">whole genome sequence data from </w:t>
                            </w:r>
                            <w:r w:rsidR="00FA37F1" w:rsidRPr="008678EC">
                              <w:t>123</w:t>
                            </w:r>
                            <w:r w:rsidR="006223C0">
                              <w:t>7</w:t>
                            </w:r>
                            <w:r w:rsidR="00FA37F1" w:rsidRPr="008678EC">
                              <w:t xml:space="preserve"> lines across six populations of soybean were </w:t>
                            </w:r>
                            <w:r w:rsidR="00F829C2" w:rsidRPr="008678EC">
                              <w:t>analyzed</w:t>
                            </w:r>
                            <w:r w:rsidR="00FA37F1" w:rsidRPr="008678EC">
                              <w:t xml:space="preserve"> in this</w:t>
                            </w:r>
                            <w:r w:rsidR="00611AB4" w:rsidRPr="008678EC">
                              <w:t xml:space="preserve"> study. S</w:t>
                            </w:r>
                            <w:r w:rsidR="00A415C4" w:rsidRPr="008678EC">
                              <w:t>equencing</w:t>
                            </w:r>
                            <w:r w:rsidR="008D0407" w:rsidRPr="008678EC">
                              <w:t xml:space="preserve"> depth</w:t>
                            </w:r>
                            <w:r w:rsidR="00A415C4" w:rsidRPr="008678EC">
                              <w:t xml:space="preserve"> </w:t>
                            </w:r>
                            <w:r w:rsidR="008D0407" w:rsidRPr="008678EC">
                              <w:t>rang</w:t>
                            </w:r>
                            <w:r w:rsidR="00AB4DFA" w:rsidRPr="008678EC">
                              <w:t>ed</w:t>
                            </w:r>
                            <w:r w:rsidR="008D0407" w:rsidRPr="008678EC">
                              <w:t xml:space="preserve"> from 9.27 to 22</w:t>
                            </w:r>
                            <w:r w:rsidR="00611AB4" w:rsidRPr="008678EC">
                              <w:t>.71,</w:t>
                            </w:r>
                            <w:r w:rsidR="00641480" w:rsidRPr="008678EC">
                              <w:t xml:space="preserve"> and </w:t>
                            </w:r>
                            <w:r w:rsidR="006C2AB2" w:rsidRPr="008678EC">
                              <w:t>missing data rates rang</w:t>
                            </w:r>
                            <w:r w:rsidR="00AB4DFA" w:rsidRPr="008678EC">
                              <w:t>ed</w:t>
                            </w:r>
                            <w:r w:rsidR="006C2AB2" w:rsidRPr="008678EC">
                              <w:t xml:space="preserve"> from 3.22% to 10.53</w:t>
                            </w:r>
                            <w:r w:rsidR="00611AB4" w:rsidRPr="008678EC">
                              <w:t>% based upon the SNP calls.</w:t>
                            </w:r>
                            <w:r w:rsidR="00E44630" w:rsidRPr="008678EC">
                              <w:t xml:space="preserve"> </w:t>
                            </w:r>
                          </w:p>
                          <w:p w14:paraId="309C61B8" w14:textId="77777777" w:rsidR="00A31886" w:rsidRDefault="00A31886" w:rsidP="00A31886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455067D" id="_x0000_t202" coordsize="21600,21600" o:spt="202" path="m,l,21600r21600,l21600,xe">
                <v:stroke joinstyle="miter"/>
                <v:path gradientshapeok="t" o:connecttype="rect"/>
              </v:shapetype>
              <v:shape id="Text Box 1" o:spid="_x0000_s1026" type="#_x0000_t202" style="position:absolute;margin-left:0;margin-top:0;width:608pt;height:266.1pt;z-index:251683840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" fillcolor="white [3201]" stroked="f" strokeweight=".5pt">
                <v:textbox>
                  <w:txbxContent>
                    <w:p w14:paraId="26D4FE19" w14:textId="77777777" w:rsidR="00A31886" w:rsidRDefault="00A31886" w:rsidP="00A31886"/>
                    <w:tbl>
                      <w:tblPr>
                        <w:tblStyle w:val="GridTable5Dark"/>
                        <w:tblOverlap w:val="never"/>
                        <w:tblW w:w="1196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1436"/>
                        <w:gridCol w:w="805"/>
                        <w:gridCol w:w="990"/>
                        <w:gridCol w:w="720"/>
                        <w:gridCol w:w="720"/>
                        <w:gridCol w:w="720"/>
                        <w:gridCol w:w="722"/>
                        <w:gridCol w:w="992"/>
                        <w:gridCol w:w="802"/>
                        <w:gridCol w:w="802"/>
                        <w:gridCol w:w="803"/>
                        <w:gridCol w:w="817"/>
                        <w:gridCol w:w="818"/>
                        <w:gridCol w:w="818"/>
                      </w:tblGrid>
                      <w:tr w:rsidR="00A31886" w14:paraId="090E3540" w14:textId="77777777" w:rsidTr="00C73F97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Merge w:val="restart"/>
                            <w:vAlign w:val="center"/>
                          </w:tcPr>
                          <w:p w14:paraId="5424BCAE" w14:textId="77777777" w:rsidR="00A31886" w:rsidRDefault="00A31886" w:rsidP="00F7563B">
                            <w:pPr>
                              <w:suppressOverlap/>
                              <w:jc w:val="center"/>
                            </w:pPr>
                            <w:r>
                              <w:t>Population</w:t>
                            </w:r>
                          </w:p>
                        </w:tc>
                        <w:tc>
                          <w:tcPr>
                            <w:tcW w:w="805" w:type="dxa"/>
                            <w:vMerge w:val="restart"/>
                            <w:vAlign w:val="center"/>
                          </w:tcPr>
                          <w:p w14:paraId="20673083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t># of Lines</w:t>
                            </w:r>
                          </w:p>
                        </w:tc>
                        <w:tc>
                          <w:tcPr>
                            <w:tcW w:w="990" w:type="dxa"/>
                            <w:vMerge w:val="restart"/>
                            <w:tcBorders>
                              <w:right w:val="single" w:sz="4" w:space="0" w:color="FFFFFF"/>
                            </w:tcBorders>
                            <w:vAlign w:val="center"/>
                          </w:tcPr>
                          <w:p w14:paraId="31BCC824" w14:textId="77777777" w:rsidR="00A31886" w:rsidRDefault="00A31886" w:rsidP="00F7563B">
                            <w:pPr>
                              <w:suppressOverlap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# of SNPs</w:t>
                            </w:r>
                          </w:p>
                        </w:tc>
                        <w:tc>
                          <w:tcPr>
                            <w:tcW w:w="2882" w:type="dxa"/>
                            <w:gridSpan w:val="4"/>
                            <w:tcBorders>
                              <w:left w:val="single" w:sz="4" w:space="0" w:color="FFFFFF"/>
                              <w:right w:val="single" w:sz="4" w:space="0" w:color="FFFFFF"/>
                            </w:tcBorders>
                            <w:vAlign w:val="center"/>
                          </w:tcPr>
                          <w:p w14:paraId="3256C98C" w14:textId="77777777" w:rsidR="00A31886" w:rsidRDefault="00A31886" w:rsidP="00F7563B">
                            <w:pPr>
                              <w:suppressOverlap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t>Sequencing Depth</w:t>
                            </w:r>
                          </w:p>
                        </w:tc>
                        <w:tc>
                          <w:tcPr>
                            <w:tcW w:w="5852" w:type="dxa"/>
                            <w:gridSpan w:val="7"/>
                            <w:tcBorders>
                              <w:left w:val="single" w:sz="4" w:space="0" w:color="FFFFFF"/>
                            </w:tcBorders>
                            <w:vAlign w:val="center"/>
                          </w:tcPr>
                          <w:p w14:paraId="467EC9BD" w14:textId="77777777" w:rsidR="00A31886" w:rsidRDefault="00A31886" w:rsidP="00F7563B">
                            <w:pPr>
                              <w:suppressOverlap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t>Missing Data</w:t>
                            </w:r>
                          </w:p>
                        </w:tc>
                      </w:tr>
                      <w:tr w:rsidR="00A31886" w14:paraId="32CB302C" w14:textId="77777777" w:rsidTr="003F3FC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Merge/>
                            <w:vAlign w:val="center"/>
                          </w:tcPr>
                          <w:p w14:paraId="011D86B6" w14:textId="77777777" w:rsidR="00A31886" w:rsidRDefault="00A31886" w:rsidP="00F7563B">
                            <w:pPr>
                              <w:suppressOverlap/>
                              <w:jc w:val="center"/>
                            </w:pPr>
                          </w:p>
                        </w:tc>
                        <w:tc>
                          <w:tcPr>
                            <w:tcW w:w="805" w:type="dxa"/>
                            <w:vMerge/>
                            <w:vAlign w:val="center"/>
                          </w:tcPr>
                          <w:p w14:paraId="64C598E8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990" w:type="dxa"/>
                            <w:vMerge/>
                            <w:tcBorders>
                              <w:right w:val="single" w:sz="4" w:space="0" w:color="FFFFFF"/>
                            </w:tcBorders>
                            <w:vAlign w:val="center"/>
                          </w:tcPr>
                          <w:p w14:paraId="0B87DD3E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720" w:type="dxa"/>
                            <w:vMerge w:val="restart"/>
                            <w:tcBorders>
                              <w:left w:val="single" w:sz="4" w:space="0" w:color="FFFFFF"/>
                              <w:right w:val="nil"/>
                            </w:tcBorders>
                            <w:vAlign w:val="center"/>
                          </w:tcPr>
                          <w:p w14:paraId="763F541C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 w:rsidRPr="00F7563B"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72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768AA609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S.D.</w:t>
                            </w:r>
                          </w:p>
                        </w:tc>
                        <w:tc>
                          <w:tcPr>
                            <w:tcW w:w="720" w:type="dxa"/>
                            <w:vMerge w:val="restart"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010AED1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 w:rsidRPr="00F7563B"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722" w:type="dxa"/>
                            <w:vMerge w:val="restart"/>
                            <w:tcBorders>
                              <w:left w:val="nil"/>
                            </w:tcBorders>
                            <w:vAlign w:val="center"/>
                          </w:tcPr>
                          <w:p w14:paraId="5B0F5207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 w:rsidRPr="00F7563B"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Max</w:t>
                            </w:r>
                          </w:p>
                        </w:tc>
                        <w:tc>
                          <w:tcPr>
                            <w:tcW w:w="992" w:type="dxa"/>
                            <w:vMerge w:val="restart"/>
                            <w:vAlign w:val="center"/>
                          </w:tcPr>
                          <w:p w14:paraId="75CAC908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Total</w:t>
                            </w:r>
                          </w:p>
                        </w:tc>
                        <w:tc>
                          <w:tcPr>
                            <w:tcW w:w="2407" w:type="dxa"/>
                            <w:gridSpan w:val="3"/>
                            <w:vAlign w:val="center"/>
                          </w:tcPr>
                          <w:p w14:paraId="7F8F26B9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Per Marker</w:t>
                            </w:r>
                          </w:p>
                        </w:tc>
                        <w:tc>
                          <w:tcPr>
                            <w:tcW w:w="2453" w:type="dxa"/>
                            <w:gridSpan w:val="3"/>
                            <w:vAlign w:val="center"/>
                          </w:tcPr>
                          <w:p w14:paraId="31CD79EC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Per Individual</w:t>
                            </w:r>
                          </w:p>
                        </w:tc>
                      </w:tr>
                      <w:tr w:rsidR="00AF0B33" w14:paraId="3CBCA7EC" w14:textId="77777777" w:rsidTr="003F3FC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Merge/>
                            <w:vAlign w:val="center"/>
                          </w:tcPr>
                          <w:p w14:paraId="3803CEDE" w14:textId="77777777" w:rsidR="00A31886" w:rsidRDefault="00A31886" w:rsidP="00F7563B">
                            <w:pPr>
                              <w:suppressOverlap/>
                              <w:jc w:val="center"/>
                            </w:pPr>
                          </w:p>
                        </w:tc>
                        <w:tc>
                          <w:tcPr>
                            <w:tcW w:w="805" w:type="dxa"/>
                            <w:vMerge/>
                            <w:vAlign w:val="center"/>
                          </w:tcPr>
                          <w:p w14:paraId="0523EE0C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990" w:type="dxa"/>
                            <w:vMerge/>
                            <w:tcBorders>
                              <w:right w:val="single" w:sz="4" w:space="0" w:color="FFFFFF"/>
                            </w:tcBorders>
                            <w:vAlign w:val="center"/>
                          </w:tcPr>
                          <w:p w14:paraId="4E6FFC34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720" w:type="dxa"/>
                            <w:vMerge/>
                            <w:tcBorders>
                              <w:left w:val="single" w:sz="4" w:space="0" w:color="FFFFFF"/>
                              <w:right w:val="nil"/>
                            </w:tcBorders>
                            <w:vAlign w:val="center"/>
                          </w:tcPr>
                          <w:p w14:paraId="392B396C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720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4A46B89A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720" w:type="dxa"/>
                            <w:vMerge/>
                            <w:tcBorders>
                              <w:left w:val="nil"/>
                              <w:right w:val="nil"/>
                            </w:tcBorders>
                            <w:vAlign w:val="center"/>
                          </w:tcPr>
                          <w:p w14:paraId="1624DA05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722" w:type="dxa"/>
                            <w:vMerge/>
                            <w:tcBorders>
                              <w:left w:val="nil"/>
                            </w:tcBorders>
                            <w:vAlign w:val="center"/>
                          </w:tcPr>
                          <w:p w14:paraId="1ECC9EC7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992" w:type="dxa"/>
                            <w:vMerge/>
                            <w:vAlign w:val="center"/>
                          </w:tcPr>
                          <w:p w14:paraId="2AF3EB2C" w14:textId="77777777" w:rsidR="00A31886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</w:p>
                        </w:tc>
                        <w:tc>
                          <w:tcPr>
                            <w:tcW w:w="802" w:type="dxa"/>
                            <w:tcBorders>
                              <w:right w:val="nil"/>
                            </w:tcBorders>
                            <w:shd w:val="clear" w:color="auto" w:fill="A6A6A6" w:themeFill="background1" w:themeFillShade="A6"/>
                            <w:vAlign w:val="center"/>
                          </w:tcPr>
                          <w:p w14:paraId="6A91B745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S.D.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6A6A6" w:themeFill="background1" w:themeFillShade="A6"/>
                            <w:vAlign w:val="center"/>
                          </w:tcPr>
                          <w:p w14:paraId="7330CC6C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nil"/>
                              <w:bottom w:val="single" w:sz="4" w:space="0" w:color="FFFFFF" w:themeColor="background1"/>
                            </w:tcBorders>
                            <w:shd w:val="clear" w:color="auto" w:fill="A6A6A6" w:themeFill="background1" w:themeFillShade="A6"/>
                            <w:vAlign w:val="center"/>
                          </w:tcPr>
                          <w:p w14:paraId="321F3CD4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Max</w:t>
                            </w:r>
                          </w:p>
                        </w:tc>
                        <w:tc>
                          <w:tcPr>
                            <w:tcW w:w="817" w:type="dxa"/>
                            <w:tcBorders>
                              <w:right w:val="nil"/>
                            </w:tcBorders>
                            <w:shd w:val="clear" w:color="auto" w:fill="A6A6A6" w:themeFill="background1" w:themeFillShade="A6"/>
                            <w:vAlign w:val="center"/>
                          </w:tcPr>
                          <w:p w14:paraId="736D5293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S.D.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6A6A6" w:themeFill="background1" w:themeFillShade="A6"/>
                            <w:vAlign w:val="center"/>
                          </w:tcPr>
                          <w:p w14:paraId="4405CF22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A6A6A6" w:themeFill="background1" w:themeFillShade="A6"/>
                            <w:vAlign w:val="center"/>
                          </w:tcPr>
                          <w:p w14:paraId="2DE81D66" w14:textId="77777777" w:rsidR="00A31886" w:rsidRPr="00F7563B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</w:pPr>
                            <w:r>
                              <w:rPr>
                                <w:i/>
                                <w:iCs/>
                                <w:sz w:val="21"/>
                                <w:szCs w:val="21"/>
                              </w:rPr>
                              <w:t>Max</w:t>
                            </w:r>
                          </w:p>
                        </w:tc>
                      </w:tr>
                      <w:tr w:rsidR="00AF0B33" w:rsidRPr="00C73F97" w14:paraId="7AACFE35" w14:textId="77777777" w:rsidTr="003F3FC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Align w:val="center"/>
                          </w:tcPr>
                          <w:p w14:paraId="2C82E8B8" w14:textId="77777777" w:rsidR="00A31886" w:rsidRDefault="00A31886" w:rsidP="00F7563B">
                            <w:pPr>
                              <w:suppressOverlap/>
                              <w:jc w:val="center"/>
                            </w:pPr>
                            <w:r>
                              <w:t>ALL</w:t>
                            </w:r>
                          </w:p>
                        </w:tc>
                        <w:tc>
                          <w:tcPr>
                            <w:tcW w:w="805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526A878" w14:textId="7F7E7073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12</w:t>
                            </w:r>
                            <w:r w:rsidR="00F41830">
                              <w:rPr>
                                <w:sz w:val="18"/>
                                <w:szCs w:val="18"/>
                              </w:rPr>
                              <w:t>3</w:t>
                            </w:r>
                            <w:r w:rsidR="006223C0">
                              <w:rPr>
                                <w:sz w:val="18"/>
                                <w:szCs w:val="18"/>
                              </w:rPr>
                              <w:t>7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719E454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7,137,085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759311A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13.33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3BD69F8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8.27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497196C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3B72545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65.54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41D8429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6.32%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B63E64C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7.81%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286BD71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0.00%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61E44A3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50%</w:t>
                            </w:r>
                          </w:p>
                        </w:tc>
                        <w:tc>
                          <w:tcPr>
                            <w:tcW w:w="817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23BD79D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6.38%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CCB8DEC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0.26%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81076DF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46.68%</w:t>
                            </w:r>
                          </w:p>
                        </w:tc>
                      </w:tr>
                      <w:tr w:rsidR="00AF0B33" w:rsidRPr="00C73F97" w14:paraId="1CDE9187" w14:textId="77777777" w:rsidTr="003F3FC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Align w:val="center"/>
                          </w:tcPr>
                          <w:p w14:paraId="59A1361B" w14:textId="77777777" w:rsidR="00A31886" w:rsidRDefault="00A31886" w:rsidP="00F7563B">
                            <w:pPr>
                              <w:suppressOverlap/>
                              <w:jc w:val="center"/>
                            </w:pPr>
                            <w:r>
                              <w:t>Wild</w:t>
                            </w:r>
                          </w:p>
                        </w:tc>
                        <w:tc>
                          <w:tcPr>
                            <w:tcW w:w="805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8A59795" w14:textId="77777777" w:rsidR="00A31886" w:rsidRPr="00C73F97" w:rsidRDefault="00A31886" w:rsidP="00D53EDD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51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D9D9D9" w:themeFill="background1" w:themeFillShade="D9"/>
                          </w:tcPr>
                          <w:p w14:paraId="23B4E694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5,979,677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DFE7F20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12.96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75FD3C7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4.72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24C5B87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3.46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660028B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23.39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7C4E4052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4.09%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10681F9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8.10%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1B514C8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0.00%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AEB2901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49.02%</w:t>
                            </w:r>
                          </w:p>
                        </w:tc>
                        <w:tc>
                          <w:tcPr>
                            <w:tcW w:w="817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A90D7DE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3.38%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1B62495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1.65%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3A6462B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23.25%</w:t>
                            </w:r>
                          </w:p>
                        </w:tc>
                      </w:tr>
                      <w:tr w:rsidR="00AF0B33" w:rsidRPr="00C73F97" w14:paraId="72041CA0" w14:textId="77777777" w:rsidTr="003F3FC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Align w:val="center"/>
                          </w:tcPr>
                          <w:p w14:paraId="21819A79" w14:textId="77777777" w:rsidR="00A31886" w:rsidRDefault="00A31886" w:rsidP="00F7563B">
                            <w:pPr>
                              <w:suppressOverlap/>
                              <w:jc w:val="center"/>
                            </w:pPr>
                            <w:r>
                              <w:t>Landrace</w:t>
                            </w:r>
                          </w:p>
                        </w:tc>
                        <w:tc>
                          <w:tcPr>
                            <w:tcW w:w="805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040FD0CE" w14:textId="28371643" w:rsidR="00F41830" w:rsidRPr="00C73F97" w:rsidRDefault="00A31886" w:rsidP="00F41830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45</w:t>
                            </w:r>
                            <w:r w:rsidR="00B129DD">
                              <w:rPr>
                                <w:sz w:val="18"/>
                                <w:szCs w:val="18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D9D9D9" w:themeFill="background1" w:themeFillShade="D9"/>
                          </w:tcPr>
                          <w:p w14:paraId="6DCA0ED4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4,497,817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BA7CA5B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13.76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F0B0243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9.25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462B243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5.85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95D79CD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64.54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02166F90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5.57%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1C2A2BB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8.47%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2E9BB5A" w14:textId="77777777" w:rsidR="00A31886" w:rsidRPr="00C73F97" w:rsidRDefault="00A31886" w:rsidP="008D453F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0.00%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BC526E4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49.89%</w:t>
                            </w:r>
                          </w:p>
                        </w:tc>
                        <w:tc>
                          <w:tcPr>
                            <w:tcW w:w="817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571BF56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4.50%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7C61D29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0.65%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6597C58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34.95%</w:t>
                            </w:r>
                          </w:p>
                        </w:tc>
                      </w:tr>
                      <w:tr w:rsidR="00AF0B33" w:rsidRPr="00C73F97" w14:paraId="4E4C35BB" w14:textId="77777777" w:rsidTr="003F3FC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Align w:val="center"/>
                          </w:tcPr>
                          <w:p w14:paraId="22CB0C1B" w14:textId="77777777" w:rsidR="00A31886" w:rsidRDefault="00A31886" w:rsidP="00F7563B">
                            <w:pPr>
                              <w:suppressOverlap/>
                              <w:jc w:val="center"/>
                            </w:pPr>
                            <w:r>
                              <w:t>East Asia</w:t>
                            </w:r>
                          </w:p>
                        </w:tc>
                        <w:tc>
                          <w:tcPr>
                            <w:tcW w:w="805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629C2386" w14:textId="77777777" w:rsidR="00A31886" w:rsidRPr="00C73F97" w:rsidRDefault="00A31886" w:rsidP="00D53EDD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352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D9D9D9" w:themeFill="background1" w:themeFillShade="D9"/>
                          </w:tcPr>
                          <w:p w14:paraId="1B0BC2F8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3,790,485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D435E2A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12.96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C804255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6.81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F7D7EE3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5.77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C79934B" w14:textId="77777777" w:rsidR="00A31886" w:rsidRPr="00C73F97" w:rsidRDefault="00A31886" w:rsidP="00FF7525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37.63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F14935D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5.14%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3663F03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8.37%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48C22F7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0.00%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F264582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50.00%</w:t>
                            </w:r>
                          </w:p>
                        </w:tc>
                        <w:tc>
                          <w:tcPr>
                            <w:tcW w:w="817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A4555BB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3.43%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0F6C80B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0.40%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665110E" w14:textId="77777777" w:rsidR="00A31886" w:rsidRPr="00C73F97" w:rsidRDefault="00A31886" w:rsidP="00F7563B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27.54%</w:t>
                            </w:r>
                          </w:p>
                        </w:tc>
                      </w:tr>
                      <w:tr w:rsidR="00AF0B33" w:rsidRPr="00C73F97" w14:paraId="31480AA7" w14:textId="77777777" w:rsidTr="003F3FC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Align w:val="center"/>
                          </w:tcPr>
                          <w:p w14:paraId="5CB61322" w14:textId="77777777" w:rsidR="00A31886" w:rsidRDefault="00A31886" w:rsidP="004674D7">
                            <w:pPr>
                              <w:suppressOverlap/>
                              <w:jc w:val="center"/>
                            </w:pPr>
                            <w:r>
                              <w:t>Canada</w:t>
                            </w:r>
                          </w:p>
                        </w:tc>
                        <w:tc>
                          <w:tcPr>
                            <w:tcW w:w="805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008F523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112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D9D9D9" w:themeFill="background1" w:themeFillShade="D9"/>
                          </w:tcPr>
                          <w:p w14:paraId="02B12E3D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2,533,440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2478A90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14.26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D9B9D30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6.79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5EA3A58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3.44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5CCF7D9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39.56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34CE3F3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7.86%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7D1A9E2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7.85%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16F1D51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0.00%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EC47A94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50.00%</w:t>
                            </w:r>
                          </w:p>
                        </w:tc>
                        <w:tc>
                          <w:tcPr>
                            <w:tcW w:w="817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29F448E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8.20%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315A553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0.46%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0741B4B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39.49%</w:t>
                            </w:r>
                          </w:p>
                        </w:tc>
                      </w:tr>
                      <w:tr w:rsidR="00AF0B33" w:rsidRPr="00C73F97" w14:paraId="5E612190" w14:textId="77777777" w:rsidTr="003F3FC9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Align w:val="center"/>
                          </w:tcPr>
                          <w:p w14:paraId="33CD838F" w14:textId="77777777" w:rsidR="00A31886" w:rsidRDefault="00A31886" w:rsidP="004674D7">
                            <w:pPr>
                              <w:suppressOverlap/>
                              <w:jc w:val="center"/>
                            </w:pPr>
                            <w:r>
                              <w:t>United States (non-Nebraska)</w:t>
                            </w:r>
                          </w:p>
                        </w:tc>
                        <w:tc>
                          <w:tcPr>
                            <w:tcW w:w="805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6E3CC516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64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C61C96A" w14:textId="77777777" w:rsidR="00A31886" w:rsidRPr="00C73F97" w:rsidRDefault="00A31886" w:rsidP="00C73F9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1,723,191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E78BB0E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22.71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8ACCFDE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9.85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8AF51F0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6.92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8E7394E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55.75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98E4C5D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3.22%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3145C43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6.48%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F242CF6" w14:textId="77777777" w:rsidR="00A31886" w:rsidRPr="00C73F97" w:rsidRDefault="00A31886" w:rsidP="008D453F">
                            <w:pPr>
                              <w:suppressOverlap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0.00%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9DDC32B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50.00%</w:t>
                            </w:r>
                          </w:p>
                        </w:tc>
                        <w:tc>
                          <w:tcPr>
                            <w:tcW w:w="817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B950E62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2.65%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0557D33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0.36%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AB0DED3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14.80%</w:t>
                            </w:r>
                          </w:p>
                        </w:tc>
                      </w:tr>
                      <w:tr w:rsidR="00AF0B33" w:rsidRPr="00C73F97" w14:paraId="07FE553F" w14:textId="77777777" w:rsidTr="003F3FC9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1436" w:type="dxa"/>
                            <w:vAlign w:val="center"/>
                          </w:tcPr>
                          <w:p w14:paraId="4F517424" w14:textId="77777777" w:rsidR="00A31886" w:rsidRDefault="00A31886" w:rsidP="004674D7">
                            <w:pPr>
                              <w:suppressOverlap/>
                              <w:jc w:val="center"/>
                            </w:pPr>
                            <w:r>
                              <w:t>Nebraska</w:t>
                            </w:r>
                          </w:p>
                        </w:tc>
                        <w:tc>
                          <w:tcPr>
                            <w:tcW w:w="805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02E17953" w14:textId="720E8EB9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20</w:t>
                            </w:r>
                            <w:r w:rsidR="006223C0">
                              <w:rPr>
                                <w:sz w:val="18"/>
                                <w:szCs w:val="18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990" w:type="dxa"/>
                            <w:shd w:val="clear" w:color="auto" w:fill="D9D9D9" w:themeFill="background1" w:themeFillShade="D9"/>
                          </w:tcPr>
                          <w:p w14:paraId="1EF81C60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2,640,097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F6563B3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9.27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FAE85D2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5.83</w:t>
                            </w:r>
                          </w:p>
                        </w:tc>
                        <w:tc>
                          <w:tcPr>
                            <w:tcW w:w="720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550A12E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0.05</w:t>
                            </w:r>
                          </w:p>
                        </w:tc>
                        <w:tc>
                          <w:tcPr>
                            <w:tcW w:w="722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1443E06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33.00</w:t>
                            </w:r>
                          </w:p>
                        </w:tc>
                        <w:tc>
                          <w:tcPr>
                            <w:tcW w:w="992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720C3DA0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10.53%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AA50DF9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9.72%</w:t>
                            </w:r>
                          </w:p>
                        </w:tc>
                        <w:tc>
                          <w:tcPr>
                            <w:tcW w:w="802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915E433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0.00%</w:t>
                            </w:r>
                          </w:p>
                        </w:tc>
                        <w:tc>
                          <w:tcPr>
                            <w:tcW w:w="803" w:type="dxa"/>
                            <w:tcBorders>
                              <w:lef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7E02ABB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50.00%</w:t>
                            </w:r>
                          </w:p>
                        </w:tc>
                        <w:tc>
                          <w:tcPr>
                            <w:tcW w:w="817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DD4163B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9.78%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C65CE85" w14:textId="77777777" w:rsidR="00A31886" w:rsidRPr="00C73F97" w:rsidRDefault="00A31886" w:rsidP="004674D7">
                            <w:pPr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0.18%</w:t>
                            </w:r>
                          </w:p>
                        </w:tc>
                        <w:tc>
                          <w:tcPr>
                            <w:tcW w:w="818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8B08C2C" w14:textId="77777777" w:rsidR="00A31886" w:rsidRPr="00C73F97" w:rsidRDefault="00A31886" w:rsidP="00970103">
                            <w:pPr>
                              <w:keepNext/>
                              <w:suppressOverlap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18"/>
                                <w:szCs w:val="18"/>
                              </w:rPr>
                            </w:pPr>
                            <w:r w:rsidRPr="00C73F97">
                              <w:rPr>
                                <w:sz w:val="18"/>
                                <w:szCs w:val="18"/>
                              </w:rPr>
                              <w:t>45.74%</w:t>
                            </w:r>
                          </w:p>
                        </w:tc>
                      </w:tr>
                    </w:tbl>
                    <w:p w14:paraId="4318FC85" w14:textId="3FEC8022" w:rsidR="00A31886" w:rsidRPr="008678EC" w:rsidRDefault="00A31886" w:rsidP="00641480">
                      <w:pPr>
                        <w:pStyle w:val="Caption"/>
                        <w:spacing w:before="80"/>
                      </w:pPr>
                      <w:r w:rsidRPr="008678EC">
                        <w:t xml:space="preserve">Supplementary Table </w:t>
                      </w:r>
                      <w:r w:rsidR="00A415C4" w:rsidRPr="008678EC">
                        <w:t>1</w:t>
                      </w:r>
                      <w:r w:rsidRPr="008678EC">
                        <w:t>:</w:t>
                      </w:r>
                      <w:r w:rsidR="00A415C4" w:rsidRPr="008678EC">
                        <w:t xml:space="preserve"> </w:t>
                      </w:r>
                      <w:r w:rsidR="00FA37F1" w:rsidRPr="008678EC">
                        <w:t xml:space="preserve">In total, </w:t>
                      </w:r>
                      <w:r w:rsidR="00611AB4" w:rsidRPr="008678EC">
                        <w:t xml:space="preserve">whole genome sequence data from </w:t>
                      </w:r>
                      <w:r w:rsidR="00FA37F1" w:rsidRPr="008678EC">
                        <w:t>123</w:t>
                      </w:r>
                      <w:r w:rsidR="006223C0">
                        <w:t>7</w:t>
                      </w:r>
                      <w:r w:rsidR="00FA37F1" w:rsidRPr="008678EC">
                        <w:t xml:space="preserve"> lines across six populations of soybean were </w:t>
                      </w:r>
                      <w:r w:rsidR="00F829C2" w:rsidRPr="008678EC">
                        <w:t>analyzed</w:t>
                      </w:r>
                      <w:r w:rsidR="00FA37F1" w:rsidRPr="008678EC">
                        <w:t xml:space="preserve"> in this</w:t>
                      </w:r>
                      <w:r w:rsidR="00611AB4" w:rsidRPr="008678EC">
                        <w:t xml:space="preserve"> study. S</w:t>
                      </w:r>
                      <w:r w:rsidR="00A415C4" w:rsidRPr="008678EC">
                        <w:t>equencing</w:t>
                      </w:r>
                      <w:r w:rsidR="008D0407" w:rsidRPr="008678EC">
                        <w:t xml:space="preserve"> depth</w:t>
                      </w:r>
                      <w:r w:rsidR="00A415C4" w:rsidRPr="008678EC">
                        <w:t xml:space="preserve"> </w:t>
                      </w:r>
                      <w:r w:rsidR="008D0407" w:rsidRPr="008678EC">
                        <w:t>rang</w:t>
                      </w:r>
                      <w:r w:rsidR="00AB4DFA" w:rsidRPr="008678EC">
                        <w:t>ed</w:t>
                      </w:r>
                      <w:r w:rsidR="008D0407" w:rsidRPr="008678EC">
                        <w:t xml:space="preserve"> from 9.27 to 22</w:t>
                      </w:r>
                      <w:r w:rsidR="00611AB4" w:rsidRPr="008678EC">
                        <w:t>.71,</w:t>
                      </w:r>
                      <w:r w:rsidR="00641480" w:rsidRPr="008678EC">
                        <w:t xml:space="preserve"> and </w:t>
                      </w:r>
                      <w:r w:rsidR="006C2AB2" w:rsidRPr="008678EC">
                        <w:t>missing data rates rang</w:t>
                      </w:r>
                      <w:r w:rsidR="00AB4DFA" w:rsidRPr="008678EC">
                        <w:t>ed</w:t>
                      </w:r>
                      <w:r w:rsidR="006C2AB2" w:rsidRPr="008678EC">
                        <w:t xml:space="preserve"> from 3.22% to 10.53</w:t>
                      </w:r>
                      <w:r w:rsidR="00611AB4" w:rsidRPr="008678EC">
                        <w:t>% based upon the SNP calls.</w:t>
                      </w:r>
                      <w:r w:rsidR="00E44630" w:rsidRPr="008678EC">
                        <w:t xml:space="preserve"> </w:t>
                      </w:r>
                    </w:p>
                    <w:p w14:paraId="309C61B8" w14:textId="77777777" w:rsidR="00A31886" w:rsidRDefault="00A31886" w:rsidP="00A31886"/>
                  </w:txbxContent>
                </v:textbox>
                <w10:wrap type="square" anchorx="margin" anchory="margin"/>
              </v:shape>
            </w:pict>
          </mc:Fallback>
        </mc:AlternateContent>
      </w:r>
      <w:r w:rsidR="000F0806" w:rsidRPr="00E10282">
        <w:br w:type="column"/>
      </w:r>
    </w:p>
    <w:p w14:paraId="1CE4A6CB" w14:textId="7D115B56" w:rsidR="00F7563B" w:rsidRDefault="00F7563B" w:rsidP="00F7563B"/>
    <w:p w14:paraId="397C2939" w14:textId="152961C0" w:rsidR="00F7563B" w:rsidRDefault="00F7563B" w:rsidP="00F7563B"/>
    <w:p w14:paraId="54537EC0" w14:textId="2794B45F" w:rsidR="00F7563B" w:rsidRDefault="00F7563B" w:rsidP="00F7563B"/>
    <w:p w14:paraId="22327C72" w14:textId="77777777" w:rsidR="00F7563B" w:rsidRPr="00F7563B" w:rsidRDefault="00F7563B" w:rsidP="00F7563B"/>
    <w:p w14:paraId="01DF58C7" w14:textId="608BD43A" w:rsidR="00F7563B" w:rsidRDefault="00F7563B" w:rsidP="00F7563B"/>
    <w:p w14:paraId="04F3F417" w14:textId="2955C3E9" w:rsidR="00F7563B" w:rsidRDefault="00F7563B" w:rsidP="00F7563B"/>
    <w:p w14:paraId="5E599784" w14:textId="20ED3BF4" w:rsidR="00F7563B" w:rsidRDefault="00F7563B" w:rsidP="00F7563B"/>
    <w:p w14:paraId="3475931A" w14:textId="7026A6EA" w:rsidR="00F7563B" w:rsidRDefault="00F7563B" w:rsidP="00F7563B"/>
    <w:p w14:paraId="16A0D8BB" w14:textId="7DB3517A" w:rsidR="00F7563B" w:rsidRDefault="00F7563B" w:rsidP="00F7563B"/>
    <w:p w14:paraId="309255A5" w14:textId="740652E4" w:rsidR="00F7563B" w:rsidRDefault="00F7563B" w:rsidP="00F7563B"/>
    <w:p w14:paraId="2082C2C4" w14:textId="0B39E734" w:rsidR="00F7563B" w:rsidRDefault="00F7563B" w:rsidP="00F7563B"/>
    <w:p w14:paraId="05C64379" w14:textId="45107D4E" w:rsidR="00F7563B" w:rsidRDefault="00F7563B" w:rsidP="00F7563B"/>
    <w:p w14:paraId="6ED9A6F1" w14:textId="4CB41D2F" w:rsidR="00F7563B" w:rsidRDefault="00F7563B" w:rsidP="00F7563B"/>
    <w:p w14:paraId="55B2C009" w14:textId="1598CBC0" w:rsidR="00F7563B" w:rsidRDefault="00F7563B" w:rsidP="00F7563B"/>
    <w:p w14:paraId="0E20511C" w14:textId="08D46A1B" w:rsidR="00F7563B" w:rsidRDefault="00F7563B" w:rsidP="00F7563B"/>
    <w:p w14:paraId="57F7337F" w14:textId="0798DC42" w:rsidR="00F7563B" w:rsidRDefault="00890AB3" w:rsidP="00F7563B">
      <w:r>
        <w:rPr>
          <w:noProof/>
        </w:rPr>
        <mc:AlternateContent>
          <mc:Choice Requires="wps">
            <w:drawing>
              <wp:anchor distT="0" distB="0" distL="114300" distR="114300" simplePos="0" relativeHeight="251677696" behindDoc="0" locked="0" layoutInCell="1" allowOverlap="1" wp14:anchorId="0E4680C2" wp14:editId="7A3184F8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5903595" cy="3617595"/>
                <wp:effectExtent l="0" t="0" r="1905" b="1905"/>
                <wp:wrapSquare wrapText="bothSides"/>
                <wp:docPr id="4" name="Text Box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903595" cy="3617595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dTable5Dark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2224"/>
                              <w:gridCol w:w="1516"/>
                              <w:gridCol w:w="1506"/>
                              <w:gridCol w:w="1870"/>
                              <w:gridCol w:w="1870"/>
                            </w:tblGrid>
                            <w:tr w:rsidR="00890AB3" w14:paraId="33A59367" w14:textId="77777777" w:rsidTr="0017435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Merge w:val="restart"/>
                                  <w:vAlign w:val="center"/>
                                </w:tcPr>
                                <w:p w14:paraId="444D298E" w14:textId="77777777" w:rsidR="00890AB3" w:rsidRPr="003F3FC9" w:rsidRDefault="00890AB3" w:rsidP="00970103">
                                  <w:pPr>
                                    <w:jc w:val="center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  <w:r>
                                    <w:t>Site</w:t>
                                  </w:r>
                                </w:p>
                              </w:tc>
                              <w:tc>
                                <w:tcPr>
                                  <w:tcW w:w="6762" w:type="dxa"/>
                                  <w:gridSpan w:val="4"/>
                                  <w:vAlign w:val="center"/>
                                </w:tcPr>
                                <w:p w14:paraId="5F3FF4F7" w14:textId="77777777" w:rsidR="00890AB3" w:rsidRDefault="00890AB3" w:rsidP="00970103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t>Variance Component</w:t>
                                  </w:r>
                                </w:p>
                              </w:tc>
                            </w:tr>
                            <w:tr w:rsidR="00890AB3" w14:paraId="49B44477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Merge/>
                                  <w:vAlign w:val="center"/>
                                </w:tcPr>
                                <w:p w14:paraId="7214B0EE" w14:textId="77777777" w:rsidR="00890AB3" w:rsidRDefault="00890AB3" w:rsidP="00970103"/>
                              </w:tc>
                              <w:tc>
                                <w:tcPr>
                                  <w:tcW w:w="1516" w:type="dxa"/>
                                  <w:vAlign w:val="center"/>
                                </w:tcPr>
                                <w:p w14:paraId="1ED4847D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Genotype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vAlign w:val="center"/>
                                </w:tcPr>
                                <w:p w14:paraId="59EB63C9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Environment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vAlign w:val="center"/>
                                </w:tcPr>
                                <w:p w14:paraId="365FEE96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Genotype x Environment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vAlign w:val="center"/>
                                </w:tcPr>
                                <w:p w14:paraId="1950BECC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t>Residual</w:t>
                                  </w:r>
                                </w:p>
                              </w:tc>
                            </w:tr>
                            <w:tr w:rsidR="00890AB3" w14:paraId="7C12FB38" w14:textId="77777777" w:rsidTr="0017435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23B37774" w14:textId="77777777" w:rsidR="00890AB3" w:rsidRDefault="00890AB3" w:rsidP="00970103">
                                  <w:r>
                                    <w:t>2017 Phillips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6FA5809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8.39%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D102244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52.02%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EFF721B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11.08%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8C942C3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28.52%</w:t>
                                  </w:r>
                                </w:p>
                              </w:tc>
                            </w:tr>
                            <w:tr w:rsidR="00890AB3" w14:paraId="066CE8D3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7F3C7F03" w14:textId="77777777" w:rsidR="00890AB3" w:rsidRDefault="00890AB3" w:rsidP="00970103">
                                  <w:r>
                                    <w:t>2017 Stevens Creek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EE1970A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8.86%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F6C4BB3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54.95%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8A0EF8A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11.70%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1124EFD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24.49%</w:t>
                                  </w:r>
                                </w:p>
                              </w:tc>
                            </w:tr>
                            <w:tr w:rsidR="00890AB3" w14:paraId="5E387E23" w14:textId="77777777" w:rsidTr="0017435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1B2CA0E0" w14:textId="77777777" w:rsidR="00890AB3" w:rsidRDefault="00890AB3" w:rsidP="00970103">
                                  <w:r>
                                    <w:t>2018 Cotesfield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A246A06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8.75%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20427F3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54.27%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47D387E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11.56%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2ED21DB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25.42%</w:t>
                                  </w:r>
                                </w:p>
                              </w:tc>
                            </w:tr>
                            <w:tr w:rsidR="00890AB3" w14:paraId="7657495F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384BEBAB" w14:textId="77777777" w:rsidR="00890AB3" w:rsidRDefault="00890AB3" w:rsidP="00970103">
                                  <w:r>
                                    <w:t>2018 Mead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39CDFA1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10.01%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43BFB87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62.09%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C2D544A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13.22%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2078A75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14.67%</w:t>
                                  </w:r>
                                </w:p>
                              </w:tc>
                            </w:tr>
                            <w:tr w:rsidR="00890AB3" w14:paraId="49B60190" w14:textId="77777777" w:rsidTr="0017435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0DA6BB6D" w14:textId="77777777" w:rsidR="00890AB3" w:rsidRDefault="00890AB3" w:rsidP="00970103">
                                  <w:r>
                                    <w:t>2018 Phillips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070FD05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8.32%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9A77A0B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51.61%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901A793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10.99%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F86995A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29.07%</w:t>
                                  </w:r>
                                </w:p>
                              </w:tc>
                            </w:tr>
                            <w:tr w:rsidR="00890AB3" w14:paraId="11F8060A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6666D26B" w14:textId="77777777" w:rsidR="00890AB3" w:rsidRDefault="00890AB3" w:rsidP="00970103">
                                  <w:r>
                                    <w:t>2018 Stevens Creek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1A33C4C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9.03%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E4CF8E4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55.98%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9F50F08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11.92%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94E7555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23.07%</w:t>
                                  </w:r>
                                </w:p>
                              </w:tc>
                            </w:tr>
                            <w:tr w:rsidR="00890AB3" w14:paraId="7F1604F6" w14:textId="77777777" w:rsidTr="0017435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730C5E09" w14:textId="77777777" w:rsidR="00890AB3" w:rsidRDefault="00890AB3" w:rsidP="00970103">
                                  <w:r>
                                    <w:t>2018 Wymore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C806626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9.87%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4DB826B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61.18%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42708B5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13.03%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885C652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15.93%</w:t>
                                  </w:r>
                                </w:p>
                              </w:tc>
                            </w:tr>
                            <w:tr w:rsidR="00890AB3" w14:paraId="3DE36E2E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0AC95505" w14:textId="77777777" w:rsidR="00890AB3" w:rsidRDefault="00890AB3" w:rsidP="00970103">
                                  <w:r>
                                    <w:t>2019 Cotesfield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8CF59D6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9.53%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5B64958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59.09%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D28B6AB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12.58%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DF4A825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18.80%</w:t>
                                  </w:r>
                                </w:p>
                              </w:tc>
                            </w:tr>
                            <w:tr w:rsidR="00890AB3" w14:paraId="6B343621" w14:textId="77777777" w:rsidTr="0017435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5906B346" w14:textId="77777777" w:rsidR="00890AB3" w:rsidRDefault="00890AB3" w:rsidP="00970103">
                                  <w:r>
                                    <w:t>2019 Mead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1187917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8.56%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2EA6070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53.08%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48296E9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11.31%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0E4238A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27.05%</w:t>
                                  </w:r>
                                </w:p>
                              </w:tc>
                            </w:tr>
                            <w:tr w:rsidR="00890AB3" w14:paraId="7EE3EC55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4D0D7764" w14:textId="77777777" w:rsidR="00890AB3" w:rsidRDefault="00890AB3" w:rsidP="00970103">
                                  <w:r>
                                    <w:t>2019 Phillips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8AA0448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8.36%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D730689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51.85%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0CEA171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11.04%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2144691" w14:textId="77777777" w:rsidR="00890AB3" w:rsidRDefault="00890AB3" w:rsidP="00970103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28.75%</w:t>
                                  </w:r>
                                </w:p>
                              </w:tc>
                            </w:tr>
                            <w:tr w:rsidR="00890AB3" w14:paraId="0DFA0829" w14:textId="77777777" w:rsidTr="0017435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224" w:type="dxa"/>
                                  <w:vAlign w:val="center"/>
                                </w:tcPr>
                                <w:p w14:paraId="08EE79E9" w14:textId="77777777" w:rsidR="00890AB3" w:rsidRDefault="00890AB3" w:rsidP="00970103">
                                  <w:r>
                                    <w:t>2019 Stevens Creek</w:t>
                                  </w:r>
                                </w:p>
                              </w:tc>
                              <w:tc>
                                <w:tcPr>
                                  <w:tcW w:w="151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FC78B07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10.21%</w:t>
                                  </w:r>
                                </w:p>
                              </w:tc>
                              <w:tc>
                                <w:tcPr>
                                  <w:tcW w:w="1506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52D6BE6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63.30%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A914706" w14:textId="77777777" w:rsidR="00890AB3" w:rsidRDefault="00890AB3" w:rsidP="00970103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13.48%</w:t>
                                  </w:r>
                                </w:p>
                              </w:tc>
                              <w:tc>
                                <w:tcPr>
                                  <w:tcW w:w="1870" w:type="dxa"/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25E7D4E" w14:textId="77777777" w:rsidR="00890AB3" w:rsidRDefault="00890AB3" w:rsidP="00970103">
                                  <w:pPr>
                                    <w:keepNext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>
                                    <w:rPr>
                                      <w:rFonts w:ascii="Calibri" w:hAnsi="Calibri" w:cs="Calibri"/>
                                      <w:color w:val="000000"/>
                                    </w:rPr>
                                    <w:t>13.01%</w:t>
                                  </w:r>
                                </w:p>
                              </w:tc>
                            </w:tr>
                          </w:tbl>
                          <w:p w14:paraId="4C17B2CF" w14:textId="7AF545AB" w:rsidR="00890AB3" w:rsidRPr="008678EC" w:rsidRDefault="00890AB3" w:rsidP="00890AB3">
                            <w:pPr>
                              <w:pStyle w:val="Caption"/>
                              <w:spacing w:before="80"/>
                            </w:pPr>
                            <w:r w:rsidRPr="008678EC">
                              <w:t xml:space="preserve">Supplementary Table </w:t>
                            </w:r>
                            <w:r w:rsidR="005A4151" w:rsidRPr="008678EC">
                              <w:t>2</w:t>
                            </w:r>
                            <w:r w:rsidR="00161D8A" w:rsidRPr="008678EC">
                              <w:t xml:space="preserve">: </w:t>
                            </w:r>
                            <w:r w:rsidR="004333A9" w:rsidRPr="008678EC">
                              <w:t xml:space="preserve">Environmental effects explained the most variance at any location using a </w:t>
                            </w:r>
                            <w:r w:rsidR="00582BF5" w:rsidRPr="008678EC">
                              <w:t xml:space="preserve">multi-section mixed effects model, followed by GxE interactions, and </w:t>
                            </w:r>
                            <w:r w:rsidR="00135EEA" w:rsidRPr="008678EC">
                              <w:t xml:space="preserve">finally </w:t>
                            </w:r>
                            <w:r w:rsidR="00582BF5" w:rsidRPr="008678EC">
                              <w:t xml:space="preserve">the constitutive genotype effects. </w:t>
                            </w:r>
                            <w:r w:rsidRPr="008678EC">
                              <w:t xml:space="preserve"> </w:t>
                            </w:r>
                          </w:p>
                          <w:p w14:paraId="44338597" w14:textId="77777777" w:rsidR="00890AB3" w:rsidRDefault="00890AB3" w:rsidP="00890AB3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0E4680C2" id="Text Box 4" o:spid="_x0000_s1027" type="#_x0000_t202" style="position:absolute;margin-left:0;margin-top:0;width:464.85pt;height:284.85pt;z-index:251677696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" fillcolor="white [3201]" stroked="f" strokeweight=".5pt">
                <v:textbox>
                  <w:txbxContent>
                    <w:tbl>
                      <w:tblPr>
                        <w:tblStyle w:val="GridTable5Dark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2224"/>
                        <w:gridCol w:w="1516"/>
                        <w:gridCol w:w="1506"/>
                        <w:gridCol w:w="1870"/>
                        <w:gridCol w:w="1870"/>
                      </w:tblGrid>
                      <w:tr w:rsidR="00890AB3" w14:paraId="33A59367" w14:textId="77777777" w:rsidTr="0017435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Merge w:val="restart"/>
                            <w:vAlign w:val="center"/>
                          </w:tcPr>
                          <w:p w14:paraId="444D298E" w14:textId="77777777" w:rsidR="00890AB3" w:rsidRPr="003F3FC9" w:rsidRDefault="00890AB3" w:rsidP="00970103">
                            <w:pPr>
                              <w:jc w:val="center"/>
                              <w:rPr>
                                <w:b w:val="0"/>
                                <w:bCs w:val="0"/>
                              </w:rPr>
                            </w:pPr>
                            <w:r>
                              <w:t>Site</w:t>
                            </w:r>
                          </w:p>
                        </w:tc>
                        <w:tc>
                          <w:tcPr>
                            <w:tcW w:w="6762" w:type="dxa"/>
                            <w:gridSpan w:val="4"/>
                            <w:vAlign w:val="center"/>
                          </w:tcPr>
                          <w:p w14:paraId="5F3FF4F7" w14:textId="77777777" w:rsidR="00890AB3" w:rsidRDefault="00890AB3" w:rsidP="00970103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t>Variance Component</w:t>
                            </w:r>
                          </w:p>
                        </w:tc>
                      </w:tr>
                      <w:tr w:rsidR="00890AB3" w14:paraId="49B44477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Merge/>
                            <w:vAlign w:val="center"/>
                          </w:tcPr>
                          <w:p w14:paraId="7214B0EE" w14:textId="77777777" w:rsidR="00890AB3" w:rsidRDefault="00890AB3" w:rsidP="00970103"/>
                        </w:tc>
                        <w:tc>
                          <w:tcPr>
                            <w:tcW w:w="1516" w:type="dxa"/>
                            <w:vAlign w:val="center"/>
                          </w:tcPr>
                          <w:p w14:paraId="1ED4847D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Genotype</w:t>
                            </w:r>
                          </w:p>
                        </w:tc>
                        <w:tc>
                          <w:tcPr>
                            <w:tcW w:w="1506" w:type="dxa"/>
                            <w:vAlign w:val="center"/>
                          </w:tcPr>
                          <w:p w14:paraId="59EB63C9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Environment</w:t>
                            </w:r>
                          </w:p>
                        </w:tc>
                        <w:tc>
                          <w:tcPr>
                            <w:tcW w:w="1870" w:type="dxa"/>
                            <w:vAlign w:val="center"/>
                          </w:tcPr>
                          <w:p w14:paraId="365FEE96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Genotype x Environment</w:t>
                            </w:r>
                          </w:p>
                        </w:tc>
                        <w:tc>
                          <w:tcPr>
                            <w:tcW w:w="1870" w:type="dxa"/>
                            <w:vAlign w:val="center"/>
                          </w:tcPr>
                          <w:p w14:paraId="1950BECC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t>Residual</w:t>
                            </w:r>
                          </w:p>
                        </w:tc>
                      </w:tr>
                      <w:tr w:rsidR="00890AB3" w14:paraId="7C12FB38" w14:textId="77777777" w:rsidTr="0017435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23B37774" w14:textId="77777777" w:rsidR="00890AB3" w:rsidRDefault="00890AB3" w:rsidP="00970103">
                            <w:r>
                              <w:t>2017 Phillips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6FA5809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8.39%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D102244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52.02%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EFF721B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11.08%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8C942C3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28.52%</w:t>
                            </w:r>
                          </w:p>
                        </w:tc>
                      </w:tr>
                      <w:tr w:rsidR="00890AB3" w14:paraId="066CE8D3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7F3C7F03" w14:textId="77777777" w:rsidR="00890AB3" w:rsidRDefault="00890AB3" w:rsidP="00970103">
                            <w:r>
                              <w:t>2017 Stevens Creek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EE1970A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8.86%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F6C4BB3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54.95%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8A0EF8A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11.70%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1124EFD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24.49%</w:t>
                            </w:r>
                          </w:p>
                        </w:tc>
                      </w:tr>
                      <w:tr w:rsidR="00890AB3" w14:paraId="5E387E23" w14:textId="77777777" w:rsidTr="0017435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1B2CA0E0" w14:textId="77777777" w:rsidR="00890AB3" w:rsidRDefault="00890AB3" w:rsidP="00970103">
                            <w:r>
                              <w:t>2018 Cotesfield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A246A06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8.75%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020427F3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54.27%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747D387E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11.56%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02ED21DB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25.42%</w:t>
                            </w:r>
                          </w:p>
                        </w:tc>
                      </w:tr>
                      <w:tr w:rsidR="00890AB3" w14:paraId="7657495F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384BEBAB" w14:textId="77777777" w:rsidR="00890AB3" w:rsidRDefault="00890AB3" w:rsidP="00970103">
                            <w:r>
                              <w:t>2018 Mead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39CDFA1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10.01%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43BFB87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62.09%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C2D544A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13.22%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02078A75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14.67%</w:t>
                            </w:r>
                          </w:p>
                        </w:tc>
                      </w:tr>
                      <w:tr w:rsidR="00890AB3" w14:paraId="49B60190" w14:textId="77777777" w:rsidTr="0017435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0DA6BB6D" w14:textId="77777777" w:rsidR="00890AB3" w:rsidRDefault="00890AB3" w:rsidP="00970103">
                            <w:r>
                              <w:t>2018 Phillips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070FD05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8.32%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9A77A0B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51.61%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901A793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10.99%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F86995A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29.07%</w:t>
                            </w:r>
                          </w:p>
                        </w:tc>
                      </w:tr>
                      <w:tr w:rsidR="00890AB3" w14:paraId="11F8060A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6666D26B" w14:textId="77777777" w:rsidR="00890AB3" w:rsidRDefault="00890AB3" w:rsidP="00970103">
                            <w:r>
                              <w:t>2018 Stevens Creek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1A33C4C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9.03%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E4CF8E4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55.98%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9F50F08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11.92%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94E7555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23.07%</w:t>
                            </w:r>
                          </w:p>
                        </w:tc>
                      </w:tr>
                      <w:tr w:rsidR="00890AB3" w14:paraId="7F1604F6" w14:textId="77777777" w:rsidTr="0017435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730C5E09" w14:textId="77777777" w:rsidR="00890AB3" w:rsidRDefault="00890AB3" w:rsidP="00970103">
                            <w:r>
                              <w:t>2018 Wymore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C806626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9.87%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4DB826B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61.18%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42708B5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13.03%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885C652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15.93%</w:t>
                            </w:r>
                          </w:p>
                        </w:tc>
                      </w:tr>
                      <w:tr w:rsidR="00890AB3" w14:paraId="3DE36E2E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0AC95505" w14:textId="77777777" w:rsidR="00890AB3" w:rsidRDefault="00890AB3" w:rsidP="00970103">
                            <w:r>
                              <w:t>2019 Cotesfield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68CF59D6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9.53%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75B64958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59.09%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6D28B6AB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12.58%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DF4A825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18.80%</w:t>
                            </w:r>
                          </w:p>
                        </w:tc>
                      </w:tr>
                      <w:tr w:rsidR="00890AB3" w14:paraId="6B343621" w14:textId="77777777" w:rsidTr="0017435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5906B346" w14:textId="77777777" w:rsidR="00890AB3" w:rsidRDefault="00890AB3" w:rsidP="00970103">
                            <w:r>
                              <w:t>2019 Mead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71187917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8.56%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2EA6070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53.08%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048296E9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11.31%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0E4238A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27.05%</w:t>
                            </w:r>
                          </w:p>
                        </w:tc>
                      </w:tr>
                      <w:tr w:rsidR="00890AB3" w14:paraId="7EE3EC55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4D0D7764" w14:textId="77777777" w:rsidR="00890AB3" w:rsidRDefault="00890AB3" w:rsidP="00970103">
                            <w:r>
                              <w:t>2019 Phillips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8AA0448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8.36%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4D730689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51.85%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0CEA171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11.04%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22144691" w14:textId="77777777" w:rsidR="00890AB3" w:rsidRDefault="00890AB3" w:rsidP="00970103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28.75%</w:t>
                            </w:r>
                          </w:p>
                        </w:tc>
                      </w:tr>
                      <w:tr w:rsidR="00890AB3" w14:paraId="0DFA0829" w14:textId="77777777" w:rsidTr="0017435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224" w:type="dxa"/>
                            <w:vAlign w:val="center"/>
                          </w:tcPr>
                          <w:p w14:paraId="08EE79E9" w14:textId="77777777" w:rsidR="00890AB3" w:rsidRDefault="00890AB3" w:rsidP="00970103">
                            <w:r>
                              <w:t>2019 Stevens Creek</w:t>
                            </w:r>
                          </w:p>
                        </w:tc>
                        <w:tc>
                          <w:tcPr>
                            <w:tcW w:w="151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3FC78B07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10.21%</w:t>
                            </w:r>
                          </w:p>
                        </w:tc>
                        <w:tc>
                          <w:tcPr>
                            <w:tcW w:w="1506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652D6BE6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63.30%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1A914706" w14:textId="77777777" w:rsidR="00890AB3" w:rsidRDefault="00890AB3" w:rsidP="00970103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13.48%</w:t>
                            </w:r>
                          </w:p>
                        </w:tc>
                        <w:tc>
                          <w:tcPr>
                            <w:tcW w:w="1870" w:type="dxa"/>
                            <w:shd w:val="clear" w:color="auto" w:fill="D9D9D9" w:themeFill="background1" w:themeFillShade="D9"/>
                            <w:vAlign w:val="center"/>
                          </w:tcPr>
                          <w:p w14:paraId="525E7D4E" w14:textId="77777777" w:rsidR="00890AB3" w:rsidRDefault="00890AB3" w:rsidP="00970103">
                            <w:pPr>
                              <w:keepNext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>
                              <w:rPr>
                                <w:rFonts w:ascii="Calibri" w:hAnsi="Calibri" w:cs="Calibri"/>
                                <w:color w:val="000000"/>
                              </w:rPr>
                              <w:t>13.01%</w:t>
                            </w:r>
                          </w:p>
                        </w:tc>
                      </w:tr>
                    </w:tbl>
                    <w:p w14:paraId="4C17B2CF" w14:textId="7AF545AB" w:rsidR="00890AB3" w:rsidRPr="008678EC" w:rsidRDefault="00890AB3" w:rsidP="00890AB3">
                      <w:pPr>
                        <w:pStyle w:val="Caption"/>
                        <w:spacing w:before="80"/>
                      </w:pPr>
                      <w:r w:rsidRPr="008678EC">
                        <w:t xml:space="preserve">Supplementary Table </w:t>
                      </w:r>
                      <w:r w:rsidR="005A4151" w:rsidRPr="008678EC">
                        <w:t>2</w:t>
                      </w:r>
                      <w:r w:rsidR="00161D8A" w:rsidRPr="008678EC">
                        <w:t xml:space="preserve">: </w:t>
                      </w:r>
                      <w:r w:rsidR="004333A9" w:rsidRPr="008678EC">
                        <w:t xml:space="preserve">Environmental effects explained the most variance at any location using a </w:t>
                      </w:r>
                      <w:r w:rsidR="00582BF5" w:rsidRPr="008678EC">
                        <w:t xml:space="preserve">multi-section mixed effects model, followed by GxE interactions, and </w:t>
                      </w:r>
                      <w:r w:rsidR="00135EEA" w:rsidRPr="008678EC">
                        <w:t xml:space="preserve">finally </w:t>
                      </w:r>
                      <w:r w:rsidR="00582BF5" w:rsidRPr="008678EC">
                        <w:t xml:space="preserve">the constitutive genotype effects. </w:t>
                      </w:r>
                      <w:r w:rsidRPr="008678EC">
                        <w:t xml:space="preserve"> </w:t>
                      </w:r>
                    </w:p>
                    <w:p w14:paraId="44338597" w14:textId="77777777" w:rsidR="00890AB3" w:rsidRDefault="00890AB3" w:rsidP="00890AB3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5204984F" w14:textId="46CC5660" w:rsidR="00F7563B" w:rsidRDefault="00F7563B" w:rsidP="00F7563B"/>
    <w:p w14:paraId="4E7A2E66" w14:textId="4052EACD" w:rsidR="00F7563B" w:rsidRDefault="00F7563B" w:rsidP="00F7563B"/>
    <w:p w14:paraId="48069BF4" w14:textId="6300A031" w:rsidR="00F7563B" w:rsidRDefault="00F7563B" w:rsidP="00F7563B"/>
    <w:p w14:paraId="663C4088" w14:textId="0365FE2B" w:rsidR="00F7563B" w:rsidRDefault="00F7563B" w:rsidP="00F7563B"/>
    <w:p w14:paraId="697563A5" w14:textId="41C7E73C" w:rsidR="00F7563B" w:rsidRDefault="00F7563B" w:rsidP="00F7563B"/>
    <w:p w14:paraId="64CD13D0" w14:textId="77213FB0" w:rsidR="00F7563B" w:rsidRDefault="00F7563B" w:rsidP="00F7563B"/>
    <w:p w14:paraId="3C251A1E" w14:textId="7667B83A" w:rsidR="00F7563B" w:rsidRDefault="00F7563B" w:rsidP="00F7563B"/>
    <w:p w14:paraId="04138648" w14:textId="086CEDC7" w:rsidR="00F7563B" w:rsidRDefault="00F7563B" w:rsidP="00F7563B"/>
    <w:p w14:paraId="03C05715" w14:textId="22C7DB10" w:rsidR="00F7563B" w:rsidRDefault="00F7563B" w:rsidP="00F7563B"/>
    <w:p w14:paraId="2672F408" w14:textId="2308A9B4" w:rsidR="00F7563B" w:rsidRDefault="00F7563B" w:rsidP="00F7563B"/>
    <w:p w14:paraId="1E632D38" w14:textId="5DCA741D" w:rsidR="00F7563B" w:rsidRDefault="00F7563B" w:rsidP="00F7563B"/>
    <w:p w14:paraId="3AD57445" w14:textId="6663B483" w:rsidR="00F7563B" w:rsidRDefault="00F7563B" w:rsidP="00F7563B"/>
    <w:p w14:paraId="7613B4FD" w14:textId="68EF0514" w:rsidR="00F7563B" w:rsidRDefault="007A332E" w:rsidP="00F7563B">
      <w:r>
        <w:rPr>
          <w:noProof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48F713FF" wp14:editId="4FBDFFF1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7315200" cy="5295900"/>
                <wp:effectExtent l="0" t="0" r="0" b="0"/>
                <wp:wrapSquare wrapText="bothSides"/>
                <wp:docPr id="6" name="Text Box 6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15200" cy="52959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dTable5Dark"/>
                              <w:tblW w:w="11245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92"/>
                              <w:gridCol w:w="2281"/>
                              <w:gridCol w:w="1674"/>
                              <w:gridCol w:w="1674"/>
                              <w:gridCol w:w="1675"/>
                              <w:gridCol w:w="1674"/>
                              <w:gridCol w:w="1675"/>
                            </w:tblGrid>
                            <w:tr w:rsidR="00615385" w14:paraId="457A2770" w14:textId="77777777" w:rsidTr="00615385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2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873" w:type="dxa"/>
                                  <w:gridSpan w:val="2"/>
                                  <w:shd w:val="clear" w:color="auto" w:fill="auto"/>
                                </w:tcPr>
                                <w:p w14:paraId="442FF47A" w14:textId="77777777" w:rsidR="00615385" w:rsidRPr="007D3A71" w:rsidRDefault="00615385" w:rsidP="00BC49C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8372" w:type="dxa"/>
                                  <w:gridSpan w:val="5"/>
                                  <w:tcBorders>
                                    <w:bottom w:val="single" w:sz="4" w:space="0" w:color="FFFFFF" w:themeColor="background1"/>
                                    <w:right w:val="nil"/>
                                  </w:tcBorders>
                                  <w:vAlign w:val="center"/>
                                </w:tcPr>
                                <w:p w14:paraId="0E1B3984" w14:textId="608132AD" w:rsidR="00615385" w:rsidRPr="00615385" w:rsidRDefault="00615385" w:rsidP="00BC49CC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8"/>
                                      <w:szCs w:val="28"/>
                                    </w:rPr>
                                  </w:pPr>
                                  <w:r w:rsidRPr="00615385">
                                    <w:rPr>
                                      <w:sz w:val="28"/>
                                      <w:szCs w:val="28"/>
                                    </w:rPr>
                                    <w:t xml:space="preserve">Summary Statistics for </w:t>
                                  </w:r>
                                  <w:r w:rsidR="00890AB3">
                                    <w:rPr>
                                      <w:sz w:val="28"/>
                                      <w:szCs w:val="28"/>
                                    </w:rPr>
                                    <w:t xml:space="preserve">Proportion of </w:t>
                                  </w:r>
                                  <w:r w:rsidRPr="00615385">
                                    <w:rPr>
                                      <w:sz w:val="28"/>
                                      <w:szCs w:val="28"/>
                                    </w:rPr>
                                    <w:t>Yield Variance Explained per Genomic Window</w:t>
                                  </w:r>
                                </w:p>
                              </w:tc>
                            </w:tr>
                            <w:tr w:rsidR="003A079A" w14:paraId="033A34A7" w14:textId="77777777" w:rsidTr="00B234F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873" w:type="dxa"/>
                                  <w:gridSpan w:val="2"/>
                                  <w:tcBorders>
                                    <w:bottom w:val="single" w:sz="4" w:space="0" w:color="FFFFFF" w:themeColor="background1"/>
                                  </w:tcBorders>
                                  <w:shd w:val="clear" w:color="auto" w:fill="auto"/>
                                </w:tcPr>
                                <w:p w14:paraId="20B6156B" w14:textId="77777777" w:rsidR="003A079A" w:rsidRPr="007D3A71" w:rsidRDefault="003A079A" w:rsidP="00BC49CC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04607BC6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0478FC80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307B7C5D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S.D.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0C5EC8AA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2B44E32C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Max</w:t>
                                  </w:r>
                                </w:p>
                              </w:tc>
                            </w:tr>
                            <w:tr w:rsidR="003A079A" w14:paraId="3FD79BDE" w14:textId="77777777" w:rsidTr="00B234FF">
                              <w:trPr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873" w:type="dxa"/>
                                  <w:gridSpan w:val="2"/>
                                  <w:tcBorders>
                                    <w:bottom w:val="single" w:sz="4" w:space="0" w:color="FFFFFF" w:themeColor="background1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6B028B7C" w14:textId="77777777" w:rsidR="003A079A" w:rsidRPr="00BC49CC" w:rsidRDefault="003A079A" w:rsidP="00BC49CC">
                                  <w:pPr>
                                    <w:jc w:val="center"/>
                                    <w:rPr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</w:pPr>
                                  <w:r w:rsidRPr="00BC49CC">
                                    <w:rPr>
                                      <w:b w:val="0"/>
                                      <w:bCs w:val="0"/>
                                      <w:color w:val="000000" w:themeColor="text1"/>
                                    </w:rPr>
                                    <w:t>Main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BAE0351" w14:textId="69C56FDC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1.00E-05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DC22127" w14:textId="566127FB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3.90E-06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B7EB021" w14:textId="6847B8F3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1.81E-05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637CF76" w14:textId="228F2A48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4.94E-14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61EA3CE" w14:textId="6955C420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4.19E-04</w:t>
                                  </w:r>
                                </w:p>
                              </w:tc>
                            </w:tr>
                            <w:tr w:rsidR="003A079A" w14:paraId="2F66BBE2" w14:textId="77777777" w:rsidTr="00B234F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873" w:type="dxa"/>
                                  <w:gridSpan w:val="2"/>
                                  <w:tcBorders>
                                    <w:top w:val="single" w:sz="4" w:space="0" w:color="FFFFFF" w:themeColor="background1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30E948AD" w14:textId="6764C3CC" w:rsidR="003A079A" w:rsidRPr="00BC49CC" w:rsidRDefault="003A079A" w:rsidP="00BC49CC">
                                  <w:pPr>
                                    <w:jc w:val="center"/>
                                    <w:rPr>
                                      <w:b w:val="0"/>
                                      <w:b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b w:val="0"/>
                                      <w:bCs w:val="0"/>
                                      <w:color w:val="000000" w:themeColor="text1"/>
                                    </w:rPr>
                                    <w:t>GxE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top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095DB6F" w14:textId="1A51F3C4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1.01E-05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00FE8D9" w14:textId="55016E82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5.63E-06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D649729" w14:textId="32F955EE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1.29E-05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707EC6E" w14:textId="22626A19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4.74E-08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60602BD" w14:textId="348D045E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2.71E-04</w:t>
                                  </w:r>
                                </w:p>
                              </w:tc>
                            </w:tr>
                            <w:tr w:rsidR="003A079A" w14:paraId="67E0FF4D" w14:textId="77777777" w:rsidTr="00890AB3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 w:val="restart"/>
                                  <w:shd w:val="clear" w:color="auto" w:fill="AEAAAA" w:themeFill="background2" w:themeFillShade="BF"/>
                                  <w:textDirection w:val="btLr"/>
                                  <w:vAlign w:val="center"/>
                                </w:tcPr>
                                <w:p w14:paraId="4D835D74" w14:textId="60159EC1" w:rsidR="003A079A" w:rsidRPr="00BC49CC" w:rsidRDefault="003A079A" w:rsidP="00BC49CC">
                                  <w:pPr>
                                    <w:ind w:left="113" w:right="113"/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color w:val="000000" w:themeColor="text1"/>
                                    </w:rPr>
                                    <w:t xml:space="preserve"> GxE per </w:t>
                                  </w:r>
                                  <w:r w:rsidRPr="00BC49CC">
                                    <w:rPr>
                                      <w:color w:val="000000" w:themeColor="text1"/>
                                    </w:rPr>
                                    <w:t>Environment</w:t>
                                  </w:r>
                                </w:p>
                              </w:tc>
                              <w:tc>
                                <w:tcPr>
                                  <w:tcW w:w="2281" w:type="dxa"/>
                                  <w:tcBorders>
                                    <w:bottom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43A501C2" w14:textId="77777777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2017 Phillips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C41486B" w14:textId="2D9A48DA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1.11E-06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F83FBA6" w14:textId="12E9985B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4.17E-07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559F3C8" w14:textId="2686A7A3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2.03E-06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6EA2FC0" w14:textId="16D9E41F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1.10E-15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136A867" w14:textId="40112CD0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5.87E-05</w:t>
                                  </w:r>
                                </w:p>
                              </w:tc>
                            </w:tr>
                            <w:tr w:rsidR="003A079A" w14:paraId="6B32E83B" w14:textId="77777777" w:rsidTr="003A079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3DAF14F9" w14:textId="77777777" w:rsidR="003A079A" w:rsidRPr="007D3A71" w:rsidRDefault="003A079A" w:rsidP="00BC49CC">
                                  <w:pPr>
                                    <w:jc w:val="center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00C472CC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2017 Stevens Creek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B74A386" w14:textId="6DF10033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3.77E-07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4B213FD" w14:textId="51A1A029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1.50E-07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EB59AC1" w14:textId="408A13A5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7.01E-07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7FEA508" w14:textId="0C20771D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2.5-e-16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F0E0DF8" w14:textId="548642AA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2.68E-05</w:t>
                                  </w:r>
                                </w:p>
                              </w:tc>
                            </w:tr>
                            <w:tr w:rsidR="003A079A" w14:paraId="4EA427A8" w14:textId="77777777" w:rsidTr="003A079A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1B040749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04984C12" w14:textId="77777777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2018 Cotesfield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1AB0C21" w14:textId="3DB85743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1.15E-07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9FD33AA" w14:textId="63F88792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4.27E-08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1B3ED42" w14:textId="5075CAE6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2.11E-07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EA1B10D" w14:textId="51F5B1BF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4.15E-17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C1222C8" w14:textId="59B0BE35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4.96E-06</w:t>
                                  </w:r>
                                </w:p>
                              </w:tc>
                            </w:tr>
                            <w:tr w:rsidR="003A079A" w14:paraId="22C11D15" w14:textId="77777777" w:rsidTr="003A079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0A922AAE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247C161A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2018 Mead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768A276" w14:textId="6C7DDE94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2.45E-07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42D597E" w14:textId="33D0C01D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9.84E-08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ACEFB56" w14:textId="6A66E52F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4.26E-07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18CCD6F" w14:textId="08733550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3.63E-16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1B20831" w14:textId="46D0ED7E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1.62E-05</w:t>
                                  </w:r>
                                </w:p>
                              </w:tc>
                            </w:tr>
                            <w:tr w:rsidR="003A079A" w14:paraId="61BDC660" w14:textId="77777777" w:rsidTr="003A079A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658568EC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4A170BB6" w14:textId="77777777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2018 Phillips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129271F" w14:textId="5833D3C9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1.02E-06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2CEC094" w14:textId="5750BE21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3.67E-07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0BED265" w14:textId="4F9AD858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1.99E-06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39A445C" w14:textId="026A9871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7.54E-20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03D44D5" w14:textId="4E66CCD0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5.52E-05</w:t>
                                  </w:r>
                                </w:p>
                              </w:tc>
                            </w:tr>
                            <w:tr w:rsidR="003A079A" w14:paraId="768ED19B" w14:textId="77777777" w:rsidTr="003A079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48703607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13D58CA1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2018 Stevens Creek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280A70D" w14:textId="58CC3662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2.62E-07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C9557CB" w14:textId="2D4F30E2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1.03E-07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855D7D3" w14:textId="52131B6D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4.66E-07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045724D" w14:textId="42100FD2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2.04E-16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33EB3BE" w14:textId="7D3BC25A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1.13E-05</w:t>
                                  </w:r>
                                </w:p>
                              </w:tc>
                            </w:tr>
                            <w:tr w:rsidR="003A079A" w14:paraId="34AAE523" w14:textId="77777777" w:rsidTr="003A079A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600C2E4A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4E58C298" w14:textId="77777777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2018 Wymore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E2E28C5" w14:textId="789BF971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5.19E-07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BDEE875" w14:textId="12BD62E8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2.08E-07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18890A6" w14:textId="068825B1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9.81E-07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F21CFFF" w14:textId="301AAEC0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9.02E-17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F356378" w14:textId="0AAEBF1D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5.39E-05</w:t>
                                  </w:r>
                                </w:p>
                              </w:tc>
                            </w:tr>
                            <w:tr w:rsidR="003A079A" w14:paraId="271CBBE1" w14:textId="77777777" w:rsidTr="003A079A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1B253699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7DAC5EF9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2019 Cotesfield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8C47D07" w14:textId="6CE67A53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3.93E-07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4FD5814" w14:textId="60EFA43B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1.54E-07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628A547" w14:textId="647C62CB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6.98E-07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0593622" w14:textId="12E6ED26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1.293-16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97EB009" w14:textId="402497C2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3.18E-05</w:t>
                                  </w:r>
                                </w:p>
                              </w:tc>
                            </w:tr>
                            <w:tr w:rsidR="003A079A" w14:paraId="0F1848DF" w14:textId="77777777" w:rsidTr="00B234FF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14607AE3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tcBorders>
                                    <w:bottom w:val="single" w:sz="4" w:space="0" w:color="FFFFFF" w:themeColor="background1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54570944" w14:textId="77777777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2019 Mead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A0B5563" w14:textId="56DEB5DB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1.32E-07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FD78F15" w14:textId="38F37E3B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5.16E-08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B98E37B" w14:textId="703E77F2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2.35E-07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35BD122" w14:textId="278C68F0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1.07E-16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472CAF6" w14:textId="50A299ED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5.49E-06</w:t>
                                  </w:r>
                                </w:p>
                              </w:tc>
                            </w:tr>
                            <w:tr w:rsidR="003A079A" w14:paraId="04E1C42B" w14:textId="77777777" w:rsidTr="00B234FF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31B048D0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tcBorders>
                                    <w:bottom w:val="single" w:sz="4" w:space="0" w:color="FFFFFF" w:themeColor="background1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52E62E13" w14:textId="77777777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2019 Phillips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38278ED" w14:textId="08F7F1AB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2.90E-06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F65F6C3" w14:textId="2AFED50F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1.13E-06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5B86870" w14:textId="0D40732C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5.21E-06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E8B631C" w14:textId="7C8F26D6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2.47E-15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465FB85" w14:textId="1AD1E75D" w:rsidR="003A079A" w:rsidRPr="00BC49CC" w:rsidRDefault="003A079A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1.24E-04</w:t>
                                  </w:r>
                                </w:p>
                              </w:tc>
                            </w:tr>
                            <w:tr w:rsidR="003A079A" w14:paraId="47CB880F" w14:textId="77777777" w:rsidTr="00B234FF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642F4E61" w14:textId="77777777" w:rsidR="003A079A" w:rsidRDefault="003A079A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tcBorders>
                                    <w:top w:val="single" w:sz="4" w:space="0" w:color="FFFFFF" w:themeColor="background1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05DED840" w14:textId="77777777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2019 Stevens Creek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top w:val="single" w:sz="4" w:space="0" w:color="FFFFFF" w:themeColor="background1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11AD023" w14:textId="01A5ABF0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2.25E-07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CAFB419" w14:textId="4BC1BECC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8.72E-08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B9CCD57" w14:textId="62C1832E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4.15E-07</w:t>
                                  </w:r>
                                </w:p>
                              </w:tc>
                              <w:tc>
                                <w:tcPr>
                                  <w:tcW w:w="1674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97E6D87" w14:textId="34D276AB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8.82E-17</w:t>
                                  </w:r>
                                </w:p>
                              </w:tc>
                              <w:tc>
                                <w:tcPr>
                                  <w:tcW w:w="1675" w:type="dxa"/>
                                  <w:tcBorders>
                                    <w:top w:val="single" w:sz="4" w:space="0" w:color="FFFFFF" w:themeColor="background1"/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23CB599" w14:textId="091F5ABC" w:rsidR="003A079A" w:rsidRPr="00BC49CC" w:rsidRDefault="003A079A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color w:val="000000" w:themeColor="text1"/>
                                      <w:sz w:val="20"/>
                                      <w:szCs w:val="20"/>
                                    </w:rPr>
                                    <w:t>1.25E-05</w:t>
                                  </w:r>
                                </w:p>
                              </w:tc>
                            </w:tr>
                          </w:tbl>
                          <w:p w14:paraId="2B16223F" w14:textId="307FD112" w:rsidR="00E36167" w:rsidRPr="008678EC" w:rsidRDefault="00E36167" w:rsidP="00BC49CC">
                            <w:pPr>
                              <w:pStyle w:val="Caption"/>
                              <w:spacing w:before="80"/>
                            </w:pPr>
                            <w:r w:rsidRPr="008678EC">
                              <w:t xml:space="preserve">Supplementary Table </w:t>
                            </w:r>
                            <w:r w:rsidR="00582BF5" w:rsidRPr="008678EC">
                              <w:t>3</w:t>
                            </w:r>
                            <w:r w:rsidRPr="008678EC">
                              <w:t>:</w:t>
                            </w:r>
                            <w:r w:rsidR="00135EEA" w:rsidRPr="008678EC">
                              <w:t xml:space="preserve"> The average proportion of variance explained by either main or GxE effects was approximately the same among all windows, however the median </w:t>
                            </w:r>
                            <w:r w:rsidR="002E0C32" w:rsidRPr="008678EC">
                              <w:t>GxE effects were markedly higher than median main effect</w:t>
                            </w:r>
                            <w:r w:rsidR="00E5400A" w:rsidRPr="008678EC">
                              <w:t xml:space="preserve">s. Among the individual locations, </w:t>
                            </w:r>
                            <w:r w:rsidR="00F37B0B" w:rsidRPr="008678EC">
                              <w:t xml:space="preserve">the largest contributions to yield variance were seen at the Phillips locations. </w:t>
                            </w:r>
                            <w:r w:rsidR="00135EEA" w:rsidRPr="008678EC">
                              <w:t xml:space="preserve"> </w:t>
                            </w:r>
                            <w:r w:rsidRPr="008678EC">
                              <w:t xml:space="preserve"> </w:t>
                            </w:r>
                          </w:p>
                          <w:p w14:paraId="71DFCBAE" w14:textId="77777777" w:rsidR="00E36167" w:rsidRDefault="00E36167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48F713FF" id="Text Box 6" o:spid="_x0000_s1028" type="#_x0000_t202" style="position:absolute;margin-left:0;margin-top:0;width:8in;height:417pt;z-index:251660288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" fillcolor="white [3201]" stroked="f" strokeweight=".5pt">
                <v:textbox>
                  <w:txbxContent>
                    <w:tbl>
                      <w:tblPr>
                        <w:tblStyle w:val="GridTable5Dark"/>
                        <w:tblW w:w="11245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592"/>
                        <w:gridCol w:w="2281"/>
                        <w:gridCol w:w="1674"/>
                        <w:gridCol w:w="1674"/>
                        <w:gridCol w:w="1675"/>
                        <w:gridCol w:w="1674"/>
                        <w:gridCol w:w="1675"/>
                      </w:tblGrid>
                      <w:tr w:rsidR="00615385" w14:paraId="457A2770" w14:textId="77777777" w:rsidTr="00615385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2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873" w:type="dxa"/>
                            <w:gridSpan w:val="2"/>
                            <w:shd w:val="clear" w:color="auto" w:fill="auto"/>
                          </w:tcPr>
                          <w:p w14:paraId="442FF47A" w14:textId="77777777" w:rsidR="00615385" w:rsidRPr="007D3A71" w:rsidRDefault="00615385" w:rsidP="00BC49C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8372" w:type="dxa"/>
                            <w:gridSpan w:val="5"/>
                            <w:tcBorders>
                              <w:bottom w:val="single" w:sz="4" w:space="0" w:color="FFFFFF" w:themeColor="background1"/>
                              <w:right w:val="nil"/>
                            </w:tcBorders>
                            <w:vAlign w:val="center"/>
                          </w:tcPr>
                          <w:p w14:paraId="0E1B3984" w14:textId="608132AD" w:rsidR="00615385" w:rsidRPr="00615385" w:rsidRDefault="00615385" w:rsidP="00BC49CC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8"/>
                                <w:szCs w:val="28"/>
                              </w:rPr>
                            </w:pPr>
                            <w:r w:rsidRPr="00615385">
                              <w:rPr>
                                <w:sz w:val="28"/>
                                <w:szCs w:val="28"/>
                              </w:rPr>
                              <w:t xml:space="preserve">Summary Statistics for </w:t>
                            </w:r>
                            <w:r w:rsidR="00890AB3">
                              <w:rPr>
                                <w:sz w:val="28"/>
                                <w:szCs w:val="28"/>
                              </w:rPr>
                              <w:t xml:space="preserve">Proportion of </w:t>
                            </w:r>
                            <w:r w:rsidRPr="00615385">
                              <w:rPr>
                                <w:sz w:val="28"/>
                                <w:szCs w:val="28"/>
                              </w:rPr>
                              <w:t>Yield Variance Explained per Genomic Window</w:t>
                            </w:r>
                          </w:p>
                        </w:tc>
                      </w:tr>
                      <w:tr w:rsidR="003A079A" w14:paraId="033A34A7" w14:textId="77777777" w:rsidTr="00B234F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873" w:type="dxa"/>
                            <w:gridSpan w:val="2"/>
                            <w:tcBorders>
                              <w:bottom w:val="single" w:sz="4" w:space="0" w:color="FFFFFF" w:themeColor="background1"/>
                            </w:tcBorders>
                            <w:shd w:val="clear" w:color="auto" w:fill="auto"/>
                          </w:tcPr>
                          <w:p w14:paraId="20B6156B" w14:textId="77777777" w:rsidR="003A079A" w:rsidRPr="007D3A71" w:rsidRDefault="003A079A" w:rsidP="00BC49CC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674" w:type="dxa"/>
                            <w:tcBorders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04607BC6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Mean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0478FC80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Median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307B7C5D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S.D.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0C5EC8AA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Min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2B44E32C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Max</w:t>
                            </w:r>
                          </w:p>
                        </w:tc>
                      </w:tr>
                      <w:tr w:rsidR="003A079A" w14:paraId="3FD79BDE" w14:textId="77777777" w:rsidTr="00B234FF">
                        <w:trPr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873" w:type="dxa"/>
                            <w:gridSpan w:val="2"/>
                            <w:tcBorders>
                              <w:bottom w:val="single" w:sz="4" w:space="0" w:color="FFFFFF" w:themeColor="background1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6B028B7C" w14:textId="77777777" w:rsidR="003A079A" w:rsidRPr="00BC49CC" w:rsidRDefault="003A079A" w:rsidP="00BC49CC">
                            <w:pPr>
                              <w:jc w:val="center"/>
                              <w:rPr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  <w:r w:rsidRPr="00BC49CC">
                              <w:rPr>
                                <w:b w:val="0"/>
                                <w:bCs w:val="0"/>
                                <w:color w:val="000000" w:themeColor="text1"/>
                              </w:rPr>
                              <w:t>Main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BAE0351" w14:textId="69C56FDC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1.00E-05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DC22127" w14:textId="566127FB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3.90E-06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B7EB021" w14:textId="6847B8F3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1.81E-05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637CF76" w14:textId="228F2A48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4.94E-14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61EA3CE" w14:textId="6955C420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4.19E-04</w:t>
                            </w:r>
                          </w:p>
                        </w:tc>
                      </w:tr>
                      <w:tr w:rsidR="003A079A" w14:paraId="2F66BBE2" w14:textId="77777777" w:rsidTr="00B234F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873" w:type="dxa"/>
                            <w:gridSpan w:val="2"/>
                            <w:tcBorders>
                              <w:top w:val="single" w:sz="4" w:space="0" w:color="FFFFFF" w:themeColor="background1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30E948AD" w14:textId="6764C3CC" w:rsidR="003A079A" w:rsidRPr="00BC49CC" w:rsidRDefault="003A079A" w:rsidP="00BC49CC">
                            <w:pPr>
                              <w:jc w:val="center"/>
                              <w:rPr>
                                <w:b w:val="0"/>
                                <w:bCs w:val="0"/>
                                <w:color w:val="000000" w:themeColor="text1"/>
                              </w:rPr>
                            </w:pPr>
                            <w:r>
                              <w:rPr>
                                <w:b w:val="0"/>
                                <w:bCs w:val="0"/>
                                <w:color w:val="000000" w:themeColor="text1"/>
                              </w:rPr>
                              <w:t>GxE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top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095DB6F" w14:textId="1A51F3C4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1.01E-05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top w:val="single" w:sz="4" w:space="0" w:color="FFFFFF" w:themeColor="background1"/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00FE8D9" w14:textId="55016E82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5.63E-06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top w:val="single" w:sz="4" w:space="0" w:color="FFFFFF" w:themeColor="background1"/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D649729" w14:textId="32F955EE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1.29E-05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top w:val="single" w:sz="4" w:space="0" w:color="FFFFFF" w:themeColor="background1"/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707EC6E" w14:textId="22626A19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4.74E-08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top w:val="single" w:sz="4" w:space="0" w:color="FFFFFF" w:themeColor="background1"/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60602BD" w14:textId="348D045E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2.71E-04</w:t>
                            </w:r>
                          </w:p>
                        </w:tc>
                      </w:tr>
                      <w:tr w:rsidR="003A079A" w14:paraId="67E0FF4D" w14:textId="77777777" w:rsidTr="00890AB3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 w:val="restart"/>
                            <w:shd w:val="clear" w:color="auto" w:fill="AEAAAA" w:themeFill="background2" w:themeFillShade="BF"/>
                            <w:textDirection w:val="btLr"/>
                            <w:vAlign w:val="center"/>
                          </w:tcPr>
                          <w:p w14:paraId="4D835D74" w14:textId="60159EC1" w:rsidR="003A079A" w:rsidRPr="00BC49CC" w:rsidRDefault="003A079A" w:rsidP="00BC49CC">
                            <w:pPr>
                              <w:ind w:left="113" w:right="113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>
                              <w:rPr>
                                <w:color w:val="000000" w:themeColor="text1"/>
                              </w:rPr>
                              <w:t xml:space="preserve"> GxE per </w:t>
                            </w:r>
                            <w:r w:rsidRPr="00BC49CC">
                              <w:rPr>
                                <w:color w:val="000000" w:themeColor="text1"/>
                              </w:rPr>
                              <w:t>Environment</w:t>
                            </w:r>
                          </w:p>
                        </w:tc>
                        <w:tc>
                          <w:tcPr>
                            <w:tcW w:w="2281" w:type="dxa"/>
                            <w:tcBorders>
                              <w:bottom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43A501C2" w14:textId="77777777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2017 Phillips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C41486B" w14:textId="2D9A48DA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1.11E-06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F83FBA6" w14:textId="12E9985B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4.17E-07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559F3C8" w14:textId="2686A7A3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2.03E-06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6EA2FC0" w14:textId="16D9E41F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1.10E-15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136A867" w14:textId="40112CD0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5.87E-05</w:t>
                            </w:r>
                          </w:p>
                        </w:tc>
                      </w:tr>
                      <w:tr w:rsidR="003A079A" w14:paraId="6B32E83B" w14:textId="77777777" w:rsidTr="003A079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3DAF14F9" w14:textId="77777777" w:rsidR="003A079A" w:rsidRPr="007D3A71" w:rsidRDefault="003A079A" w:rsidP="00BC49CC">
                            <w:pPr>
                              <w:jc w:val="center"/>
                              <w:rPr>
                                <w:b w:val="0"/>
                                <w:bCs w:val="0"/>
                              </w:rPr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00C472CC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2017 Stevens Creek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B74A386" w14:textId="6DF10033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3.77E-07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4B213FD" w14:textId="51A1A029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1.50E-07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EB59AC1" w14:textId="408A13A5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7.01E-07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7FEA508" w14:textId="0C20771D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2.5-e-16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F0E0DF8" w14:textId="548642AA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2.68E-05</w:t>
                            </w:r>
                          </w:p>
                        </w:tc>
                      </w:tr>
                      <w:tr w:rsidR="003A079A" w14:paraId="4EA427A8" w14:textId="77777777" w:rsidTr="003A079A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1B040749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04984C12" w14:textId="77777777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2018 Cotesfield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1AB0C21" w14:textId="3DB85743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1.15E-07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9FD33AA" w14:textId="63F88792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4.27E-08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1B3ED42" w14:textId="5075CAE6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2.11E-07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EA1B10D" w14:textId="51F5B1BF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4.15E-17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C1222C8" w14:textId="59B0BE35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4.96E-06</w:t>
                            </w:r>
                          </w:p>
                        </w:tc>
                      </w:tr>
                      <w:tr w:rsidR="003A079A" w14:paraId="22C11D15" w14:textId="77777777" w:rsidTr="003A079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0A922AAE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247C161A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2018 Mead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768A276" w14:textId="6C7DDE94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2.45E-07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42D597E" w14:textId="33D0C01D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9.84E-08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ACEFB56" w14:textId="6A66E52F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4.26E-07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18CCD6F" w14:textId="08733550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3.63E-16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1B20831" w14:textId="46D0ED7E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1.62E-05</w:t>
                            </w:r>
                          </w:p>
                        </w:tc>
                      </w:tr>
                      <w:tr w:rsidR="003A079A" w14:paraId="61BDC660" w14:textId="77777777" w:rsidTr="003A079A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658568EC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4A170BB6" w14:textId="77777777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2018 Phillips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129271F" w14:textId="5833D3C9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1.02E-06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2CEC094" w14:textId="5750BE21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3.67E-07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0BED265" w14:textId="4F9AD858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1.99E-06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39A445C" w14:textId="026A9871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7.54E-20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03D44D5" w14:textId="4E66CCD0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5.52E-05</w:t>
                            </w:r>
                          </w:p>
                        </w:tc>
                      </w:tr>
                      <w:tr w:rsidR="003A079A" w14:paraId="768ED19B" w14:textId="77777777" w:rsidTr="003A079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48703607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13D58CA1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2018 Stevens Creek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280A70D" w14:textId="58CC3662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2.62E-07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C9557CB" w14:textId="2D4F30E2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1.03E-07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855D7D3" w14:textId="52131B6D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4.66E-07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045724D" w14:textId="42100FD2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2.04E-16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33EB3BE" w14:textId="7D3BC25A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1.13E-05</w:t>
                            </w:r>
                          </w:p>
                        </w:tc>
                      </w:tr>
                      <w:tr w:rsidR="003A079A" w14:paraId="34AAE523" w14:textId="77777777" w:rsidTr="003A079A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600C2E4A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4E58C298" w14:textId="77777777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2018 Wymore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E2E28C5" w14:textId="789BF971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5.19E-07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BDEE875" w14:textId="12BD62E8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2.08E-07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18890A6" w14:textId="068825B1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9.81E-07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F21CFFF" w14:textId="301AAEC0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9.02E-17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F356378" w14:textId="0AAEBF1D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5.39E-05</w:t>
                            </w:r>
                          </w:p>
                        </w:tc>
                      </w:tr>
                      <w:tr w:rsidR="003A079A" w14:paraId="271CBBE1" w14:textId="77777777" w:rsidTr="003A079A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1B253699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7DAC5EF9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2019 Cotesfield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8C47D07" w14:textId="6CE67A53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3.93E-07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4FD5814" w14:textId="60EFA43B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1.54E-07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628A547" w14:textId="647C62CB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6.98E-07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0593622" w14:textId="12E6ED26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1.293-16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97EB009" w14:textId="402497C2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3.18E-05</w:t>
                            </w:r>
                          </w:p>
                        </w:tc>
                      </w:tr>
                      <w:tr w:rsidR="003A079A" w14:paraId="0F1848DF" w14:textId="77777777" w:rsidTr="00B234FF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14607AE3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tcBorders>
                              <w:bottom w:val="single" w:sz="4" w:space="0" w:color="FFFFFF" w:themeColor="background1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54570944" w14:textId="77777777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2019 Mead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A0B5563" w14:textId="56DEB5DB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1.32E-07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FD78F15" w14:textId="38F37E3B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5.16E-08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B98E37B" w14:textId="703E77F2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2.35E-07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35BD122" w14:textId="278C68F0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1.07E-16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472CAF6" w14:textId="50A299ED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5.49E-06</w:t>
                            </w:r>
                          </w:p>
                        </w:tc>
                      </w:tr>
                      <w:tr w:rsidR="003A079A" w14:paraId="04E1C42B" w14:textId="77777777" w:rsidTr="00B234FF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31B048D0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tcBorders>
                              <w:bottom w:val="single" w:sz="4" w:space="0" w:color="FFFFFF" w:themeColor="background1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52E62E13" w14:textId="77777777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2019 Phillips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38278ED" w14:textId="08F7F1AB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2.90E-06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F65F6C3" w14:textId="2AFED50F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1.13E-06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5B86870" w14:textId="0D40732C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5.21E-06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E8B631C" w14:textId="7C8F26D6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2.47E-15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465FB85" w14:textId="1AD1E75D" w:rsidR="003A079A" w:rsidRPr="00BC49CC" w:rsidRDefault="003A079A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1.24E-04</w:t>
                            </w:r>
                          </w:p>
                        </w:tc>
                      </w:tr>
                      <w:tr w:rsidR="003A079A" w14:paraId="47CB880F" w14:textId="77777777" w:rsidTr="00B234FF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642F4E61" w14:textId="77777777" w:rsidR="003A079A" w:rsidRDefault="003A079A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tcBorders>
                              <w:top w:val="single" w:sz="4" w:space="0" w:color="FFFFFF" w:themeColor="background1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05DED840" w14:textId="77777777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2019 Stevens Creek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top w:val="single" w:sz="4" w:space="0" w:color="FFFFFF" w:themeColor="background1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11AD023" w14:textId="01A5ABF0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2.25E-07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top w:val="single" w:sz="4" w:space="0" w:color="FFFFFF" w:themeColor="background1"/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CAFB419" w14:textId="4BC1BECC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8.72E-08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top w:val="single" w:sz="4" w:space="0" w:color="FFFFFF" w:themeColor="background1"/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B9CCD57" w14:textId="62C1832E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4.15E-07</w:t>
                            </w:r>
                          </w:p>
                        </w:tc>
                        <w:tc>
                          <w:tcPr>
                            <w:tcW w:w="1674" w:type="dxa"/>
                            <w:tcBorders>
                              <w:top w:val="single" w:sz="4" w:space="0" w:color="FFFFFF" w:themeColor="background1"/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97E6D87" w14:textId="34D276AB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8.82E-17</w:t>
                            </w:r>
                          </w:p>
                        </w:tc>
                        <w:tc>
                          <w:tcPr>
                            <w:tcW w:w="1675" w:type="dxa"/>
                            <w:tcBorders>
                              <w:top w:val="single" w:sz="4" w:space="0" w:color="FFFFFF" w:themeColor="background1"/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23CB599" w14:textId="091F5ABC" w:rsidR="003A079A" w:rsidRPr="00BC49CC" w:rsidRDefault="003A079A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color w:val="000000" w:themeColor="text1"/>
                                <w:sz w:val="20"/>
                                <w:szCs w:val="20"/>
                              </w:rPr>
                              <w:t>1.25E-05</w:t>
                            </w:r>
                          </w:p>
                        </w:tc>
                      </w:tr>
                    </w:tbl>
                    <w:p w14:paraId="2B16223F" w14:textId="307FD112" w:rsidR="00E36167" w:rsidRPr="008678EC" w:rsidRDefault="00E36167" w:rsidP="00BC49CC">
                      <w:pPr>
                        <w:pStyle w:val="Caption"/>
                        <w:spacing w:before="80"/>
                      </w:pPr>
                      <w:r w:rsidRPr="008678EC">
                        <w:t xml:space="preserve">Supplementary Table </w:t>
                      </w:r>
                      <w:r w:rsidR="00582BF5" w:rsidRPr="008678EC">
                        <w:t>3</w:t>
                      </w:r>
                      <w:r w:rsidRPr="008678EC">
                        <w:t>:</w:t>
                      </w:r>
                      <w:r w:rsidR="00135EEA" w:rsidRPr="008678EC">
                        <w:t xml:space="preserve"> The average proportion of variance explained by either main or GxE effects was approximately the same among all windows, however the median </w:t>
                      </w:r>
                      <w:r w:rsidR="002E0C32" w:rsidRPr="008678EC">
                        <w:t>GxE effects were markedly higher than median main effect</w:t>
                      </w:r>
                      <w:r w:rsidR="00E5400A" w:rsidRPr="008678EC">
                        <w:t xml:space="preserve">s. Among the individual locations, </w:t>
                      </w:r>
                      <w:r w:rsidR="00F37B0B" w:rsidRPr="008678EC">
                        <w:t xml:space="preserve">the largest contributions to yield variance were seen at the Phillips locations. </w:t>
                      </w:r>
                      <w:r w:rsidR="00135EEA" w:rsidRPr="008678EC">
                        <w:t xml:space="preserve"> </w:t>
                      </w:r>
                      <w:r w:rsidRPr="008678EC">
                        <w:t xml:space="preserve"> </w:t>
                      </w:r>
                    </w:p>
                    <w:p w14:paraId="71DFCBAE" w14:textId="77777777" w:rsidR="00E36167" w:rsidRDefault="00E36167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15DFA05C" w14:textId="06E4C9BA" w:rsidR="00F7563B" w:rsidRDefault="00F7563B" w:rsidP="00F7563B"/>
    <w:p w14:paraId="06D701A5" w14:textId="2277CC8D" w:rsidR="00F7563B" w:rsidRDefault="00F7563B" w:rsidP="00F7563B"/>
    <w:p w14:paraId="612AE8A0" w14:textId="6F1AA882" w:rsidR="00F7563B" w:rsidRDefault="00F7563B" w:rsidP="00F7563B"/>
    <w:p w14:paraId="016C1262" w14:textId="2A09F818" w:rsidR="00F7563B" w:rsidRDefault="00F7563B" w:rsidP="00F7563B"/>
    <w:p w14:paraId="5B7F76ED" w14:textId="44024F02" w:rsidR="00F7563B" w:rsidRDefault="00F7563B" w:rsidP="00F7563B"/>
    <w:p w14:paraId="279DC6E9" w14:textId="6AE4A18C" w:rsidR="00F7563B" w:rsidRDefault="00F7563B" w:rsidP="00F7563B"/>
    <w:p w14:paraId="60166DF2" w14:textId="28CCFB29" w:rsidR="00F7563B" w:rsidRDefault="00F7563B" w:rsidP="00F7563B"/>
    <w:p w14:paraId="1AEACA33" w14:textId="3C5BC88A" w:rsidR="00F7563B" w:rsidRDefault="00F7563B" w:rsidP="00F7563B"/>
    <w:p w14:paraId="282930F3" w14:textId="5BD135CD" w:rsidR="00F7563B" w:rsidRPr="00F7563B" w:rsidRDefault="00F7563B" w:rsidP="00F7563B"/>
    <w:p w14:paraId="00CF3CA3" w14:textId="77777777" w:rsidR="00E10282" w:rsidRDefault="00E10282"/>
    <w:p w14:paraId="755D277A" w14:textId="77777777" w:rsidR="00B96249" w:rsidRDefault="00B96249"/>
    <w:p w14:paraId="47C00290" w14:textId="6B1E2ADB" w:rsidR="00742DAD" w:rsidRDefault="00742DAD" w:rsidP="000F0806">
      <w:pPr>
        <w:pStyle w:val="Caption"/>
      </w:pPr>
    </w:p>
    <w:p w14:paraId="7F5F024D" w14:textId="7AE82FCB" w:rsidR="00DF09B4" w:rsidRPr="00DF09B4" w:rsidRDefault="00DF09B4" w:rsidP="00DF09B4"/>
    <w:p w14:paraId="6C44CB16" w14:textId="6BD34220" w:rsidR="00DF09B4" w:rsidRDefault="00DF09B4" w:rsidP="00DF09B4"/>
    <w:p w14:paraId="229CB69E" w14:textId="7116A1F0" w:rsidR="00EB0F58" w:rsidRDefault="00EB0F58" w:rsidP="00DF09B4"/>
    <w:p w14:paraId="0C4F6C87" w14:textId="17B5350B" w:rsidR="00EB0F58" w:rsidRDefault="00083905" w:rsidP="00DF09B4">
      <w:r>
        <w:rPr>
          <w:noProof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3FAC7CF1" wp14:editId="3B3EFABD">
                <wp:simplePos x="0" y="0"/>
                <wp:positionH relativeFrom="margin">
                  <wp:posOffset>-508000</wp:posOffset>
                </wp:positionH>
                <wp:positionV relativeFrom="margin">
                  <wp:posOffset>1892300</wp:posOffset>
                </wp:positionV>
                <wp:extent cx="6972300" cy="4749800"/>
                <wp:effectExtent l="0" t="0" r="0" b="0"/>
                <wp:wrapSquare wrapText="bothSides"/>
                <wp:docPr id="7" name="Text Box 7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972300" cy="47498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dTable5Dark"/>
                              <w:tblW w:w="10637" w:type="dxa"/>
                              <w:jc w:val="center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592"/>
                              <w:gridCol w:w="2281"/>
                              <w:gridCol w:w="1294"/>
                              <w:gridCol w:w="1294"/>
                              <w:gridCol w:w="1294"/>
                              <w:gridCol w:w="1294"/>
                              <w:gridCol w:w="1294"/>
                              <w:gridCol w:w="1294"/>
                            </w:tblGrid>
                            <w:tr w:rsidR="00BC49CC" w14:paraId="0D704045" w14:textId="77777777" w:rsidTr="00BC49CC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<w:trHeight w:val="2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873" w:type="dxa"/>
                                  <w:gridSpan w:val="2"/>
                                  <w:shd w:val="clear" w:color="auto" w:fill="auto"/>
                                </w:tcPr>
                                <w:p w14:paraId="470351B5" w14:textId="77777777" w:rsidR="00BC49CC" w:rsidRDefault="00BC49CC" w:rsidP="0092358A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7764" w:type="dxa"/>
                                  <w:gridSpan w:val="6"/>
                                  <w:vAlign w:val="center"/>
                                </w:tcPr>
                                <w:p w14:paraId="02AA4746" w14:textId="5AA4F404" w:rsidR="00BC49CC" w:rsidRPr="00BC49CC" w:rsidRDefault="00615385" w:rsidP="00BC49CC">
                                  <w:pPr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b w:val="0"/>
                                      <w:bCs w:val="0"/>
                                      <w:color w:val="000000" w:themeColor="text1"/>
                                      <w:sz w:val="28"/>
                                      <w:szCs w:val="28"/>
                                    </w:rPr>
                                  </w:pP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Summary Statistics </w:t>
                                  </w:r>
                                  <w:r w:rsidR="00BC49CC" w:rsidRPr="00BC49CC">
                                    <w:rPr>
                                      <w:sz w:val="28"/>
                                      <w:szCs w:val="28"/>
                                    </w:rPr>
                                    <w:t>for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 xml:space="preserve"> Yield Effect</w:t>
                                  </w:r>
                                  <w:r w:rsidR="00BC49CC" w:rsidRPr="00BC49CC">
                                    <w:rPr>
                                      <w:sz w:val="28"/>
                                      <w:szCs w:val="28"/>
                                    </w:rPr>
                                    <w:t xml:space="preserve"> </w:t>
                                  </w:r>
                                  <w:r>
                                    <w:rPr>
                                      <w:sz w:val="28"/>
                                      <w:szCs w:val="28"/>
                                    </w:rPr>
                                    <w:t>(kg/ha) per Genomic Window</w:t>
                                  </w:r>
                                </w:p>
                              </w:tc>
                            </w:tr>
                            <w:tr w:rsidR="00BC49CC" w14:paraId="1949CDD5" w14:textId="77777777" w:rsidTr="00BC49C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255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873" w:type="dxa"/>
                                  <w:gridSpan w:val="2"/>
                                  <w:shd w:val="clear" w:color="auto" w:fill="auto"/>
                                </w:tcPr>
                                <w:p w14:paraId="14C53503" w14:textId="77777777" w:rsidR="00BC49CC" w:rsidRPr="007D3A71" w:rsidRDefault="00BC49CC" w:rsidP="0092358A">
                                  <w:pPr>
                                    <w:jc w:val="center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1BA2CB42" w14:textId="5BD76FF1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4F5C563A" w14:textId="79485A41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3505BCA8" w14:textId="41E7D1A3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S.D.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2464D234" w14:textId="07D943AB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4AE0D448" w14:textId="1FD2B16E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Max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bottom w:val="single" w:sz="4" w:space="0" w:color="FFFFFF" w:themeColor="background1"/>
                                    <w:right w:val="nil"/>
                                  </w:tcBorders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2E3C9B42" w14:textId="0B31F6B9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Range</w:t>
                                  </w:r>
                                </w:p>
                              </w:tc>
                            </w:tr>
                            <w:tr w:rsidR="00BC49CC" w14:paraId="0B4DF1FF" w14:textId="77777777" w:rsidTr="00BC49CC">
                              <w:trPr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873" w:type="dxa"/>
                                  <w:gridSpan w:val="2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57A9D323" w14:textId="5B955785" w:rsidR="00BC49CC" w:rsidRPr="00BC49CC" w:rsidRDefault="00BC49CC" w:rsidP="00BC49CC">
                                  <w:pPr>
                                    <w:jc w:val="center"/>
                                    <w:rPr>
                                      <w:b w:val="0"/>
                                      <w:bCs w:val="0"/>
                                      <w:sz w:val="16"/>
                                      <w:szCs w:val="16"/>
                                    </w:rPr>
                                  </w:pPr>
                                  <w:r w:rsidRPr="00BC49CC">
                                    <w:rPr>
                                      <w:b w:val="0"/>
                                      <w:bCs w:val="0"/>
                                      <w:color w:val="000000" w:themeColor="text1"/>
                                    </w:rPr>
                                    <w:t>Main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69D41A6" w14:textId="2969F421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8.57E-05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9EC60A9" w14:textId="7997F02F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-5.93E-05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BAB23A7" w14:textId="54E624A6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1.09E-02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C4507B0" w14:textId="1C18CB99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-0.18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F44D20A" w14:textId="7E477782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0.19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E3AA113" w14:textId="0CEE1DB7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hAnsi="Calibri" w:cs="Calibri"/>
                                      <w:color w:val="000000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0.37</w:t>
                                  </w:r>
                                </w:p>
                              </w:tc>
                            </w:tr>
                            <w:tr w:rsidR="00BC49CC" w14:paraId="4A86718C" w14:textId="77777777" w:rsidTr="00BC49C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 w:val="restart"/>
                                  <w:shd w:val="clear" w:color="auto" w:fill="AEAAAA" w:themeFill="background2" w:themeFillShade="BF"/>
                                  <w:textDirection w:val="btLr"/>
                                  <w:vAlign w:val="center"/>
                                </w:tcPr>
                                <w:p w14:paraId="48496F8B" w14:textId="132F941D" w:rsidR="00BC49CC" w:rsidRPr="00BC49CC" w:rsidRDefault="00BC49CC" w:rsidP="00BC49CC">
                                  <w:pPr>
                                    <w:ind w:left="113" w:right="113"/>
                                    <w:jc w:val="center"/>
                                    <w:rPr>
                                      <w:color w:val="000000" w:themeColor="text1"/>
                                    </w:rPr>
                                  </w:pPr>
                                  <w:r w:rsidRPr="00BC49CC">
                                    <w:rPr>
                                      <w:color w:val="000000" w:themeColor="text1"/>
                                    </w:rPr>
                                    <w:t>Environment</w:t>
                                  </w: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41E401F3" w14:textId="4496835F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2017 Phillips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4491245" w14:textId="75940C35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4.32E-04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24EB4B0" w14:textId="767C376B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1.66E-04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6A2E489" w14:textId="166707D3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1.26E-02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07692AF" w14:textId="09A3D830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-0.23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FE6401B" w14:textId="6DA95531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F36214C" w14:textId="19C3D314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0.4</w:t>
                                  </w:r>
                                </w:p>
                              </w:tc>
                            </w:tr>
                            <w:tr w:rsidR="00BC49CC" w14:paraId="62496CC2" w14:textId="77777777" w:rsidTr="00BC49CC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22BEF329" w14:textId="61192A17" w:rsidR="00BC49CC" w:rsidRPr="007D3A71" w:rsidRDefault="00BC49CC" w:rsidP="00BC49CC">
                                  <w:pPr>
                                    <w:jc w:val="center"/>
                                    <w:rPr>
                                      <w:b w:val="0"/>
                                      <w:bCs w:val="0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1A2D2074" w14:textId="5D3A9EE3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2017 Stevens Creek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2832392" w14:textId="4BA553E6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-2.93E-05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BF849F1" w14:textId="14363C01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8.21E-06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002E669" w14:textId="7FA8A7EF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7.90E-03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F397B58" w14:textId="043F7729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-0.15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B3D9BD0" w14:textId="11CB12C6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0.17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58F40EB" w14:textId="08855BD8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0.32</w:t>
                                  </w:r>
                                </w:p>
                              </w:tc>
                            </w:tr>
                            <w:tr w:rsidR="00BC49CC" w14:paraId="1D1CEE28" w14:textId="77777777" w:rsidTr="00BC49C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35DE30C9" w14:textId="43926825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2E1B1395" w14:textId="2CEE6054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2018 Cotesfield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8024E7C" w14:textId="653535BC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1.82-</w:t>
                                  </w:r>
                                  <w:r w:rsidR="00C751A2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B89BF1D" w14:textId="369BF638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4.58E-06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4317BEC" w14:textId="18419657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9.19E-03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E75B418" w14:textId="273152D6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-0.16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48AE099" w14:textId="2A439D4E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0.15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ED72C5E" w14:textId="7F211C12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0.31</w:t>
                                  </w:r>
                                </w:p>
                              </w:tc>
                            </w:tr>
                            <w:tr w:rsidR="00BC49CC" w14:paraId="3D8B8D0E" w14:textId="77777777" w:rsidTr="00BC49CC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79E92B87" w14:textId="0AE35586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0D23FD71" w14:textId="4FF245A4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2018 Mead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137C053" w14:textId="63C33134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7.67E-05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2D9E161" w14:textId="3BE147E7" w:rsidR="00BC49CC" w:rsidRPr="007A332E" w:rsidRDefault="00BC49CC" w:rsidP="007A332E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3.24-e</w:t>
                                  </w:r>
                                  <w:r w:rsidR="007A332E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E144913" w14:textId="541A1B49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1.25E-02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BA82D0B" w14:textId="0895ADE5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-0.14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DD4C607" w14:textId="713CCCA8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0.27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6BDDBDF" w14:textId="343EDDFE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0.41</w:t>
                                  </w:r>
                                </w:p>
                              </w:tc>
                            </w:tr>
                            <w:tr w:rsidR="00BC49CC" w14:paraId="4AE1B4BD" w14:textId="77777777" w:rsidTr="00BC49C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422C1D7F" w14:textId="1AAA2E2F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31745DB7" w14:textId="1C66773A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2018 Phillips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83C0162" w14:textId="52438237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1.19E-04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10DE685" w14:textId="44843826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5.04E-05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DBD4383" w14:textId="1F6AF208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1.46E-02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D512E98" w14:textId="64D3E9C8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-0.28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E75527E" w14:textId="30BC856F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0.29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5EA5403" w14:textId="6AD73210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0.57</w:t>
                                  </w:r>
                                </w:p>
                              </w:tc>
                            </w:tr>
                            <w:tr w:rsidR="00BC49CC" w14:paraId="3D39C7C0" w14:textId="77777777" w:rsidTr="00BC49CC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09E12A74" w14:textId="4BE0C750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014C0819" w14:textId="21F8ACF6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2018 Stevens Creek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E264DBA" w14:textId="02E74828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4.38E-04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E80AB24" w14:textId="4B57BCC1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1.65E-04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B2B0163" w14:textId="7FF11240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8.55E-03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932645C" w14:textId="5E560ECB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-0.12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D4106EC" w14:textId="2682712B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0.12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2B35BFB" w14:textId="5CA87304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0.24</w:t>
                                  </w:r>
                                </w:p>
                              </w:tc>
                            </w:tr>
                            <w:tr w:rsidR="00BC49CC" w14:paraId="481F9156" w14:textId="77777777" w:rsidTr="00BC49C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19DD2EA0" w14:textId="77777777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55526C37" w14:textId="5C101861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2018 Wymore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60E6DBE" w14:textId="7DC7E7A4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8.31E-05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2950438" w14:textId="753C35EA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-4.22E-05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6A62AB3" w14:textId="21ED5429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1.18E-02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9CF84EE" w14:textId="28C27001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-0.32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92B54DD" w14:textId="464F984D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0.16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E6367D2" w14:textId="45514D2D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0.48</w:t>
                                  </w:r>
                                </w:p>
                              </w:tc>
                            </w:tr>
                            <w:tr w:rsidR="00BC49CC" w14:paraId="126D8189" w14:textId="77777777" w:rsidTr="00BC49CC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67B5E7D4" w14:textId="77777777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488BAB1F" w14:textId="70843839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2019 Cotesfield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130AED0" w14:textId="790E78DC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1.68E-04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3AF2047" w14:textId="769295D0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-1.42E-04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7BDEAA3" w14:textId="708A5694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1.71E-02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0761EE7" w14:textId="06285C16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-0.29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E8C7F54" w14:textId="55617642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FD7335" w14:textId="5B0A8054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0.79</w:t>
                                  </w:r>
                                </w:p>
                              </w:tc>
                            </w:tr>
                            <w:tr w:rsidR="00BC49CC" w14:paraId="05980319" w14:textId="77777777" w:rsidTr="00BC49C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01ACD3CF" w14:textId="77777777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5E4650C3" w14:textId="1B6DCDA2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2019 Mead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4A953B42" w14:textId="3B3F91A0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1.01E-04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A0F2B77" w14:textId="170299A5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4.29E-05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36C4872" w14:textId="59CD1659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7.24E-03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30361EE" w14:textId="2BDF3225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-0.12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03D097F2" w14:textId="2C9378CE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0.11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7461C008" w14:textId="3CE9ED35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0.23</w:t>
                                  </w:r>
                                </w:p>
                              </w:tc>
                            </w:tr>
                            <w:tr w:rsidR="00BC49CC" w14:paraId="4191B697" w14:textId="77777777" w:rsidTr="00BC49CC">
                              <w:trPr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3F1652CE" w14:textId="77777777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56737DCE" w14:textId="5E767B1E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</w:pPr>
                                  <w:r w:rsidRPr="00BC49CC">
                                    <w:t>2019 Phillips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7AE20ED" w14:textId="10C26ACA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8.08E-05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E31FCD0" w14:textId="308E35A1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-5.47E-05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BC5D683" w14:textId="5AAC1D34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1.09E-02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3EBC93CD" w14:textId="17E94B2E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-0.18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37EE9F3" w14:textId="6BF5DDC7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0.19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6E1FE40" w14:textId="753DEA29" w:rsidR="00BC49CC" w:rsidRPr="00BC49CC" w:rsidRDefault="00BC49CC" w:rsidP="00BC49CC">
                                  <w:pPr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0.37</w:t>
                                  </w:r>
                                </w:p>
                              </w:tc>
                            </w:tr>
                            <w:tr w:rsidR="00BC49CC" w14:paraId="5B19EED1" w14:textId="77777777" w:rsidTr="00BC49CC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cantSplit/>
                                <w:trHeight w:val="432"/>
                                <w:jc w:val="center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592" w:type="dxa"/>
                                  <w:vMerge/>
                                  <w:shd w:val="clear" w:color="auto" w:fill="AEAAAA" w:themeFill="background2" w:themeFillShade="BF"/>
                                </w:tcPr>
                                <w:p w14:paraId="5475E82D" w14:textId="77777777" w:rsidR="00BC49CC" w:rsidRDefault="00BC49CC" w:rsidP="00BC49CC">
                                  <w:pPr>
                                    <w:jc w:val="center"/>
                                  </w:pPr>
                                </w:p>
                              </w:tc>
                              <w:tc>
                                <w:tcPr>
                                  <w:tcW w:w="2281" w:type="dxa"/>
                                  <w:shd w:val="clear" w:color="auto" w:fill="AEAAAA" w:themeFill="background2" w:themeFillShade="BF"/>
                                  <w:vAlign w:val="center"/>
                                </w:tcPr>
                                <w:p w14:paraId="4A58FC49" w14:textId="025E21BE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</w:pPr>
                                  <w:r w:rsidRPr="00BC49CC">
                                    <w:t>2019 Stevens Creek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52D3529C" w14:textId="74A55545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2.32e-</w:t>
                                  </w:r>
                                  <w:r w:rsidR="007A332E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</w:t>
                                  </w: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4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0151F90" w14:textId="524A12BA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-7.83E-05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23AC529A" w14:textId="7EBD5816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6.43E-03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5689894" w14:textId="40E9411F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-0.13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68B22142" w14:textId="455935E1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9.32</w:t>
                                  </w:r>
                                  <w:r w:rsidR="007A332E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e</w:t>
                                  </w: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-02</w:t>
                                  </w:r>
                                </w:p>
                              </w:tc>
                              <w:tc>
                                <w:tcPr>
                                  <w:tcW w:w="1294" w:type="dxa"/>
                                  <w:tcBorders>
                                    <w:left w:val="nil"/>
                                    <w:right w:val="nil"/>
                                  </w:tcBorders>
                                  <w:shd w:val="clear" w:color="auto" w:fill="D9D9D9" w:themeFill="background1" w:themeFillShade="D9"/>
                                  <w:vAlign w:val="center"/>
                                </w:tcPr>
                                <w:p w14:paraId="14B2C35C" w14:textId="634D13EA" w:rsidR="00BC49CC" w:rsidRPr="00BC49CC" w:rsidRDefault="00BC49CC" w:rsidP="00BC49CC">
                                  <w:pPr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 w:rsidRPr="00BC49CC">
                                    <w:rPr>
                                      <w:rFonts w:ascii="Calibri" w:hAnsi="Calibri" w:cs="Calibri"/>
                                      <w:sz w:val="20"/>
                                      <w:szCs w:val="20"/>
                                    </w:rPr>
                                    <w:t>0.22</w:t>
                                  </w:r>
                                </w:p>
                              </w:tc>
                            </w:tr>
                          </w:tbl>
                          <w:p w14:paraId="0AB406E1" w14:textId="130FA297" w:rsidR="0092358A" w:rsidRPr="008678EC" w:rsidRDefault="00BC49CC" w:rsidP="00083905">
                            <w:pPr>
                              <w:pStyle w:val="Caption"/>
                              <w:spacing w:before="80"/>
                            </w:pPr>
                            <w:r w:rsidRPr="008678EC">
                              <w:t xml:space="preserve"> </w:t>
                            </w:r>
                            <w:r w:rsidR="0092358A" w:rsidRPr="008678EC">
                              <w:t xml:space="preserve">Supplementary Table </w:t>
                            </w:r>
                            <w:r w:rsidR="00B10B6F" w:rsidRPr="008678EC">
                              <w:t>4</w:t>
                            </w:r>
                            <w:r w:rsidR="00083905" w:rsidRPr="008678EC">
                              <w:t xml:space="preserve">: The average effect </w:t>
                            </w:r>
                            <w:r w:rsidR="000F2CA6" w:rsidRPr="008678EC">
                              <w:t xml:space="preserve">size for GxE effects in any environment was </w:t>
                            </w:r>
                            <w:r w:rsidR="00C751A2" w:rsidRPr="008678EC">
                              <w:t xml:space="preserve">approximately the same or larger than the main effects. </w:t>
                            </w:r>
                            <w:r w:rsidR="006B31D1" w:rsidRPr="008678EC">
                              <w:t xml:space="preserve"> </w:t>
                            </w:r>
                            <w:r w:rsidR="002D386C" w:rsidRPr="008678EC">
                              <w:t xml:space="preserve">The widest range of effect sizes was not consistent by sight, with the top three seen at the 2019 Cotesfield location, </w:t>
                            </w:r>
                            <w:r w:rsidR="00451A0C" w:rsidRPr="008678EC">
                              <w:t>2018 Phillips, and 2018 Wymore sites.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3FAC7CF1" id="Text Box 7" o:spid="_x0000_s1029" type="#_x0000_t202" style="position:absolute;margin-left:-40pt;margin-top:149pt;width:549pt;height:374pt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margin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" fillcolor="white [3201]" stroked="f" strokeweight=".5pt">
                <v:textbox>
                  <w:txbxContent>
                    <w:tbl>
                      <w:tblPr>
                        <w:tblStyle w:val="GridTable5Dark"/>
                        <w:tblW w:w="10637" w:type="dxa"/>
                        <w:jc w:val="center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592"/>
                        <w:gridCol w:w="2281"/>
                        <w:gridCol w:w="1294"/>
                        <w:gridCol w:w="1294"/>
                        <w:gridCol w:w="1294"/>
                        <w:gridCol w:w="1294"/>
                        <w:gridCol w:w="1294"/>
                        <w:gridCol w:w="1294"/>
                      </w:tblGrid>
                      <w:tr w:rsidR="00BC49CC" w14:paraId="0D704045" w14:textId="77777777" w:rsidTr="00BC49CC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<w:trHeight w:val="2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873" w:type="dxa"/>
                            <w:gridSpan w:val="2"/>
                            <w:shd w:val="clear" w:color="auto" w:fill="auto"/>
                          </w:tcPr>
                          <w:p w14:paraId="470351B5" w14:textId="77777777" w:rsidR="00BC49CC" w:rsidRDefault="00BC49CC" w:rsidP="0092358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7764" w:type="dxa"/>
                            <w:gridSpan w:val="6"/>
                            <w:vAlign w:val="center"/>
                          </w:tcPr>
                          <w:p w14:paraId="02AA4746" w14:textId="5AA4F404" w:rsidR="00BC49CC" w:rsidRPr="00BC49CC" w:rsidRDefault="00615385" w:rsidP="00BC49CC">
                            <w:pPr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b w:val="0"/>
                                <w:bCs w:val="0"/>
                                <w:color w:val="000000" w:themeColor="text1"/>
                                <w:sz w:val="28"/>
                                <w:szCs w:val="28"/>
                              </w:rPr>
                            </w:pPr>
                            <w:r>
                              <w:rPr>
                                <w:sz w:val="28"/>
                                <w:szCs w:val="28"/>
                              </w:rPr>
                              <w:t xml:space="preserve">Summary Statistics </w:t>
                            </w:r>
                            <w:r w:rsidR="00BC49CC" w:rsidRPr="00BC49CC">
                              <w:rPr>
                                <w:sz w:val="28"/>
                                <w:szCs w:val="28"/>
                              </w:rPr>
                              <w:t>for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 xml:space="preserve"> Yield Effect</w:t>
                            </w:r>
                            <w:r w:rsidR="00BC49CC" w:rsidRPr="00BC49CC">
                              <w:rPr>
                                <w:sz w:val="28"/>
                                <w:szCs w:val="28"/>
                              </w:rPr>
                              <w:t xml:space="preserve"> </w:t>
                            </w:r>
                            <w:r>
                              <w:rPr>
                                <w:sz w:val="28"/>
                                <w:szCs w:val="28"/>
                              </w:rPr>
                              <w:t>(kg/ha) per Genomic Window</w:t>
                            </w:r>
                          </w:p>
                        </w:tc>
                      </w:tr>
                      <w:tr w:rsidR="00BC49CC" w14:paraId="1949CDD5" w14:textId="77777777" w:rsidTr="00BC49C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255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873" w:type="dxa"/>
                            <w:gridSpan w:val="2"/>
                            <w:shd w:val="clear" w:color="auto" w:fill="auto"/>
                          </w:tcPr>
                          <w:p w14:paraId="14C53503" w14:textId="77777777" w:rsidR="00BC49CC" w:rsidRPr="007D3A71" w:rsidRDefault="00BC49CC" w:rsidP="0092358A">
                            <w:pPr>
                              <w:jc w:val="center"/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  <w:tc>
                          <w:tcPr>
                            <w:tcW w:w="1294" w:type="dxa"/>
                            <w:tcBorders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1BA2CB42" w14:textId="5BD76FF1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Mean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4F5C563A" w14:textId="79485A41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Median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3505BCA8" w14:textId="41E7D1A3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S.D.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2464D234" w14:textId="07D943AB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Min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4AE0D448" w14:textId="1FD2B16E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Max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bottom w:val="single" w:sz="4" w:space="0" w:color="FFFFFF" w:themeColor="background1"/>
                              <w:right w:val="nil"/>
                            </w:tcBorders>
                            <w:shd w:val="clear" w:color="auto" w:fill="AEAAAA" w:themeFill="background2" w:themeFillShade="BF"/>
                            <w:vAlign w:val="center"/>
                          </w:tcPr>
                          <w:p w14:paraId="2E3C9B42" w14:textId="0B31F6B9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Range</w:t>
                            </w:r>
                          </w:p>
                        </w:tc>
                      </w:tr>
                      <w:tr w:rsidR="00BC49CC" w14:paraId="0B4DF1FF" w14:textId="77777777" w:rsidTr="00BC49CC">
                        <w:trPr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873" w:type="dxa"/>
                            <w:gridSpan w:val="2"/>
                            <w:shd w:val="clear" w:color="auto" w:fill="AEAAAA" w:themeFill="background2" w:themeFillShade="BF"/>
                            <w:vAlign w:val="center"/>
                          </w:tcPr>
                          <w:p w14:paraId="57A9D323" w14:textId="5B955785" w:rsidR="00BC49CC" w:rsidRPr="00BC49CC" w:rsidRDefault="00BC49CC" w:rsidP="00BC49CC">
                            <w:pPr>
                              <w:jc w:val="center"/>
                              <w:rPr>
                                <w:b w:val="0"/>
                                <w:bCs w:val="0"/>
                                <w:sz w:val="16"/>
                                <w:szCs w:val="16"/>
                              </w:rPr>
                            </w:pPr>
                            <w:r w:rsidRPr="00BC49CC">
                              <w:rPr>
                                <w:b w:val="0"/>
                                <w:bCs w:val="0"/>
                                <w:color w:val="000000" w:themeColor="text1"/>
                              </w:rPr>
                              <w:t>Main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69D41A6" w14:textId="2969F421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8.57E-05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9EC60A9" w14:textId="7997F02F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-5.93E-05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BAB23A7" w14:textId="54E624A6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1.09E-02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C4507B0" w14:textId="1C18CB99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-0.18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F44D20A" w14:textId="7E477782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0.19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E3AA113" w14:textId="0CEE1DB7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hAnsi="Calibri" w:cs="Calibri"/>
                                <w:color w:val="000000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0.37</w:t>
                            </w:r>
                          </w:p>
                        </w:tc>
                      </w:tr>
                      <w:tr w:rsidR="00BC49CC" w14:paraId="4A86718C" w14:textId="77777777" w:rsidTr="00BC49C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 w:val="restart"/>
                            <w:shd w:val="clear" w:color="auto" w:fill="AEAAAA" w:themeFill="background2" w:themeFillShade="BF"/>
                            <w:textDirection w:val="btLr"/>
                            <w:vAlign w:val="center"/>
                          </w:tcPr>
                          <w:p w14:paraId="48496F8B" w14:textId="132F941D" w:rsidR="00BC49CC" w:rsidRPr="00BC49CC" w:rsidRDefault="00BC49CC" w:rsidP="00BC49CC">
                            <w:pPr>
                              <w:ind w:left="113" w:right="113"/>
                              <w:jc w:val="center"/>
                              <w:rPr>
                                <w:color w:val="000000" w:themeColor="text1"/>
                              </w:rPr>
                            </w:pPr>
                            <w:r w:rsidRPr="00BC49CC">
                              <w:rPr>
                                <w:color w:val="000000" w:themeColor="text1"/>
                              </w:rPr>
                              <w:t>Environment</w:t>
                            </w: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41E401F3" w14:textId="4496835F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2017 Phillips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4491245" w14:textId="75940C35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4.32E-04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24EB4B0" w14:textId="767C376B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1.66E-04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6A2E489" w14:textId="166707D3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1.26E-02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07692AF" w14:textId="09A3D830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-0.23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FE6401B" w14:textId="6DA95531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F36214C" w14:textId="19C3D314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0.4</w:t>
                            </w:r>
                          </w:p>
                        </w:tc>
                      </w:tr>
                      <w:tr w:rsidR="00BC49CC" w14:paraId="62496CC2" w14:textId="77777777" w:rsidTr="00BC49CC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22BEF329" w14:textId="61192A17" w:rsidR="00BC49CC" w:rsidRPr="007D3A71" w:rsidRDefault="00BC49CC" w:rsidP="00BC49CC">
                            <w:pPr>
                              <w:jc w:val="center"/>
                              <w:rPr>
                                <w:b w:val="0"/>
                                <w:bCs w:val="0"/>
                              </w:rPr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1A2D2074" w14:textId="5D3A9EE3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2017 Stevens Creek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2832392" w14:textId="4BA553E6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-2.93E-05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BF849F1" w14:textId="14363C01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8.21E-06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002E669" w14:textId="7FA8A7EF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7.90E-03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F397B58" w14:textId="043F7729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-0.15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B3D9BD0" w14:textId="11CB12C6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0.17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58F40EB" w14:textId="08855BD8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0.32</w:t>
                            </w:r>
                          </w:p>
                        </w:tc>
                      </w:tr>
                      <w:tr w:rsidR="00BC49CC" w14:paraId="1D1CEE28" w14:textId="77777777" w:rsidTr="00BC49C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35DE30C9" w14:textId="43926825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2E1B1395" w14:textId="2CEE6054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2018 Cotesfield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8024E7C" w14:textId="653535BC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1.82-</w:t>
                            </w:r>
                            <w:r w:rsidR="00C751A2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E</w:t>
                            </w: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B89BF1D" w14:textId="369BF638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4.58E-06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4317BEC" w14:textId="18419657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9.19E-03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E75B418" w14:textId="273152D6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-0.16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48AE099" w14:textId="2A439D4E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0.15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ED72C5E" w14:textId="7F211C12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0.31</w:t>
                            </w:r>
                          </w:p>
                        </w:tc>
                      </w:tr>
                      <w:tr w:rsidR="00BC49CC" w14:paraId="3D8B8D0E" w14:textId="77777777" w:rsidTr="00BC49CC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79E92B87" w14:textId="0AE35586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0D23FD71" w14:textId="4FF245A4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2018 Mead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137C053" w14:textId="63C33134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7.67E-05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2D9E161" w14:textId="3BE147E7" w:rsidR="00BC49CC" w:rsidRPr="007A332E" w:rsidRDefault="00BC49CC" w:rsidP="007A332E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3.24-e</w:t>
                            </w:r>
                            <w:r w:rsidR="007A332E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</w:t>
                            </w: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E144913" w14:textId="541A1B49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1.25E-02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BA82D0B" w14:textId="0895ADE5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-0.14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DD4C607" w14:textId="713CCCA8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0.27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6BDDBDF" w14:textId="343EDDFE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0.41</w:t>
                            </w:r>
                          </w:p>
                        </w:tc>
                      </w:tr>
                      <w:tr w:rsidR="00BC49CC" w14:paraId="4AE1B4BD" w14:textId="77777777" w:rsidTr="00BC49C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422C1D7F" w14:textId="1AAA2E2F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31745DB7" w14:textId="1C66773A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2018 Phillips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83C0162" w14:textId="52438237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1.19E-04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10DE685" w14:textId="44843826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5.04E-05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DBD4383" w14:textId="1F6AF208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1.46E-02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D512E98" w14:textId="64D3E9C8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-0.28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E75527E" w14:textId="30BC856F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0.29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5EA5403" w14:textId="6AD73210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0.57</w:t>
                            </w:r>
                          </w:p>
                        </w:tc>
                      </w:tr>
                      <w:tr w:rsidR="00BC49CC" w14:paraId="3D39C7C0" w14:textId="77777777" w:rsidTr="00BC49CC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09E12A74" w14:textId="4BE0C750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014C0819" w14:textId="21F8ACF6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2018 Stevens Creek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E264DBA" w14:textId="02E74828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4.38E-04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E80AB24" w14:textId="4B57BCC1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1.65E-04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B2B0163" w14:textId="7FF11240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8.55E-03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932645C" w14:textId="5E560ECB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-0.12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D4106EC" w14:textId="2682712B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0.12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2B35BFB" w14:textId="5CA87304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0.24</w:t>
                            </w:r>
                          </w:p>
                        </w:tc>
                      </w:tr>
                      <w:tr w:rsidR="00BC49CC" w14:paraId="481F9156" w14:textId="77777777" w:rsidTr="00BC49C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19DD2EA0" w14:textId="77777777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55526C37" w14:textId="5C101861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2018 Wymore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60E6DBE" w14:textId="7DC7E7A4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8.31E-05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2950438" w14:textId="753C35EA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-4.22E-05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6A62AB3" w14:textId="21ED5429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1.18E-02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9CF84EE" w14:textId="28C27001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-0.32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92B54DD" w14:textId="464F984D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0.16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E6367D2" w14:textId="45514D2D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0.48</w:t>
                            </w:r>
                          </w:p>
                        </w:tc>
                      </w:tr>
                      <w:tr w:rsidR="00BC49CC" w14:paraId="126D8189" w14:textId="77777777" w:rsidTr="00BC49CC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67B5E7D4" w14:textId="77777777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488BAB1F" w14:textId="70843839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2019 Cotesfield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130AED0" w14:textId="790E78DC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1.68E-04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3AF2047" w14:textId="769295D0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-1.42E-04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7BDEAA3" w14:textId="708A5694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1.71E-02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0761EE7" w14:textId="06285C16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-0.29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E8C7F54" w14:textId="55617642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FD7335" w14:textId="5B0A8054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0.79</w:t>
                            </w:r>
                          </w:p>
                        </w:tc>
                      </w:tr>
                      <w:tr w:rsidR="00BC49CC" w14:paraId="05980319" w14:textId="77777777" w:rsidTr="00BC49C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01ACD3CF" w14:textId="77777777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5E4650C3" w14:textId="1B6DCDA2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2019 Mead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4A953B42" w14:textId="3B3F91A0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1.01E-04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A0F2B77" w14:textId="170299A5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4.29E-05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36C4872" w14:textId="59CD1659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7.24E-03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30361EE" w14:textId="2BDF3225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-0.12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03D097F2" w14:textId="2C9378CE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0.11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7461C008" w14:textId="3CE9ED35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0.23</w:t>
                            </w:r>
                          </w:p>
                        </w:tc>
                      </w:tr>
                      <w:tr w:rsidR="00BC49CC" w14:paraId="4191B697" w14:textId="77777777" w:rsidTr="00BC49CC">
                        <w:trPr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3F1652CE" w14:textId="77777777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56737DCE" w14:textId="5E767B1E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</w:pPr>
                            <w:r w:rsidRPr="00BC49CC">
                              <w:t>2019 Phillips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7AE20ED" w14:textId="10C26ACA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8.08E-05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E31FCD0" w14:textId="308E35A1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-5.47E-05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BC5D683" w14:textId="5AAC1D34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1.09E-02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3EBC93CD" w14:textId="17E94B2E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-0.18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37EE9F3" w14:textId="6BF5DDC7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0.19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6E1FE40" w14:textId="753DEA29" w:rsidR="00BC49CC" w:rsidRPr="00BC49CC" w:rsidRDefault="00BC49CC" w:rsidP="00BC49CC">
                            <w:pPr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0.37</w:t>
                            </w:r>
                          </w:p>
                        </w:tc>
                      </w:tr>
                      <w:tr w:rsidR="00BC49CC" w14:paraId="5B19EED1" w14:textId="77777777" w:rsidTr="00BC49CC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cantSplit/>
                          <w:trHeight w:val="432"/>
                          <w:jc w:val="center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592" w:type="dxa"/>
                            <w:vMerge/>
                            <w:shd w:val="clear" w:color="auto" w:fill="AEAAAA" w:themeFill="background2" w:themeFillShade="BF"/>
                          </w:tcPr>
                          <w:p w14:paraId="5475E82D" w14:textId="77777777" w:rsidR="00BC49CC" w:rsidRDefault="00BC49CC" w:rsidP="00BC49CC">
                            <w:pPr>
                              <w:jc w:val="center"/>
                            </w:pPr>
                          </w:p>
                        </w:tc>
                        <w:tc>
                          <w:tcPr>
                            <w:tcW w:w="2281" w:type="dxa"/>
                            <w:shd w:val="clear" w:color="auto" w:fill="AEAAAA" w:themeFill="background2" w:themeFillShade="BF"/>
                            <w:vAlign w:val="center"/>
                          </w:tcPr>
                          <w:p w14:paraId="4A58FC49" w14:textId="025E21BE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</w:pPr>
                            <w:r w:rsidRPr="00BC49CC">
                              <w:t>2019 Stevens Creek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52D3529C" w14:textId="74A55545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2.32e-</w:t>
                            </w:r>
                            <w:r w:rsidR="007A332E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</w:t>
                            </w: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4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0151F90" w14:textId="524A12BA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-7.83E-05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23AC529A" w14:textId="7EBD5816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6.43E-03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5689894" w14:textId="40E9411F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-0.13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68B22142" w14:textId="455935E1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9.32</w:t>
                            </w:r>
                            <w:r w:rsidR="007A332E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e</w:t>
                            </w: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-02</w:t>
                            </w:r>
                          </w:p>
                        </w:tc>
                        <w:tc>
                          <w:tcPr>
                            <w:tcW w:w="1294" w:type="dxa"/>
                            <w:tcBorders>
                              <w:left w:val="nil"/>
                              <w:right w:val="nil"/>
                            </w:tcBorders>
                            <w:shd w:val="clear" w:color="auto" w:fill="D9D9D9" w:themeFill="background1" w:themeFillShade="D9"/>
                            <w:vAlign w:val="center"/>
                          </w:tcPr>
                          <w:p w14:paraId="14B2C35C" w14:textId="634D13EA" w:rsidR="00BC49CC" w:rsidRPr="00BC49CC" w:rsidRDefault="00BC49CC" w:rsidP="00BC49CC">
                            <w:pPr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sz w:val="20"/>
                                <w:szCs w:val="20"/>
                              </w:rPr>
                            </w:pPr>
                            <w:r w:rsidRPr="00BC49CC">
                              <w:rPr>
                                <w:rFonts w:ascii="Calibri" w:hAnsi="Calibri" w:cs="Calibri"/>
                                <w:sz w:val="20"/>
                                <w:szCs w:val="20"/>
                              </w:rPr>
                              <w:t>0.22</w:t>
                            </w:r>
                          </w:p>
                        </w:tc>
                      </w:tr>
                    </w:tbl>
                    <w:p w14:paraId="0AB406E1" w14:textId="130FA297" w:rsidR="0092358A" w:rsidRPr="008678EC" w:rsidRDefault="00BC49CC" w:rsidP="00083905">
                      <w:pPr>
                        <w:pStyle w:val="Caption"/>
                        <w:spacing w:before="80"/>
                      </w:pPr>
                      <w:r w:rsidRPr="008678EC">
                        <w:t xml:space="preserve"> </w:t>
                      </w:r>
                      <w:r w:rsidR="0092358A" w:rsidRPr="008678EC">
                        <w:t xml:space="preserve">Supplementary Table </w:t>
                      </w:r>
                      <w:r w:rsidR="00B10B6F" w:rsidRPr="008678EC">
                        <w:t>4</w:t>
                      </w:r>
                      <w:r w:rsidR="00083905" w:rsidRPr="008678EC">
                        <w:t xml:space="preserve">: The average effect </w:t>
                      </w:r>
                      <w:r w:rsidR="000F2CA6" w:rsidRPr="008678EC">
                        <w:t xml:space="preserve">size for GxE effects in any environment was </w:t>
                      </w:r>
                      <w:r w:rsidR="00C751A2" w:rsidRPr="008678EC">
                        <w:t xml:space="preserve">approximately the same or larger than the main effects. </w:t>
                      </w:r>
                      <w:r w:rsidR="006B31D1" w:rsidRPr="008678EC">
                        <w:t xml:space="preserve"> </w:t>
                      </w:r>
                      <w:r w:rsidR="002D386C" w:rsidRPr="008678EC">
                        <w:t xml:space="preserve">The widest range of effect sizes was not consistent by sight, with the top three seen at the 2019 Cotesfield location, </w:t>
                      </w:r>
                      <w:r w:rsidR="00451A0C" w:rsidRPr="008678EC">
                        <w:t>2018 Phillips, and 2018 Wymore sites.</w:t>
                      </w: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38E5149D" w14:textId="4754900B" w:rsidR="00EB0F58" w:rsidRDefault="00EB0F58" w:rsidP="00DF09B4"/>
    <w:p w14:paraId="1226DB01" w14:textId="77AC6324" w:rsidR="00EB0F58" w:rsidRDefault="00EB0F58" w:rsidP="00DF09B4"/>
    <w:p w14:paraId="2B645B9C" w14:textId="77777777" w:rsidR="00EB0F58" w:rsidRPr="00DF09B4" w:rsidRDefault="00EB0F58" w:rsidP="00DF09B4"/>
    <w:p w14:paraId="19502FC3" w14:textId="437FC4FF" w:rsidR="00DF09B4" w:rsidRPr="00DF09B4" w:rsidRDefault="00DF09B4" w:rsidP="00DF09B4"/>
    <w:p w14:paraId="58A159F7" w14:textId="673CA712" w:rsidR="00DF09B4" w:rsidRPr="00DF09B4" w:rsidRDefault="00DF09B4" w:rsidP="00DF09B4"/>
    <w:p w14:paraId="7F357F6C" w14:textId="3EE14C23" w:rsidR="00DF09B4" w:rsidRPr="00DF09B4" w:rsidRDefault="00DF09B4" w:rsidP="00DF09B4"/>
    <w:p w14:paraId="6BDCB431" w14:textId="0CF9AB26" w:rsidR="00DF09B4" w:rsidRPr="00DF09B4" w:rsidRDefault="00DF09B4" w:rsidP="00DF09B4"/>
    <w:p w14:paraId="61278148" w14:textId="7FFD368D" w:rsidR="00DF09B4" w:rsidRPr="00DF09B4" w:rsidRDefault="00DF09B4" w:rsidP="00DF09B4"/>
    <w:p w14:paraId="293C05C8" w14:textId="3F2373E9" w:rsidR="00DF09B4" w:rsidRPr="00DF09B4" w:rsidRDefault="00DF09B4" w:rsidP="00DF09B4"/>
    <w:p w14:paraId="3BAE9EB8" w14:textId="5A34C4E1" w:rsidR="00DF09B4" w:rsidRPr="00DF09B4" w:rsidRDefault="00DF09B4" w:rsidP="00DF09B4"/>
    <w:p w14:paraId="22564CF9" w14:textId="4787F5CA" w:rsidR="00DF09B4" w:rsidRPr="00DF09B4" w:rsidRDefault="00DF09B4" w:rsidP="00DF09B4"/>
    <w:p w14:paraId="49521DFF" w14:textId="09B2DE71" w:rsidR="00DF09B4" w:rsidRPr="00DF09B4" w:rsidRDefault="00DF09B4" w:rsidP="00DF09B4"/>
    <w:p w14:paraId="63893F07" w14:textId="1ADD3497" w:rsidR="00DF09B4" w:rsidRPr="00DF09B4" w:rsidRDefault="00DF09B4" w:rsidP="00DF09B4"/>
    <w:p w14:paraId="360E0D96" w14:textId="30D6931C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38EE68B7" w14:textId="45B35AFC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40D41470" w14:textId="2320D1C6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3D1C5E8A" w14:textId="0463A429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7D9D6C11" w14:textId="1B47CAB4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2C381F0D" w14:textId="000C1064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69DD778F" w14:textId="7040A1BB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7A898947" w14:textId="09645CDC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6A4B2555" w14:textId="5FE41DAC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4D53299F" w14:textId="0A70A64F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1EA8ED9B" w14:textId="51C9B73A" w:rsidR="007D3A71" w:rsidRDefault="00451A0C" w:rsidP="00DF09B4">
      <w:pPr>
        <w:rPr>
          <w:i/>
          <w:iCs/>
          <w:color w:val="44546A" w:themeColor="text2"/>
          <w:sz w:val="18"/>
          <w:szCs w:val="18"/>
        </w:rPr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94080" behindDoc="0" locked="0" layoutInCell="1" allowOverlap="1" wp14:anchorId="53420F79" wp14:editId="1B3499DB">
                <wp:simplePos x="0" y="0"/>
                <wp:positionH relativeFrom="column">
                  <wp:posOffset>139700</wp:posOffset>
                </wp:positionH>
                <wp:positionV relativeFrom="paragraph">
                  <wp:posOffset>3122930</wp:posOffset>
                </wp:positionV>
                <wp:extent cx="5816600" cy="635"/>
                <wp:effectExtent l="0" t="0" r="0" b="12065"/>
                <wp:wrapSquare wrapText="bothSides"/>
                <wp:docPr id="1974266679" name="Text Box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66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33C77CE" w14:textId="6EE5DF87" w:rsidR="00451A0C" w:rsidRPr="0069536B" w:rsidRDefault="00451A0C" w:rsidP="00451A0C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>
                              <w:t>Supplementary Table 5:</w:t>
                            </w:r>
                            <w:r>
                              <w:rPr>
                                <w:noProof/>
                              </w:rPr>
                              <w:t xml:space="preserve"> </w:t>
                            </w:r>
                            <w:r w:rsidR="0069536B">
                              <w:rPr>
                                <w:noProof/>
                              </w:rPr>
                              <w:t>Trends in overall and windowed F</w:t>
                            </w:r>
                            <w:r w:rsidR="0069536B">
                              <w:rPr>
                                <w:noProof/>
                                <w:vertAlign w:val="subscript"/>
                              </w:rPr>
                              <w:t>st</w:t>
                            </w:r>
                            <w:r w:rsidR="0069536B">
                              <w:rPr>
                                <w:noProof/>
                              </w:rPr>
                              <w:t xml:space="preserve"> were as expected, with the highest value found in comparison to the wild lines and the lowest in comparison to a broad population of other elite US lines.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 xmlns:w16du="http://schemas.microsoft.com/office/word/2023/wordml/word16du">
            <w:pict>
              <v:shape w14:anchorId="53420F79" id="_x0000_s1030" type="#_x0000_t202" style="position:absolute;margin-left:11pt;margin-top:245.9pt;width:458pt;height:.05pt;z-index:25169408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" stroked="f">
                <v:textbox style="mso-fit-shape-to-text:t" inset="0,0,0,0">
                  <w:txbxContent>
                    <w:p w14:paraId="133C77CE" w14:textId="6EE5DF87" w:rsidR="00451A0C" w:rsidRPr="0069536B" w:rsidRDefault="00451A0C" w:rsidP="00451A0C">
                      <w:pPr>
                        <w:pStyle w:val="Caption"/>
                        <w:rPr>
                          <w:noProof/>
                        </w:rPr>
                      </w:pPr>
                      <w:r>
                        <w:t>Supplementary Table 5:</w:t>
                      </w:r>
                      <w:r>
                        <w:rPr>
                          <w:noProof/>
                        </w:rPr>
                        <w:t xml:space="preserve"> </w:t>
                      </w:r>
                      <w:r w:rsidR="0069536B">
                        <w:rPr>
                          <w:noProof/>
                        </w:rPr>
                        <w:t>Trends in overall and windowed F</w:t>
                      </w:r>
                      <w:r w:rsidR="0069536B">
                        <w:rPr>
                          <w:noProof/>
                          <w:vertAlign w:val="subscript"/>
                        </w:rPr>
                        <w:t>st</w:t>
                      </w:r>
                      <w:r w:rsidR="0069536B">
                        <w:rPr>
                          <w:noProof/>
                        </w:rPr>
                        <w:t xml:space="preserve"> were as expected, with the highest value found in comparison to the wild lines and the lowest in comparison to a broad population of other elite US lines.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6D3CCDEF" w14:textId="21A854CB" w:rsidR="007D3A71" w:rsidRDefault="00451A0C" w:rsidP="00DF09B4">
      <w:pPr>
        <w:rPr>
          <w:i/>
          <w:iCs/>
          <w:color w:val="44546A" w:themeColor="text2"/>
          <w:sz w:val="18"/>
          <w:szCs w:val="18"/>
        </w:rPr>
      </w:pPr>
      <w:r>
        <w:rPr>
          <w:i/>
          <w:iCs/>
          <w:noProof/>
          <w:color w:val="44546A" w:themeColor="text2"/>
          <w:sz w:val="18"/>
          <w:szCs w:val="18"/>
        </w:rPr>
        <mc:AlternateContent>
          <mc:Choice Requires="wps">
            <w:drawing>
              <wp:anchor distT="0" distB="0" distL="114300" distR="114300" simplePos="0" relativeHeight="251671552" behindDoc="0" locked="0" layoutInCell="1" allowOverlap="1" wp14:anchorId="26AEB81B" wp14:editId="03536476">
                <wp:simplePos x="0" y="0"/>
                <wp:positionH relativeFrom="margin">
                  <wp:align>center</wp:align>
                </wp:positionH>
                <wp:positionV relativeFrom="margin">
                  <wp:align>center</wp:align>
                </wp:positionV>
                <wp:extent cx="5816600" cy="3187700"/>
                <wp:effectExtent l="0" t="0" r="0" b="0"/>
                <wp:wrapSquare wrapText="bothSides"/>
                <wp:docPr id="14" name="Text Box 1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5816600" cy="318770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</wps:spPr>
                      <wps:txbx>
                        <w:txbxContent>
                          <w:tbl>
                            <w:tblPr>
                              <w:tblStyle w:val="GridTable5Dark"/>
                              <w:tblW w:w="8905" w:type="dxa"/>
                              <w:tblLayout w:type="fixed"/>
                              <w:tblLook w:val="04A0" w:firstRow="1" w:lastRow="0" w:firstColumn="1" w:lastColumn="0" w:noHBand="0" w:noVBand="1"/>
                            </w:tblPr>
                            <w:tblGrid>
                              <w:gridCol w:w="2155"/>
                              <w:gridCol w:w="1306"/>
                              <w:gridCol w:w="1088"/>
                              <w:gridCol w:w="1089"/>
                              <w:gridCol w:w="1089"/>
                              <w:gridCol w:w="1089"/>
                              <w:gridCol w:w="1089"/>
                            </w:tblGrid>
                            <w:tr w:rsidR="00DD43D1" w14:paraId="0F10DD9C" w14:textId="77777777" w:rsidTr="00174351">
                              <w:trPr>
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55" w:type="dxa"/>
                                  <w:vMerge w:val="restart"/>
                                  <w:tcBorders>
                                    <w:right w:val="single" w:sz="4" w:space="0" w:color="FFFFFF" w:themeColor="background1"/>
                                  </w:tcBorders>
                                  <w:vAlign w:val="center"/>
                                </w:tcPr>
                                <w:p w14:paraId="353262E6" w14:textId="77777777" w:rsidR="00DD43D1" w:rsidRPr="00B96249" w:rsidRDefault="00DD43D1" w:rsidP="00DD43D1">
                                  <w:pPr>
                                    <w:pStyle w:val="Caption"/>
                                    <w:jc w:val="center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Population</w:t>
                                  </w:r>
                                </w:p>
                              </w:tc>
                              <w:tc>
                                <w:tcPr>
                                  <w:tcW w:w="1306" w:type="dxa"/>
                                  <w:vMerge w:val="restart"/>
                                  <w:tcBorders>
                                    <w:left w:val="single" w:sz="4" w:space="0" w:color="FFFFFF" w:themeColor="background1"/>
                                    <w:right w:val="single" w:sz="4" w:space="0" w:color="FFFFFF" w:themeColor="background1"/>
                                  </w:tcBorders>
                                  <w:vAlign w:val="center"/>
                                </w:tcPr>
                                <w:p w14:paraId="6908DCB5" w14:textId="77777777" w:rsidR="00DD43D1" w:rsidRPr="00B96249" w:rsidRDefault="00DD43D1" w:rsidP="00DD43D1">
                                  <w:pPr>
                                    <w:pStyle w:val="Caption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Overall Weighted F</w:t>
                                  </w: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  <w:vertAlign w:val="subscript"/>
                                    </w:rPr>
                                    <w:t xml:space="preserve">st </w:t>
                                  </w: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Estimate</w:t>
                                  </w:r>
                                </w:p>
                              </w:tc>
                              <w:tc>
                                <w:tcPr>
                                  <w:tcW w:w="5444" w:type="dxa"/>
                                  <w:gridSpan w:val="5"/>
                                  <w:tcBorders>
                                    <w:left w:val="single" w:sz="4" w:space="0" w:color="FFFFFF" w:themeColor="background1"/>
                                  </w:tcBorders>
                                </w:tcPr>
                                <w:p w14:paraId="1407ECB7" w14:textId="3F734143" w:rsidR="00DD43D1" w:rsidRPr="00B96249" w:rsidRDefault="00DD43D1" w:rsidP="00DD43D1">
                                  <w:pPr>
                                    <w:pStyle w:val="Caption"/>
                                    <w:jc w:val="center"/>
      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 xml:space="preserve">Windowed </w:t>
                                  </w:r>
                                  <w:r w:rsidR="003C07BF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 xml:space="preserve">Weighted </w:t>
                                  </w: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F</w:t>
                                  </w: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  <w:vertAlign w:val="subscript"/>
                                    </w:rPr>
                                    <w:t>st</w:t>
                                  </w:r>
                                </w:p>
                              </w:tc>
                            </w:tr>
                            <w:tr w:rsidR="00DD43D1" w14:paraId="69A63FCB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120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55" w:type="dxa"/>
                                  <w:vMerge/>
                                </w:tcPr>
                                <w:p w14:paraId="151254D5" w14:textId="77777777" w:rsidR="00DD43D1" w:rsidRPr="00B96249" w:rsidRDefault="00DD43D1" w:rsidP="00DD43D1">
                                  <w:pPr>
                                    <w:pStyle w:val="Caption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306" w:type="dxa"/>
                                  <w:vMerge/>
                                </w:tcPr>
                                <w:p w14:paraId="7B4D3AD4" w14:textId="77777777" w:rsidR="00DD43D1" w:rsidRPr="00B96249" w:rsidRDefault="00DD43D1" w:rsidP="00DD43D1">
                                  <w:pPr>
                                    <w:pStyle w:val="Caption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</w:rPr>
                                  </w:pPr>
                                </w:p>
                              </w:tc>
                              <w:tc>
                                <w:tcPr>
                                  <w:tcW w:w="1088" w:type="dxa"/>
                                  <w:shd w:val="clear" w:color="auto" w:fill="808080" w:themeFill="background1" w:themeFillShade="80"/>
                                  <w:vAlign w:val="center"/>
                                </w:tcPr>
                                <w:p w14:paraId="5CD6D3D8" w14:textId="77777777" w:rsidR="00DD43D1" w:rsidRPr="005535C6" w:rsidRDefault="00DD43D1" w:rsidP="00DD43D1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5535C6"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Mean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808080" w:themeFill="background1" w:themeFillShade="80"/>
                                  <w:vAlign w:val="center"/>
                                </w:tcPr>
                                <w:p w14:paraId="3889F6FC" w14:textId="77777777" w:rsidR="00DD43D1" w:rsidRPr="005535C6" w:rsidRDefault="00DD43D1" w:rsidP="00DD43D1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5535C6"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Median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808080" w:themeFill="background1" w:themeFillShade="80"/>
                                  <w:vAlign w:val="center"/>
                                </w:tcPr>
                                <w:p w14:paraId="1FD50282" w14:textId="77777777" w:rsidR="00DD43D1" w:rsidRPr="005535C6" w:rsidRDefault="00DD43D1" w:rsidP="00DD43D1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5535C6"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S.D.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808080" w:themeFill="background1" w:themeFillShade="80"/>
                                  <w:vAlign w:val="center"/>
                                </w:tcPr>
                                <w:p w14:paraId="49CDEA5A" w14:textId="77777777" w:rsidR="00DD43D1" w:rsidRPr="005535C6" w:rsidRDefault="00DD43D1" w:rsidP="00DD43D1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5535C6"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Min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808080" w:themeFill="background1" w:themeFillShade="80"/>
                                  <w:vAlign w:val="center"/>
                                </w:tcPr>
                                <w:p w14:paraId="7BA45037" w14:textId="77777777" w:rsidR="00DD43D1" w:rsidRPr="005535C6" w:rsidRDefault="00DD43D1" w:rsidP="00DD43D1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</w:pPr>
                                  <w:r w:rsidRPr="005535C6">
                                    <w:rPr>
                                      <w:color w:val="000000" w:themeColor="text1"/>
                                      <w:sz w:val="21"/>
                                      <w:szCs w:val="21"/>
                                    </w:rPr>
                                    <w:t>Max</w:t>
                                  </w:r>
                                </w:p>
                              </w:tc>
                            </w:tr>
                            <w:tr w:rsidR="00DD43D1" w14:paraId="1653EBBA" w14:textId="77777777" w:rsidTr="00174351">
                              <w:trPr>
                                <w:trHeight w:val="49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55" w:type="dxa"/>
                                  <w:vAlign w:val="center"/>
                                </w:tcPr>
                                <w:p w14:paraId="29EA4BA7" w14:textId="77777777" w:rsidR="00DD43D1" w:rsidRPr="00B96249" w:rsidRDefault="00DD43D1" w:rsidP="00DD43D1">
                                  <w:pPr>
                                    <w:pStyle w:val="Caption"/>
                                    <w:jc w:val="center"/>
                                    <w:rPr>
                                      <w:b w:val="0"/>
                                      <w:bCs w:val="0"/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Wild</w:t>
                                  </w:r>
                                </w:p>
                              </w:tc>
                              <w:tc>
                                <w:tcPr>
                                  <w:tcW w:w="1306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C6517A4" w14:textId="77777777" w:rsidR="00DD43D1" w:rsidRPr="00B31F4E" w:rsidRDefault="00DD43D1" w:rsidP="00DD43D1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0.4867</w:t>
                                  </w:r>
                                </w:p>
                              </w:tc>
                              <w:tc>
                                <w:tcPr>
                                  <w:tcW w:w="1088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6D48BD7A" w14:textId="3B7B7A6B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0.4193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A99D56D" w14:textId="7A72A73E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0.4132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A9D83DA" w14:textId="0BB4764D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0.1749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27D80016" w14:textId="69C4635F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-0.1255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2488272F" w14:textId="134DF738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0.9665</w:t>
                                  </w:r>
                                </w:p>
                              </w:tc>
                            </w:tr>
                            <w:tr w:rsidR="00DD43D1" w14:paraId="4D6AA63D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9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55" w:type="dxa"/>
                                  <w:vAlign w:val="center"/>
                                </w:tcPr>
                                <w:p w14:paraId="2C86F425" w14:textId="77777777" w:rsidR="00DD43D1" w:rsidRPr="00B96249" w:rsidRDefault="00DD43D1" w:rsidP="00DD43D1">
                                  <w:pPr>
                                    <w:pStyle w:val="Caption"/>
                                    <w:jc w:val="center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Landrace</w:t>
                                  </w:r>
                                </w:p>
                              </w:tc>
                              <w:tc>
                                <w:tcPr>
                                  <w:tcW w:w="1306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50510469" w14:textId="77777777" w:rsidR="00DD43D1" w:rsidRPr="00B31F4E" w:rsidRDefault="00DD43D1" w:rsidP="00DD43D1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0.2079</w:t>
                                  </w:r>
                                </w:p>
                              </w:tc>
                              <w:tc>
                                <w:tcPr>
                                  <w:tcW w:w="1088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4F23093C" w14:textId="585904B9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0.1745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0E261B84" w14:textId="66BD963B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0.1396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66FA4CD3" w14:textId="668BDA63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0.1373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2B622B7F" w14:textId="3CBADEE6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-0.0066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702B6FBD" w14:textId="73795D87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0.8695</w:t>
                                  </w:r>
                                </w:p>
                              </w:tc>
                            </w:tr>
                            <w:tr w:rsidR="00DD43D1" w14:paraId="00B50968" w14:textId="77777777" w:rsidTr="00174351">
                              <w:trPr>
                                <w:trHeight w:val="49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55" w:type="dxa"/>
                                  <w:vAlign w:val="center"/>
                                </w:tcPr>
                                <w:p w14:paraId="0F784050" w14:textId="77777777" w:rsidR="00DD43D1" w:rsidRPr="00B96249" w:rsidRDefault="00DD43D1" w:rsidP="00DD43D1">
                                  <w:pPr>
                                    <w:pStyle w:val="Caption"/>
                                    <w:jc w:val="center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East Asia</w:t>
                                  </w:r>
                                </w:p>
                              </w:tc>
                              <w:tc>
                                <w:tcPr>
                                  <w:tcW w:w="1306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34801DA" w14:textId="77777777" w:rsidR="00DD43D1" w:rsidRPr="00B31F4E" w:rsidRDefault="00DD43D1" w:rsidP="00DD43D1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0.1873</w:t>
                                  </w:r>
                                </w:p>
                              </w:tc>
                              <w:tc>
                                <w:tcPr>
                                  <w:tcW w:w="1088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4C7BB1EE" w14:textId="5FC31C1C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0.1521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4065D7F8" w14:textId="1FD045C2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0.1152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E1B1D23" w14:textId="72EE98AF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0.1313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1398B9A" w14:textId="75F831E5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-0.0072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67AD5C26" w14:textId="14457ED1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0.7589</w:t>
                                  </w:r>
                                </w:p>
                              </w:tc>
                            </w:tr>
                            <w:tr w:rsidR="00DD43D1" w14:paraId="774975F6" w14:textId="77777777" w:rsidTr="00174351">
                              <w:trPr>
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<w:trHeight w:val="493"/>
                              </w:trPr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55" w:type="dxa"/>
                                  <w:vAlign w:val="center"/>
                                </w:tcPr>
                                <w:p w14:paraId="3C3687F7" w14:textId="77777777" w:rsidR="00DD43D1" w:rsidRPr="00B96249" w:rsidRDefault="00DD43D1" w:rsidP="00DD43D1">
                                  <w:pPr>
                                    <w:pStyle w:val="Caption"/>
                                    <w:jc w:val="center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Canada</w:t>
                                  </w:r>
                                </w:p>
                              </w:tc>
                              <w:tc>
                                <w:tcPr>
                                  <w:tcW w:w="1306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30AD684" w14:textId="77777777" w:rsidR="00DD43D1" w:rsidRPr="00B31F4E" w:rsidRDefault="00DD43D1" w:rsidP="00DD43D1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0.1931</w:t>
                                  </w:r>
                                </w:p>
                              </w:tc>
                              <w:tc>
                                <w:tcPr>
                                  <w:tcW w:w="1088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21D44558" w14:textId="7B9B12C7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0.1484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67750E11" w14:textId="544B17AC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0.0972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0A99EDC" w14:textId="0821AE40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0.1511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56401AFD" w14:textId="03FAC3B7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-0.1280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7458372C" w14:textId="55809C63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0.8547</w:t>
                                  </w:r>
                                </w:p>
                              </w:tc>
                            </w:tr>
                            <w:tr w:rsidR="00DD43D1" w14:paraId="085C0152" w14:textId="77777777" w:rsidTr="00174351">
                              <w:tc>
                                <w:tcPr>
      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      <w:tcW w:w="2155" w:type="dxa"/>
                                  <w:vAlign w:val="center"/>
                                </w:tcPr>
                                <w:p w14:paraId="583F5C9F" w14:textId="77777777" w:rsidR="00DD43D1" w:rsidRPr="00B96249" w:rsidRDefault="00DD43D1" w:rsidP="00DD43D1">
                                  <w:pPr>
                                    <w:pStyle w:val="Caption"/>
                                    <w:jc w:val="center"/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</w:pPr>
                                  <w:r w:rsidRPr="00B96249">
                                    <w:rPr>
                                      <w:i w:val="0"/>
                                      <w:iCs w:val="0"/>
                                      <w:color w:val="FFFFFF" w:themeColor="background1"/>
                                      <w:sz w:val="24"/>
                                      <w:szCs w:val="24"/>
                                    </w:rPr>
                                    <w:t>United States (non-Nebraska)</w:t>
                                  </w:r>
                                </w:p>
                              </w:tc>
                              <w:tc>
                                <w:tcPr>
                                  <w:tcW w:w="1306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1D11C27" w14:textId="77777777" w:rsidR="00DD43D1" w:rsidRPr="00B31F4E" w:rsidRDefault="00DD43D1" w:rsidP="00DD43D1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0.1261</w:t>
                                  </w:r>
                                </w:p>
                              </w:tc>
                              <w:tc>
                                <w:tcPr>
                                  <w:tcW w:w="1088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E31B639" w14:textId="6EB8CC36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0.1080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74286911" w14:textId="1573A140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0.0722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4D53B280" w14:textId="00AA0DDF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0.1124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1EF3C61F" w14:textId="56AB95D4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-0.0152</w:t>
                                  </w:r>
                                </w:p>
                              </w:tc>
                              <w:tc>
                                <w:tcPr>
                                  <w:tcW w:w="1089" w:type="dxa"/>
                                  <w:shd w:val="clear" w:color="auto" w:fill="BFBFBF" w:themeFill="background1" w:themeFillShade="BF"/>
                                  <w:vAlign w:val="center"/>
                                </w:tcPr>
                                <w:p w14:paraId="09046324" w14:textId="320070A0" w:rsidR="00DD43D1" w:rsidRPr="00B31F4E" w:rsidRDefault="003C07BF" w:rsidP="003C07BF">
                                  <w:pPr>
                                    <w:pStyle w:val="Caption"/>
                                    <w:jc w:val="center"/>
      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</w:pPr>
                                  <w:r>
                                    <w:rPr>
                                      <w:i w:val="0"/>
                                      <w:iCs w:val="0"/>
                                      <w:color w:val="000000" w:themeColor="text1"/>
                                    </w:rPr>
                                    <w:t>0.6790</w:t>
                                  </w:r>
                                </w:p>
                              </w:tc>
                            </w:tr>
                          </w:tbl>
                          <w:p w14:paraId="7E51C497" w14:textId="77777777" w:rsidR="00DD43D1" w:rsidRDefault="00DD43D1"/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26AEB81B" id="Text Box 14" o:spid="_x0000_s1031" type="#_x0000_t202" style="position:absolute;margin-left:0;margin-top:0;width:458pt;height:251pt;z-index:251671552;visibility:visible;mso-wrap-style:square;mso-width-percent:0;mso-height-percent:0;mso-wrap-distance-left:9pt;mso-wrap-distance-top:0;mso-wrap-distance-right:9pt;mso-wrap-distance-bottom:0;mso-position-horizontal:center;mso-position-horizontal-relative:margin;mso-position-vertical:center;mso-position-vertical-relative:margin;mso-width-percent:0;mso-height-percent:0;mso-width-relative:margin;mso-height-relative:margin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" fillcolor="white [3201]" stroked="f" strokeweight=".5pt">
                <v:textbox>
                  <w:txbxContent>
                    <w:tbl>
                      <w:tblPr>
                        <w:tblStyle w:val="GridTable5Dark"/>
                        <w:tblW w:w="8905" w:type="dxa"/>
                        <w:tblLayout w:type="fixed"/>
                        <w:tblLook w:val="04A0" w:firstRow="1" w:lastRow="0" w:firstColumn="1" w:lastColumn="0" w:noHBand="0" w:noVBand="1"/>
                      </w:tblPr>
                      <w:tblGrid>
                        <w:gridCol w:w="2155"/>
                        <w:gridCol w:w="1306"/>
                        <w:gridCol w:w="1088"/>
                        <w:gridCol w:w="1089"/>
                        <w:gridCol w:w="1089"/>
                        <w:gridCol w:w="1089"/>
                        <w:gridCol w:w="1089"/>
                      </w:tblGrid>
                      <w:tr w:rsidR="00DD43D1" w14:paraId="0F10DD9C" w14:textId="77777777" w:rsidTr="00174351">
                        <w:trPr>
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55" w:type="dxa"/>
                            <w:vMerge w:val="restart"/>
                            <w:tcBorders>
                              <w:right w:val="single" w:sz="4" w:space="0" w:color="FFFFFF" w:themeColor="background1"/>
                            </w:tcBorders>
                            <w:vAlign w:val="center"/>
                          </w:tcPr>
                          <w:p w14:paraId="353262E6" w14:textId="77777777" w:rsidR="00DD43D1" w:rsidRPr="00B96249" w:rsidRDefault="00DD43D1" w:rsidP="00DD43D1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Population</w:t>
                            </w:r>
                          </w:p>
                        </w:tc>
                        <w:tc>
                          <w:tcPr>
                            <w:tcW w:w="1306" w:type="dxa"/>
                            <w:vMerge w:val="restart"/>
                            <w:tcBorders>
                              <w:left w:val="single" w:sz="4" w:space="0" w:color="FFFFFF" w:themeColor="background1"/>
                              <w:right w:val="single" w:sz="4" w:space="0" w:color="FFFFFF" w:themeColor="background1"/>
                            </w:tcBorders>
                            <w:vAlign w:val="center"/>
                          </w:tcPr>
                          <w:p w14:paraId="6908DCB5" w14:textId="77777777" w:rsidR="00DD43D1" w:rsidRPr="00B96249" w:rsidRDefault="00DD43D1" w:rsidP="00DD43D1">
                            <w:pPr>
                              <w:pStyle w:val="Caption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Overall Weighted F</w:t>
                            </w: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  <w:vertAlign w:val="subscript"/>
                              </w:rPr>
                              <w:t xml:space="preserve">st </w:t>
                            </w: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Estimate</w:t>
                            </w:r>
                          </w:p>
                        </w:tc>
                        <w:tc>
                          <w:tcPr>
                            <w:tcW w:w="5444" w:type="dxa"/>
                            <w:gridSpan w:val="5"/>
                            <w:tcBorders>
                              <w:left w:val="single" w:sz="4" w:space="0" w:color="FFFFFF" w:themeColor="background1"/>
                            </w:tcBorders>
                          </w:tcPr>
                          <w:p w14:paraId="1407ECB7" w14:textId="3F734143" w:rsidR="00DD43D1" w:rsidRPr="00B96249" w:rsidRDefault="00DD43D1" w:rsidP="00DD43D1">
                            <w:pPr>
                              <w:pStyle w:val="Caption"/>
                              <w:jc w:val="center"/>
                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Windowed </w:t>
                            </w:r>
                            <w:r w:rsidR="003C07BF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 xml:space="preserve">Weighted </w:t>
                            </w: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F</w:t>
                            </w: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  <w:vertAlign w:val="subscript"/>
                              </w:rPr>
                              <w:t>st</w:t>
                            </w:r>
                          </w:p>
                        </w:tc>
                      </w:tr>
                      <w:tr w:rsidR="00DD43D1" w14:paraId="69A63FCB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120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55" w:type="dxa"/>
                            <w:vMerge/>
                          </w:tcPr>
                          <w:p w14:paraId="151254D5" w14:textId="77777777" w:rsidR="00DD43D1" w:rsidRPr="00B96249" w:rsidRDefault="00DD43D1" w:rsidP="00DD43D1">
                            <w:pPr>
                              <w:pStyle w:val="Caption"/>
                              <w:rPr>
                                <w:i w:val="0"/>
                                <w:iCs w:val="0"/>
                                <w:color w:val="FFFFFF" w:themeColor="background1"/>
                              </w:rPr>
                            </w:pPr>
                          </w:p>
                        </w:tc>
                        <w:tc>
                          <w:tcPr>
                            <w:tcW w:w="1306" w:type="dxa"/>
                            <w:vMerge/>
                          </w:tcPr>
                          <w:p w14:paraId="7B4D3AD4" w14:textId="77777777" w:rsidR="00DD43D1" w:rsidRPr="00B96249" w:rsidRDefault="00DD43D1" w:rsidP="00DD43D1">
                            <w:pPr>
                              <w:pStyle w:val="Caption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FFFFFF" w:themeColor="background1"/>
                              </w:rPr>
                            </w:pPr>
                          </w:p>
                        </w:tc>
                        <w:tc>
                          <w:tcPr>
                            <w:tcW w:w="1088" w:type="dxa"/>
                            <w:shd w:val="clear" w:color="auto" w:fill="808080" w:themeFill="background1" w:themeFillShade="80"/>
                            <w:vAlign w:val="center"/>
                          </w:tcPr>
                          <w:p w14:paraId="5CD6D3D8" w14:textId="77777777" w:rsidR="00DD43D1" w:rsidRPr="005535C6" w:rsidRDefault="00DD43D1" w:rsidP="00DD43D1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5535C6"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  <w:t>Mean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808080" w:themeFill="background1" w:themeFillShade="80"/>
                            <w:vAlign w:val="center"/>
                          </w:tcPr>
                          <w:p w14:paraId="3889F6FC" w14:textId="77777777" w:rsidR="00DD43D1" w:rsidRPr="005535C6" w:rsidRDefault="00DD43D1" w:rsidP="00DD43D1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5535C6"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  <w:t>Median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808080" w:themeFill="background1" w:themeFillShade="80"/>
                            <w:vAlign w:val="center"/>
                          </w:tcPr>
                          <w:p w14:paraId="1FD50282" w14:textId="77777777" w:rsidR="00DD43D1" w:rsidRPr="005535C6" w:rsidRDefault="00DD43D1" w:rsidP="00DD43D1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5535C6"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  <w:t>S.D.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808080" w:themeFill="background1" w:themeFillShade="80"/>
                            <w:vAlign w:val="center"/>
                          </w:tcPr>
                          <w:p w14:paraId="49CDEA5A" w14:textId="77777777" w:rsidR="00DD43D1" w:rsidRPr="005535C6" w:rsidRDefault="00DD43D1" w:rsidP="00DD43D1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5535C6"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  <w:t>Min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808080" w:themeFill="background1" w:themeFillShade="80"/>
                            <w:vAlign w:val="center"/>
                          </w:tcPr>
                          <w:p w14:paraId="7BA45037" w14:textId="77777777" w:rsidR="00DD43D1" w:rsidRPr="005535C6" w:rsidRDefault="00DD43D1" w:rsidP="00DD43D1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</w:pPr>
                            <w:r w:rsidRPr="005535C6">
                              <w:rPr>
                                <w:color w:val="000000" w:themeColor="text1"/>
                                <w:sz w:val="21"/>
                                <w:szCs w:val="21"/>
                              </w:rPr>
                              <w:t>Max</w:t>
                            </w:r>
                          </w:p>
                        </w:tc>
                      </w:tr>
                      <w:tr w:rsidR="00DD43D1" w14:paraId="1653EBBA" w14:textId="77777777" w:rsidTr="00174351">
                        <w:trPr>
                          <w:trHeight w:val="49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55" w:type="dxa"/>
                            <w:vAlign w:val="center"/>
                          </w:tcPr>
                          <w:p w14:paraId="29EA4BA7" w14:textId="77777777" w:rsidR="00DD43D1" w:rsidRPr="00B96249" w:rsidRDefault="00DD43D1" w:rsidP="00DD43D1">
                            <w:pPr>
                              <w:pStyle w:val="Caption"/>
                              <w:jc w:val="center"/>
                              <w:rPr>
                                <w:b w:val="0"/>
                                <w:bCs w:val="0"/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Wild</w:t>
                            </w:r>
                          </w:p>
                        </w:tc>
                        <w:tc>
                          <w:tcPr>
                            <w:tcW w:w="1306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C6517A4" w14:textId="77777777" w:rsidR="00DD43D1" w:rsidRPr="00B31F4E" w:rsidRDefault="00DD43D1" w:rsidP="00DD43D1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0.4867</w:t>
                            </w:r>
                          </w:p>
                        </w:tc>
                        <w:tc>
                          <w:tcPr>
                            <w:tcW w:w="1088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6D48BD7A" w14:textId="3B7B7A6B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0.4193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A99D56D" w14:textId="7A72A73E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0.4132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A9D83DA" w14:textId="0BB4764D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0.1749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27D80016" w14:textId="69C4635F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-0.1255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2488272F" w14:textId="134DF738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0.9665</w:t>
                            </w:r>
                          </w:p>
                        </w:tc>
                      </w:tr>
                      <w:tr w:rsidR="00DD43D1" w14:paraId="4D6AA63D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9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55" w:type="dxa"/>
                            <w:vAlign w:val="center"/>
                          </w:tcPr>
                          <w:p w14:paraId="2C86F425" w14:textId="77777777" w:rsidR="00DD43D1" w:rsidRPr="00B96249" w:rsidRDefault="00DD43D1" w:rsidP="00DD43D1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Landrace</w:t>
                            </w:r>
                          </w:p>
                        </w:tc>
                        <w:tc>
                          <w:tcPr>
                            <w:tcW w:w="1306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50510469" w14:textId="77777777" w:rsidR="00DD43D1" w:rsidRPr="00B31F4E" w:rsidRDefault="00DD43D1" w:rsidP="00DD43D1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0.2079</w:t>
                            </w:r>
                          </w:p>
                        </w:tc>
                        <w:tc>
                          <w:tcPr>
                            <w:tcW w:w="1088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4F23093C" w14:textId="585904B9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0.1745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0E261B84" w14:textId="66BD963B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0.1396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66FA4CD3" w14:textId="668BDA63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0.1373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2B622B7F" w14:textId="3CBADEE6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-0.0066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702B6FBD" w14:textId="73795D87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0.8695</w:t>
                            </w:r>
                          </w:p>
                        </w:tc>
                      </w:tr>
                      <w:tr w:rsidR="00DD43D1" w14:paraId="00B50968" w14:textId="77777777" w:rsidTr="00174351">
                        <w:trPr>
                          <w:trHeight w:val="49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55" w:type="dxa"/>
                            <w:vAlign w:val="center"/>
                          </w:tcPr>
                          <w:p w14:paraId="0F784050" w14:textId="77777777" w:rsidR="00DD43D1" w:rsidRPr="00B96249" w:rsidRDefault="00DD43D1" w:rsidP="00DD43D1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East Asia</w:t>
                            </w:r>
                          </w:p>
                        </w:tc>
                        <w:tc>
                          <w:tcPr>
                            <w:tcW w:w="1306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34801DA" w14:textId="77777777" w:rsidR="00DD43D1" w:rsidRPr="00B31F4E" w:rsidRDefault="00DD43D1" w:rsidP="00DD43D1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0.1873</w:t>
                            </w:r>
                          </w:p>
                        </w:tc>
                        <w:tc>
                          <w:tcPr>
                            <w:tcW w:w="1088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4C7BB1EE" w14:textId="5FC31C1C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0.1521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4065D7F8" w14:textId="1FD045C2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0.1152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E1B1D23" w14:textId="72EE98AF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0.1313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1398B9A" w14:textId="75F831E5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-0.0072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67AD5C26" w14:textId="14457ED1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0.7589</w:t>
                            </w:r>
                          </w:p>
                        </w:tc>
                      </w:tr>
                      <w:tr w:rsidR="00DD43D1" w14:paraId="774975F6" w14:textId="77777777" w:rsidTr="00174351">
                        <w:trPr>
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<w:trHeight w:val="493"/>
                        </w:trPr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55" w:type="dxa"/>
                            <w:vAlign w:val="center"/>
                          </w:tcPr>
                          <w:p w14:paraId="3C3687F7" w14:textId="77777777" w:rsidR="00DD43D1" w:rsidRPr="00B96249" w:rsidRDefault="00DD43D1" w:rsidP="00DD43D1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Canada</w:t>
                            </w:r>
                          </w:p>
                        </w:tc>
                        <w:tc>
                          <w:tcPr>
                            <w:tcW w:w="1306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30AD684" w14:textId="77777777" w:rsidR="00DD43D1" w:rsidRPr="00B31F4E" w:rsidRDefault="00DD43D1" w:rsidP="00DD43D1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0.1931</w:t>
                            </w:r>
                          </w:p>
                        </w:tc>
                        <w:tc>
                          <w:tcPr>
                            <w:tcW w:w="1088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21D44558" w14:textId="7B9B12C7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0.1484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67750E11" w14:textId="544B17AC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0.0972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0A99EDC" w14:textId="0821AE40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0.1511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56401AFD" w14:textId="03FAC3B7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-0.1280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7458372C" w14:textId="55809C63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0.8547</w:t>
                            </w:r>
                          </w:p>
                        </w:tc>
                      </w:tr>
                      <w:tr w:rsidR="00DD43D1" w14:paraId="085C0152" w14:textId="77777777" w:rsidTr="00174351">
                        <w:tc>
                          <w:tcPr>
                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                <w:tcW w:w="2155" w:type="dxa"/>
                            <w:vAlign w:val="center"/>
                          </w:tcPr>
                          <w:p w14:paraId="583F5C9F" w14:textId="77777777" w:rsidR="00DD43D1" w:rsidRPr="00B96249" w:rsidRDefault="00DD43D1" w:rsidP="00DD43D1">
                            <w:pPr>
                              <w:pStyle w:val="Caption"/>
                              <w:jc w:val="center"/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</w:pPr>
                            <w:r w:rsidRPr="00B96249">
                              <w:rPr>
                                <w:i w:val="0"/>
                                <w:iCs w:val="0"/>
                                <w:color w:val="FFFFFF" w:themeColor="background1"/>
                                <w:sz w:val="24"/>
                                <w:szCs w:val="24"/>
                              </w:rPr>
                              <w:t>United States (non-Nebraska)</w:t>
                            </w:r>
                          </w:p>
                        </w:tc>
                        <w:tc>
                          <w:tcPr>
                            <w:tcW w:w="1306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1D11C27" w14:textId="77777777" w:rsidR="00DD43D1" w:rsidRPr="00B31F4E" w:rsidRDefault="00DD43D1" w:rsidP="00DD43D1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0.1261</w:t>
                            </w:r>
                          </w:p>
                        </w:tc>
                        <w:tc>
                          <w:tcPr>
                            <w:tcW w:w="1088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E31B639" w14:textId="6EB8CC36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0.1080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74286911" w14:textId="1573A140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0.0722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4D53B280" w14:textId="00AA0DDF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0.1124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1EF3C61F" w14:textId="56AB95D4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-0.0152</w:t>
                            </w:r>
                          </w:p>
                        </w:tc>
                        <w:tc>
                          <w:tcPr>
                            <w:tcW w:w="1089" w:type="dxa"/>
                            <w:shd w:val="clear" w:color="auto" w:fill="BFBFBF" w:themeFill="background1" w:themeFillShade="BF"/>
                            <w:vAlign w:val="center"/>
                          </w:tcPr>
                          <w:p w14:paraId="09046324" w14:textId="320070A0" w:rsidR="00DD43D1" w:rsidRPr="00B31F4E" w:rsidRDefault="003C07BF" w:rsidP="003C07BF">
                            <w:pPr>
                              <w:pStyle w:val="Caption"/>
                              <w:jc w:val="center"/>
                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</w:pPr>
                            <w:r>
                              <w:rPr>
                                <w:i w:val="0"/>
                                <w:iCs w:val="0"/>
                                <w:color w:val="000000" w:themeColor="text1"/>
                              </w:rPr>
                              <w:t>0.6790</w:t>
                            </w:r>
                          </w:p>
                        </w:tc>
                      </w:tr>
                    </w:tbl>
                    <w:p w14:paraId="7E51C497" w14:textId="77777777" w:rsidR="00DD43D1" w:rsidRDefault="00DD43D1"/>
                  </w:txbxContent>
                </v:textbox>
                <w10:wrap type="square" anchorx="margin" anchory="margin"/>
              </v:shape>
            </w:pict>
          </mc:Fallback>
        </mc:AlternateContent>
      </w:r>
    </w:p>
    <w:p w14:paraId="52F7821E" w14:textId="7C47A1A5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63113498" w14:textId="261B9C96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0C52F984" w14:textId="561A9498" w:rsidR="007D3A71" w:rsidRDefault="007D3A71" w:rsidP="00DF09B4">
      <w:pPr>
        <w:rPr>
          <w:i/>
          <w:iCs/>
          <w:color w:val="44546A" w:themeColor="text2"/>
          <w:sz w:val="18"/>
          <w:szCs w:val="18"/>
        </w:rPr>
      </w:pPr>
    </w:p>
    <w:p w14:paraId="7D11DB82" w14:textId="5AAA15FC" w:rsidR="00DF09B4" w:rsidRDefault="00DF09B4" w:rsidP="00DF09B4">
      <w:r>
        <w:br/>
      </w:r>
      <w:r>
        <w:br/>
      </w:r>
      <w:r>
        <w:br/>
      </w:r>
      <w:r>
        <w:br/>
      </w:r>
    </w:p>
    <w:p w14:paraId="67E02717" w14:textId="1D4887E8" w:rsidR="00DF09B4" w:rsidRDefault="00DF09B4" w:rsidP="00DF09B4"/>
    <w:p w14:paraId="02928E00" w14:textId="4B5E4AC0" w:rsidR="00DF09B4" w:rsidRDefault="00DF09B4" w:rsidP="00DF09B4"/>
    <w:p w14:paraId="7B667CCB" w14:textId="25CE6ECF" w:rsidR="00DF09B4" w:rsidRDefault="00DF09B4" w:rsidP="00DF09B4"/>
    <w:p w14:paraId="7B7DC6CC" w14:textId="23408AE1" w:rsidR="00DF09B4" w:rsidRDefault="00DF09B4" w:rsidP="00DF09B4"/>
    <w:p w14:paraId="7E1C9C7F" w14:textId="4C603DFB" w:rsidR="00DF09B4" w:rsidRDefault="00DF09B4" w:rsidP="00DF09B4"/>
    <w:p w14:paraId="5DB9C066" w14:textId="711A66D8" w:rsidR="00DF09B4" w:rsidRDefault="00890AB3" w:rsidP="00DF09B4">
      <w:r>
        <w:rPr>
          <w:noProof/>
        </w:rPr>
        <w:drawing>
          <wp:anchor distT="0" distB="0" distL="114300" distR="114300" simplePos="0" relativeHeight="251665408" behindDoc="0" locked="0" layoutInCell="1" allowOverlap="1" wp14:anchorId="6FAB5D9C" wp14:editId="79B5CD18">
            <wp:simplePos x="0" y="0"/>
            <wp:positionH relativeFrom="margin">
              <wp:align>center</wp:align>
            </wp:positionH>
            <wp:positionV relativeFrom="margin">
              <wp:align>center</wp:align>
            </wp:positionV>
            <wp:extent cx="7543800" cy="5028565"/>
            <wp:effectExtent l="0" t="0" r="0" b="635"/>
            <wp:wrapSquare wrapText="bothSides"/>
            <wp:docPr id="10" name="Picture 10" descr="Waterfall chart&#10;&#10;Description automatically generated with low confidence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" name="Picture 10" descr="Waterfall chart&#10;&#10;Description automatically generated with low confidence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7543800" cy="502856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margin">
              <wp14:pctWidth>0</wp14:pctWidth>
            </wp14:sizeRelH>
            <wp14:sizeRelV relativeFrom="margin">
              <wp14:pctHeight>0</wp14:pctHeight>
            </wp14:sizeRelV>
          </wp:anchor>
        </w:drawing>
      </w:r>
    </w:p>
    <w:p w14:paraId="6891AA9F" w14:textId="1356D3A5" w:rsidR="007003DA" w:rsidRDefault="007003DA" w:rsidP="00DF09B4"/>
    <w:p w14:paraId="65F0C280" w14:textId="619D06C0" w:rsidR="007003DA" w:rsidRDefault="007003DA" w:rsidP="00DF09B4"/>
    <w:p w14:paraId="41BE4C48" w14:textId="33F38CCA" w:rsidR="007003DA" w:rsidRDefault="007003DA" w:rsidP="00DF09B4"/>
    <w:p w14:paraId="45220F94" w14:textId="7FC4A6AD" w:rsidR="007003DA" w:rsidRDefault="007003DA" w:rsidP="00DF09B4"/>
    <w:p w14:paraId="45095CE4" w14:textId="574C12D2" w:rsidR="007003DA" w:rsidRDefault="007003DA" w:rsidP="00DF09B4"/>
    <w:p w14:paraId="3526D82B" w14:textId="7BDC7116" w:rsidR="007003DA" w:rsidRDefault="003671E1" w:rsidP="00DF09B4">
      <w:r>
        <w:rPr>
          <w:noProof/>
        </w:rPr>
        <mc:AlternateContent>
          <mc:Choice Requires="wps">
            <w:drawing>
              <wp:anchor distT="0" distB="0" distL="114300" distR="114300" simplePos="0" relativeHeight="251667456" behindDoc="0" locked="0" layoutInCell="1" allowOverlap="1" wp14:anchorId="3F79DCF8" wp14:editId="29AE0880">
                <wp:simplePos x="0" y="0"/>
                <wp:positionH relativeFrom="column">
                  <wp:posOffset>-596900</wp:posOffset>
                </wp:positionH>
                <wp:positionV relativeFrom="paragraph">
                  <wp:posOffset>5466715</wp:posOffset>
                </wp:positionV>
                <wp:extent cx="7340600" cy="698500"/>
                <wp:effectExtent l="0" t="0" r="0" b="0"/>
                <wp:wrapSquare wrapText="bothSides"/>
                <wp:docPr id="8" name="Text Box 8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7340600" cy="69850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1FBE30BE" w14:textId="528175F2" w:rsidR="007003DA" w:rsidRPr="00601361" w:rsidRDefault="007003DA" w:rsidP="007003DA">
                            <w:pPr>
                              <w:pStyle w:val="Caption"/>
                            </w:pPr>
                            <w:r w:rsidRPr="00601361">
                              <w:t xml:space="preserve">Supplementary Figure </w:t>
                            </w:r>
                            <w:r w:rsidR="00000000">
                              <w:fldChar w:fldCharType="begin"/>
                            </w:r>
                            <w:r w:rsidR="00000000">
                              <w:instrText xml:space="preserve"> SEQ Supplementary_Figure \* ARABIC </w:instrText>
                            </w:r>
                            <w:r w:rsidR="00000000">
                              <w:fldChar w:fldCharType="separate"/>
                            </w:r>
                            <w:r w:rsidR="00A17727" w:rsidRPr="00601361">
                              <w:rPr>
                                <w:noProof/>
                              </w:rPr>
                              <w:t>1</w:t>
                            </w:r>
                            <w:r w:rsidR="00000000">
                              <w:rPr>
                                <w:noProof/>
                              </w:rPr>
                              <w:fldChar w:fldCharType="end"/>
                            </w:r>
                            <w:r w:rsidR="00A31886" w:rsidRPr="00601361">
                              <w:t>:</w:t>
                            </w:r>
                            <w:r w:rsidRPr="00601361">
                              <w:t xml:space="preserve"> </w:t>
                            </w:r>
                            <w:r w:rsidR="00A0732D" w:rsidRPr="00601361">
                              <w:t xml:space="preserve">A) The </w:t>
                            </w:r>
                            <w:r w:rsidR="00343D28" w:rsidRPr="00601361">
                              <w:t>distribution of proportion</w:t>
                            </w:r>
                            <w:r w:rsidR="00A0732D" w:rsidRPr="00601361">
                              <w:t xml:space="preserve"> of variance explained by GxE effects</w:t>
                            </w:r>
                            <w:r w:rsidR="00343D28" w:rsidRPr="00601361">
                              <w:t xml:space="preserve"> per window</w:t>
                            </w:r>
                            <w:r w:rsidR="00A0732D" w:rsidRPr="00601361">
                              <w:t xml:space="preserve"> is skewed slightly higher than main effects</w:t>
                            </w:r>
                            <w:r w:rsidR="00343D28" w:rsidRPr="00601361">
                              <w:t xml:space="preserve">. This is made up of a variety of per environment variance </w:t>
                            </w:r>
                            <w:r w:rsidR="003671E1" w:rsidRPr="00601361">
                              <w:t xml:space="preserve">distributions B) The distribution of per window effect sizes is varied among environments.  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 xmlns:w16du="http://schemas.microsoft.com/office/word/2023/wordml/word16du">
            <w:pict>
              <v:shape w14:anchorId="3F79DCF8" id="Text Box 8" o:spid="_x0000_s1032" type="#_x0000_t202" style="position:absolute;margin-left:-47pt;margin-top:430.45pt;width:578pt;height:55pt;z-index:251667456;visibility:visible;mso-wrap-style:square;mso-height-percent:0;mso-wrap-distance-left:9pt;mso-wrap-distance-top:0;mso-wrap-distance-right:9pt;mso-wrap-distance-bottom:0;mso-position-horizontal:absolute;mso-position-horizontal-relative:text;mso-position-vertical:absolute;mso-position-vertical-relative:text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" stroked="f">
                <v:textbox inset="0,0,0,0">
                  <w:txbxContent>
                    <w:p w14:paraId="1FBE30BE" w14:textId="528175F2" w:rsidR="007003DA" w:rsidRPr="00601361" w:rsidRDefault="007003DA" w:rsidP="007003DA">
                      <w:pPr>
                        <w:pStyle w:val="Caption"/>
                      </w:pPr>
                      <w:r w:rsidRPr="00601361">
                        <w:t xml:space="preserve">Supplementary Figure </w:t>
                      </w:r>
                      <w:fldSimple w:instr=" SEQ Supplementary_Figure \* ARABIC ">
                        <w:r w:rsidR="00A17727" w:rsidRPr="00601361">
                          <w:rPr>
                            <w:noProof/>
                          </w:rPr>
                          <w:t>1</w:t>
                        </w:r>
                      </w:fldSimple>
                      <w:r w:rsidR="00A31886" w:rsidRPr="00601361">
                        <w:t>:</w:t>
                      </w:r>
                      <w:r w:rsidRPr="00601361">
                        <w:t xml:space="preserve"> </w:t>
                      </w:r>
                      <w:r w:rsidR="00A0732D" w:rsidRPr="00601361">
                        <w:t xml:space="preserve">A) The </w:t>
                      </w:r>
                      <w:r w:rsidR="00343D28" w:rsidRPr="00601361">
                        <w:t>distribution of proportion</w:t>
                      </w:r>
                      <w:r w:rsidR="00A0732D" w:rsidRPr="00601361">
                        <w:t xml:space="preserve"> of variance explained by GxE effects</w:t>
                      </w:r>
                      <w:r w:rsidR="00343D28" w:rsidRPr="00601361">
                        <w:t xml:space="preserve"> per window</w:t>
                      </w:r>
                      <w:r w:rsidR="00A0732D" w:rsidRPr="00601361">
                        <w:t xml:space="preserve"> is skewed slightly higher than main effects</w:t>
                      </w:r>
                      <w:r w:rsidR="00343D28" w:rsidRPr="00601361">
                        <w:t xml:space="preserve">. This is made up of a variety of per environment variance </w:t>
                      </w:r>
                      <w:r w:rsidR="003671E1" w:rsidRPr="00601361">
                        <w:t xml:space="preserve">distributions B) The distribution of per window effect sizes is varied among environments.  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</w:p>
    <w:p w14:paraId="5CC4D3DC" w14:textId="549F3C62" w:rsidR="007003DA" w:rsidRDefault="007003DA" w:rsidP="00DF09B4"/>
    <w:p w14:paraId="5E19A07F" w14:textId="0E68EEF1" w:rsidR="007003DA" w:rsidRDefault="007003DA" w:rsidP="00DF09B4"/>
    <w:p w14:paraId="194D28C4" w14:textId="520D7FFA" w:rsidR="007003DA" w:rsidRDefault="007003DA" w:rsidP="00DF09B4"/>
    <w:p w14:paraId="05B2D255" w14:textId="4172D3FB" w:rsidR="007003DA" w:rsidRDefault="007003DA" w:rsidP="00DF09B4"/>
    <w:p w14:paraId="7F0A0282" w14:textId="641803B7" w:rsidR="003D206E" w:rsidRDefault="003D206E" w:rsidP="00DF09B4">
      <w:r>
        <w:lastRenderedPageBreak/>
        <w:br/>
      </w:r>
      <w:r>
        <w:br/>
      </w:r>
    </w:p>
    <w:p w14:paraId="645DDE44" w14:textId="08535D79" w:rsidR="007003DA" w:rsidRDefault="003D206E" w:rsidP="00DF09B4">
      <w:r>
        <w:rPr>
          <w:noProof/>
        </w:rPr>
        <w:drawing>
          <wp:anchor distT="0" distB="0" distL="114300" distR="114300" simplePos="0" relativeHeight="251696128" behindDoc="0" locked="0" layoutInCell="1" allowOverlap="1" wp14:anchorId="09BF3D08" wp14:editId="2BF4FB5A">
            <wp:simplePos x="0" y="0"/>
            <wp:positionH relativeFrom="margin">
              <wp:posOffset>952500</wp:posOffset>
            </wp:positionH>
            <wp:positionV relativeFrom="margin">
              <wp:posOffset>561975</wp:posOffset>
            </wp:positionV>
            <wp:extent cx="4076700" cy="4446905"/>
            <wp:effectExtent l="0" t="0" r="0" b="0"/>
            <wp:wrapSquare wrapText="bothSides"/>
            <wp:docPr id="1460708881" name="Picture 8" descr="A graph with numbers and a bar 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460708881" name="Picture 8" descr="A graph with numbers and a bar chart&#10;&#10;Description automatically generated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076700" cy="4446905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2F75F67" w14:textId="54F7F88F" w:rsidR="007003DA" w:rsidRDefault="007003DA" w:rsidP="00DF09B4"/>
    <w:p w14:paraId="1F440C3D" w14:textId="101A8D99" w:rsidR="005A6E08" w:rsidRDefault="005A6E08" w:rsidP="00DF09B4">
      <w:r>
        <w:br/>
      </w:r>
    </w:p>
    <w:p w14:paraId="2B5A0ED2" w14:textId="15BC02E8" w:rsidR="00174351" w:rsidRDefault="003D206E" w:rsidP="00DF09B4">
      <w:r>
        <w:rPr>
          <w:noProof/>
        </w:rPr>
        <mc:AlternateContent>
          <mc:Choice Requires="wps">
            <w:drawing>
              <wp:anchor distT="0" distB="0" distL="114300" distR="114300" simplePos="0" relativeHeight="251686912" behindDoc="0" locked="0" layoutInCell="1" allowOverlap="1" wp14:anchorId="7A1E6845" wp14:editId="2908F60A">
                <wp:simplePos x="0" y="0"/>
                <wp:positionH relativeFrom="column">
                  <wp:posOffset>558800</wp:posOffset>
                </wp:positionH>
                <wp:positionV relativeFrom="paragraph">
                  <wp:posOffset>4067810</wp:posOffset>
                </wp:positionV>
                <wp:extent cx="6045200" cy="635"/>
                <wp:effectExtent l="0" t="0" r="0" b="0"/>
                <wp:wrapSquare wrapText="bothSides"/>
                <wp:docPr id="13" name="Text Box 1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52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6107067C" w14:textId="3DF3BF23" w:rsidR="003C07BF" w:rsidRPr="00601361" w:rsidRDefault="003C07BF" w:rsidP="003C07BF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 w:rsidRPr="00601361">
                              <w:t xml:space="preserve">Supplementary Figure </w:t>
                            </w:r>
                            <w:r w:rsidR="00000000">
                              <w:fldChar w:fldCharType="begin"/>
                            </w:r>
                            <w:r w:rsidR="00000000">
                              <w:instrText xml:space="preserve"> SEQ Supplementary_Figure \* ARABIC </w:instrText>
                            </w:r>
                            <w:r w:rsidR="00000000">
                              <w:fldChar w:fldCharType="separate"/>
                            </w:r>
                            <w:r w:rsidRPr="00601361">
                              <w:rPr>
                                <w:noProof/>
                              </w:rPr>
                              <w:t>2</w:t>
                            </w:r>
                            <w:r w:rsidR="00000000">
                              <w:rPr>
                                <w:noProof/>
                              </w:rPr>
                              <w:fldChar w:fldCharType="end"/>
                            </w:r>
                            <w:r w:rsidRPr="00601361">
                              <w:t>:</w:t>
                            </w:r>
                            <w:r w:rsidRPr="00601361">
                              <w:rPr>
                                <w:vertAlign w:val="subscript"/>
                              </w:rPr>
                              <w:t xml:space="preserve"> </w:t>
                            </w:r>
                            <w:r w:rsidR="00601361">
                              <w:t xml:space="preserve">A) </w:t>
                            </w:r>
                            <w:r w:rsidR="003D206E" w:rsidRPr="003D206E">
                              <w:t>The overwhelming majority of GxE interactions occur in the 2019 Phillips location.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7A1E6845" id="Text Box 13" o:spid="_x0000_s1033" type="#_x0000_t202" style="position:absolute;margin-left:44pt;margin-top:320.3pt;width:476pt;height:.05pt;z-index:251686912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" stroked="f">
                <v:textbox style="mso-fit-shape-to-text:t" inset="0,0,0,0">
                  <w:txbxContent>
                    <w:p w14:paraId="6107067C" w14:textId="3DF3BF23" w:rsidR="003C07BF" w:rsidRPr="00601361" w:rsidRDefault="003C07BF" w:rsidP="003C07BF">
                      <w:pPr>
                        <w:pStyle w:val="Caption"/>
                        <w:rPr>
                          <w:noProof/>
                        </w:rPr>
                      </w:pPr>
                      <w:r w:rsidRPr="00601361">
                        <w:t xml:space="preserve">Supplementary Figure </w:t>
                      </w:r>
                      <w:fldSimple w:instr=" SEQ Supplementary_Figure \* ARABIC ">
                        <w:r w:rsidRPr="00601361">
                          <w:rPr>
                            <w:noProof/>
                          </w:rPr>
                          <w:t>2</w:t>
                        </w:r>
                      </w:fldSimple>
                      <w:r w:rsidRPr="00601361">
                        <w:t>:</w:t>
                      </w:r>
                      <w:r w:rsidRPr="00601361">
                        <w:rPr>
                          <w:vertAlign w:val="subscript"/>
                        </w:rPr>
                        <w:t xml:space="preserve"> </w:t>
                      </w:r>
                      <w:r w:rsidR="00601361">
                        <w:t xml:space="preserve">A) </w:t>
                      </w:r>
                      <w:r w:rsidR="003D206E" w:rsidRPr="003D206E">
                        <w:t>The overwhelming majority of GxE interactions occur in the 2019 Phillips location.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 w:rsidR="005A6E08">
        <w:br w:type="column"/>
      </w:r>
    </w:p>
    <w:p w14:paraId="0437C4A0" w14:textId="79F8E63D" w:rsidR="00174351" w:rsidRDefault="00174351" w:rsidP="00DF09B4"/>
    <w:p w14:paraId="1F06951D" w14:textId="56AD5BA6" w:rsidR="00174351" w:rsidRDefault="00174351" w:rsidP="00DF09B4"/>
    <w:p w14:paraId="5D35269C" w14:textId="301062B1" w:rsidR="00174351" w:rsidRDefault="00174351" w:rsidP="00DF09B4"/>
    <w:p w14:paraId="220C88F5" w14:textId="4CB47CD7" w:rsidR="00174351" w:rsidRDefault="00174351" w:rsidP="00DF09B4"/>
    <w:p w14:paraId="47359D09" w14:textId="36EE4D85" w:rsidR="00174351" w:rsidRDefault="00174351" w:rsidP="00DF09B4"/>
    <w:p w14:paraId="2B5CB4E4" w14:textId="77777777" w:rsidR="00174351" w:rsidRDefault="00174351" w:rsidP="00DF09B4"/>
    <w:p w14:paraId="39C8F01C" w14:textId="594DD400" w:rsidR="00174351" w:rsidRDefault="00174351" w:rsidP="00DF09B4"/>
    <w:p w14:paraId="409649C7" w14:textId="77777777" w:rsidR="00174351" w:rsidRDefault="00174351" w:rsidP="00DF09B4"/>
    <w:p w14:paraId="7112AA9B" w14:textId="39D044AD" w:rsidR="00174351" w:rsidRDefault="00174351" w:rsidP="00DF09B4"/>
    <w:p w14:paraId="3B31D4CE" w14:textId="0310DD61" w:rsidR="00174351" w:rsidRDefault="00174351" w:rsidP="00DF09B4"/>
    <w:p w14:paraId="6701CA42" w14:textId="43F93E0F" w:rsidR="00174351" w:rsidRDefault="00174351" w:rsidP="00DF09B4"/>
    <w:p w14:paraId="3F78CA63" w14:textId="0F8E2B8B" w:rsidR="00174351" w:rsidRDefault="00174351" w:rsidP="00DF09B4"/>
    <w:p w14:paraId="4A662F69" w14:textId="055E154B" w:rsidR="00174351" w:rsidRDefault="00174351" w:rsidP="00DF09B4"/>
    <w:p w14:paraId="203BAABA" w14:textId="365AD75C" w:rsidR="00174351" w:rsidRDefault="003D206E" w:rsidP="00DF09B4">
      <w:r>
        <w:rPr>
          <w:noProof/>
        </w:rPr>
        <mc:AlternateContent>
          <mc:Choice Requires="wps">
            <w:drawing>
              <wp:anchor distT="0" distB="0" distL="114300" distR="114300" simplePos="0" relativeHeight="251698176" behindDoc="0" locked="0" layoutInCell="1" allowOverlap="1" wp14:anchorId="23966E0B" wp14:editId="52DF9C6A">
                <wp:simplePos x="0" y="0"/>
                <wp:positionH relativeFrom="column">
                  <wp:posOffset>0</wp:posOffset>
                </wp:positionH>
                <wp:positionV relativeFrom="paragraph">
                  <wp:posOffset>4113530</wp:posOffset>
                </wp:positionV>
                <wp:extent cx="6045200" cy="635"/>
                <wp:effectExtent l="0" t="0" r="0" b="0"/>
                <wp:wrapSquare wrapText="bothSides"/>
                <wp:docPr id="1007485223" name="Text Box 1007485223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6045200" cy="635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080E967" w14:textId="0DCA901D" w:rsidR="003D206E" w:rsidRPr="00601361" w:rsidRDefault="003D206E" w:rsidP="003D206E">
                            <w:pPr>
                              <w:pStyle w:val="Caption"/>
                              <w:rPr>
                                <w:noProof/>
                              </w:rPr>
                            </w:pPr>
                            <w:r w:rsidRPr="00601361">
                              <w:t xml:space="preserve">Supplementary Figure </w:t>
                            </w:r>
                            <w:r>
                              <w:t>3</w:t>
                            </w:r>
                            <w:r w:rsidRPr="00601361">
                              <w:t>:</w:t>
                            </w:r>
                            <w:r w:rsidRPr="00601361">
                              <w:rPr>
                                <w:vertAlign w:val="subscript"/>
                              </w:rPr>
                              <w:t xml:space="preserve"> </w:t>
                            </w:r>
                            <w:r>
                              <w:t>A) The distribution of per window Tajima’s D values is skewed towards the negative. B) The distribution of per window weighted pairwise F</w:t>
                            </w:r>
                            <w:r>
                              <w:rPr>
                                <w:vertAlign w:val="subscript"/>
                              </w:rPr>
                              <w:t>st</w:t>
                            </w:r>
                            <w:r>
                              <w:t xml:space="preserve"> values is skewed continuously lower as the comparison is made to theoretically more related material.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spAutoFit/>
                      </wps:bodyPr>
                    </wps:wsp>
                  </a:graphicData>
                </a:graphic>
              </wp:anchor>
            </w:drawing>
          </mc:Choice>
          <mc:Fallback>
            <w:pict>
              <v:shape w14:anchorId="23966E0B" id="Text Box 1007485223" o:spid="_x0000_s1034" type="#_x0000_t202" style="position:absolute;margin-left:0;margin-top:323.9pt;width:476pt;height:.05pt;z-index:25169817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" stroked="f">
                <v:textbox style="mso-fit-shape-to-text:t" inset="0,0,0,0">
                  <w:txbxContent>
                    <w:p w14:paraId="7080E967" w14:textId="0DCA901D" w:rsidR="003D206E" w:rsidRPr="00601361" w:rsidRDefault="003D206E" w:rsidP="003D206E">
                      <w:pPr>
                        <w:pStyle w:val="Caption"/>
                        <w:rPr>
                          <w:noProof/>
                        </w:rPr>
                      </w:pPr>
                      <w:r w:rsidRPr="00601361">
                        <w:t xml:space="preserve">Supplementary Figure </w:t>
                      </w:r>
                      <w:r>
                        <w:t>3</w:t>
                      </w:r>
                      <w:r w:rsidRPr="00601361">
                        <w:t>:</w:t>
                      </w:r>
                      <w:r w:rsidRPr="00601361">
                        <w:rPr>
                          <w:vertAlign w:val="subscript"/>
                        </w:rPr>
                        <w:t xml:space="preserve"> </w:t>
                      </w:r>
                      <w:r>
                        <w:t>A) The distribution of per window Tajima’s D values is skewed towards the negative. B) The distribution of per window weighted pairwise F</w:t>
                      </w:r>
                      <w:r>
                        <w:rPr>
                          <w:vertAlign w:val="subscript"/>
                        </w:rPr>
                        <w:t>st</w:t>
                      </w:r>
                      <w:r>
                        <w:t xml:space="preserve"> values is skewed continuously lower as the comparison is made to theoretically more related material.</w:t>
                      </w:r>
                    </w:p>
                  </w:txbxContent>
                </v:textbox>
                <w10:wrap type="square"/>
              </v:shape>
            </w:pict>
          </mc:Fallback>
        </mc:AlternateContent>
      </w:r>
      <w:r>
        <w:rPr>
          <w:noProof/>
        </w:rPr>
        <w:drawing>
          <wp:anchor distT="0" distB="0" distL="114300" distR="114300" simplePos="0" relativeHeight="251684864" behindDoc="1" locked="0" layoutInCell="1" allowOverlap="1" wp14:anchorId="3F4D54D3" wp14:editId="0039C70A">
            <wp:simplePos x="0" y="0"/>
            <wp:positionH relativeFrom="margin">
              <wp:posOffset>0</wp:posOffset>
            </wp:positionH>
            <wp:positionV relativeFrom="margin">
              <wp:posOffset>2806700</wp:posOffset>
            </wp:positionV>
            <wp:extent cx="5943600" cy="3714750"/>
            <wp:effectExtent l="0" t="0" r="0" b="6350"/>
            <wp:wrapSquare wrapText="bothSides"/>
            <wp:docPr id="2" name="Picture 2" descr="Chart&#10;&#10;Description automatically generated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Picture 2" descr="Chart&#10;&#10;Description automatically generated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943600" cy="371475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33933585" w14:textId="1E5F4D3F" w:rsidR="00174351" w:rsidRDefault="00174351" w:rsidP="00DF09B4"/>
    <w:p w14:paraId="0889D5ED" w14:textId="74D6890E" w:rsidR="00174351" w:rsidRDefault="00174351" w:rsidP="00DF09B4"/>
    <w:p w14:paraId="063E6616" w14:textId="7C2E335B" w:rsidR="00174351" w:rsidRDefault="00174351" w:rsidP="00DF09B4"/>
    <w:p w14:paraId="6142AFB4" w14:textId="66647148" w:rsidR="00174351" w:rsidRDefault="00174351" w:rsidP="00DF09B4"/>
    <w:p w14:paraId="10336025" w14:textId="77777777" w:rsidR="00174351" w:rsidRDefault="00174351" w:rsidP="00DF09B4"/>
    <w:p w14:paraId="6E2678ED" w14:textId="77777777" w:rsidR="00174351" w:rsidRDefault="00174351" w:rsidP="00DF09B4"/>
    <w:p w14:paraId="17EC00DE" w14:textId="4D155DC9" w:rsidR="00174351" w:rsidRDefault="003D206E" w:rsidP="00DF09B4">
      <w:r>
        <w:rPr>
          <w:noProof/>
        </w:rPr>
        <w:lastRenderedPageBreak/>
        <w:drawing>
          <wp:anchor distT="0" distB="0" distL="114300" distR="114300" simplePos="0" relativeHeight="251687936" behindDoc="1" locked="0" layoutInCell="1" allowOverlap="1" wp14:anchorId="41E22B07" wp14:editId="2A64A35C">
            <wp:simplePos x="0" y="0"/>
            <wp:positionH relativeFrom="margin">
              <wp:posOffset>1402080</wp:posOffset>
            </wp:positionH>
            <wp:positionV relativeFrom="margin">
              <wp:posOffset>-144780</wp:posOffset>
            </wp:positionV>
            <wp:extent cx="3165475" cy="8229600"/>
            <wp:effectExtent l="0" t="0" r="0" b="0"/>
            <wp:wrapSquare wrapText="bothSides"/>
            <wp:docPr id="3" name="Picture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" name="Picture 3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165475" cy="8229600"/>
                    </a:xfrm>
                    <a:prstGeom prst="rect">
                      <a:avLst/>
                    </a:prstGeom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14:paraId="5181D990" w14:textId="77777777" w:rsidR="00174351" w:rsidRDefault="00174351" w:rsidP="00DF09B4"/>
    <w:p w14:paraId="5921BD88" w14:textId="77777777" w:rsidR="00174351" w:rsidRDefault="00174351" w:rsidP="00DF09B4"/>
    <w:p w14:paraId="4FC26A96" w14:textId="77777777" w:rsidR="00174351" w:rsidRDefault="00174351" w:rsidP="00DF09B4"/>
    <w:p w14:paraId="76002D82" w14:textId="77777777" w:rsidR="00174351" w:rsidRDefault="00174351" w:rsidP="00DF09B4"/>
    <w:p w14:paraId="23BEC3BE" w14:textId="77777777" w:rsidR="00174351" w:rsidRDefault="00174351" w:rsidP="00DF09B4"/>
    <w:p w14:paraId="7CA27168" w14:textId="77777777" w:rsidR="00174351" w:rsidRDefault="00174351" w:rsidP="00DF09B4"/>
    <w:p w14:paraId="487CC862" w14:textId="77777777" w:rsidR="00174351" w:rsidRDefault="00174351" w:rsidP="00DF09B4"/>
    <w:p w14:paraId="4C26CCF2" w14:textId="77777777" w:rsidR="00174351" w:rsidRDefault="00174351" w:rsidP="00DF09B4"/>
    <w:p w14:paraId="6B5B5C05" w14:textId="77777777" w:rsidR="00174351" w:rsidRDefault="00174351" w:rsidP="00DF09B4"/>
    <w:p w14:paraId="5BAC4821" w14:textId="77777777" w:rsidR="00174351" w:rsidRDefault="00174351" w:rsidP="00DF09B4"/>
    <w:p w14:paraId="7BFA921A" w14:textId="77777777" w:rsidR="00174351" w:rsidRDefault="00174351" w:rsidP="00DF09B4"/>
    <w:p w14:paraId="34971305" w14:textId="77777777" w:rsidR="00174351" w:rsidRDefault="00174351" w:rsidP="00DF09B4"/>
    <w:p w14:paraId="73212DD5" w14:textId="77777777" w:rsidR="00174351" w:rsidRDefault="00174351" w:rsidP="00DF09B4"/>
    <w:p w14:paraId="190F5729" w14:textId="77777777" w:rsidR="00174351" w:rsidRDefault="00174351" w:rsidP="00DF09B4"/>
    <w:p w14:paraId="286EDC7C" w14:textId="77777777" w:rsidR="00174351" w:rsidRDefault="00174351" w:rsidP="00DF09B4"/>
    <w:p w14:paraId="585C6B0E" w14:textId="77777777" w:rsidR="00174351" w:rsidRDefault="00174351" w:rsidP="00DF09B4"/>
    <w:p w14:paraId="180DC34A" w14:textId="77777777" w:rsidR="00174351" w:rsidRDefault="00174351" w:rsidP="00DF09B4"/>
    <w:p w14:paraId="05ECFC2A" w14:textId="77777777" w:rsidR="00174351" w:rsidRDefault="00174351" w:rsidP="00DF09B4"/>
    <w:p w14:paraId="62A4EE31" w14:textId="31815FB9" w:rsidR="00174351" w:rsidRDefault="00174351" w:rsidP="00DF09B4"/>
    <w:p w14:paraId="3E965AF8" w14:textId="58CDA587" w:rsidR="00174351" w:rsidRDefault="00174351" w:rsidP="00DF09B4"/>
    <w:p w14:paraId="31C57516" w14:textId="7B383CE6" w:rsidR="00174351" w:rsidRDefault="00174351" w:rsidP="00DF09B4"/>
    <w:p w14:paraId="32CFC78D" w14:textId="57D97975" w:rsidR="003D206E" w:rsidRDefault="003D206E" w:rsidP="00F25842">
      <w:r>
        <w:br/>
      </w:r>
    </w:p>
    <w:p w14:paraId="357D76D3" w14:textId="583C84FF" w:rsidR="00DF09B4" w:rsidRPr="00DF09B4" w:rsidRDefault="00F25842" w:rsidP="00F25842">
      <w:r>
        <w:rPr>
          <w:noProof/>
        </w:rPr>
        <mc:AlternateContent>
          <mc:Choice Requires="wps">
            <w:drawing>
              <wp:anchor distT="0" distB="0" distL="114300" distR="114300" simplePos="0" relativeHeight="251680768" behindDoc="0" locked="0" layoutInCell="1" allowOverlap="1" wp14:anchorId="60DFFF28" wp14:editId="29496985">
                <wp:simplePos x="0" y="0"/>
                <wp:positionH relativeFrom="margin">
                  <wp:posOffset>1534160</wp:posOffset>
                </wp:positionH>
                <wp:positionV relativeFrom="margin">
                  <wp:posOffset>8087360</wp:posOffset>
                </wp:positionV>
                <wp:extent cx="3165475" cy="701040"/>
                <wp:effectExtent l="0" t="0" r="0" b="0"/>
                <wp:wrapSquare wrapText="bothSides"/>
                <wp:docPr id="19" name="Text Box 19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3165475" cy="701040"/>
                        </a:xfrm>
                        <a:prstGeom prst="rect">
                          <a:avLst/>
                        </a:prstGeom>
                        <a:solidFill>
                          <a:prstClr val="white"/>
                        </a:solidFill>
                        <a:ln>
                          <a:noFill/>
                        </a:ln>
                      </wps:spPr>
                      <wps:txbx>
                        <w:txbxContent>
                          <w:p w14:paraId="723F440B" w14:textId="137009C2" w:rsidR="00174351" w:rsidRPr="00E23BFB" w:rsidRDefault="00174351" w:rsidP="00174351">
                            <w:pPr>
                              <w:pStyle w:val="Caption"/>
                            </w:pPr>
                            <w:r>
                              <w:t xml:space="preserve">Supplementary Figure </w:t>
                            </w:r>
                            <w:r w:rsidR="00AF0B33">
                              <w:t>4</w:t>
                            </w:r>
                            <w:r w:rsidR="00E23BFB">
                              <w:t>: The minor allele frequency distribution of markers in windows for the top and bottom 5% of Tajima’s D (A) and pairwise weighted F</w:t>
                            </w:r>
                            <w:r w:rsidR="00E23BFB">
                              <w:rPr>
                                <w:vertAlign w:val="subscript"/>
                              </w:rPr>
                              <w:t>st</w:t>
                            </w:r>
                            <w:r w:rsidR="00E23BFB">
                              <w:t xml:space="preserve"> values</w:t>
                            </w:r>
                            <w:r w:rsidR="00804A22">
                              <w:t xml:space="preserve"> </w:t>
                            </w:r>
                            <w:r w:rsidR="00F25842">
                              <w:t xml:space="preserve">(B) shows clear </w:t>
                            </w:r>
                            <w:r w:rsidR="004F4C68">
                              <w:t>differences</w:t>
                            </w:r>
                            <w:r w:rsidR="00F25842">
                              <w:t xml:space="preserve">, which is </w:t>
                            </w:r>
                            <w:r w:rsidR="00804A22">
                              <w:t xml:space="preserve">an </w:t>
                            </w:r>
                            <w:r w:rsidR="00F25842">
                              <w:t>important</w:t>
                            </w:r>
                            <w:r w:rsidR="004F4C68">
                              <w:t xml:space="preserve"> confounding</w:t>
                            </w:r>
                            <w:r w:rsidR="00F25842">
                              <w:t xml:space="preserve"> factor to control for </w:t>
                            </w:r>
                            <w:r w:rsidR="004F4C68">
                              <w:t>in this type of analysis.</w:t>
                            </w:r>
                            <w:r w:rsidR="00F25842">
                              <w:t xml:space="preserve"> </w:t>
                            </w:r>
                          </w:p>
                          <w:p w14:paraId="00225EEC" w14:textId="77777777" w:rsidR="00174351" w:rsidRPr="00410DD7" w:rsidRDefault="00174351" w:rsidP="00174351">
                            <w:pPr>
                              <w:pStyle w:val="Caption"/>
                            </w:pPr>
                          </w:p>
                        </w:txbxContent>
                      </wps:txbx>
                      <wps:bodyPr rot="0" spcFirstLastPara="0" vertOverflow="overflow" horzOverflow="overflow" vert="horz" wrap="square" lIns="0" tIns="0" rIns="0" bIns="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 w14:anchorId="60DFFF28" id="Text Box 19" o:spid="_x0000_s1035" type="#_x0000_t202" style="position:absolute;margin-left:120.8pt;margin-top:636.8pt;width:249.25pt;height:55.2pt;z-index:251680768;visibility:visible;mso-wrap-style:square;mso-height-percent:0;mso-wrap-distance-left:9pt;mso-wrap-distance-top:0;mso-wrap-distance-right:9pt;mso-wrap-distance-bottom:0;mso-position-horizontal:absolute;mso-position-horizontal-relative:margin;mso-position-vertical:absolute;mso-position-vertical-relative:margin;mso-height-percent:0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" stroked="f">
                <v:textbox inset="0,0,0,0">
                  <w:txbxContent>
                    <w:p w14:paraId="723F440B" w14:textId="137009C2" w:rsidR="00174351" w:rsidRPr="00E23BFB" w:rsidRDefault="00174351" w:rsidP="00174351">
                      <w:pPr>
                        <w:pStyle w:val="Caption"/>
                      </w:pPr>
                      <w:r>
                        <w:t xml:space="preserve">Supplementary Figure </w:t>
                      </w:r>
                      <w:r w:rsidR="00AF0B33">
                        <w:t>4</w:t>
                      </w:r>
                      <w:r w:rsidR="00E23BFB">
                        <w:t>: The minor allele frequency distribution of markers in windows for the top and bottom 5% of Tajima’s D (A) and pairwise weighted F</w:t>
                      </w:r>
                      <w:r w:rsidR="00E23BFB">
                        <w:rPr>
                          <w:vertAlign w:val="subscript"/>
                        </w:rPr>
                        <w:t>st</w:t>
                      </w:r>
                      <w:r w:rsidR="00E23BFB">
                        <w:t xml:space="preserve"> values</w:t>
                      </w:r>
                      <w:r w:rsidR="00804A22">
                        <w:t xml:space="preserve"> </w:t>
                      </w:r>
                      <w:r w:rsidR="00F25842">
                        <w:t xml:space="preserve">(B) shows clear </w:t>
                      </w:r>
                      <w:r w:rsidR="004F4C68">
                        <w:t>differences</w:t>
                      </w:r>
                      <w:r w:rsidR="00F25842">
                        <w:t xml:space="preserve">, which is </w:t>
                      </w:r>
                      <w:r w:rsidR="00804A22">
                        <w:t xml:space="preserve">an </w:t>
                      </w:r>
                      <w:r w:rsidR="00F25842">
                        <w:t>important</w:t>
                      </w:r>
                      <w:r w:rsidR="004F4C68">
                        <w:t xml:space="preserve"> confounding</w:t>
                      </w:r>
                      <w:r w:rsidR="00F25842">
                        <w:t xml:space="preserve"> factor to control for </w:t>
                      </w:r>
                      <w:r w:rsidR="004F4C68">
                        <w:t>in this type of analysis.</w:t>
                      </w:r>
                      <w:r w:rsidR="00F25842">
                        <w:t xml:space="preserve"> </w:t>
                      </w:r>
                    </w:p>
                    <w:p w14:paraId="00225EEC" w14:textId="77777777" w:rsidR="00174351" w:rsidRPr="00410DD7" w:rsidRDefault="00174351" w:rsidP="00174351">
                      <w:pPr>
                        <w:pStyle w:val="Caption"/>
                      </w:pPr>
                    </w:p>
                  </w:txbxContent>
                </v:textbox>
                <w10:wrap type="square" anchorx="margin" anchory="margin"/>
              </v:shape>
            </w:pict>
          </mc:Fallback>
        </mc:AlternateContent>
      </w:r>
    </w:p>
    <w:sectPr w:rsidR="00DF09B4" w:rsidRPr="00DF09B4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491A5EB0" w14:textId="77777777" w:rsidR="00EC7E89" w:rsidRDefault="00EC7E89" w:rsidP="00174351">
      <w:r>
        <w:separator/>
      </w:r>
    </w:p>
  </w:endnote>
  <w:endnote w:type="continuationSeparator" w:id="0">
    <w:p w14:paraId="49FA26F7" w14:textId="77777777" w:rsidR="00EC7E89" w:rsidRDefault="00EC7E89" w:rsidP="0017435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ECCCF44" w14:textId="77777777" w:rsidR="00EC7E89" w:rsidRDefault="00EC7E89" w:rsidP="00174351">
      <w:r>
        <w:separator/>
      </w:r>
    </w:p>
  </w:footnote>
  <w:footnote w:type="continuationSeparator" w:id="0">
    <w:p w14:paraId="1CD291E7" w14:textId="77777777" w:rsidR="00EC7E89" w:rsidRDefault="00EC7E89" w:rsidP="0017435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11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D50211"/>
    <w:rsid w:val="00046175"/>
    <w:rsid w:val="000604D2"/>
    <w:rsid w:val="000660FA"/>
    <w:rsid w:val="00083905"/>
    <w:rsid w:val="000C3224"/>
    <w:rsid w:val="000F0806"/>
    <w:rsid w:val="000F261B"/>
    <w:rsid w:val="000F2CA6"/>
    <w:rsid w:val="00105816"/>
    <w:rsid w:val="00135EEA"/>
    <w:rsid w:val="00161D8A"/>
    <w:rsid w:val="00174351"/>
    <w:rsid w:val="001A2834"/>
    <w:rsid w:val="001A5F94"/>
    <w:rsid w:val="001B6167"/>
    <w:rsid w:val="00274807"/>
    <w:rsid w:val="002C2A24"/>
    <w:rsid w:val="002D386C"/>
    <w:rsid w:val="002E0C32"/>
    <w:rsid w:val="00300569"/>
    <w:rsid w:val="00302577"/>
    <w:rsid w:val="00343D28"/>
    <w:rsid w:val="00345DEE"/>
    <w:rsid w:val="00351423"/>
    <w:rsid w:val="00354FC8"/>
    <w:rsid w:val="003671E1"/>
    <w:rsid w:val="003A079A"/>
    <w:rsid w:val="003C07BF"/>
    <w:rsid w:val="003D206E"/>
    <w:rsid w:val="003D66AD"/>
    <w:rsid w:val="003F3F1E"/>
    <w:rsid w:val="003F3FC9"/>
    <w:rsid w:val="004333A9"/>
    <w:rsid w:val="004454F0"/>
    <w:rsid w:val="00451A0C"/>
    <w:rsid w:val="004674D7"/>
    <w:rsid w:val="004E0777"/>
    <w:rsid w:val="004F4C68"/>
    <w:rsid w:val="005535C6"/>
    <w:rsid w:val="00582BF5"/>
    <w:rsid w:val="005A4151"/>
    <w:rsid w:val="005A6E08"/>
    <w:rsid w:val="005B7009"/>
    <w:rsid w:val="005C09FF"/>
    <w:rsid w:val="005D3740"/>
    <w:rsid w:val="00601361"/>
    <w:rsid w:val="00604665"/>
    <w:rsid w:val="00611AB4"/>
    <w:rsid w:val="00615385"/>
    <w:rsid w:val="006223C0"/>
    <w:rsid w:val="00641480"/>
    <w:rsid w:val="0069536B"/>
    <w:rsid w:val="006A06C4"/>
    <w:rsid w:val="006A2CAB"/>
    <w:rsid w:val="006B31D1"/>
    <w:rsid w:val="006C2AB2"/>
    <w:rsid w:val="006D5D55"/>
    <w:rsid w:val="006E7004"/>
    <w:rsid w:val="007003DA"/>
    <w:rsid w:val="00733F7A"/>
    <w:rsid w:val="00742DAD"/>
    <w:rsid w:val="007A332E"/>
    <w:rsid w:val="007D3A71"/>
    <w:rsid w:val="00804A22"/>
    <w:rsid w:val="00820FDE"/>
    <w:rsid w:val="0083699E"/>
    <w:rsid w:val="008678EC"/>
    <w:rsid w:val="00890AB3"/>
    <w:rsid w:val="008A354F"/>
    <w:rsid w:val="008C5BA9"/>
    <w:rsid w:val="008D0407"/>
    <w:rsid w:val="008D453F"/>
    <w:rsid w:val="0092358A"/>
    <w:rsid w:val="00970103"/>
    <w:rsid w:val="00990A53"/>
    <w:rsid w:val="009C00EC"/>
    <w:rsid w:val="009E6289"/>
    <w:rsid w:val="00A0732D"/>
    <w:rsid w:val="00A17727"/>
    <w:rsid w:val="00A31886"/>
    <w:rsid w:val="00A415C4"/>
    <w:rsid w:val="00A53232"/>
    <w:rsid w:val="00AB4DFA"/>
    <w:rsid w:val="00AC3F9D"/>
    <w:rsid w:val="00AF0B33"/>
    <w:rsid w:val="00B0569F"/>
    <w:rsid w:val="00B064B6"/>
    <w:rsid w:val="00B10B6F"/>
    <w:rsid w:val="00B129DD"/>
    <w:rsid w:val="00B234FF"/>
    <w:rsid w:val="00B31F4E"/>
    <w:rsid w:val="00B943F8"/>
    <w:rsid w:val="00B96249"/>
    <w:rsid w:val="00BC49CC"/>
    <w:rsid w:val="00BD59FF"/>
    <w:rsid w:val="00C476E2"/>
    <w:rsid w:val="00C73F97"/>
    <w:rsid w:val="00C751A2"/>
    <w:rsid w:val="00D50211"/>
    <w:rsid w:val="00D53EDD"/>
    <w:rsid w:val="00DD43D1"/>
    <w:rsid w:val="00DE08E0"/>
    <w:rsid w:val="00DF09B4"/>
    <w:rsid w:val="00E10282"/>
    <w:rsid w:val="00E23BFB"/>
    <w:rsid w:val="00E36167"/>
    <w:rsid w:val="00E42C6E"/>
    <w:rsid w:val="00E4430E"/>
    <w:rsid w:val="00E44630"/>
    <w:rsid w:val="00E5400A"/>
    <w:rsid w:val="00E86689"/>
    <w:rsid w:val="00E92C46"/>
    <w:rsid w:val="00EB0F58"/>
    <w:rsid w:val="00EC7E89"/>
    <w:rsid w:val="00ED68F6"/>
    <w:rsid w:val="00EE1079"/>
    <w:rsid w:val="00F25842"/>
    <w:rsid w:val="00F31F91"/>
    <w:rsid w:val="00F37B0B"/>
    <w:rsid w:val="00F41830"/>
    <w:rsid w:val="00F7563B"/>
    <w:rsid w:val="00F806CA"/>
    <w:rsid w:val="00F829C2"/>
    <w:rsid w:val="00FA37F1"/>
    <w:rsid w:val="00FF752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27177D"/>
  <w15:docId w15:val="{E2597C71-6887-4A4A-A93B-72DD8E663E2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50211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GridTable1Light">
    <w:name w:val="Grid Table 1 Light"/>
    <w:basedOn w:val="TableNormal"/>
    <w:uiPriority w:val="46"/>
    <w:rsid w:val="00D50211"/>
    <w:tblPr>
      <w:tblStyleRowBandSize w:val="1"/>
      <w:tblStyleColBandSize w:val="1"/>
      <w:tblBorders>
        <w:top w:val="single" w:sz="4" w:space="0" w:color="999999" w:themeColor="text1" w:themeTint="66"/>
        <w:left w:val="single" w:sz="4" w:space="0" w:color="999999" w:themeColor="text1" w:themeTint="66"/>
        <w:bottom w:val="single" w:sz="4" w:space="0" w:color="999999" w:themeColor="text1" w:themeTint="66"/>
        <w:right w:val="single" w:sz="4" w:space="0" w:color="999999" w:themeColor="text1" w:themeTint="66"/>
        <w:insideH w:val="single" w:sz="4" w:space="0" w:color="999999" w:themeColor="text1" w:themeTint="66"/>
        <w:insideV w:val="single" w:sz="4" w:space="0" w:color="999999" w:themeColor="text1" w:themeTint="66"/>
      </w:tblBorders>
    </w:tblPr>
    <w:tblStylePr w:type="firstRow">
      <w:rPr>
        <w:b/>
        <w:bCs/>
      </w:rPr>
      <w:tblPr/>
      <w:tcPr>
        <w:tcBorders>
          <w:bottom w:val="single" w:sz="12" w:space="0" w:color="666666" w:themeColor="text1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2">
    <w:name w:val="Grid Table 2"/>
    <w:basedOn w:val="TableNormal"/>
    <w:uiPriority w:val="47"/>
    <w:rsid w:val="00D50211"/>
    <w:tblPr>
      <w:tblStyleRowBandSize w:val="1"/>
      <w:tblStyleColBandSize w:val="1"/>
      <w:tblBorders>
        <w:top w:val="single" w:sz="2" w:space="0" w:color="666666" w:themeColor="text1" w:themeTint="99"/>
        <w:bottom w:val="single" w:sz="2" w:space="0" w:color="666666" w:themeColor="text1" w:themeTint="99"/>
        <w:insideH w:val="single" w:sz="2" w:space="0" w:color="666666" w:themeColor="text1" w:themeTint="99"/>
        <w:insideV w:val="single" w:sz="2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bottom w:val="single" w:sz="12" w:space="0" w:color="666666" w:themeColor="text1" w:themeTint="99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top w:val="double" w:sz="2" w:space="0" w:color="666666" w:themeColor="text1" w:themeTint="99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GridTable3">
    <w:name w:val="Grid Table 3"/>
    <w:basedOn w:val="TableNormal"/>
    <w:uiPriority w:val="48"/>
    <w:rsid w:val="00D50211"/>
    <w:tblPr>
      <w:tblStyleRowBandSize w:val="1"/>
      <w:tblStyleColBandSize w:val="1"/>
      <w:tblBorders>
        <w:top w:val="single" w:sz="4" w:space="0" w:color="666666" w:themeColor="text1" w:themeTint="99"/>
        <w:left w:val="single" w:sz="4" w:space="0" w:color="666666" w:themeColor="text1" w:themeTint="99"/>
        <w:bottom w:val="single" w:sz="4" w:space="0" w:color="666666" w:themeColor="text1" w:themeTint="99"/>
        <w:right w:val="single" w:sz="4" w:space="0" w:color="666666" w:themeColor="text1" w:themeTint="99"/>
        <w:insideH w:val="single" w:sz="4" w:space="0" w:color="666666" w:themeColor="text1" w:themeTint="99"/>
        <w:insideV w:val="single" w:sz="4" w:space="0" w:color="666666" w:themeColor="text1" w:themeTint="99"/>
      </w:tblBorders>
    </w:tblPr>
    <w:tblStylePr w:type="firstRow">
      <w:rPr>
        <w:b/>
        <w:bCs/>
      </w:rPr>
      <w:tblPr/>
      <w:tcPr>
        <w:tcBorders>
          <w:top w:val="nil"/>
          <w:left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</w:rPr>
      <w:tblPr/>
      <w:tcPr>
        <w:tcBorders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pPr>
        <w:jc w:val="right"/>
      </w:pPr>
      <w:rPr>
        <w:i/>
        <w:iCs/>
      </w:rPr>
      <w:tblPr/>
      <w:tcPr>
        <w:tcBorders>
          <w:top w:val="nil"/>
          <w:left w:val="nil"/>
          <w:bottom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i/>
        <w:iCs/>
      </w:rPr>
      <w:tblPr/>
      <w:tcPr>
        <w:tcBorders>
          <w:top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shd w:val="clear" w:color="auto" w:fill="CCCCCC" w:themeFill="text1" w:themeFillTint="33"/>
      </w:tcPr>
    </w:tblStylePr>
    <w:tblStylePr w:type="band1Horz">
      <w:tblPr/>
      <w:tcPr>
        <w:shd w:val="clear" w:color="auto" w:fill="CCCCCC" w:themeFill="text1" w:themeFillTint="33"/>
      </w:tcPr>
    </w:tblStylePr>
    <w:tblStylePr w:type="neCell">
      <w:tblPr/>
      <w:tcPr>
        <w:tcBorders>
          <w:bottom w:val="single" w:sz="4" w:space="0" w:color="666666" w:themeColor="text1" w:themeTint="99"/>
        </w:tcBorders>
      </w:tcPr>
    </w:tblStylePr>
    <w:tblStylePr w:type="nwCell">
      <w:tblPr/>
      <w:tcPr>
        <w:tcBorders>
          <w:bottom w:val="single" w:sz="4" w:space="0" w:color="666666" w:themeColor="text1" w:themeTint="99"/>
        </w:tcBorders>
      </w:tcPr>
    </w:tblStylePr>
    <w:tblStylePr w:type="seCell">
      <w:tblPr/>
      <w:tcPr>
        <w:tcBorders>
          <w:top w:val="single" w:sz="4" w:space="0" w:color="666666" w:themeColor="text1" w:themeTint="99"/>
        </w:tcBorders>
      </w:tcPr>
    </w:tblStylePr>
    <w:tblStylePr w:type="swCell">
      <w:tblPr/>
      <w:tcPr>
        <w:tcBorders>
          <w:top w:val="single" w:sz="4" w:space="0" w:color="666666" w:themeColor="text1" w:themeTint="99"/>
        </w:tcBorders>
      </w:tcPr>
    </w:tblStylePr>
  </w:style>
  <w:style w:type="paragraph" w:styleId="Caption">
    <w:name w:val="caption"/>
    <w:basedOn w:val="Normal"/>
    <w:next w:val="Normal"/>
    <w:uiPriority w:val="35"/>
    <w:unhideWhenUsed/>
    <w:qFormat/>
    <w:rsid w:val="000F0806"/>
    <w:pPr>
      <w:spacing w:after="200"/>
    </w:pPr>
    <w:rPr>
      <w:i/>
      <w:iCs/>
      <w:color w:val="44546A" w:themeColor="text2"/>
      <w:sz w:val="18"/>
      <w:szCs w:val="18"/>
    </w:rPr>
  </w:style>
  <w:style w:type="table" w:styleId="GridTable1Light-Accent6">
    <w:name w:val="Grid Table 1 Light Accent 6"/>
    <w:basedOn w:val="TableNormal"/>
    <w:uiPriority w:val="46"/>
    <w:rsid w:val="00E10282"/>
    <w:tblPr>
      <w:tblStyleRowBandSize w:val="1"/>
      <w:tblStyleColBandSize w:val="1"/>
      <w:tblBorders>
        <w:top w:val="single" w:sz="4" w:space="0" w:color="C5E0B3" w:themeColor="accent6" w:themeTint="66"/>
        <w:left w:val="single" w:sz="4" w:space="0" w:color="C5E0B3" w:themeColor="accent6" w:themeTint="66"/>
        <w:bottom w:val="single" w:sz="4" w:space="0" w:color="C5E0B3" w:themeColor="accent6" w:themeTint="66"/>
        <w:right w:val="single" w:sz="4" w:space="0" w:color="C5E0B3" w:themeColor="accent6" w:themeTint="66"/>
        <w:insideH w:val="single" w:sz="4" w:space="0" w:color="C5E0B3" w:themeColor="accent6" w:themeTint="66"/>
        <w:insideV w:val="single" w:sz="4" w:space="0" w:color="C5E0B3" w:themeColor="accent6" w:themeTint="66"/>
      </w:tblBorders>
    </w:tblPr>
    <w:tblStylePr w:type="firstRow">
      <w:rPr>
        <w:b/>
        <w:bCs/>
      </w:rPr>
      <w:tblPr/>
      <w:tcPr>
        <w:tcBorders>
          <w:bottom w:val="single" w:sz="12" w:space="0" w:color="A8D08D" w:themeColor="accent6" w:themeTint="99"/>
        </w:tcBorders>
      </w:tcPr>
    </w:tblStylePr>
    <w:tblStylePr w:type="lastRow">
      <w:rPr>
        <w:b/>
        <w:bCs/>
      </w:rPr>
      <w:tblPr/>
      <w:tcPr>
        <w:tcBorders>
          <w:top w:val="double" w:sz="2" w:space="0" w:color="A8D08D" w:themeColor="accent6" w:themeTint="99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</w:style>
  <w:style w:type="table" w:styleId="GridTable5Dark">
    <w:name w:val="Grid Table 5 Dark"/>
    <w:basedOn w:val="TableNormal"/>
    <w:uiPriority w:val="50"/>
    <w:rsid w:val="00F7563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000000" w:themeFill="text1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999999" w:themeFill="text1" w:themeFillTint="66"/>
      </w:tcPr>
    </w:tblStylePr>
  </w:style>
  <w:style w:type="table" w:styleId="GridTable5Dark-Accent3">
    <w:name w:val="Grid Table 5 Dark Accent 3"/>
    <w:basedOn w:val="TableNormal"/>
    <w:uiPriority w:val="50"/>
    <w:rsid w:val="00F7563B"/>
    <w:tblPr>
      <w:tblStyleRowBandSize w:val="1"/>
      <w:tblStyleColBandSize w:val="1"/>
      <w:tblBorders>
        <w:top w:val="single" w:sz="4" w:space="0" w:color="FFFFFF" w:themeColor="background1"/>
        <w:left w:val="single" w:sz="4" w:space="0" w:color="FFFFFF" w:themeColor="background1"/>
        <w:bottom w:val="single" w:sz="4" w:space="0" w:color="FFFFFF" w:themeColor="background1"/>
        <w:right w:val="single" w:sz="4" w:space="0" w:color="FFFFFF" w:themeColor="background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EDED" w:themeFill="accent3" w:themeFillTint="33"/>
    </w:tcPr>
    <w:tblStylePr w:type="firstRow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lastRow">
      <w:rPr>
        <w:b/>
        <w:bCs/>
        <w:color w:val="FFFFFF" w:themeColor="background1"/>
      </w:rPr>
      <w:tblPr/>
      <w:tcPr>
        <w:tcBorders>
          <w:left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H w:val="nil"/>
          <w:insideV w:val="nil"/>
        </w:tcBorders>
        <w:shd w:val="clear" w:color="auto" w:fill="A5A5A5" w:themeFill="accent3"/>
      </w:tcPr>
    </w:tblStylePr>
    <w:tblStylePr w:type="fir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left w:val="single" w:sz="4" w:space="0" w:color="FFFFFF" w:themeColor="background1"/>
          <w:bottom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top w:val="single" w:sz="4" w:space="0" w:color="FFFFFF" w:themeColor="background1"/>
          <w:bottom w:val="single" w:sz="4" w:space="0" w:color="FFFFFF" w:themeColor="background1"/>
          <w:right w:val="single" w:sz="4" w:space="0" w:color="FFFFFF" w:themeColor="background1"/>
          <w:insideV w:val="nil"/>
        </w:tcBorders>
        <w:shd w:val="clear" w:color="auto" w:fill="A5A5A5" w:themeFill="accent3"/>
      </w:tcPr>
    </w:tblStylePr>
    <w:tblStylePr w:type="band1Vert">
      <w:tblPr/>
      <w:tcPr>
        <w:shd w:val="clear" w:color="auto" w:fill="DBDBDB" w:themeFill="accent3" w:themeFillTint="66"/>
      </w:tcPr>
    </w:tblStylePr>
    <w:tblStylePr w:type="band1Horz">
      <w:tblPr/>
      <w:tcPr>
        <w:shd w:val="clear" w:color="auto" w:fill="DBDBDB" w:themeFill="accent3" w:themeFillTint="66"/>
      </w:tcPr>
    </w:tblStylePr>
  </w:style>
  <w:style w:type="paragraph" w:styleId="Header">
    <w:name w:val="header"/>
    <w:basedOn w:val="Normal"/>
    <w:link w:val="HeaderChar"/>
    <w:uiPriority w:val="99"/>
    <w:unhideWhenUsed/>
    <w:rsid w:val="00174351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174351"/>
  </w:style>
  <w:style w:type="paragraph" w:styleId="Footer">
    <w:name w:val="footer"/>
    <w:basedOn w:val="Normal"/>
    <w:link w:val="FooterChar"/>
    <w:uiPriority w:val="99"/>
    <w:unhideWhenUsed/>
    <w:rsid w:val="00174351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17435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30944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1601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3829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33014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895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1566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36704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379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61174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0150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8701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0252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png"/><Relationship Id="rId3" Type="http://schemas.openxmlformats.org/officeDocument/2006/relationships/settings" Target="settings.xml"/><Relationship Id="rId7" Type="http://schemas.openxmlformats.org/officeDocument/2006/relationships/image" Target="media/image1.png"/><Relationship Id="rId12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ntTable" Target="fontTable.xml"/><Relationship Id="rId5" Type="http://schemas.openxmlformats.org/officeDocument/2006/relationships/footnotes" Target="footnotes.xml"/><Relationship Id="rId10" Type="http://schemas.openxmlformats.org/officeDocument/2006/relationships/image" Target="media/image4.png"/><Relationship Id="rId4" Type="http://schemas.openxmlformats.org/officeDocument/2006/relationships/webSettings" Target="webSettings.xml"/><Relationship Id="rId9" Type="http://schemas.openxmlformats.org/officeDocument/2006/relationships/image" Target="media/image3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SixthEditionOfficeOnline.xsl" StyleName="APA" Version="6"/>
</file>

<file path=customXml/itemProps1.xml><?xml version="1.0" encoding="utf-8"?>
<ds:datastoreItem xmlns:ds="http://schemas.openxmlformats.org/officeDocument/2006/customXml" ds:itemID="{478D8583-AEC9-2343-9936-BA1A632EF20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9</Pages>
  <Words>24</Words>
  <Characters>142</Characters>
  <Application>Microsoft Office Word</Application>
  <DocSecurity>0</DocSecurity>
  <Lines>2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Mary Happ</dc:creator>
  <cp:keywords/>
  <dc:description/>
  <cp:lastModifiedBy>David Hyten Jr</cp:lastModifiedBy>
  <cp:revision>3</cp:revision>
  <dcterms:created xsi:type="dcterms:W3CDTF">2023-09-17T03:16:00Z</dcterms:created>
  <dcterms:modified xsi:type="dcterms:W3CDTF">2024-03-29T19:46:00Z</dcterms:modified>
</cp:coreProperties>
</file>