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1CC45" w14:textId="77777777" w:rsidR="00034D8F" w:rsidRDefault="00034D8F" w:rsidP="00034D8F">
      <w:pPr>
        <w:spacing w:line="48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Lactobacillus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rhamnosus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attenuates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asthma-induced mitochondrial dysfunction and oxidative stress via the Notch1 signaling pathway</w:t>
      </w:r>
    </w:p>
    <w:p w14:paraId="026C3C1E" w14:textId="77777777" w:rsidR="00034D8F" w:rsidRDefault="00034D8F" w:rsidP="00653FDD"/>
    <w:p w14:paraId="26EDF35D" w14:textId="748C82DA" w:rsidR="00BD21FC" w:rsidRPr="00034D8F" w:rsidRDefault="00BD21FC" w:rsidP="00653FDD"/>
    <w:p w14:paraId="0F612DD2" w14:textId="75448AD3" w:rsidR="00034D8F" w:rsidRPr="00BD21FC" w:rsidRDefault="00BD21FC" w:rsidP="00653FDD">
      <w:pPr>
        <w:rPr>
          <w:rFonts w:ascii="Times New Roman" w:hAnsi="Times New Roman" w:cs="Times New Roman"/>
          <w:sz w:val="24"/>
          <w:szCs w:val="24"/>
        </w:rPr>
      </w:pPr>
      <w:r w:rsidRPr="00BD21FC">
        <w:rPr>
          <w:rFonts w:ascii="Times New Roman" w:hAnsi="Times New Roman" w:cs="Times New Roman"/>
          <w:sz w:val="24"/>
          <w:szCs w:val="24"/>
        </w:rPr>
        <w:t>Reagent and Antibody</w:t>
      </w:r>
    </w:p>
    <w:p w14:paraId="44442F40" w14:textId="77777777" w:rsidR="00BD21FC" w:rsidRDefault="00BD21FC" w:rsidP="00653FDD">
      <w:pPr>
        <w:rPr>
          <w:rFonts w:ascii="Times New Roman" w:hAnsi="Times New Roman" w:cs="Times New Roman"/>
          <w:sz w:val="24"/>
          <w:szCs w:val="24"/>
        </w:rPr>
      </w:pPr>
    </w:p>
    <w:p w14:paraId="7B19F190" w14:textId="7C892F57" w:rsidR="00BD21FC" w:rsidRPr="00BD21FC" w:rsidRDefault="00BD21FC" w:rsidP="00653FD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D21FC">
        <w:rPr>
          <w:rFonts w:ascii="Times New Roman" w:hAnsi="Times New Roman" w:cs="Times New Roman" w:hint="eastAsia"/>
          <w:b/>
          <w:bCs/>
          <w:sz w:val="24"/>
          <w:szCs w:val="24"/>
        </w:rPr>
        <w:t>T</w:t>
      </w:r>
      <w:r w:rsidRPr="00BD21FC">
        <w:rPr>
          <w:rFonts w:ascii="Times New Roman" w:hAnsi="Times New Roman" w:cs="Times New Roman"/>
          <w:b/>
          <w:bCs/>
          <w:sz w:val="24"/>
          <w:szCs w:val="24"/>
        </w:rPr>
        <w:t>able 1</w:t>
      </w:r>
    </w:p>
    <w:tbl>
      <w:tblPr>
        <w:tblW w:w="4999" w:type="pct"/>
        <w:tblLook w:val="04A0" w:firstRow="1" w:lastRow="0" w:firstColumn="1" w:lastColumn="0" w:noHBand="0" w:noVBand="1"/>
      </w:tblPr>
      <w:tblGrid>
        <w:gridCol w:w="4464"/>
        <w:gridCol w:w="3842"/>
      </w:tblGrid>
      <w:tr w:rsidR="00BD21FC" w:rsidRPr="00BD21FC" w14:paraId="3767FC11" w14:textId="77777777" w:rsidTr="002B401F">
        <w:trPr>
          <w:trHeight w:val="443"/>
        </w:trPr>
        <w:tc>
          <w:tcPr>
            <w:tcW w:w="457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1464281B" w14:textId="77777777" w:rsidR="00BD21FC" w:rsidRPr="00BD21FC" w:rsidRDefault="00BD21FC" w:rsidP="002B401F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1F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R</w:t>
            </w:r>
            <w:r w:rsidRPr="00BD21F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eagent</w:t>
            </w:r>
          </w:p>
        </w:tc>
        <w:tc>
          <w:tcPr>
            <w:tcW w:w="39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61633EAA" w14:textId="77777777" w:rsidR="00BD21FC" w:rsidRPr="00BD21FC" w:rsidRDefault="00BD21FC" w:rsidP="002B401F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1F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Company</w:t>
            </w:r>
          </w:p>
        </w:tc>
      </w:tr>
      <w:tr w:rsidR="00BD21FC" w:rsidRPr="00BD21FC" w14:paraId="7F6F20DC" w14:textId="77777777" w:rsidTr="002B401F">
        <w:trPr>
          <w:trHeight w:val="443"/>
        </w:trPr>
        <w:tc>
          <w:tcPr>
            <w:tcW w:w="2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3DD8C4" w14:textId="77777777" w:rsidR="00BD21FC" w:rsidRPr="00BD21FC" w:rsidRDefault="00BD21FC" w:rsidP="002B401F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BD21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Chicken serum egg protein</w:t>
            </w:r>
          </w:p>
        </w:tc>
        <w:tc>
          <w:tcPr>
            <w:tcW w:w="2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B1A0B4" w14:textId="77777777" w:rsidR="00BD21FC" w:rsidRPr="00BD21FC" w:rsidRDefault="00BD21FC" w:rsidP="002B401F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1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Sigma</w:t>
            </w:r>
          </w:p>
        </w:tc>
      </w:tr>
      <w:tr w:rsidR="00BD21FC" w:rsidRPr="00BD21FC" w14:paraId="178CBF1C" w14:textId="77777777" w:rsidTr="002B401F">
        <w:trPr>
          <w:trHeight w:val="443"/>
        </w:trPr>
        <w:tc>
          <w:tcPr>
            <w:tcW w:w="2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4C8158" w14:textId="77777777" w:rsidR="00BD21FC" w:rsidRPr="00BD21FC" w:rsidRDefault="00BD21FC" w:rsidP="002B401F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BD21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acetylcholine</w:t>
            </w:r>
          </w:p>
        </w:tc>
        <w:tc>
          <w:tcPr>
            <w:tcW w:w="2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0AFCB0" w14:textId="77777777" w:rsidR="00BD21FC" w:rsidRPr="00BD21FC" w:rsidRDefault="00BD21FC" w:rsidP="002B401F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BD21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Sigma</w:t>
            </w:r>
          </w:p>
        </w:tc>
      </w:tr>
      <w:tr w:rsidR="00BD21FC" w:rsidRPr="00BD21FC" w14:paraId="77EDAE70" w14:textId="77777777" w:rsidTr="002B401F">
        <w:trPr>
          <w:trHeight w:val="443"/>
        </w:trPr>
        <w:tc>
          <w:tcPr>
            <w:tcW w:w="2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C607A" w14:textId="77777777" w:rsidR="00BD21FC" w:rsidRPr="00BD21FC" w:rsidRDefault="00BD21FC" w:rsidP="002B401F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BD21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LGG </w:t>
            </w:r>
          </w:p>
        </w:tc>
        <w:tc>
          <w:tcPr>
            <w:tcW w:w="2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5DF0D9" w14:textId="77777777" w:rsidR="00BD21FC" w:rsidRPr="00BD21FC" w:rsidRDefault="00BD21FC" w:rsidP="002B401F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BD21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American Standard </w:t>
            </w:r>
            <w:proofErr w:type="gramStart"/>
            <w:r w:rsidRPr="00BD21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Bacteria(</w:t>
            </w:r>
            <w:proofErr w:type="gramEnd"/>
            <w:r w:rsidRPr="00BD21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ATCC)</w:t>
            </w:r>
          </w:p>
        </w:tc>
      </w:tr>
      <w:tr w:rsidR="00BD21FC" w:rsidRPr="00BD21FC" w14:paraId="6375FABF" w14:textId="77777777" w:rsidTr="002B401F">
        <w:trPr>
          <w:trHeight w:val="443"/>
        </w:trPr>
        <w:tc>
          <w:tcPr>
            <w:tcW w:w="2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49F752" w14:textId="77777777" w:rsidR="00BD21FC" w:rsidRPr="00BD21FC" w:rsidRDefault="00BD21FC" w:rsidP="002B401F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BD21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MRS</w:t>
            </w:r>
          </w:p>
        </w:tc>
        <w:tc>
          <w:tcPr>
            <w:tcW w:w="2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A1EFB6" w14:textId="77777777" w:rsidR="00BD21FC" w:rsidRPr="00BD21FC" w:rsidRDefault="00BD21FC" w:rsidP="002B401F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BD21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Beijing </w:t>
            </w:r>
            <w:proofErr w:type="spellStart"/>
            <w:r w:rsidRPr="00BD21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Solarbio</w:t>
            </w:r>
            <w:proofErr w:type="spellEnd"/>
            <w:r w:rsidRPr="00BD21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Science &amp; Technology Co., Ltd.</w:t>
            </w:r>
          </w:p>
        </w:tc>
      </w:tr>
      <w:tr w:rsidR="00BD21FC" w:rsidRPr="00BD21FC" w14:paraId="0039F77A" w14:textId="77777777" w:rsidTr="002B401F">
        <w:trPr>
          <w:trHeight w:val="443"/>
        </w:trPr>
        <w:tc>
          <w:tcPr>
            <w:tcW w:w="2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21653A" w14:textId="77777777" w:rsidR="00BD21FC" w:rsidRPr="00BD21FC" w:rsidRDefault="00BD21FC" w:rsidP="002B401F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BD21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Turbidimetric tube</w:t>
            </w:r>
          </w:p>
        </w:tc>
        <w:tc>
          <w:tcPr>
            <w:tcW w:w="2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3534DD" w14:textId="77777777" w:rsidR="00BD21FC" w:rsidRPr="00BD21FC" w:rsidRDefault="00BD21FC" w:rsidP="002B401F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BD21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Beijing </w:t>
            </w:r>
            <w:proofErr w:type="spellStart"/>
            <w:r w:rsidRPr="00BD21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Solarbio</w:t>
            </w:r>
            <w:proofErr w:type="spellEnd"/>
            <w:r w:rsidRPr="00BD21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Science &amp; Technology Co., Ltd.</w:t>
            </w:r>
          </w:p>
        </w:tc>
      </w:tr>
      <w:tr w:rsidR="00BD21FC" w:rsidRPr="00BD21FC" w14:paraId="2D75F09F" w14:textId="77777777" w:rsidTr="002B401F">
        <w:trPr>
          <w:trHeight w:val="443"/>
        </w:trPr>
        <w:tc>
          <w:tcPr>
            <w:tcW w:w="2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D7BA18" w14:textId="77777777" w:rsidR="00BD21FC" w:rsidRPr="00BD21FC" w:rsidRDefault="00BD21FC" w:rsidP="002B401F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BD21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BCA Protein quantitation kits</w:t>
            </w:r>
          </w:p>
        </w:tc>
        <w:tc>
          <w:tcPr>
            <w:tcW w:w="2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0AFC17" w14:textId="77777777" w:rsidR="00BD21FC" w:rsidRPr="00BD21FC" w:rsidRDefault="00BD21FC" w:rsidP="002B401F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proofErr w:type="spellStart"/>
            <w:r w:rsidRPr="00BD21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Beyotime</w:t>
            </w:r>
            <w:proofErr w:type="spellEnd"/>
            <w:r w:rsidRPr="00BD21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Biotech Inc</w:t>
            </w:r>
          </w:p>
        </w:tc>
      </w:tr>
      <w:tr w:rsidR="00BD21FC" w:rsidRPr="00BD21FC" w14:paraId="06C5A6AF" w14:textId="77777777" w:rsidTr="002B401F">
        <w:trPr>
          <w:trHeight w:val="443"/>
        </w:trPr>
        <w:tc>
          <w:tcPr>
            <w:tcW w:w="2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9CDDAE" w14:textId="77777777" w:rsidR="00BD21FC" w:rsidRPr="00BD21FC" w:rsidRDefault="00BD21FC" w:rsidP="002B401F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BD21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proofErr w:type="spellStart"/>
            <w:r w:rsidRPr="00BD21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IgE</w:t>
            </w:r>
            <w:proofErr w:type="spellEnd"/>
            <w:r w:rsidRPr="00BD21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ELISA Kits</w:t>
            </w:r>
          </w:p>
        </w:tc>
        <w:tc>
          <w:tcPr>
            <w:tcW w:w="2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F10E7D" w14:textId="77777777" w:rsidR="00BD21FC" w:rsidRPr="00BD21FC" w:rsidRDefault="00BD21FC" w:rsidP="002B401F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BD21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Shang Hai Ze Ye Biotechnology Co., Ltd. </w:t>
            </w:r>
          </w:p>
        </w:tc>
      </w:tr>
      <w:tr w:rsidR="00BD21FC" w:rsidRPr="00BD21FC" w14:paraId="4264777B" w14:textId="77777777" w:rsidTr="002B401F">
        <w:trPr>
          <w:trHeight w:val="443"/>
        </w:trPr>
        <w:tc>
          <w:tcPr>
            <w:tcW w:w="2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982FCF" w14:textId="77777777" w:rsidR="00BD21FC" w:rsidRPr="00BD21FC" w:rsidRDefault="00BD21FC" w:rsidP="002B401F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BD21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IL-4 ELISA Kits</w:t>
            </w:r>
          </w:p>
        </w:tc>
        <w:tc>
          <w:tcPr>
            <w:tcW w:w="2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6F06CB" w14:textId="77777777" w:rsidR="00BD21FC" w:rsidRPr="00BD21FC" w:rsidRDefault="00BD21FC" w:rsidP="002B401F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BD21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LMAI Bio</w:t>
            </w:r>
          </w:p>
        </w:tc>
      </w:tr>
      <w:tr w:rsidR="00BD21FC" w:rsidRPr="00BD21FC" w14:paraId="1492F814" w14:textId="77777777" w:rsidTr="002B401F">
        <w:trPr>
          <w:trHeight w:val="443"/>
        </w:trPr>
        <w:tc>
          <w:tcPr>
            <w:tcW w:w="2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488C71" w14:textId="77777777" w:rsidR="00BD21FC" w:rsidRPr="00BD21FC" w:rsidRDefault="00BD21FC" w:rsidP="002B401F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BD21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IL-17</w:t>
            </w:r>
            <w:proofErr w:type="gramStart"/>
            <w:r w:rsidRPr="00BD21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A  ELISA</w:t>
            </w:r>
            <w:proofErr w:type="gramEnd"/>
            <w:r w:rsidRPr="00BD21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Kits</w:t>
            </w:r>
          </w:p>
        </w:tc>
        <w:tc>
          <w:tcPr>
            <w:tcW w:w="2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408DF7" w14:textId="77777777" w:rsidR="00BD21FC" w:rsidRPr="00BD21FC" w:rsidRDefault="00BD21FC" w:rsidP="002B401F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BD21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LMAI Bio</w:t>
            </w:r>
          </w:p>
        </w:tc>
      </w:tr>
      <w:tr w:rsidR="00BD21FC" w:rsidRPr="00BD21FC" w14:paraId="5AB139ED" w14:textId="77777777" w:rsidTr="002B401F">
        <w:trPr>
          <w:trHeight w:val="443"/>
        </w:trPr>
        <w:tc>
          <w:tcPr>
            <w:tcW w:w="2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43C558" w14:textId="77777777" w:rsidR="00BD21FC" w:rsidRPr="00BD21FC" w:rsidRDefault="00BD21FC" w:rsidP="002B401F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BD21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HE Staining kits</w:t>
            </w:r>
          </w:p>
        </w:tc>
        <w:tc>
          <w:tcPr>
            <w:tcW w:w="2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F6B601" w14:textId="77777777" w:rsidR="00BD21FC" w:rsidRPr="00BD21FC" w:rsidRDefault="00BD21FC" w:rsidP="002B401F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proofErr w:type="spellStart"/>
            <w:r w:rsidRPr="00BD21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Beyotime</w:t>
            </w:r>
            <w:proofErr w:type="spellEnd"/>
            <w:r w:rsidRPr="00BD21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Biotech Inc</w:t>
            </w:r>
          </w:p>
        </w:tc>
      </w:tr>
      <w:tr w:rsidR="00BD21FC" w:rsidRPr="00BD21FC" w14:paraId="02A9C789" w14:textId="77777777" w:rsidTr="002B401F">
        <w:trPr>
          <w:trHeight w:val="443"/>
        </w:trPr>
        <w:tc>
          <w:tcPr>
            <w:tcW w:w="2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812C9" w14:textId="77777777" w:rsidR="00BD21FC" w:rsidRPr="00BD21FC" w:rsidRDefault="00BD21FC" w:rsidP="002B401F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BD21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IgG(H+L)</w:t>
            </w:r>
          </w:p>
        </w:tc>
        <w:tc>
          <w:tcPr>
            <w:tcW w:w="2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C5931E" w14:textId="77777777" w:rsidR="00BD21FC" w:rsidRPr="00BD21FC" w:rsidRDefault="00BD21FC" w:rsidP="002B401F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proofErr w:type="spellStart"/>
            <w:r w:rsidRPr="00BD21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Beyotime</w:t>
            </w:r>
            <w:proofErr w:type="spellEnd"/>
            <w:r w:rsidRPr="00BD21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Biotech Inc</w:t>
            </w:r>
          </w:p>
        </w:tc>
      </w:tr>
      <w:tr w:rsidR="00BD21FC" w:rsidRPr="00BD21FC" w14:paraId="3D114E62" w14:textId="77777777" w:rsidTr="002B401F">
        <w:trPr>
          <w:trHeight w:val="443"/>
        </w:trPr>
        <w:tc>
          <w:tcPr>
            <w:tcW w:w="2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5879E2" w14:textId="77777777" w:rsidR="00BD21FC" w:rsidRPr="00BD21FC" w:rsidRDefault="00BD21FC" w:rsidP="002B401F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BD21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CD3 antibody</w:t>
            </w:r>
          </w:p>
        </w:tc>
        <w:tc>
          <w:tcPr>
            <w:tcW w:w="2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48A5E6" w14:textId="77777777" w:rsidR="00BD21FC" w:rsidRPr="00BD21FC" w:rsidRDefault="00BD21FC" w:rsidP="002B401F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BD21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BD Biosciences</w:t>
            </w:r>
          </w:p>
        </w:tc>
      </w:tr>
      <w:tr w:rsidR="00BD21FC" w:rsidRPr="00BD21FC" w14:paraId="08539005" w14:textId="77777777" w:rsidTr="002B401F">
        <w:trPr>
          <w:trHeight w:val="443"/>
        </w:trPr>
        <w:tc>
          <w:tcPr>
            <w:tcW w:w="2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F8D9AB" w14:textId="77777777" w:rsidR="00BD21FC" w:rsidRPr="00BD21FC" w:rsidRDefault="00BD21FC" w:rsidP="002B401F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BD21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CD4 antibody</w:t>
            </w:r>
          </w:p>
        </w:tc>
        <w:tc>
          <w:tcPr>
            <w:tcW w:w="2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36DAE" w14:textId="77777777" w:rsidR="00BD21FC" w:rsidRPr="00BD21FC" w:rsidRDefault="00BD21FC" w:rsidP="002B401F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BD21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BD Biosciences</w:t>
            </w:r>
          </w:p>
        </w:tc>
      </w:tr>
      <w:tr w:rsidR="00BD21FC" w:rsidRPr="00BD21FC" w14:paraId="0FE5ACD3" w14:textId="77777777" w:rsidTr="002B401F">
        <w:trPr>
          <w:trHeight w:val="443"/>
        </w:trPr>
        <w:tc>
          <w:tcPr>
            <w:tcW w:w="2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C8C133" w14:textId="77777777" w:rsidR="00BD21FC" w:rsidRPr="00BD21FC" w:rsidRDefault="00BD21FC" w:rsidP="002B401F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BD21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TNF-α antibody</w:t>
            </w:r>
          </w:p>
        </w:tc>
        <w:tc>
          <w:tcPr>
            <w:tcW w:w="2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A8698B" w14:textId="77777777" w:rsidR="00BD21FC" w:rsidRPr="00BD21FC" w:rsidRDefault="00BD21FC" w:rsidP="002B401F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BD21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BD Biosciences</w:t>
            </w:r>
          </w:p>
        </w:tc>
      </w:tr>
      <w:tr w:rsidR="00BD21FC" w:rsidRPr="00BD21FC" w14:paraId="4B6E8422" w14:textId="77777777" w:rsidTr="002B401F">
        <w:trPr>
          <w:trHeight w:val="443"/>
        </w:trPr>
        <w:tc>
          <w:tcPr>
            <w:tcW w:w="2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23DE62" w14:textId="77777777" w:rsidR="00BD21FC" w:rsidRPr="00BD21FC" w:rsidRDefault="00BD21FC" w:rsidP="002B401F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BD21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IL-4 antibody</w:t>
            </w:r>
          </w:p>
        </w:tc>
        <w:tc>
          <w:tcPr>
            <w:tcW w:w="2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175D98" w14:textId="77777777" w:rsidR="00BD21FC" w:rsidRPr="00BD21FC" w:rsidRDefault="00BD21FC" w:rsidP="002B401F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BD21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BD Biosciences</w:t>
            </w:r>
          </w:p>
        </w:tc>
      </w:tr>
      <w:tr w:rsidR="00BD21FC" w:rsidRPr="00BD21FC" w14:paraId="1A917659" w14:textId="77777777" w:rsidTr="002B401F">
        <w:trPr>
          <w:trHeight w:val="443"/>
        </w:trPr>
        <w:tc>
          <w:tcPr>
            <w:tcW w:w="2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CFE630" w14:textId="77777777" w:rsidR="00BD21FC" w:rsidRPr="00BD21FC" w:rsidRDefault="00BD21FC" w:rsidP="002B401F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BD21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IL-17 antibody</w:t>
            </w:r>
          </w:p>
        </w:tc>
        <w:tc>
          <w:tcPr>
            <w:tcW w:w="2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BEB778" w14:textId="77777777" w:rsidR="00BD21FC" w:rsidRPr="00BD21FC" w:rsidRDefault="00BD21FC" w:rsidP="002B401F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BD21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BD Biosciences</w:t>
            </w:r>
          </w:p>
        </w:tc>
      </w:tr>
      <w:tr w:rsidR="00BD21FC" w:rsidRPr="00BD21FC" w14:paraId="662E0C5E" w14:textId="77777777" w:rsidTr="002B401F">
        <w:trPr>
          <w:trHeight w:val="443"/>
        </w:trPr>
        <w:tc>
          <w:tcPr>
            <w:tcW w:w="2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76028E" w14:textId="77777777" w:rsidR="00BD21FC" w:rsidRPr="00BD21FC" w:rsidRDefault="00BD21FC" w:rsidP="002B401F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BD21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Foxp3 antibody</w:t>
            </w:r>
          </w:p>
        </w:tc>
        <w:tc>
          <w:tcPr>
            <w:tcW w:w="2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4CF3B4" w14:textId="77777777" w:rsidR="00BD21FC" w:rsidRPr="00BD21FC" w:rsidRDefault="00BD21FC" w:rsidP="002B401F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BD21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BD Biosciences</w:t>
            </w:r>
          </w:p>
        </w:tc>
      </w:tr>
      <w:tr w:rsidR="00BD21FC" w:rsidRPr="00BD21FC" w14:paraId="5A0CE13D" w14:textId="77777777" w:rsidTr="002B401F">
        <w:trPr>
          <w:trHeight w:val="443"/>
        </w:trPr>
        <w:tc>
          <w:tcPr>
            <w:tcW w:w="2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D5309" w14:textId="77777777" w:rsidR="00BD21FC" w:rsidRPr="00BD21FC" w:rsidRDefault="00BD21FC" w:rsidP="002B401F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BD21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IFN-γ ELISA Kits</w:t>
            </w:r>
          </w:p>
        </w:tc>
        <w:tc>
          <w:tcPr>
            <w:tcW w:w="2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872E6D" w14:textId="77777777" w:rsidR="00BD21FC" w:rsidRPr="00BD21FC" w:rsidRDefault="00BD21FC" w:rsidP="002B401F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proofErr w:type="spellStart"/>
            <w:r w:rsidRPr="00BD21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Beyotime</w:t>
            </w:r>
            <w:proofErr w:type="spellEnd"/>
            <w:r w:rsidRPr="00BD21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Biotech Inc</w:t>
            </w:r>
          </w:p>
        </w:tc>
      </w:tr>
      <w:tr w:rsidR="00BD21FC" w:rsidRPr="00BD21FC" w14:paraId="4E4BAB6F" w14:textId="77777777" w:rsidTr="002B401F">
        <w:trPr>
          <w:trHeight w:val="443"/>
        </w:trPr>
        <w:tc>
          <w:tcPr>
            <w:tcW w:w="2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29D29A" w14:textId="77777777" w:rsidR="00BD21FC" w:rsidRPr="00BD21FC" w:rsidRDefault="00BD21FC" w:rsidP="002B401F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BD21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HMGB1 ELISA Kits</w:t>
            </w:r>
          </w:p>
        </w:tc>
        <w:tc>
          <w:tcPr>
            <w:tcW w:w="2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8137EF" w14:textId="77777777" w:rsidR="00BD21FC" w:rsidRPr="00BD21FC" w:rsidRDefault="00BD21FC" w:rsidP="002B401F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BD21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LMAI Bio</w:t>
            </w:r>
          </w:p>
        </w:tc>
      </w:tr>
      <w:tr w:rsidR="00BD21FC" w:rsidRPr="00BD21FC" w14:paraId="78266788" w14:textId="77777777" w:rsidTr="002B401F">
        <w:trPr>
          <w:trHeight w:val="443"/>
        </w:trPr>
        <w:tc>
          <w:tcPr>
            <w:tcW w:w="2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FC9279" w14:textId="77777777" w:rsidR="00BD21FC" w:rsidRPr="00BD21FC" w:rsidRDefault="00BD21FC" w:rsidP="002B401F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BD21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IL-1β ELISA Kits</w:t>
            </w:r>
          </w:p>
        </w:tc>
        <w:tc>
          <w:tcPr>
            <w:tcW w:w="2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8BFAEF" w14:textId="77777777" w:rsidR="00BD21FC" w:rsidRPr="00BD21FC" w:rsidRDefault="00BD21FC" w:rsidP="002B401F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BD21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LMAI Bio</w:t>
            </w:r>
          </w:p>
        </w:tc>
      </w:tr>
      <w:tr w:rsidR="00BD21FC" w:rsidRPr="00BD21FC" w14:paraId="566021D0" w14:textId="77777777" w:rsidTr="002B401F">
        <w:trPr>
          <w:trHeight w:val="443"/>
        </w:trPr>
        <w:tc>
          <w:tcPr>
            <w:tcW w:w="2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5EBBE6" w14:textId="77777777" w:rsidR="00BD21FC" w:rsidRPr="00BD21FC" w:rsidRDefault="00BD21FC" w:rsidP="002B401F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BD21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IL-18 ELISA Kits</w:t>
            </w:r>
          </w:p>
        </w:tc>
        <w:tc>
          <w:tcPr>
            <w:tcW w:w="2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5B4B2E" w14:textId="77777777" w:rsidR="00BD21FC" w:rsidRPr="00BD21FC" w:rsidRDefault="00BD21FC" w:rsidP="002B401F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BD21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LMAI Bio</w:t>
            </w:r>
          </w:p>
        </w:tc>
      </w:tr>
      <w:tr w:rsidR="00BD21FC" w:rsidRPr="00BD21FC" w14:paraId="45E86362" w14:textId="77777777" w:rsidTr="002B401F">
        <w:trPr>
          <w:trHeight w:val="443"/>
        </w:trPr>
        <w:tc>
          <w:tcPr>
            <w:tcW w:w="2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FE1D60" w14:textId="77777777" w:rsidR="00BD21FC" w:rsidRPr="00BD21FC" w:rsidRDefault="00BD21FC" w:rsidP="002B401F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BD21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Anti-GSDMD N</w:t>
            </w:r>
          </w:p>
        </w:tc>
        <w:tc>
          <w:tcPr>
            <w:tcW w:w="2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B9CC88" w14:textId="77777777" w:rsidR="00BD21FC" w:rsidRPr="00BD21FC" w:rsidRDefault="00BD21FC" w:rsidP="002B401F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BD21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LMAI Bio</w:t>
            </w:r>
          </w:p>
        </w:tc>
      </w:tr>
      <w:tr w:rsidR="00BD21FC" w:rsidRPr="00BD21FC" w14:paraId="195E5292" w14:textId="77777777" w:rsidTr="002B401F">
        <w:trPr>
          <w:trHeight w:val="443"/>
        </w:trPr>
        <w:tc>
          <w:tcPr>
            <w:tcW w:w="2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3988AE" w14:textId="77777777" w:rsidR="00BD21FC" w:rsidRPr="00BD21FC" w:rsidRDefault="00BD21FC" w:rsidP="002B401F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1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lastRenderedPageBreak/>
              <w:t>Anti-</w:t>
            </w:r>
            <w:r w:rsidRPr="00BD21FC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GSDMD G</w:t>
            </w:r>
          </w:p>
        </w:tc>
        <w:tc>
          <w:tcPr>
            <w:tcW w:w="2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3D727F" w14:textId="77777777" w:rsidR="00BD21FC" w:rsidRPr="00BD21FC" w:rsidRDefault="00BD21FC" w:rsidP="002B401F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BD21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Abcam</w:t>
            </w:r>
          </w:p>
        </w:tc>
      </w:tr>
      <w:tr w:rsidR="00BD21FC" w:rsidRPr="00BD21FC" w14:paraId="79A99953" w14:textId="77777777" w:rsidTr="002B401F">
        <w:trPr>
          <w:trHeight w:val="443"/>
        </w:trPr>
        <w:tc>
          <w:tcPr>
            <w:tcW w:w="2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927C1C" w14:textId="77777777" w:rsidR="00BD21FC" w:rsidRPr="00BD21FC" w:rsidRDefault="00BD21FC" w:rsidP="002B401F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1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Anti-</w:t>
            </w:r>
            <w:r w:rsidRPr="00BD21FC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NLRP3</w:t>
            </w:r>
          </w:p>
        </w:tc>
        <w:tc>
          <w:tcPr>
            <w:tcW w:w="2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B02C8A" w14:textId="77777777" w:rsidR="00BD21FC" w:rsidRPr="00BD21FC" w:rsidRDefault="00BD21FC" w:rsidP="002B401F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BD21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Abcam</w:t>
            </w:r>
          </w:p>
        </w:tc>
      </w:tr>
      <w:tr w:rsidR="00BD21FC" w:rsidRPr="00BD21FC" w14:paraId="43CA8133" w14:textId="77777777" w:rsidTr="002B401F">
        <w:trPr>
          <w:trHeight w:val="443"/>
        </w:trPr>
        <w:tc>
          <w:tcPr>
            <w:tcW w:w="2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6BF445" w14:textId="77777777" w:rsidR="00BD21FC" w:rsidRPr="00BD21FC" w:rsidRDefault="00BD21FC" w:rsidP="002B401F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1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Anti-</w:t>
            </w:r>
            <w:r w:rsidRPr="00BD21FC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pro-caspase1</w:t>
            </w:r>
          </w:p>
        </w:tc>
        <w:tc>
          <w:tcPr>
            <w:tcW w:w="2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86E34B" w14:textId="77777777" w:rsidR="00BD21FC" w:rsidRPr="00BD21FC" w:rsidRDefault="00BD21FC" w:rsidP="002B401F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BD21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Abcam</w:t>
            </w:r>
          </w:p>
        </w:tc>
      </w:tr>
      <w:tr w:rsidR="00BD21FC" w:rsidRPr="00BD21FC" w14:paraId="54FF4F27" w14:textId="77777777" w:rsidTr="002B401F">
        <w:trPr>
          <w:trHeight w:val="443"/>
        </w:trPr>
        <w:tc>
          <w:tcPr>
            <w:tcW w:w="2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B49E8" w14:textId="77777777" w:rsidR="00BD21FC" w:rsidRPr="00BD21FC" w:rsidRDefault="00BD21FC" w:rsidP="002B401F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1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Anti-</w:t>
            </w:r>
            <w:r w:rsidRPr="00BD21FC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pro-IL-1β</w:t>
            </w:r>
          </w:p>
        </w:tc>
        <w:tc>
          <w:tcPr>
            <w:tcW w:w="2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DF34F3" w14:textId="77777777" w:rsidR="00BD21FC" w:rsidRPr="00BD21FC" w:rsidRDefault="00BD21FC" w:rsidP="002B401F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BD21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Abcam</w:t>
            </w:r>
          </w:p>
        </w:tc>
      </w:tr>
      <w:tr w:rsidR="00BD21FC" w:rsidRPr="00BD21FC" w14:paraId="0589ADD5" w14:textId="77777777" w:rsidTr="002B401F">
        <w:trPr>
          <w:trHeight w:val="443"/>
        </w:trPr>
        <w:tc>
          <w:tcPr>
            <w:tcW w:w="2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8C7531" w14:textId="77777777" w:rsidR="00BD21FC" w:rsidRPr="00BD21FC" w:rsidRDefault="00BD21FC" w:rsidP="002B401F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1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Anti-</w:t>
            </w:r>
            <w:r w:rsidRPr="00BD21FC">
              <w:rPr>
                <w:rFonts w:ascii="Times New Roman" w:eastAsia="Times New Roman Regular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ASC</w:t>
            </w:r>
          </w:p>
        </w:tc>
        <w:tc>
          <w:tcPr>
            <w:tcW w:w="2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78B376" w14:textId="77777777" w:rsidR="00BD21FC" w:rsidRPr="00BD21FC" w:rsidRDefault="00BD21FC" w:rsidP="002B401F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BD21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Abcam</w:t>
            </w:r>
          </w:p>
        </w:tc>
      </w:tr>
      <w:tr w:rsidR="00BD21FC" w:rsidRPr="00BD21FC" w14:paraId="062763A7" w14:textId="77777777" w:rsidTr="002B401F">
        <w:trPr>
          <w:trHeight w:val="443"/>
        </w:trPr>
        <w:tc>
          <w:tcPr>
            <w:tcW w:w="26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DE7071" w14:textId="77777777" w:rsidR="00BD21FC" w:rsidRPr="00BD21FC" w:rsidRDefault="00BD21FC" w:rsidP="002B401F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BD21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xylene</w:t>
            </w:r>
          </w:p>
        </w:tc>
        <w:tc>
          <w:tcPr>
            <w:tcW w:w="23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8C4B09" w14:textId="77777777" w:rsidR="00BD21FC" w:rsidRPr="00BD21FC" w:rsidRDefault="00BD21FC" w:rsidP="002B401F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proofErr w:type="spellStart"/>
            <w:r w:rsidRPr="00BD21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Beyotime</w:t>
            </w:r>
            <w:proofErr w:type="spellEnd"/>
            <w:r w:rsidRPr="00BD21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Biotech Inc</w:t>
            </w:r>
          </w:p>
        </w:tc>
      </w:tr>
      <w:tr w:rsidR="00BD21FC" w:rsidRPr="00BD21FC" w14:paraId="26A3DF04" w14:textId="77777777" w:rsidTr="002B401F">
        <w:trPr>
          <w:trHeight w:val="443"/>
        </w:trPr>
        <w:tc>
          <w:tcPr>
            <w:tcW w:w="2687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3026A6CE" w14:textId="77777777" w:rsidR="00BD21FC" w:rsidRPr="00BD21FC" w:rsidRDefault="00BD21FC" w:rsidP="002B401F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BD21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Absolute ethanol</w:t>
            </w:r>
          </w:p>
        </w:tc>
        <w:tc>
          <w:tcPr>
            <w:tcW w:w="2312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55D9FBF6" w14:textId="77777777" w:rsidR="00BD21FC" w:rsidRPr="00BD21FC" w:rsidRDefault="00BD21FC" w:rsidP="002B401F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BD21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Chengdu Cologne Chemical Co., Ltd</w:t>
            </w:r>
          </w:p>
        </w:tc>
      </w:tr>
    </w:tbl>
    <w:p w14:paraId="77AF5D57" w14:textId="77777777" w:rsidR="00BD21FC" w:rsidRPr="00BD21FC" w:rsidRDefault="00BD21FC" w:rsidP="00BD21FC">
      <w:pPr>
        <w:rPr>
          <w:rFonts w:ascii="Times New Roman" w:hAnsi="Times New Roman" w:cs="Times New Roman"/>
          <w:sz w:val="24"/>
          <w:szCs w:val="24"/>
        </w:rPr>
      </w:pPr>
    </w:p>
    <w:p w14:paraId="6497E835" w14:textId="4A88B173" w:rsidR="00BD21FC" w:rsidRPr="00BD21FC" w:rsidRDefault="00BD21FC" w:rsidP="00BD21F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D21FC">
        <w:rPr>
          <w:rFonts w:ascii="Times New Roman" w:hAnsi="Times New Roman" w:cs="Times New Roman" w:hint="eastAsia"/>
          <w:b/>
          <w:bCs/>
          <w:sz w:val="24"/>
          <w:szCs w:val="24"/>
        </w:rPr>
        <w:t>T</w:t>
      </w:r>
      <w:r w:rsidRPr="00BD21FC">
        <w:rPr>
          <w:rFonts w:ascii="Times New Roman" w:hAnsi="Times New Roman" w:cs="Times New Roman"/>
          <w:b/>
          <w:bCs/>
          <w:sz w:val="24"/>
          <w:szCs w:val="24"/>
        </w:rPr>
        <w:t xml:space="preserve">able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tbl>
      <w:tblPr>
        <w:tblW w:w="4999" w:type="pct"/>
        <w:tblLook w:val="04A0" w:firstRow="1" w:lastRow="0" w:firstColumn="1" w:lastColumn="0" w:noHBand="0" w:noVBand="1"/>
      </w:tblPr>
      <w:tblGrid>
        <w:gridCol w:w="3322"/>
        <w:gridCol w:w="4982"/>
      </w:tblGrid>
      <w:tr w:rsidR="00BD21FC" w:rsidRPr="00BD21FC" w14:paraId="351A52F2" w14:textId="77777777" w:rsidTr="002B401F">
        <w:trPr>
          <w:trHeight w:val="488"/>
        </w:trPr>
        <w:tc>
          <w:tcPr>
            <w:tcW w:w="2000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204B0F3F" w14:textId="77777777" w:rsidR="00BD21FC" w:rsidRPr="00BD21FC" w:rsidRDefault="00BD21FC" w:rsidP="002B401F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1F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R</w:t>
            </w:r>
            <w:r w:rsidRPr="00BD21FC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eagent</w:t>
            </w:r>
          </w:p>
        </w:tc>
        <w:tc>
          <w:tcPr>
            <w:tcW w:w="2999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7A94AF69" w14:textId="77777777" w:rsidR="00BD21FC" w:rsidRPr="00BD21FC" w:rsidRDefault="00BD21FC" w:rsidP="002B401F">
            <w:pPr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21F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Company</w:t>
            </w:r>
          </w:p>
        </w:tc>
      </w:tr>
      <w:tr w:rsidR="00BD21FC" w:rsidRPr="00BD21FC" w14:paraId="0C9EC3F7" w14:textId="77777777" w:rsidTr="002B401F">
        <w:trPr>
          <w:trHeight w:val="488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ECD4DF" w14:textId="77777777" w:rsidR="00BD21FC" w:rsidRPr="00BD21FC" w:rsidRDefault="00BD21FC" w:rsidP="002B401F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BD21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Low-speed centrifuge</w:t>
            </w:r>
          </w:p>
        </w:tc>
        <w:tc>
          <w:tcPr>
            <w:tcW w:w="2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AF4961" w14:textId="77777777" w:rsidR="00BD21FC" w:rsidRPr="00BD21FC" w:rsidRDefault="00BD21FC" w:rsidP="002B401F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proofErr w:type="spellStart"/>
            <w:r w:rsidRPr="00BD21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Thermo</w:t>
            </w:r>
            <w:proofErr w:type="spellEnd"/>
            <w:r w:rsidRPr="00BD21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Fisher Scientific</w:t>
            </w:r>
          </w:p>
        </w:tc>
      </w:tr>
      <w:tr w:rsidR="00BD21FC" w:rsidRPr="00BD21FC" w14:paraId="3D646242" w14:textId="77777777" w:rsidTr="002B401F">
        <w:trPr>
          <w:trHeight w:val="488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D09746" w14:textId="77777777" w:rsidR="00BD21FC" w:rsidRPr="00BD21FC" w:rsidRDefault="00BD21FC" w:rsidP="002B401F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BD21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Small animal pulmonary function meter</w:t>
            </w:r>
          </w:p>
        </w:tc>
        <w:tc>
          <w:tcPr>
            <w:tcW w:w="2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482946" w14:textId="77777777" w:rsidR="00BD21FC" w:rsidRPr="00BD21FC" w:rsidRDefault="00BD21FC" w:rsidP="002B401F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BD21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American BUXCO Corporation</w:t>
            </w:r>
          </w:p>
        </w:tc>
      </w:tr>
      <w:tr w:rsidR="00BD21FC" w:rsidRPr="00BD21FC" w14:paraId="25C6FB89" w14:textId="77777777" w:rsidTr="002B401F">
        <w:trPr>
          <w:trHeight w:val="488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1A5352" w14:textId="77777777" w:rsidR="00BD21FC" w:rsidRPr="00BD21FC" w:rsidRDefault="00BD21FC" w:rsidP="002B401F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BD21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Ultrasonic atomizer 402B</w:t>
            </w:r>
          </w:p>
        </w:tc>
        <w:tc>
          <w:tcPr>
            <w:tcW w:w="2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FB465C" w14:textId="77777777" w:rsidR="00BD21FC" w:rsidRPr="00BD21FC" w:rsidRDefault="00BD21FC" w:rsidP="002B401F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BD21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Jiangsu </w:t>
            </w:r>
            <w:proofErr w:type="spellStart"/>
            <w:r w:rsidRPr="00BD21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Yuyue</w:t>
            </w:r>
            <w:proofErr w:type="spellEnd"/>
            <w:r w:rsidRPr="00BD21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Medical Equipment Co., Ltd</w:t>
            </w:r>
          </w:p>
        </w:tc>
      </w:tr>
      <w:tr w:rsidR="00BD21FC" w:rsidRPr="00BD21FC" w14:paraId="3A530F1B" w14:textId="77777777" w:rsidTr="002B401F">
        <w:trPr>
          <w:trHeight w:val="488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AC6E84" w14:textId="77777777" w:rsidR="00BD21FC" w:rsidRPr="00BD21FC" w:rsidRDefault="00BD21FC" w:rsidP="002B401F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BD21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Fluorescence microscopy</w:t>
            </w:r>
          </w:p>
        </w:tc>
        <w:tc>
          <w:tcPr>
            <w:tcW w:w="2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189D30" w14:textId="77777777" w:rsidR="00BD21FC" w:rsidRPr="00BD21FC" w:rsidRDefault="00BD21FC" w:rsidP="002B401F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BD21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OLYMPUS</w:t>
            </w:r>
          </w:p>
        </w:tc>
      </w:tr>
      <w:tr w:rsidR="00BD21FC" w:rsidRPr="00BD21FC" w14:paraId="08977B00" w14:textId="77777777" w:rsidTr="002B401F">
        <w:trPr>
          <w:trHeight w:val="488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776264" w14:textId="77777777" w:rsidR="00BD21FC" w:rsidRPr="00BD21FC" w:rsidRDefault="00BD21FC" w:rsidP="002B401F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BD21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Microplate reader</w:t>
            </w:r>
          </w:p>
        </w:tc>
        <w:tc>
          <w:tcPr>
            <w:tcW w:w="2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06592A" w14:textId="77777777" w:rsidR="00BD21FC" w:rsidRPr="00BD21FC" w:rsidRDefault="00BD21FC" w:rsidP="002B401F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proofErr w:type="spellStart"/>
            <w:r w:rsidRPr="00BD21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Biorad</w:t>
            </w:r>
            <w:proofErr w:type="spellEnd"/>
          </w:p>
        </w:tc>
      </w:tr>
      <w:tr w:rsidR="00BD21FC" w:rsidRPr="00BD21FC" w14:paraId="4EB4E885" w14:textId="77777777" w:rsidTr="002B401F">
        <w:trPr>
          <w:trHeight w:val="488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566134" w14:textId="77777777" w:rsidR="00BD21FC" w:rsidRPr="00BD21FC" w:rsidRDefault="00BD21FC" w:rsidP="002B401F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BD21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Electrophoresis tank</w:t>
            </w:r>
          </w:p>
        </w:tc>
        <w:tc>
          <w:tcPr>
            <w:tcW w:w="2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DBD631" w14:textId="77777777" w:rsidR="00BD21FC" w:rsidRPr="00BD21FC" w:rsidRDefault="00BD21FC" w:rsidP="002B401F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BD21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Beijing </w:t>
            </w:r>
            <w:proofErr w:type="spellStart"/>
            <w:r w:rsidRPr="00BD21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Cavoy</w:t>
            </w:r>
            <w:proofErr w:type="spellEnd"/>
            <w:r w:rsidRPr="00BD21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Instrument Co., Ltd</w:t>
            </w:r>
          </w:p>
        </w:tc>
      </w:tr>
      <w:tr w:rsidR="00BD21FC" w:rsidRPr="00BD21FC" w14:paraId="35C8468B" w14:textId="77777777" w:rsidTr="002B401F">
        <w:trPr>
          <w:trHeight w:val="488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49248A" w14:textId="77777777" w:rsidR="00BD21FC" w:rsidRPr="00BD21FC" w:rsidRDefault="00BD21FC" w:rsidP="002B401F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BD21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oscillator</w:t>
            </w:r>
          </w:p>
        </w:tc>
        <w:tc>
          <w:tcPr>
            <w:tcW w:w="2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0B7D07" w14:textId="77777777" w:rsidR="00BD21FC" w:rsidRPr="00BD21FC" w:rsidRDefault="00BD21FC" w:rsidP="002B401F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BD21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Haimen Kylin-Bell Lab Instruments </w:t>
            </w:r>
            <w:proofErr w:type="spellStart"/>
            <w:proofErr w:type="gramStart"/>
            <w:r w:rsidRPr="00BD21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Co.,Ltd</w:t>
            </w:r>
            <w:proofErr w:type="spellEnd"/>
            <w:proofErr w:type="gramEnd"/>
          </w:p>
        </w:tc>
      </w:tr>
      <w:tr w:rsidR="00BD21FC" w:rsidRPr="00BD21FC" w14:paraId="61B46096" w14:textId="77777777" w:rsidTr="002B401F">
        <w:trPr>
          <w:trHeight w:val="488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470388" w14:textId="77777777" w:rsidR="00BD21FC" w:rsidRPr="00BD21FC" w:rsidRDefault="00BD21FC" w:rsidP="002B401F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BD21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Constant Hot Water Bath Box</w:t>
            </w:r>
          </w:p>
        </w:tc>
        <w:tc>
          <w:tcPr>
            <w:tcW w:w="2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5F6BB9" w14:textId="77777777" w:rsidR="00BD21FC" w:rsidRPr="00BD21FC" w:rsidRDefault="00BD21FC" w:rsidP="002B401F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proofErr w:type="spellStart"/>
            <w:r w:rsidRPr="00BD21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Zhicheng</w:t>
            </w:r>
            <w:proofErr w:type="spellEnd"/>
            <w:r w:rsidRPr="00BD21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Inc</w:t>
            </w:r>
          </w:p>
        </w:tc>
      </w:tr>
      <w:tr w:rsidR="00BD21FC" w:rsidRPr="00BD21FC" w14:paraId="473BD697" w14:textId="77777777" w:rsidTr="002B401F">
        <w:trPr>
          <w:trHeight w:val="488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EA462A" w14:textId="77777777" w:rsidR="00BD21FC" w:rsidRPr="00BD21FC" w:rsidRDefault="00BD21FC" w:rsidP="002B401F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BD21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Micropipette</w:t>
            </w:r>
          </w:p>
        </w:tc>
        <w:tc>
          <w:tcPr>
            <w:tcW w:w="2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9293C6" w14:textId="77777777" w:rsidR="00BD21FC" w:rsidRPr="00BD21FC" w:rsidRDefault="00BD21FC" w:rsidP="002B401F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proofErr w:type="spellStart"/>
            <w:r w:rsidRPr="00BD21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Thermo</w:t>
            </w:r>
            <w:proofErr w:type="spellEnd"/>
            <w:r w:rsidRPr="00BD21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Fisher Scientific</w:t>
            </w:r>
          </w:p>
        </w:tc>
      </w:tr>
      <w:tr w:rsidR="00BD21FC" w:rsidRPr="00BD21FC" w14:paraId="1D75076E" w14:textId="77777777" w:rsidTr="002B401F">
        <w:trPr>
          <w:trHeight w:val="488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A43984" w14:textId="77777777" w:rsidR="00BD21FC" w:rsidRPr="00BD21FC" w:rsidRDefault="00BD21FC" w:rsidP="002B401F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BD21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Ice machine</w:t>
            </w:r>
          </w:p>
        </w:tc>
        <w:tc>
          <w:tcPr>
            <w:tcW w:w="2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3F74EB" w14:textId="77777777" w:rsidR="00BD21FC" w:rsidRPr="00BD21FC" w:rsidRDefault="00BD21FC" w:rsidP="002B401F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proofErr w:type="spellStart"/>
            <w:r w:rsidRPr="00BD21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Thermo</w:t>
            </w:r>
            <w:proofErr w:type="spellEnd"/>
            <w:r w:rsidRPr="00BD21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 xml:space="preserve"> Fisher Scientific</w:t>
            </w:r>
          </w:p>
        </w:tc>
      </w:tr>
      <w:tr w:rsidR="00BD21FC" w:rsidRPr="00BD21FC" w14:paraId="018FF0F0" w14:textId="77777777" w:rsidTr="002B401F">
        <w:trPr>
          <w:trHeight w:val="488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AAD94F" w14:textId="77777777" w:rsidR="00BD21FC" w:rsidRPr="00BD21FC" w:rsidRDefault="00BD21FC" w:rsidP="002B401F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BD21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Vertical pressure steam sterilizer</w:t>
            </w:r>
          </w:p>
        </w:tc>
        <w:tc>
          <w:tcPr>
            <w:tcW w:w="29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5F8577" w14:textId="77777777" w:rsidR="00BD21FC" w:rsidRPr="00BD21FC" w:rsidRDefault="00BD21FC" w:rsidP="002B401F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BD21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Tomy Digital Biology</w:t>
            </w:r>
          </w:p>
        </w:tc>
      </w:tr>
      <w:tr w:rsidR="00BD21FC" w:rsidRPr="00BD21FC" w14:paraId="2AAA0E7F" w14:textId="77777777" w:rsidTr="002B401F">
        <w:trPr>
          <w:trHeight w:val="488"/>
        </w:trPr>
        <w:tc>
          <w:tcPr>
            <w:tcW w:w="2000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0A1ADE57" w14:textId="77777777" w:rsidR="00BD21FC" w:rsidRPr="00BD21FC" w:rsidRDefault="00BD21FC" w:rsidP="002B401F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BD21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Ultramicrotome</w:t>
            </w:r>
          </w:p>
        </w:tc>
        <w:tc>
          <w:tcPr>
            <w:tcW w:w="2999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43D05718" w14:textId="77777777" w:rsidR="00BD21FC" w:rsidRPr="00BD21FC" w:rsidRDefault="00BD21FC" w:rsidP="002B401F">
            <w:pPr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bidi="ar"/>
              </w:rPr>
            </w:pPr>
            <w:r w:rsidRPr="00BD21FC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Leica</w:t>
            </w:r>
          </w:p>
        </w:tc>
      </w:tr>
    </w:tbl>
    <w:p w14:paraId="58FAE6F7" w14:textId="77777777" w:rsidR="00BD21FC" w:rsidRPr="00BD21FC" w:rsidRDefault="00BD21FC" w:rsidP="00BD21FC">
      <w:pPr>
        <w:rPr>
          <w:rFonts w:ascii="Times New Roman" w:hAnsi="Times New Roman" w:cs="Times New Roman"/>
          <w:sz w:val="24"/>
          <w:szCs w:val="24"/>
        </w:rPr>
      </w:pPr>
    </w:p>
    <w:p w14:paraId="2C7B80DA" w14:textId="77777777" w:rsidR="00BD21FC" w:rsidRPr="00BD21FC" w:rsidRDefault="00BD21FC" w:rsidP="00BD21FC">
      <w:pPr>
        <w:rPr>
          <w:rFonts w:ascii="Times New Roman" w:hAnsi="Times New Roman" w:cs="Times New Roman"/>
          <w:sz w:val="24"/>
          <w:szCs w:val="24"/>
        </w:rPr>
      </w:pPr>
    </w:p>
    <w:p w14:paraId="190AECFC" w14:textId="77777777" w:rsidR="00BD21FC" w:rsidRPr="00BD21FC" w:rsidRDefault="00BD21FC" w:rsidP="00BD21FC">
      <w:pPr>
        <w:rPr>
          <w:rFonts w:ascii="Times New Roman" w:hAnsi="Times New Roman" w:cs="Times New Roman"/>
          <w:sz w:val="24"/>
          <w:szCs w:val="24"/>
        </w:rPr>
      </w:pPr>
    </w:p>
    <w:p w14:paraId="53324574" w14:textId="77777777" w:rsidR="00BD21FC" w:rsidRPr="00BD21FC" w:rsidRDefault="00BD21FC" w:rsidP="00BD21FC">
      <w:pPr>
        <w:rPr>
          <w:rFonts w:ascii="Times New Roman" w:hAnsi="Times New Roman" w:cs="Times New Roman"/>
          <w:sz w:val="24"/>
          <w:szCs w:val="24"/>
        </w:rPr>
      </w:pPr>
    </w:p>
    <w:p w14:paraId="4A9F5F09" w14:textId="77777777" w:rsidR="00BD21FC" w:rsidRPr="00BD21FC" w:rsidRDefault="00BD21FC" w:rsidP="00BD21FC">
      <w:pPr>
        <w:rPr>
          <w:rFonts w:ascii="Times New Roman" w:hAnsi="Times New Roman" w:cs="Times New Roman"/>
          <w:sz w:val="24"/>
          <w:szCs w:val="24"/>
        </w:rPr>
      </w:pPr>
    </w:p>
    <w:p w14:paraId="5F0DCBB0" w14:textId="77777777" w:rsidR="00BD21FC" w:rsidRPr="00BD21FC" w:rsidRDefault="00BD21FC" w:rsidP="00BD21FC">
      <w:pPr>
        <w:rPr>
          <w:rFonts w:ascii="Times New Roman" w:hAnsi="Times New Roman" w:cs="Times New Roman"/>
          <w:sz w:val="24"/>
          <w:szCs w:val="24"/>
        </w:rPr>
      </w:pPr>
    </w:p>
    <w:p w14:paraId="2F4BFC99" w14:textId="77777777" w:rsidR="00BD21FC" w:rsidRPr="00BD21FC" w:rsidRDefault="00BD21FC" w:rsidP="00BD21FC">
      <w:pPr>
        <w:rPr>
          <w:rFonts w:ascii="Times New Roman" w:hAnsi="Times New Roman" w:cs="Times New Roman"/>
          <w:sz w:val="24"/>
          <w:szCs w:val="24"/>
        </w:rPr>
      </w:pPr>
    </w:p>
    <w:p w14:paraId="7086A195" w14:textId="77777777" w:rsidR="00034D8F" w:rsidRPr="00BD21FC" w:rsidRDefault="00034D8F" w:rsidP="00653FDD">
      <w:pPr>
        <w:rPr>
          <w:rFonts w:ascii="Times New Roman" w:hAnsi="Times New Roman" w:cs="Times New Roman"/>
          <w:sz w:val="24"/>
          <w:szCs w:val="24"/>
        </w:rPr>
      </w:pPr>
    </w:p>
    <w:p w14:paraId="5F4B103C" w14:textId="1AEECC16" w:rsidR="00A45939" w:rsidRDefault="00A45939" w:rsidP="00653FDD"/>
    <w:p w14:paraId="022BCA86" w14:textId="77777777" w:rsidR="00A45939" w:rsidRDefault="00A45939"/>
    <w:sectPr w:rsidR="00A459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D9940" w14:textId="77777777" w:rsidR="00480BE3" w:rsidRDefault="00480BE3" w:rsidP="00F330C9">
      <w:r>
        <w:separator/>
      </w:r>
    </w:p>
  </w:endnote>
  <w:endnote w:type="continuationSeparator" w:id="0">
    <w:p w14:paraId="54DB67BD" w14:textId="77777777" w:rsidR="00480BE3" w:rsidRDefault="00480BE3" w:rsidP="00F33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Regular">
    <w:altName w:val="Times New Roman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C8332E" w14:textId="77777777" w:rsidR="00480BE3" w:rsidRDefault="00480BE3" w:rsidP="00F330C9">
      <w:r>
        <w:separator/>
      </w:r>
    </w:p>
  </w:footnote>
  <w:footnote w:type="continuationSeparator" w:id="0">
    <w:p w14:paraId="731FB1FD" w14:textId="77777777" w:rsidR="00480BE3" w:rsidRDefault="00480BE3" w:rsidP="00F330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939"/>
    <w:rsid w:val="00022A3E"/>
    <w:rsid w:val="00034D8F"/>
    <w:rsid w:val="00057D0B"/>
    <w:rsid w:val="002D6B69"/>
    <w:rsid w:val="00480BE3"/>
    <w:rsid w:val="005E3AE2"/>
    <w:rsid w:val="00653FDD"/>
    <w:rsid w:val="00A45939"/>
    <w:rsid w:val="00BD21FC"/>
    <w:rsid w:val="00CF6B8F"/>
    <w:rsid w:val="00E53978"/>
    <w:rsid w:val="00E94A95"/>
    <w:rsid w:val="00F330C9"/>
    <w:rsid w:val="00F46B62"/>
    <w:rsid w:val="00FE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49D78D"/>
  <w15:chartTrackingRefBased/>
  <w15:docId w15:val="{FB3346F6-1AFE-43AF-86B2-9F088B32C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53FD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330C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330C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330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330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爱国 叶</dc:creator>
  <cp:keywords/>
  <dc:description/>
  <cp:lastModifiedBy>爱国 叶</cp:lastModifiedBy>
  <cp:revision>4</cp:revision>
  <dcterms:created xsi:type="dcterms:W3CDTF">2023-09-01T03:22:00Z</dcterms:created>
  <dcterms:modified xsi:type="dcterms:W3CDTF">2023-11-29T10:36:00Z</dcterms:modified>
</cp:coreProperties>
</file>