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183"/>
        <w:gridCol w:w="1138"/>
        <w:gridCol w:w="1002"/>
        <w:gridCol w:w="978"/>
        <w:gridCol w:w="958"/>
        <w:gridCol w:w="1173"/>
        <w:gridCol w:w="1898"/>
      </w:tblGrid>
      <w:tr w:rsidR="00EC7D85" w:rsidRPr="00F920CE" w14:paraId="6B8606B7" w14:textId="77777777" w:rsidTr="00D25BDD">
        <w:tc>
          <w:tcPr>
            <w:tcW w:w="10031" w:type="dxa"/>
            <w:gridSpan w:val="8"/>
            <w:shd w:val="clear" w:color="auto" w:fill="B4C6E7"/>
          </w:tcPr>
          <w:p w14:paraId="206C4FFF" w14:textId="434DE16E" w:rsidR="00EC7D85" w:rsidRPr="00F920CE" w:rsidRDefault="00C677BE" w:rsidP="00D25BDD">
            <w:pPr>
              <w:rPr>
                <w:b/>
                <w:bCs/>
                <w:lang w:val="en-US" w:eastAsia="ja-JP"/>
              </w:rPr>
            </w:pPr>
            <w:r w:rsidRPr="00F920CE">
              <w:rPr>
                <w:b/>
                <w:bCs/>
                <w:lang w:val="en-US" w:eastAsia="ja-JP"/>
              </w:rPr>
              <w:t>SUPPLEMENTA</w:t>
            </w:r>
            <w:r>
              <w:rPr>
                <w:b/>
                <w:bCs/>
                <w:lang w:val="en-US" w:eastAsia="ja-JP"/>
              </w:rPr>
              <w:t xml:space="preserve">L TABLE </w:t>
            </w:r>
            <w:r w:rsidR="00765538">
              <w:rPr>
                <w:b/>
                <w:bCs/>
                <w:lang w:val="en-US" w:eastAsia="ja-JP"/>
              </w:rPr>
              <w:t>1</w:t>
            </w:r>
            <w:r w:rsidR="00EC7D85" w:rsidRPr="00F920CE">
              <w:rPr>
                <w:b/>
                <w:bCs/>
                <w:lang w:val="en-US" w:eastAsia="ja-JP"/>
              </w:rPr>
              <w:t xml:space="preserve"> Internal consistency of PedsQL Family Impact Module (n=48)</w:t>
            </w:r>
          </w:p>
          <w:p w14:paraId="7645B6E3" w14:textId="77777777" w:rsidR="00EC7D85" w:rsidRPr="00F920CE" w:rsidRDefault="00EC7D85" w:rsidP="00D25BDD">
            <w:pPr>
              <w:rPr>
                <w:lang w:val="en-US" w:eastAsia="ja-JP"/>
              </w:rPr>
            </w:pPr>
          </w:p>
        </w:tc>
      </w:tr>
      <w:tr w:rsidR="00EC7D85" w:rsidRPr="00F920CE" w14:paraId="61A7F3A2" w14:textId="77777777" w:rsidTr="00D25BDD">
        <w:tc>
          <w:tcPr>
            <w:tcW w:w="1701" w:type="dxa"/>
            <w:shd w:val="clear" w:color="auto" w:fill="auto"/>
          </w:tcPr>
          <w:p w14:paraId="0FBC9C2F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 xml:space="preserve">PedsQL Family Impact Module  </w:t>
            </w:r>
          </w:p>
        </w:tc>
        <w:tc>
          <w:tcPr>
            <w:tcW w:w="1183" w:type="dxa"/>
            <w:shd w:val="clear" w:color="auto" w:fill="auto"/>
          </w:tcPr>
          <w:p w14:paraId="51C07ABC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 xml:space="preserve">Number of Items </w:t>
            </w:r>
          </w:p>
        </w:tc>
        <w:tc>
          <w:tcPr>
            <w:tcW w:w="1138" w:type="dxa"/>
            <w:shd w:val="clear" w:color="auto" w:fill="auto"/>
          </w:tcPr>
          <w:p w14:paraId="603158F5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 xml:space="preserve">Cronbach’s alpha </w:t>
            </w:r>
          </w:p>
          <w:p w14:paraId="602EA6F6" w14:textId="77777777" w:rsidR="00EC7D85" w:rsidRPr="00F920CE" w:rsidRDefault="00EC7D85" w:rsidP="00D25BDD">
            <w:pPr>
              <w:rPr>
                <w:lang w:val="en-US" w:eastAsia="ja-JP"/>
              </w:rPr>
            </w:pPr>
          </w:p>
        </w:tc>
        <w:tc>
          <w:tcPr>
            <w:tcW w:w="1002" w:type="dxa"/>
            <w:shd w:val="clear" w:color="auto" w:fill="auto"/>
          </w:tcPr>
          <w:p w14:paraId="78C82426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 xml:space="preserve">Median </w:t>
            </w:r>
          </w:p>
        </w:tc>
        <w:tc>
          <w:tcPr>
            <w:tcW w:w="978" w:type="dxa"/>
            <w:shd w:val="clear" w:color="auto" w:fill="auto"/>
          </w:tcPr>
          <w:p w14:paraId="311FBE84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 xml:space="preserve">Mean </w:t>
            </w:r>
          </w:p>
        </w:tc>
        <w:tc>
          <w:tcPr>
            <w:tcW w:w="958" w:type="dxa"/>
            <w:shd w:val="clear" w:color="auto" w:fill="auto"/>
          </w:tcPr>
          <w:p w14:paraId="29DC9968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SD</w:t>
            </w:r>
          </w:p>
        </w:tc>
        <w:tc>
          <w:tcPr>
            <w:tcW w:w="1173" w:type="dxa"/>
            <w:shd w:val="clear" w:color="auto" w:fill="auto"/>
          </w:tcPr>
          <w:p w14:paraId="0EF60140" w14:textId="77777777" w:rsidR="00EC7D85" w:rsidRPr="00F920CE" w:rsidRDefault="00EC7D85" w:rsidP="00D25BDD">
            <w:pPr>
              <w:rPr>
                <w:vertAlign w:val="superscript"/>
                <w:lang w:val="en-US" w:eastAsia="ja-JP"/>
              </w:rPr>
            </w:pPr>
            <w:r w:rsidRPr="00F920CE">
              <w:rPr>
                <w:lang w:val="en-US" w:eastAsia="ja-JP"/>
              </w:rPr>
              <w:t xml:space="preserve">Floor (%) </w:t>
            </w:r>
            <w:r w:rsidRPr="00F920CE">
              <w:rPr>
                <w:vertAlign w:val="superscript"/>
                <w:lang w:val="en-US" w:eastAsia="ja-JP"/>
              </w:rPr>
              <w:t>a</w:t>
            </w:r>
          </w:p>
        </w:tc>
        <w:tc>
          <w:tcPr>
            <w:tcW w:w="1898" w:type="dxa"/>
            <w:shd w:val="clear" w:color="auto" w:fill="auto"/>
          </w:tcPr>
          <w:p w14:paraId="0E9ABF42" w14:textId="77777777" w:rsidR="00EC7D85" w:rsidRPr="00F920CE" w:rsidRDefault="00EC7D85" w:rsidP="00D25BDD">
            <w:pPr>
              <w:rPr>
                <w:vertAlign w:val="superscript"/>
                <w:lang w:val="en-US" w:eastAsia="ja-JP"/>
              </w:rPr>
            </w:pPr>
            <w:r w:rsidRPr="00F920CE">
              <w:rPr>
                <w:lang w:val="en-US" w:eastAsia="ja-JP"/>
              </w:rPr>
              <w:t xml:space="preserve">Ceiling (%) </w:t>
            </w:r>
            <w:r w:rsidRPr="00F920CE">
              <w:rPr>
                <w:vertAlign w:val="superscript"/>
                <w:lang w:val="en-US" w:eastAsia="ja-JP"/>
              </w:rPr>
              <w:t>b</w:t>
            </w:r>
          </w:p>
        </w:tc>
      </w:tr>
      <w:tr w:rsidR="00EC7D85" w:rsidRPr="00F920CE" w14:paraId="742431E6" w14:textId="77777777" w:rsidTr="00D25BDD">
        <w:trPr>
          <w:trHeight w:val="310"/>
        </w:trPr>
        <w:tc>
          <w:tcPr>
            <w:tcW w:w="10031" w:type="dxa"/>
            <w:gridSpan w:val="8"/>
            <w:shd w:val="clear" w:color="auto" w:fill="B4C6E7"/>
          </w:tcPr>
          <w:p w14:paraId="033A7196" w14:textId="77777777" w:rsidR="00EC7D85" w:rsidRPr="00F920CE" w:rsidRDefault="00EC7D85" w:rsidP="00D25BDD">
            <w:pPr>
              <w:rPr>
                <w:b/>
                <w:bCs/>
                <w:lang w:val="en-US" w:eastAsia="ja-JP"/>
              </w:rPr>
            </w:pPr>
            <w:r w:rsidRPr="00F920CE">
              <w:rPr>
                <w:b/>
                <w:bCs/>
                <w:lang w:val="en-US" w:eastAsia="ja-JP"/>
              </w:rPr>
              <w:t xml:space="preserve">Parent Functioning </w:t>
            </w:r>
          </w:p>
        </w:tc>
      </w:tr>
      <w:tr w:rsidR="00EC7D85" w:rsidRPr="00F920CE" w14:paraId="032F9F74" w14:textId="77777777" w:rsidTr="00D25BDD">
        <w:trPr>
          <w:trHeight w:val="310"/>
        </w:trPr>
        <w:tc>
          <w:tcPr>
            <w:tcW w:w="1701" w:type="dxa"/>
            <w:shd w:val="clear" w:color="auto" w:fill="auto"/>
          </w:tcPr>
          <w:p w14:paraId="2B9B3D6B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 xml:space="preserve">Total Score </w:t>
            </w:r>
          </w:p>
        </w:tc>
        <w:tc>
          <w:tcPr>
            <w:tcW w:w="1183" w:type="dxa"/>
            <w:shd w:val="clear" w:color="auto" w:fill="auto"/>
          </w:tcPr>
          <w:p w14:paraId="7D8FFBD2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36</w:t>
            </w:r>
          </w:p>
        </w:tc>
        <w:tc>
          <w:tcPr>
            <w:tcW w:w="1138" w:type="dxa"/>
            <w:shd w:val="clear" w:color="auto" w:fill="auto"/>
          </w:tcPr>
          <w:p w14:paraId="17BCB235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0.9*</w:t>
            </w:r>
          </w:p>
        </w:tc>
        <w:tc>
          <w:tcPr>
            <w:tcW w:w="1002" w:type="dxa"/>
            <w:shd w:val="clear" w:color="auto" w:fill="auto"/>
          </w:tcPr>
          <w:p w14:paraId="3D0D6C1A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82.</w:t>
            </w:r>
            <w:r>
              <w:rPr>
                <w:lang w:val="en-US" w:eastAsia="ja-JP"/>
              </w:rPr>
              <w:t>3</w:t>
            </w:r>
          </w:p>
        </w:tc>
        <w:tc>
          <w:tcPr>
            <w:tcW w:w="978" w:type="dxa"/>
            <w:shd w:val="clear" w:color="auto" w:fill="auto"/>
          </w:tcPr>
          <w:p w14:paraId="46F8FAE9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79.</w:t>
            </w:r>
            <w:r>
              <w:rPr>
                <w:lang w:val="en-US" w:eastAsia="ja-JP"/>
              </w:rPr>
              <w:t>7</w:t>
            </w:r>
          </w:p>
        </w:tc>
        <w:tc>
          <w:tcPr>
            <w:tcW w:w="958" w:type="dxa"/>
            <w:shd w:val="clear" w:color="auto" w:fill="auto"/>
          </w:tcPr>
          <w:p w14:paraId="58BE91D6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12.8</w:t>
            </w:r>
          </w:p>
        </w:tc>
        <w:tc>
          <w:tcPr>
            <w:tcW w:w="1173" w:type="dxa"/>
            <w:shd w:val="clear" w:color="auto" w:fill="auto"/>
          </w:tcPr>
          <w:p w14:paraId="21EDACBD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2.1</w:t>
            </w:r>
          </w:p>
        </w:tc>
        <w:tc>
          <w:tcPr>
            <w:tcW w:w="1898" w:type="dxa"/>
            <w:shd w:val="clear" w:color="auto" w:fill="auto"/>
          </w:tcPr>
          <w:p w14:paraId="36089B03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2.1</w:t>
            </w:r>
          </w:p>
        </w:tc>
      </w:tr>
      <w:tr w:rsidR="00EC7D85" w:rsidRPr="00F920CE" w14:paraId="49B6E023" w14:textId="77777777" w:rsidTr="00D25BDD">
        <w:trPr>
          <w:trHeight w:val="310"/>
        </w:trPr>
        <w:tc>
          <w:tcPr>
            <w:tcW w:w="1701" w:type="dxa"/>
            <w:shd w:val="clear" w:color="auto" w:fill="auto"/>
          </w:tcPr>
          <w:p w14:paraId="5504E50E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 xml:space="preserve">Parent HRQOL </w:t>
            </w:r>
          </w:p>
          <w:p w14:paraId="37D4219B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Summary Score</w:t>
            </w:r>
          </w:p>
        </w:tc>
        <w:tc>
          <w:tcPr>
            <w:tcW w:w="1183" w:type="dxa"/>
            <w:shd w:val="clear" w:color="auto" w:fill="auto"/>
          </w:tcPr>
          <w:p w14:paraId="601A07C8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20</w:t>
            </w:r>
          </w:p>
        </w:tc>
        <w:tc>
          <w:tcPr>
            <w:tcW w:w="1138" w:type="dxa"/>
            <w:shd w:val="clear" w:color="auto" w:fill="auto"/>
          </w:tcPr>
          <w:p w14:paraId="61A960A4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0.9 *</w:t>
            </w:r>
          </w:p>
        </w:tc>
        <w:tc>
          <w:tcPr>
            <w:tcW w:w="1002" w:type="dxa"/>
            <w:shd w:val="clear" w:color="auto" w:fill="auto"/>
          </w:tcPr>
          <w:p w14:paraId="39ED5D61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78.</w:t>
            </w:r>
            <w:r>
              <w:rPr>
                <w:lang w:val="en-US" w:eastAsia="ja-JP"/>
              </w:rPr>
              <w:t>8</w:t>
            </w:r>
          </w:p>
        </w:tc>
        <w:tc>
          <w:tcPr>
            <w:tcW w:w="978" w:type="dxa"/>
            <w:shd w:val="clear" w:color="auto" w:fill="auto"/>
          </w:tcPr>
          <w:p w14:paraId="622417FF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76.</w:t>
            </w:r>
            <w:r>
              <w:rPr>
                <w:lang w:val="en-US" w:eastAsia="ja-JP"/>
              </w:rPr>
              <w:t>7</w:t>
            </w:r>
          </w:p>
        </w:tc>
        <w:tc>
          <w:tcPr>
            <w:tcW w:w="958" w:type="dxa"/>
            <w:shd w:val="clear" w:color="auto" w:fill="auto"/>
          </w:tcPr>
          <w:p w14:paraId="1DB96F99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14.</w:t>
            </w:r>
            <w:r>
              <w:rPr>
                <w:lang w:val="en-US" w:eastAsia="ja-JP"/>
              </w:rPr>
              <w:t>3</w:t>
            </w:r>
          </w:p>
        </w:tc>
        <w:tc>
          <w:tcPr>
            <w:tcW w:w="1173" w:type="dxa"/>
            <w:shd w:val="clear" w:color="auto" w:fill="auto"/>
          </w:tcPr>
          <w:p w14:paraId="6DFB11E0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2.1</w:t>
            </w:r>
          </w:p>
        </w:tc>
        <w:tc>
          <w:tcPr>
            <w:tcW w:w="1898" w:type="dxa"/>
            <w:shd w:val="clear" w:color="auto" w:fill="auto"/>
          </w:tcPr>
          <w:p w14:paraId="53E9C1A6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2.1</w:t>
            </w:r>
          </w:p>
        </w:tc>
      </w:tr>
      <w:tr w:rsidR="00EC7D85" w:rsidRPr="00F920CE" w14:paraId="50C89CAF" w14:textId="77777777" w:rsidTr="00D25BDD">
        <w:trPr>
          <w:trHeight w:val="310"/>
        </w:trPr>
        <w:tc>
          <w:tcPr>
            <w:tcW w:w="1701" w:type="dxa"/>
            <w:shd w:val="clear" w:color="auto" w:fill="auto"/>
          </w:tcPr>
          <w:p w14:paraId="07C16899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 xml:space="preserve">Physical Functioning  </w:t>
            </w:r>
          </w:p>
        </w:tc>
        <w:tc>
          <w:tcPr>
            <w:tcW w:w="1183" w:type="dxa"/>
            <w:shd w:val="clear" w:color="auto" w:fill="auto"/>
          </w:tcPr>
          <w:p w14:paraId="21D66CCE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6</w:t>
            </w:r>
          </w:p>
        </w:tc>
        <w:tc>
          <w:tcPr>
            <w:tcW w:w="1138" w:type="dxa"/>
            <w:shd w:val="clear" w:color="auto" w:fill="auto"/>
          </w:tcPr>
          <w:p w14:paraId="3A18EFA8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0.7*</w:t>
            </w:r>
          </w:p>
        </w:tc>
        <w:tc>
          <w:tcPr>
            <w:tcW w:w="1002" w:type="dxa"/>
            <w:shd w:val="clear" w:color="auto" w:fill="auto"/>
          </w:tcPr>
          <w:p w14:paraId="69AECB2F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77.</w:t>
            </w:r>
            <w:r>
              <w:rPr>
                <w:lang w:val="en-US" w:eastAsia="ja-JP"/>
              </w:rPr>
              <w:t>1</w:t>
            </w:r>
          </w:p>
        </w:tc>
        <w:tc>
          <w:tcPr>
            <w:tcW w:w="978" w:type="dxa"/>
            <w:shd w:val="clear" w:color="auto" w:fill="auto"/>
          </w:tcPr>
          <w:p w14:paraId="71B5AB07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77</w:t>
            </w:r>
          </w:p>
        </w:tc>
        <w:tc>
          <w:tcPr>
            <w:tcW w:w="958" w:type="dxa"/>
            <w:shd w:val="clear" w:color="auto" w:fill="auto"/>
          </w:tcPr>
          <w:p w14:paraId="616F2D64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12.9</w:t>
            </w:r>
          </w:p>
        </w:tc>
        <w:tc>
          <w:tcPr>
            <w:tcW w:w="1173" w:type="dxa"/>
            <w:shd w:val="clear" w:color="auto" w:fill="auto"/>
          </w:tcPr>
          <w:p w14:paraId="012D4D4B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2.1</w:t>
            </w:r>
          </w:p>
        </w:tc>
        <w:tc>
          <w:tcPr>
            <w:tcW w:w="1898" w:type="dxa"/>
            <w:shd w:val="clear" w:color="auto" w:fill="auto"/>
          </w:tcPr>
          <w:p w14:paraId="41FAE24E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6.3</w:t>
            </w:r>
          </w:p>
        </w:tc>
      </w:tr>
      <w:tr w:rsidR="00EC7D85" w:rsidRPr="00F920CE" w14:paraId="03EC8E20" w14:textId="77777777" w:rsidTr="00D25BDD">
        <w:trPr>
          <w:trHeight w:val="151"/>
        </w:trPr>
        <w:tc>
          <w:tcPr>
            <w:tcW w:w="1701" w:type="dxa"/>
            <w:shd w:val="clear" w:color="auto" w:fill="auto"/>
          </w:tcPr>
          <w:p w14:paraId="3B2FBC6B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 xml:space="preserve">Emotional Functioning  </w:t>
            </w:r>
          </w:p>
        </w:tc>
        <w:tc>
          <w:tcPr>
            <w:tcW w:w="1183" w:type="dxa"/>
            <w:shd w:val="clear" w:color="auto" w:fill="auto"/>
          </w:tcPr>
          <w:p w14:paraId="315C1C5B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5</w:t>
            </w:r>
          </w:p>
        </w:tc>
        <w:tc>
          <w:tcPr>
            <w:tcW w:w="1138" w:type="dxa"/>
            <w:shd w:val="clear" w:color="auto" w:fill="auto"/>
          </w:tcPr>
          <w:p w14:paraId="35B88D7A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0.7</w:t>
            </w:r>
            <w:r>
              <w:rPr>
                <w:lang w:val="en-US" w:eastAsia="ja-JP"/>
              </w:rPr>
              <w:t>9</w:t>
            </w:r>
            <w:r w:rsidRPr="00F920CE">
              <w:rPr>
                <w:lang w:val="en-US" w:eastAsia="ja-JP"/>
              </w:rPr>
              <w:t xml:space="preserve"> *</w:t>
            </w:r>
          </w:p>
        </w:tc>
        <w:tc>
          <w:tcPr>
            <w:tcW w:w="1002" w:type="dxa"/>
            <w:shd w:val="clear" w:color="auto" w:fill="auto"/>
          </w:tcPr>
          <w:p w14:paraId="04184090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72.5</w:t>
            </w:r>
          </w:p>
        </w:tc>
        <w:tc>
          <w:tcPr>
            <w:tcW w:w="978" w:type="dxa"/>
            <w:shd w:val="clear" w:color="auto" w:fill="auto"/>
          </w:tcPr>
          <w:p w14:paraId="3171937A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69.9</w:t>
            </w:r>
          </w:p>
        </w:tc>
        <w:tc>
          <w:tcPr>
            <w:tcW w:w="958" w:type="dxa"/>
            <w:shd w:val="clear" w:color="auto" w:fill="auto"/>
          </w:tcPr>
          <w:p w14:paraId="6D338DE1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18.</w:t>
            </w:r>
            <w:r>
              <w:rPr>
                <w:lang w:val="en-US" w:eastAsia="ja-JP"/>
              </w:rPr>
              <w:t>6</w:t>
            </w:r>
          </w:p>
        </w:tc>
        <w:tc>
          <w:tcPr>
            <w:tcW w:w="1173" w:type="dxa"/>
            <w:shd w:val="clear" w:color="auto" w:fill="auto"/>
          </w:tcPr>
          <w:p w14:paraId="6DD6D36B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6.3</w:t>
            </w:r>
          </w:p>
        </w:tc>
        <w:tc>
          <w:tcPr>
            <w:tcW w:w="1898" w:type="dxa"/>
            <w:shd w:val="clear" w:color="auto" w:fill="auto"/>
          </w:tcPr>
          <w:p w14:paraId="65799240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2.1</w:t>
            </w:r>
          </w:p>
        </w:tc>
      </w:tr>
      <w:tr w:rsidR="00EC7D85" w:rsidRPr="00F920CE" w14:paraId="569ECF07" w14:textId="77777777" w:rsidTr="00D25BDD">
        <w:trPr>
          <w:trHeight w:val="310"/>
        </w:trPr>
        <w:tc>
          <w:tcPr>
            <w:tcW w:w="1701" w:type="dxa"/>
            <w:shd w:val="clear" w:color="auto" w:fill="auto"/>
          </w:tcPr>
          <w:p w14:paraId="2515122E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 xml:space="preserve">Social Functioning  </w:t>
            </w:r>
          </w:p>
        </w:tc>
        <w:tc>
          <w:tcPr>
            <w:tcW w:w="1183" w:type="dxa"/>
            <w:shd w:val="clear" w:color="auto" w:fill="auto"/>
          </w:tcPr>
          <w:p w14:paraId="34673D29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4</w:t>
            </w:r>
          </w:p>
        </w:tc>
        <w:tc>
          <w:tcPr>
            <w:tcW w:w="1138" w:type="dxa"/>
            <w:shd w:val="clear" w:color="auto" w:fill="auto"/>
          </w:tcPr>
          <w:p w14:paraId="77A22E8D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0.5 *</w:t>
            </w:r>
          </w:p>
        </w:tc>
        <w:tc>
          <w:tcPr>
            <w:tcW w:w="1002" w:type="dxa"/>
            <w:shd w:val="clear" w:color="auto" w:fill="auto"/>
          </w:tcPr>
          <w:p w14:paraId="23E0BD34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87.5</w:t>
            </w:r>
          </w:p>
        </w:tc>
        <w:tc>
          <w:tcPr>
            <w:tcW w:w="978" w:type="dxa"/>
            <w:shd w:val="clear" w:color="auto" w:fill="auto"/>
          </w:tcPr>
          <w:p w14:paraId="7FC72F9B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83.</w:t>
            </w:r>
            <w:r>
              <w:rPr>
                <w:lang w:val="en-US" w:eastAsia="ja-JP"/>
              </w:rPr>
              <w:t>1</w:t>
            </w:r>
          </w:p>
        </w:tc>
        <w:tc>
          <w:tcPr>
            <w:tcW w:w="958" w:type="dxa"/>
            <w:shd w:val="clear" w:color="auto" w:fill="auto"/>
          </w:tcPr>
          <w:p w14:paraId="177A4499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15.4</w:t>
            </w:r>
          </w:p>
        </w:tc>
        <w:tc>
          <w:tcPr>
            <w:tcW w:w="1173" w:type="dxa"/>
            <w:shd w:val="clear" w:color="auto" w:fill="auto"/>
          </w:tcPr>
          <w:p w14:paraId="48A65BA7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4.2</w:t>
            </w:r>
          </w:p>
        </w:tc>
        <w:tc>
          <w:tcPr>
            <w:tcW w:w="1898" w:type="dxa"/>
            <w:shd w:val="clear" w:color="auto" w:fill="auto"/>
          </w:tcPr>
          <w:p w14:paraId="3116E6BE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25</w:t>
            </w:r>
          </w:p>
        </w:tc>
      </w:tr>
      <w:tr w:rsidR="00EC7D85" w:rsidRPr="00F920CE" w14:paraId="7D1C3F6F" w14:textId="77777777" w:rsidTr="00D25BDD">
        <w:trPr>
          <w:trHeight w:val="310"/>
        </w:trPr>
        <w:tc>
          <w:tcPr>
            <w:tcW w:w="1701" w:type="dxa"/>
            <w:shd w:val="clear" w:color="auto" w:fill="auto"/>
          </w:tcPr>
          <w:p w14:paraId="25792EBD" w14:textId="77777777" w:rsidR="00EC7D85" w:rsidRPr="00F920CE" w:rsidRDefault="00EC7D85" w:rsidP="00D25BDD">
            <w:pPr>
              <w:rPr>
                <w:lang w:val="en-US" w:eastAsia="ja-JP"/>
              </w:rPr>
            </w:pPr>
            <w:r>
              <w:br w:type="page"/>
            </w:r>
            <w:r w:rsidRPr="00F920CE">
              <w:rPr>
                <w:lang w:val="en-US" w:eastAsia="ja-JP"/>
              </w:rPr>
              <w:t xml:space="preserve">Cognitive Functioning  </w:t>
            </w:r>
          </w:p>
        </w:tc>
        <w:tc>
          <w:tcPr>
            <w:tcW w:w="1183" w:type="dxa"/>
            <w:shd w:val="clear" w:color="auto" w:fill="auto"/>
          </w:tcPr>
          <w:p w14:paraId="3502D16B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5</w:t>
            </w:r>
          </w:p>
        </w:tc>
        <w:tc>
          <w:tcPr>
            <w:tcW w:w="1138" w:type="dxa"/>
            <w:shd w:val="clear" w:color="auto" w:fill="auto"/>
          </w:tcPr>
          <w:p w14:paraId="4828B7A8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0.9 *</w:t>
            </w:r>
          </w:p>
        </w:tc>
        <w:tc>
          <w:tcPr>
            <w:tcW w:w="1002" w:type="dxa"/>
            <w:shd w:val="clear" w:color="auto" w:fill="auto"/>
          </w:tcPr>
          <w:p w14:paraId="5D1A944D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90</w:t>
            </w:r>
          </w:p>
        </w:tc>
        <w:tc>
          <w:tcPr>
            <w:tcW w:w="978" w:type="dxa"/>
            <w:shd w:val="clear" w:color="auto" w:fill="auto"/>
          </w:tcPr>
          <w:p w14:paraId="5FB839DE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77.9</w:t>
            </w:r>
          </w:p>
        </w:tc>
        <w:tc>
          <w:tcPr>
            <w:tcW w:w="958" w:type="dxa"/>
            <w:shd w:val="clear" w:color="auto" w:fill="auto"/>
          </w:tcPr>
          <w:p w14:paraId="3990E911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22.9</w:t>
            </w:r>
          </w:p>
        </w:tc>
        <w:tc>
          <w:tcPr>
            <w:tcW w:w="1173" w:type="dxa"/>
            <w:shd w:val="clear" w:color="auto" w:fill="auto"/>
          </w:tcPr>
          <w:p w14:paraId="074A0ED7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2.1</w:t>
            </w:r>
          </w:p>
        </w:tc>
        <w:tc>
          <w:tcPr>
            <w:tcW w:w="1898" w:type="dxa"/>
            <w:shd w:val="clear" w:color="auto" w:fill="auto"/>
          </w:tcPr>
          <w:p w14:paraId="3F280388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33</w:t>
            </w:r>
            <w:r>
              <w:rPr>
                <w:lang w:val="en-US" w:eastAsia="ja-JP"/>
              </w:rPr>
              <w:t>.3</w:t>
            </w:r>
          </w:p>
        </w:tc>
      </w:tr>
      <w:tr w:rsidR="00EC7D85" w:rsidRPr="00F920CE" w14:paraId="0CE8F53F" w14:textId="77777777" w:rsidTr="00D25BDD">
        <w:trPr>
          <w:trHeight w:val="151"/>
        </w:trPr>
        <w:tc>
          <w:tcPr>
            <w:tcW w:w="1701" w:type="dxa"/>
            <w:shd w:val="clear" w:color="auto" w:fill="auto"/>
          </w:tcPr>
          <w:p w14:paraId="3FBA8D05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 xml:space="preserve">Communication </w:t>
            </w:r>
          </w:p>
        </w:tc>
        <w:tc>
          <w:tcPr>
            <w:tcW w:w="1183" w:type="dxa"/>
            <w:shd w:val="clear" w:color="auto" w:fill="auto"/>
          </w:tcPr>
          <w:p w14:paraId="72C0D0DB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3</w:t>
            </w:r>
          </w:p>
        </w:tc>
        <w:tc>
          <w:tcPr>
            <w:tcW w:w="1138" w:type="dxa"/>
            <w:shd w:val="clear" w:color="auto" w:fill="auto"/>
          </w:tcPr>
          <w:p w14:paraId="6A194BCE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0.8 *</w:t>
            </w:r>
          </w:p>
        </w:tc>
        <w:tc>
          <w:tcPr>
            <w:tcW w:w="1002" w:type="dxa"/>
            <w:shd w:val="clear" w:color="auto" w:fill="auto"/>
          </w:tcPr>
          <w:p w14:paraId="677E0D8D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100</w:t>
            </w:r>
          </w:p>
        </w:tc>
        <w:tc>
          <w:tcPr>
            <w:tcW w:w="978" w:type="dxa"/>
            <w:shd w:val="clear" w:color="auto" w:fill="auto"/>
          </w:tcPr>
          <w:p w14:paraId="69DAD3C1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93.</w:t>
            </w:r>
            <w:r>
              <w:rPr>
                <w:lang w:val="en-US" w:eastAsia="ja-JP"/>
              </w:rPr>
              <w:t>8</w:t>
            </w:r>
          </w:p>
        </w:tc>
        <w:tc>
          <w:tcPr>
            <w:tcW w:w="958" w:type="dxa"/>
            <w:shd w:val="clear" w:color="auto" w:fill="auto"/>
          </w:tcPr>
          <w:p w14:paraId="0AFA84C8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14.5</w:t>
            </w:r>
          </w:p>
          <w:p w14:paraId="47C4B530" w14:textId="77777777" w:rsidR="00EC7D85" w:rsidRPr="00F920CE" w:rsidRDefault="00EC7D85" w:rsidP="00D25BDD">
            <w:pPr>
              <w:rPr>
                <w:lang w:val="en-US" w:eastAsia="ja-JP"/>
              </w:rPr>
            </w:pPr>
          </w:p>
        </w:tc>
        <w:tc>
          <w:tcPr>
            <w:tcW w:w="1173" w:type="dxa"/>
            <w:shd w:val="clear" w:color="auto" w:fill="auto"/>
          </w:tcPr>
          <w:p w14:paraId="6067C5AE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2.1</w:t>
            </w:r>
          </w:p>
        </w:tc>
        <w:tc>
          <w:tcPr>
            <w:tcW w:w="1898" w:type="dxa"/>
            <w:shd w:val="clear" w:color="auto" w:fill="auto"/>
          </w:tcPr>
          <w:p w14:paraId="08179CD9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77.1</w:t>
            </w:r>
          </w:p>
        </w:tc>
      </w:tr>
      <w:tr w:rsidR="00EC7D85" w:rsidRPr="00F920CE" w14:paraId="7B5AA495" w14:textId="77777777" w:rsidTr="00D25BDD">
        <w:trPr>
          <w:trHeight w:val="151"/>
        </w:trPr>
        <w:tc>
          <w:tcPr>
            <w:tcW w:w="1701" w:type="dxa"/>
            <w:shd w:val="clear" w:color="auto" w:fill="auto"/>
          </w:tcPr>
          <w:p w14:paraId="60151F24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 xml:space="preserve">Worry </w:t>
            </w:r>
          </w:p>
        </w:tc>
        <w:tc>
          <w:tcPr>
            <w:tcW w:w="1183" w:type="dxa"/>
            <w:shd w:val="clear" w:color="auto" w:fill="auto"/>
          </w:tcPr>
          <w:p w14:paraId="25589D31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5</w:t>
            </w:r>
          </w:p>
        </w:tc>
        <w:tc>
          <w:tcPr>
            <w:tcW w:w="1138" w:type="dxa"/>
            <w:shd w:val="clear" w:color="auto" w:fill="auto"/>
          </w:tcPr>
          <w:p w14:paraId="539336F8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0.</w:t>
            </w:r>
            <w:r>
              <w:rPr>
                <w:lang w:val="en-US" w:eastAsia="ja-JP"/>
              </w:rPr>
              <w:t>8</w:t>
            </w:r>
            <w:r w:rsidRPr="00F920CE">
              <w:rPr>
                <w:lang w:val="en-US" w:eastAsia="ja-JP"/>
              </w:rPr>
              <w:t>*</w:t>
            </w:r>
          </w:p>
        </w:tc>
        <w:tc>
          <w:tcPr>
            <w:tcW w:w="1002" w:type="dxa"/>
            <w:shd w:val="clear" w:color="auto" w:fill="auto"/>
          </w:tcPr>
          <w:p w14:paraId="51B09D96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70</w:t>
            </w:r>
          </w:p>
        </w:tc>
        <w:tc>
          <w:tcPr>
            <w:tcW w:w="978" w:type="dxa"/>
            <w:shd w:val="clear" w:color="auto" w:fill="auto"/>
          </w:tcPr>
          <w:p w14:paraId="7F9A66FE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71.</w:t>
            </w:r>
            <w:r>
              <w:rPr>
                <w:lang w:val="en-US" w:eastAsia="ja-JP"/>
              </w:rPr>
              <w:t>4</w:t>
            </w:r>
          </w:p>
        </w:tc>
        <w:tc>
          <w:tcPr>
            <w:tcW w:w="958" w:type="dxa"/>
            <w:shd w:val="clear" w:color="auto" w:fill="auto"/>
          </w:tcPr>
          <w:p w14:paraId="616E26DE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22.5</w:t>
            </w:r>
          </w:p>
        </w:tc>
        <w:tc>
          <w:tcPr>
            <w:tcW w:w="1173" w:type="dxa"/>
            <w:shd w:val="clear" w:color="auto" w:fill="auto"/>
          </w:tcPr>
          <w:p w14:paraId="59D5F195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2.1</w:t>
            </w:r>
          </w:p>
        </w:tc>
        <w:tc>
          <w:tcPr>
            <w:tcW w:w="1898" w:type="dxa"/>
            <w:shd w:val="clear" w:color="auto" w:fill="auto"/>
          </w:tcPr>
          <w:p w14:paraId="7FA1C049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22.9</w:t>
            </w:r>
          </w:p>
        </w:tc>
      </w:tr>
      <w:tr w:rsidR="00EC7D85" w:rsidRPr="00F920CE" w14:paraId="52FCC0C9" w14:textId="77777777" w:rsidTr="00D25BDD">
        <w:trPr>
          <w:trHeight w:val="151"/>
        </w:trPr>
        <w:tc>
          <w:tcPr>
            <w:tcW w:w="10031" w:type="dxa"/>
            <w:gridSpan w:val="8"/>
            <w:shd w:val="clear" w:color="auto" w:fill="B4C6E7"/>
          </w:tcPr>
          <w:p w14:paraId="5F68CFE7" w14:textId="77777777" w:rsidR="00EC7D85" w:rsidRPr="00F920CE" w:rsidRDefault="00EC7D85" w:rsidP="00D25BDD">
            <w:pPr>
              <w:rPr>
                <w:b/>
                <w:bCs/>
                <w:lang w:val="en-US" w:eastAsia="ja-JP"/>
              </w:rPr>
            </w:pPr>
            <w:r w:rsidRPr="00F920CE">
              <w:rPr>
                <w:b/>
                <w:bCs/>
                <w:lang w:val="en-US" w:eastAsia="ja-JP"/>
              </w:rPr>
              <w:t xml:space="preserve">Family Functioning </w:t>
            </w:r>
          </w:p>
        </w:tc>
      </w:tr>
      <w:tr w:rsidR="00EC7D85" w:rsidRPr="00F920CE" w14:paraId="1AE9F51F" w14:textId="77777777" w:rsidTr="00D25BDD">
        <w:trPr>
          <w:trHeight w:val="151"/>
        </w:trPr>
        <w:tc>
          <w:tcPr>
            <w:tcW w:w="1701" w:type="dxa"/>
            <w:shd w:val="clear" w:color="auto" w:fill="auto"/>
          </w:tcPr>
          <w:p w14:paraId="457CC020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 xml:space="preserve">Family Summary </w:t>
            </w:r>
          </w:p>
          <w:p w14:paraId="5DE3750C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Score</w:t>
            </w:r>
          </w:p>
        </w:tc>
        <w:tc>
          <w:tcPr>
            <w:tcW w:w="1183" w:type="dxa"/>
            <w:shd w:val="clear" w:color="auto" w:fill="auto"/>
          </w:tcPr>
          <w:p w14:paraId="7A0E3D00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8</w:t>
            </w:r>
          </w:p>
        </w:tc>
        <w:tc>
          <w:tcPr>
            <w:tcW w:w="1138" w:type="dxa"/>
            <w:shd w:val="clear" w:color="auto" w:fill="auto"/>
          </w:tcPr>
          <w:p w14:paraId="0F471B92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0.9 *</w:t>
            </w:r>
          </w:p>
        </w:tc>
        <w:tc>
          <w:tcPr>
            <w:tcW w:w="1002" w:type="dxa"/>
            <w:shd w:val="clear" w:color="auto" w:fill="auto"/>
          </w:tcPr>
          <w:p w14:paraId="35F9592D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90.6</w:t>
            </w:r>
          </w:p>
        </w:tc>
        <w:tc>
          <w:tcPr>
            <w:tcW w:w="978" w:type="dxa"/>
            <w:shd w:val="clear" w:color="auto" w:fill="auto"/>
          </w:tcPr>
          <w:p w14:paraId="39DEE279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87.1</w:t>
            </w:r>
          </w:p>
        </w:tc>
        <w:tc>
          <w:tcPr>
            <w:tcW w:w="958" w:type="dxa"/>
            <w:shd w:val="clear" w:color="auto" w:fill="auto"/>
          </w:tcPr>
          <w:p w14:paraId="36A30E9B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15.</w:t>
            </w:r>
            <w:r>
              <w:rPr>
                <w:lang w:val="en-US" w:eastAsia="ja-JP"/>
              </w:rPr>
              <w:t>2</w:t>
            </w:r>
          </w:p>
        </w:tc>
        <w:tc>
          <w:tcPr>
            <w:tcW w:w="1173" w:type="dxa"/>
            <w:shd w:val="clear" w:color="auto" w:fill="auto"/>
          </w:tcPr>
          <w:p w14:paraId="28741133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2.1</w:t>
            </w:r>
          </w:p>
        </w:tc>
        <w:tc>
          <w:tcPr>
            <w:tcW w:w="1898" w:type="dxa"/>
            <w:shd w:val="clear" w:color="auto" w:fill="auto"/>
          </w:tcPr>
          <w:p w14:paraId="07C4908C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29.2</w:t>
            </w:r>
          </w:p>
        </w:tc>
      </w:tr>
      <w:tr w:rsidR="00EC7D85" w:rsidRPr="00F920CE" w14:paraId="18B2E43F" w14:textId="77777777" w:rsidTr="00D25BDD">
        <w:trPr>
          <w:trHeight w:val="151"/>
        </w:trPr>
        <w:tc>
          <w:tcPr>
            <w:tcW w:w="1701" w:type="dxa"/>
            <w:shd w:val="clear" w:color="auto" w:fill="auto"/>
          </w:tcPr>
          <w:p w14:paraId="1C6D6AD3" w14:textId="77777777" w:rsidR="00EC7D85" w:rsidRPr="00F920CE" w:rsidRDefault="00EC7D85" w:rsidP="00D25BDD">
            <w:pPr>
              <w:rPr>
                <w:lang w:val="en-US" w:eastAsia="ja-JP"/>
              </w:rPr>
            </w:pPr>
            <w:r>
              <w:br w:type="page"/>
            </w:r>
            <w:bookmarkStart w:id="0" w:name="_Hlk136942941"/>
            <w:r w:rsidRPr="00F920CE">
              <w:rPr>
                <w:lang w:val="en-US" w:eastAsia="ja-JP"/>
              </w:rPr>
              <w:t>Daily Activities</w:t>
            </w:r>
          </w:p>
        </w:tc>
        <w:tc>
          <w:tcPr>
            <w:tcW w:w="1183" w:type="dxa"/>
            <w:shd w:val="clear" w:color="auto" w:fill="auto"/>
          </w:tcPr>
          <w:p w14:paraId="2CA7DBD9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3</w:t>
            </w:r>
          </w:p>
          <w:p w14:paraId="3EA9DA57" w14:textId="77777777" w:rsidR="00EC7D85" w:rsidRPr="00F920CE" w:rsidRDefault="00EC7D85" w:rsidP="00D25BDD">
            <w:pPr>
              <w:rPr>
                <w:lang w:val="en-US" w:eastAsia="ja-JP"/>
              </w:rPr>
            </w:pPr>
          </w:p>
        </w:tc>
        <w:tc>
          <w:tcPr>
            <w:tcW w:w="1138" w:type="dxa"/>
            <w:shd w:val="clear" w:color="auto" w:fill="auto"/>
          </w:tcPr>
          <w:p w14:paraId="152A1286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0.</w:t>
            </w:r>
            <w:r>
              <w:rPr>
                <w:lang w:val="en-US" w:eastAsia="ja-JP"/>
              </w:rPr>
              <w:t xml:space="preserve">9 </w:t>
            </w:r>
            <w:r w:rsidRPr="00F920CE">
              <w:rPr>
                <w:lang w:val="en-US" w:eastAsia="ja-JP"/>
              </w:rPr>
              <w:t>*</w:t>
            </w:r>
          </w:p>
        </w:tc>
        <w:tc>
          <w:tcPr>
            <w:tcW w:w="1002" w:type="dxa"/>
            <w:shd w:val="clear" w:color="auto" w:fill="auto"/>
          </w:tcPr>
          <w:p w14:paraId="0A156D22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75</w:t>
            </w:r>
          </w:p>
        </w:tc>
        <w:tc>
          <w:tcPr>
            <w:tcW w:w="978" w:type="dxa"/>
            <w:shd w:val="clear" w:color="auto" w:fill="auto"/>
          </w:tcPr>
          <w:p w14:paraId="73086BA5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75.</w:t>
            </w:r>
            <w:r>
              <w:rPr>
                <w:lang w:val="en-US" w:eastAsia="ja-JP"/>
              </w:rPr>
              <w:t>2</w:t>
            </w:r>
          </w:p>
        </w:tc>
        <w:tc>
          <w:tcPr>
            <w:tcW w:w="958" w:type="dxa"/>
            <w:shd w:val="clear" w:color="auto" w:fill="auto"/>
          </w:tcPr>
          <w:p w14:paraId="25167EEC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22.1</w:t>
            </w:r>
          </w:p>
        </w:tc>
        <w:tc>
          <w:tcPr>
            <w:tcW w:w="1173" w:type="dxa"/>
            <w:shd w:val="clear" w:color="auto" w:fill="auto"/>
          </w:tcPr>
          <w:p w14:paraId="6B0FDF73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2.1</w:t>
            </w:r>
          </w:p>
        </w:tc>
        <w:tc>
          <w:tcPr>
            <w:tcW w:w="1898" w:type="dxa"/>
            <w:shd w:val="clear" w:color="auto" w:fill="auto"/>
          </w:tcPr>
          <w:p w14:paraId="5AFC3610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29.2</w:t>
            </w:r>
          </w:p>
        </w:tc>
      </w:tr>
      <w:tr w:rsidR="00EC7D85" w:rsidRPr="00F920CE" w14:paraId="370B0121" w14:textId="77777777" w:rsidTr="00D25BDD">
        <w:trPr>
          <w:trHeight w:val="151"/>
        </w:trPr>
        <w:tc>
          <w:tcPr>
            <w:tcW w:w="1701" w:type="dxa"/>
            <w:shd w:val="clear" w:color="auto" w:fill="auto"/>
          </w:tcPr>
          <w:p w14:paraId="21EB15F6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 xml:space="preserve">Family Relationships </w:t>
            </w:r>
          </w:p>
        </w:tc>
        <w:tc>
          <w:tcPr>
            <w:tcW w:w="1183" w:type="dxa"/>
            <w:shd w:val="clear" w:color="auto" w:fill="auto"/>
          </w:tcPr>
          <w:p w14:paraId="52B6465F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5</w:t>
            </w:r>
          </w:p>
        </w:tc>
        <w:tc>
          <w:tcPr>
            <w:tcW w:w="1138" w:type="dxa"/>
            <w:shd w:val="clear" w:color="auto" w:fill="auto"/>
          </w:tcPr>
          <w:p w14:paraId="35B699B5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0.9 *</w:t>
            </w:r>
          </w:p>
        </w:tc>
        <w:tc>
          <w:tcPr>
            <w:tcW w:w="1002" w:type="dxa"/>
            <w:shd w:val="clear" w:color="auto" w:fill="auto"/>
          </w:tcPr>
          <w:p w14:paraId="39337D83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100</w:t>
            </w:r>
          </w:p>
        </w:tc>
        <w:tc>
          <w:tcPr>
            <w:tcW w:w="978" w:type="dxa"/>
            <w:shd w:val="clear" w:color="auto" w:fill="auto"/>
          </w:tcPr>
          <w:p w14:paraId="0762CC61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94.</w:t>
            </w:r>
            <w:r>
              <w:rPr>
                <w:lang w:val="en-US" w:eastAsia="ja-JP"/>
              </w:rPr>
              <w:t>3</w:t>
            </w:r>
          </w:p>
        </w:tc>
        <w:tc>
          <w:tcPr>
            <w:tcW w:w="958" w:type="dxa"/>
            <w:shd w:val="clear" w:color="auto" w:fill="auto"/>
          </w:tcPr>
          <w:p w14:paraId="74476B25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14.</w:t>
            </w:r>
            <w:r>
              <w:rPr>
                <w:lang w:val="en-US" w:eastAsia="ja-JP"/>
              </w:rPr>
              <w:t>3</w:t>
            </w:r>
          </w:p>
        </w:tc>
        <w:tc>
          <w:tcPr>
            <w:tcW w:w="1173" w:type="dxa"/>
            <w:shd w:val="clear" w:color="auto" w:fill="auto"/>
          </w:tcPr>
          <w:p w14:paraId="72E65656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2.1</w:t>
            </w:r>
          </w:p>
        </w:tc>
        <w:tc>
          <w:tcPr>
            <w:tcW w:w="1898" w:type="dxa"/>
            <w:shd w:val="clear" w:color="auto" w:fill="auto"/>
          </w:tcPr>
          <w:p w14:paraId="098B10AA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lang w:val="en-US" w:eastAsia="ja-JP"/>
              </w:rPr>
              <w:t>79.2</w:t>
            </w:r>
          </w:p>
        </w:tc>
      </w:tr>
      <w:bookmarkEnd w:id="0"/>
      <w:tr w:rsidR="00EC7D85" w:rsidRPr="00F920CE" w14:paraId="740E0CAF" w14:textId="77777777" w:rsidTr="00D25BDD">
        <w:trPr>
          <w:trHeight w:val="151"/>
        </w:trPr>
        <w:tc>
          <w:tcPr>
            <w:tcW w:w="10031" w:type="dxa"/>
            <w:gridSpan w:val="8"/>
            <w:shd w:val="clear" w:color="auto" w:fill="auto"/>
          </w:tcPr>
          <w:p w14:paraId="3C3731BF" w14:textId="77777777" w:rsidR="00EC7D85" w:rsidRPr="00F920CE" w:rsidRDefault="00EC7D85" w:rsidP="00D25BDD">
            <w:pPr>
              <w:rPr>
                <w:i/>
                <w:iCs/>
                <w:lang w:val="en-US" w:eastAsia="ja-JP"/>
              </w:rPr>
            </w:pPr>
            <w:r w:rsidRPr="00F920CE">
              <w:rPr>
                <w:i/>
                <w:iCs/>
                <w:lang w:val="en-US" w:eastAsia="ja-JP"/>
              </w:rPr>
              <w:t>SD Standard deviation</w:t>
            </w:r>
          </w:p>
          <w:p w14:paraId="2C7C2F4D" w14:textId="77777777" w:rsidR="00EC7D85" w:rsidRPr="00F920CE" w:rsidRDefault="00EC7D85" w:rsidP="00D25BDD">
            <w:pPr>
              <w:rPr>
                <w:i/>
                <w:iCs/>
                <w:lang w:val="en-US" w:eastAsia="ja-JP"/>
              </w:rPr>
            </w:pPr>
            <w:r w:rsidRPr="00F920CE">
              <w:rPr>
                <w:i/>
                <w:iCs/>
                <w:lang w:val="en-US" w:eastAsia="ja-JP"/>
              </w:rPr>
              <w:t>*Significant at p-value&lt;0.0</w:t>
            </w:r>
            <w:r>
              <w:rPr>
                <w:i/>
                <w:iCs/>
                <w:lang w:val="en-US" w:eastAsia="ja-JP"/>
              </w:rPr>
              <w:t>1</w:t>
            </w:r>
            <w:r w:rsidRPr="00F920CE">
              <w:rPr>
                <w:i/>
                <w:iCs/>
                <w:lang w:val="en-US" w:eastAsia="ja-JP"/>
              </w:rPr>
              <w:t xml:space="preserve">by reliability analysis </w:t>
            </w:r>
          </w:p>
          <w:p w14:paraId="332F5851" w14:textId="77777777" w:rsidR="00EC7D85" w:rsidRPr="00F920CE" w:rsidRDefault="00EC7D85" w:rsidP="00D25BDD">
            <w:pPr>
              <w:rPr>
                <w:i/>
                <w:iCs/>
                <w:lang w:val="en-US" w:eastAsia="ja-JP"/>
              </w:rPr>
            </w:pPr>
            <w:r w:rsidRPr="00F920CE">
              <w:rPr>
                <w:i/>
                <w:iCs/>
                <w:lang w:val="en-US" w:eastAsia="ja-JP"/>
              </w:rPr>
              <w:t xml:space="preserve"> Percentage of patients with highest recorded score a</w:t>
            </w:r>
          </w:p>
          <w:p w14:paraId="3A5BEFDF" w14:textId="77777777" w:rsidR="00EC7D85" w:rsidRPr="00F920CE" w:rsidRDefault="00EC7D85" w:rsidP="00D25BDD">
            <w:pPr>
              <w:rPr>
                <w:lang w:val="en-US" w:eastAsia="ja-JP"/>
              </w:rPr>
            </w:pPr>
            <w:r w:rsidRPr="00F920CE">
              <w:rPr>
                <w:i/>
                <w:iCs/>
                <w:lang w:val="en-US" w:eastAsia="ja-JP"/>
              </w:rPr>
              <w:t xml:space="preserve"> Percentage of patients with lowest recorded score b</w:t>
            </w:r>
          </w:p>
        </w:tc>
      </w:tr>
    </w:tbl>
    <w:p w14:paraId="15A2FD33" w14:textId="77777777" w:rsidR="00DD6392" w:rsidRDefault="00DD6392"/>
    <w:sectPr w:rsidR="00DD63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A0A"/>
    <w:rsid w:val="000F3371"/>
    <w:rsid w:val="00765538"/>
    <w:rsid w:val="00C46A0A"/>
    <w:rsid w:val="00C677BE"/>
    <w:rsid w:val="00DD6392"/>
    <w:rsid w:val="00EC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8A5A6"/>
  <w15:chartTrackingRefBased/>
  <w15:docId w15:val="{1E81E360-976A-4BFB-8EF2-6F5671877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D8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sv-SE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Nida Zahid</dc:creator>
  <cp:keywords/>
  <dc:description/>
  <cp:lastModifiedBy>Nida Zahid</cp:lastModifiedBy>
  <cp:revision>4</cp:revision>
  <dcterms:created xsi:type="dcterms:W3CDTF">2023-11-03T06:36:00Z</dcterms:created>
  <dcterms:modified xsi:type="dcterms:W3CDTF">2024-02-29T07:56:00Z</dcterms:modified>
</cp:coreProperties>
</file>