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BA92" w14:textId="73DA3BA4" w:rsidR="00A61EE3" w:rsidRPr="001F034E" w:rsidRDefault="0086086D" w:rsidP="006E6157">
      <w:pPr>
        <w:spacing w:afterLines="50" w:after="156"/>
        <w:rPr>
          <w:rFonts w:ascii="Times New Roman" w:hAnsi="Times New Roman" w:cs="Times New Roman"/>
          <w:b/>
          <w:bCs/>
          <w:kern w:val="0"/>
          <w:sz w:val="24"/>
          <w:lang w:eastAsia="en-US"/>
        </w:rPr>
      </w:pPr>
      <w:proofErr w:type="spellStart"/>
      <w:r w:rsidRPr="001F034E">
        <w:rPr>
          <w:rFonts w:ascii="Times New Roman" w:hAnsi="Times New Roman" w:cs="Times New Roman"/>
          <w:b/>
          <w:bCs/>
          <w:kern w:val="0"/>
          <w:sz w:val="24"/>
          <w:lang w:eastAsia="en-US"/>
        </w:rPr>
        <w:t>atRA</w:t>
      </w:r>
      <w:proofErr w:type="spellEnd"/>
      <w:r w:rsidRPr="001F034E">
        <w:rPr>
          <w:rFonts w:ascii="Times New Roman" w:hAnsi="Times New Roman" w:cs="Times New Roman"/>
          <w:b/>
          <w:bCs/>
          <w:kern w:val="0"/>
          <w:sz w:val="24"/>
          <w:lang w:eastAsia="en-US"/>
        </w:rPr>
        <w:t xml:space="preserve"> mitigates high salt-driven EAE by </w:t>
      </w:r>
      <w:r w:rsidR="00F93D77" w:rsidRPr="001F034E">
        <w:rPr>
          <w:rFonts w:ascii="Times New Roman" w:hAnsi="Times New Roman" w:cs="Times New Roman"/>
          <w:b/>
          <w:bCs/>
          <w:kern w:val="0"/>
          <w:sz w:val="24"/>
          <w:lang w:eastAsia="en-US"/>
        </w:rPr>
        <w:t>stabilizing</w:t>
      </w:r>
      <w:r w:rsidRPr="001F034E">
        <w:rPr>
          <w:rFonts w:ascii="Times New Roman" w:hAnsi="Times New Roman" w:cs="Times New Roman"/>
          <w:b/>
          <w:bCs/>
          <w:kern w:val="0"/>
          <w:sz w:val="24"/>
          <w:lang w:eastAsia="en-US"/>
        </w:rPr>
        <w:t xml:space="preserve"> Treg</w:t>
      </w:r>
      <w:r w:rsidR="00F93D77" w:rsidRPr="001F034E">
        <w:rPr>
          <w:rFonts w:ascii="Times New Roman" w:hAnsi="Times New Roman" w:cs="Times New Roman"/>
          <w:b/>
          <w:bCs/>
          <w:kern w:val="0"/>
          <w:sz w:val="24"/>
          <w:lang w:eastAsia="en-US"/>
        </w:rPr>
        <w:t xml:space="preserve"> cell</w:t>
      </w:r>
      <w:r w:rsidRPr="001F034E">
        <w:rPr>
          <w:rFonts w:ascii="Times New Roman" w:hAnsi="Times New Roman" w:cs="Times New Roman"/>
          <w:b/>
          <w:bCs/>
          <w:kern w:val="0"/>
          <w:sz w:val="24"/>
          <w:lang w:eastAsia="en-US"/>
        </w:rPr>
        <w:t xml:space="preserve"> mediated the inhibition of IL-23R and the repairment of </w:t>
      </w:r>
      <w:r w:rsidR="00F93D77" w:rsidRPr="001F034E">
        <w:rPr>
          <w:rFonts w:ascii="Times New Roman" w:hAnsi="Times New Roman" w:cs="Times New Roman"/>
          <w:b/>
          <w:bCs/>
          <w:kern w:val="0"/>
          <w:sz w:val="24"/>
          <w:lang w:eastAsia="en-US"/>
        </w:rPr>
        <w:t xml:space="preserve">compromised </w:t>
      </w:r>
      <w:r w:rsidRPr="001F034E">
        <w:rPr>
          <w:rFonts w:ascii="Times New Roman" w:hAnsi="Times New Roman" w:cs="Times New Roman"/>
          <w:b/>
          <w:bCs/>
          <w:kern w:val="0"/>
          <w:sz w:val="24"/>
          <w:lang w:eastAsia="en-US"/>
        </w:rPr>
        <w:t xml:space="preserve">endogenous RA </w:t>
      </w:r>
      <w:proofErr w:type="gramStart"/>
      <w:r w:rsidRPr="001F034E">
        <w:rPr>
          <w:rFonts w:ascii="Times New Roman" w:hAnsi="Times New Roman" w:cs="Times New Roman"/>
          <w:b/>
          <w:bCs/>
          <w:kern w:val="0"/>
          <w:sz w:val="24"/>
          <w:lang w:eastAsia="en-US"/>
        </w:rPr>
        <w:t>signaling</w:t>
      </w:r>
      <w:proofErr w:type="gramEnd"/>
    </w:p>
    <w:p w14:paraId="29E1D6F8" w14:textId="424D6423" w:rsidR="001A5AA1" w:rsidRPr="001F034E" w:rsidRDefault="00000000" w:rsidP="006E6157">
      <w:pPr>
        <w:spacing w:afterLines="50" w:after="156"/>
        <w:rPr>
          <w:rFonts w:ascii="Times New Roman" w:hAnsi="Times New Roman" w:cs="Times New Roman"/>
          <w:b/>
          <w:sz w:val="20"/>
          <w:szCs w:val="20"/>
        </w:rPr>
      </w:pPr>
      <w:bookmarkStart w:id="0" w:name="_Hlk162294861"/>
      <w:r w:rsidRPr="001F034E">
        <w:rPr>
          <w:rFonts w:ascii="Times New Roman" w:hAnsi="Times New Roman" w:cs="Times New Roman"/>
          <w:b/>
          <w:sz w:val="20"/>
          <w:szCs w:val="20"/>
        </w:rPr>
        <w:t>Jiale Tian</w:t>
      </w:r>
      <w:r w:rsidRPr="001F034E">
        <w:rPr>
          <w:rFonts w:ascii="Times New Roman" w:hAnsi="Times New Roman" w:cs="Times New Roman"/>
          <w:b/>
          <w:sz w:val="20"/>
          <w:szCs w:val="20"/>
          <w:vertAlign w:val="superscript"/>
        </w:rPr>
        <w:t>1</w:t>
      </w:r>
      <w:bookmarkStart w:id="1" w:name="OLE_LINK5"/>
      <w:r w:rsidRPr="001F034E">
        <w:rPr>
          <w:rFonts w:ascii="Times New Roman" w:hAnsi="Times New Roman" w:cs="Times New Roman"/>
          <w:b/>
          <w:sz w:val="20"/>
          <w:szCs w:val="20"/>
          <w:vertAlign w:val="superscript"/>
        </w:rPr>
        <w:t>#</w:t>
      </w:r>
      <w:bookmarkEnd w:id="1"/>
      <w:r w:rsidRPr="001F034E">
        <w:rPr>
          <w:rFonts w:ascii="Times New Roman" w:hAnsi="Times New Roman" w:cs="Times New Roman"/>
          <w:b/>
          <w:sz w:val="20"/>
          <w:szCs w:val="20"/>
        </w:rPr>
        <w:t xml:space="preserve">, </w:t>
      </w:r>
      <w:r w:rsidR="00F42394" w:rsidRPr="001F034E">
        <w:rPr>
          <w:rFonts w:ascii="Times New Roman" w:hAnsi="Times New Roman" w:cs="Times New Roman"/>
          <w:b/>
          <w:sz w:val="20"/>
          <w:szCs w:val="20"/>
        </w:rPr>
        <w:t>Yong Wang</w:t>
      </w:r>
      <w:r w:rsidR="004E50C2" w:rsidRPr="001F034E">
        <w:rPr>
          <w:rFonts w:ascii="Times New Roman" w:hAnsi="Times New Roman" w:cs="Times New Roman"/>
          <w:b/>
          <w:sz w:val="20"/>
          <w:szCs w:val="20"/>
          <w:vertAlign w:val="superscript"/>
        </w:rPr>
        <w:t>1</w:t>
      </w:r>
      <w:r w:rsidRPr="001F034E">
        <w:rPr>
          <w:rFonts w:ascii="Times New Roman" w:hAnsi="Times New Roman" w:cs="Times New Roman"/>
          <w:b/>
          <w:sz w:val="20"/>
          <w:szCs w:val="20"/>
          <w:vertAlign w:val="superscript"/>
        </w:rPr>
        <w:t>#</w:t>
      </w:r>
      <w:r w:rsidRPr="001F034E">
        <w:rPr>
          <w:rFonts w:ascii="Times New Roman" w:hAnsi="Times New Roman" w:cs="Times New Roman"/>
          <w:b/>
          <w:sz w:val="20"/>
          <w:szCs w:val="20"/>
        </w:rPr>
        <w:t xml:space="preserve">, </w:t>
      </w:r>
      <w:r w:rsidR="00A44260" w:rsidRPr="001F034E">
        <w:rPr>
          <w:rFonts w:ascii="Times New Roman" w:hAnsi="Times New Roman" w:cs="Times New Roman"/>
          <w:b/>
          <w:sz w:val="20"/>
          <w:szCs w:val="20"/>
        </w:rPr>
        <w:t>Haolin Li</w:t>
      </w:r>
      <w:r w:rsidR="004E50C2" w:rsidRPr="001F034E">
        <w:rPr>
          <w:rFonts w:ascii="Times New Roman" w:hAnsi="Times New Roman" w:cs="Times New Roman"/>
          <w:b/>
          <w:sz w:val="20"/>
          <w:szCs w:val="20"/>
          <w:vertAlign w:val="superscript"/>
        </w:rPr>
        <w:t>2</w:t>
      </w:r>
      <w:r w:rsidRPr="001F034E">
        <w:rPr>
          <w:rFonts w:ascii="Times New Roman" w:hAnsi="Times New Roman" w:cs="Times New Roman"/>
          <w:b/>
          <w:sz w:val="20"/>
          <w:szCs w:val="20"/>
          <w:vertAlign w:val="superscript"/>
        </w:rPr>
        <w:t>#</w:t>
      </w:r>
      <w:r w:rsidRPr="001F034E">
        <w:rPr>
          <w:rFonts w:ascii="Times New Roman" w:hAnsi="Times New Roman" w:cs="Times New Roman"/>
          <w:b/>
          <w:sz w:val="20"/>
          <w:szCs w:val="20"/>
        </w:rPr>
        <w:t xml:space="preserve">, </w:t>
      </w:r>
      <w:r w:rsidR="00A44260" w:rsidRPr="001F034E">
        <w:rPr>
          <w:rFonts w:ascii="Times New Roman" w:hAnsi="Times New Roman" w:cs="Times New Roman"/>
          <w:b/>
          <w:sz w:val="20"/>
          <w:szCs w:val="20"/>
        </w:rPr>
        <w:t>Yating Li</w:t>
      </w:r>
      <w:r w:rsidR="004E50C2" w:rsidRPr="001F034E">
        <w:rPr>
          <w:rFonts w:ascii="Times New Roman" w:hAnsi="Times New Roman" w:cs="Times New Roman"/>
          <w:b/>
          <w:sz w:val="20"/>
          <w:szCs w:val="20"/>
          <w:vertAlign w:val="superscript"/>
        </w:rPr>
        <w:t>1</w:t>
      </w:r>
      <w:r w:rsidRPr="001F034E">
        <w:rPr>
          <w:rFonts w:ascii="Times New Roman" w:hAnsi="Times New Roman" w:cs="Times New Roman"/>
          <w:b/>
          <w:sz w:val="20"/>
          <w:szCs w:val="20"/>
          <w:vertAlign w:val="superscript"/>
        </w:rPr>
        <w:t>#</w:t>
      </w:r>
      <w:r w:rsidRPr="001F034E">
        <w:rPr>
          <w:rFonts w:ascii="Times New Roman" w:hAnsi="Times New Roman" w:cs="Times New Roman"/>
          <w:b/>
          <w:sz w:val="20"/>
          <w:szCs w:val="20"/>
        </w:rPr>
        <w:t xml:space="preserve">, </w:t>
      </w:r>
      <w:r w:rsidR="00A44260" w:rsidRPr="001F034E">
        <w:rPr>
          <w:rFonts w:ascii="Times New Roman" w:hAnsi="Times New Roman" w:cs="Times New Roman"/>
          <w:b/>
          <w:sz w:val="20"/>
          <w:szCs w:val="20"/>
        </w:rPr>
        <w:t>Xiaofeng Wei</w:t>
      </w:r>
      <w:r w:rsidR="004E50C2" w:rsidRPr="001F034E">
        <w:rPr>
          <w:rFonts w:ascii="Times New Roman" w:hAnsi="Times New Roman" w:cs="Times New Roman"/>
          <w:b/>
          <w:sz w:val="20"/>
          <w:szCs w:val="20"/>
          <w:vertAlign w:val="superscript"/>
        </w:rPr>
        <w:t>3</w:t>
      </w:r>
      <w:r w:rsidRPr="001F034E">
        <w:rPr>
          <w:rFonts w:ascii="Times New Roman" w:hAnsi="Times New Roman" w:cs="Times New Roman"/>
          <w:b/>
          <w:sz w:val="20"/>
          <w:szCs w:val="20"/>
        </w:rPr>
        <w:t>,</w:t>
      </w:r>
      <w:bookmarkStart w:id="2" w:name="OLE_LINK6"/>
      <w:r w:rsidRPr="001F034E">
        <w:rPr>
          <w:rFonts w:ascii="Times New Roman" w:hAnsi="Times New Roman" w:cs="Times New Roman"/>
          <w:b/>
          <w:sz w:val="20"/>
          <w:szCs w:val="20"/>
        </w:rPr>
        <w:t xml:space="preserve"> </w:t>
      </w:r>
      <w:bookmarkEnd w:id="2"/>
      <w:proofErr w:type="spellStart"/>
      <w:r w:rsidR="004745A9" w:rsidRPr="001F034E">
        <w:rPr>
          <w:rFonts w:ascii="Times New Roman" w:hAnsi="Times New Roman" w:cs="Times New Roman"/>
          <w:b/>
          <w:sz w:val="20"/>
          <w:szCs w:val="20"/>
        </w:rPr>
        <w:t>Youquan</w:t>
      </w:r>
      <w:proofErr w:type="spellEnd"/>
      <w:r w:rsidR="004745A9" w:rsidRPr="001F034E">
        <w:rPr>
          <w:rFonts w:ascii="Times New Roman" w:hAnsi="Times New Roman" w:cs="Times New Roman"/>
          <w:b/>
          <w:sz w:val="20"/>
          <w:szCs w:val="20"/>
        </w:rPr>
        <w:t xml:space="preserve"> Gu</w:t>
      </w:r>
      <w:r w:rsidR="004E50C2" w:rsidRPr="001F034E">
        <w:rPr>
          <w:rFonts w:ascii="Times New Roman" w:hAnsi="Times New Roman" w:cs="Times New Roman"/>
          <w:b/>
          <w:sz w:val="20"/>
          <w:szCs w:val="20"/>
          <w:vertAlign w:val="superscript"/>
        </w:rPr>
        <w:t>4</w:t>
      </w:r>
      <w:r w:rsidR="004745A9" w:rsidRPr="001F034E">
        <w:rPr>
          <w:rFonts w:ascii="Times New Roman" w:hAnsi="Times New Roman" w:cs="Times New Roman"/>
          <w:b/>
          <w:sz w:val="20"/>
          <w:szCs w:val="20"/>
        </w:rPr>
        <w:t xml:space="preserve">, </w:t>
      </w:r>
      <w:proofErr w:type="spellStart"/>
      <w:r w:rsidR="00A44260" w:rsidRPr="001F034E">
        <w:rPr>
          <w:rFonts w:ascii="Times New Roman" w:hAnsi="Times New Roman" w:cs="Times New Roman"/>
          <w:b/>
          <w:sz w:val="20"/>
          <w:szCs w:val="20"/>
        </w:rPr>
        <w:t>Haidong</w:t>
      </w:r>
      <w:proofErr w:type="spellEnd"/>
      <w:r w:rsidR="00A44260" w:rsidRPr="001F034E">
        <w:rPr>
          <w:rFonts w:ascii="Times New Roman" w:hAnsi="Times New Roman" w:cs="Times New Roman"/>
          <w:b/>
          <w:sz w:val="20"/>
          <w:szCs w:val="20"/>
        </w:rPr>
        <w:t xml:space="preserve"> Wang</w:t>
      </w:r>
      <w:r w:rsidR="00A44260" w:rsidRPr="001F034E">
        <w:rPr>
          <w:rFonts w:ascii="Times New Roman" w:hAnsi="Times New Roman" w:cs="Times New Roman"/>
          <w:b/>
          <w:sz w:val="20"/>
          <w:szCs w:val="20"/>
          <w:vertAlign w:val="superscript"/>
        </w:rPr>
        <w:t>4</w:t>
      </w:r>
      <w:r w:rsidR="00A44260" w:rsidRPr="001F034E">
        <w:rPr>
          <w:rFonts w:ascii="Times New Roman" w:hAnsi="Times New Roman" w:cs="Times New Roman"/>
          <w:b/>
          <w:sz w:val="20"/>
          <w:szCs w:val="20"/>
        </w:rPr>
        <w:t xml:space="preserve">, </w:t>
      </w:r>
      <w:r w:rsidR="00F42394" w:rsidRPr="001F034E">
        <w:rPr>
          <w:rFonts w:ascii="Times New Roman" w:hAnsi="Times New Roman" w:cs="Times New Roman"/>
          <w:b/>
          <w:sz w:val="20"/>
          <w:szCs w:val="20"/>
        </w:rPr>
        <w:t>Yang Luo</w:t>
      </w:r>
      <w:r w:rsidR="00F42394" w:rsidRPr="001F034E">
        <w:rPr>
          <w:rFonts w:ascii="Times New Roman" w:hAnsi="Times New Roman" w:cs="Times New Roman"/>
          <w:b/>
          <w:sz w:val="20"/>
          <w:szCs w:val="20"/>
          <w:vertAlign w:val="superscript"/>
        </w:rPr>
        <w:t xml:space="preserve"> </w:t>
      </w:r>
      <w:bookmarkEnd w:id="0"/>
      <w:r w:rsidR="004E50C2" w:rsidRPr="001F034E">
        <w:rPr>
          <w:rFonts w:ascii="Times New Roman" w:hAnsi="Times New Roman" w:cs="Times New Roman"/>
          <w:b/>
          <w:sz w:val="20"/>
          <w:szCs w:val="20"/>
          <w:vertAlign w:val="superscript"/>
        </w:rPr>
        <w:t>1, 3,</w:t>
      </w:r>
      <w:r w:rsidR="00BF2E19" w:rsidRPr="001F034E">
        <w:rPr>
          <w:rFonts w:ascii="Times New Roman" w:hAnsi="Times New Roman" w:cs="Times New Roman"/>
          <w:b/>
          <w:sz w:val="20"/>
          <w:szCs w:val="20"/>
          <w:vertAlign w:val="superscript"/>
        </w:rPr>
        <w:t xml:space="preserve"> </w:t>
      </w:r>
      <w:r w:rsidR="004E50C2" w:rsidRPr="001F034E">
        <w:rPr>
          <w:rFonts w:ascii="Times New Roman" w:hAnsi="Times New Roman" w:cs="Times New Roman"/>
          <w:b/>
          <w:sz w:val="20"/>
          <w:szCs w:val="20"/>
          <w:vertAlign w:val="superscript"/>
        </w:rPr>
        <w:t>4</w:t>
      </w:r>
      <w:r w:rsidR="00D51F86" w:rsidRPr="001F034E">
        <w:rPr>
          <w:rFonts w:ascii="Times New Roman" w:hAnsi="Times New Roman" w:cs="Times New Roman"/>
          <w:b/>
          <w:sz w:val="20"/>
          <w:szCs w:val="20"/>
          <w:vertAlign w:val="superscript"/>
        </w:rPr>
        <w:t>, 5</w:t>
      </w:r>
      <w:r w:rsidRPr="001F034E">
        <w:rPr>
          <w:rFonts w:ascii="Times New Roman" w:hAnsi="Times New Roman" w:cs="Times New Roman"/>
          <w:b/>
          <w:sz w:val="20"/>
          <w:szCs w:val="20"/>
          <w:vertAlign w:val="superscript"/>
        </w:rPr>
        <w:t>*</w:t>
      </w:r>
    </w:p>
    <w:p w14:paraId="5800BABD" w14:textId="77777777" w:rsidR="001A5AA1" w:rsidRPr="001F034E" w:rsidRDefault="00000000" w:rsidP="006E6157">
      <w:pPr>
        <w:spacing w:before="240" w:after="100" w:afterAutospacing="1"/>
        <w:rPr>
          <w:rFonts w:ascii="Times New Roman" w:hAnsi="Times New Roman" w:cs="Times New Roman"/>
          <w:kern w:val="0"/>
          <w:sz w:val="20"/>
          <w:szCs w:val="20"/>
          <w:lang w:eastAsia="en-US"/>
        </w:rPr>
      </w:pPr>
      <w:r w:rsidRPr="001F034E">
        <w:rPr>
          <w:rFonts w:ascii="Times New Roman" w:eastAsia="等线" w:hAnsi="Times New Roman" w:cs="Times New Roman"/>
          <w:b/>
          <w:sz w:val="20"/>
          <w:szCs w:val="20"/>
          <w:vertAlign w:val="superscript"/>
        </w:rPr>
        <w:t>1</w:t>
      </w:r>
      <w:r w:rsidRPr="001F034E">
        <w:rPr>
          <w:rFonts w:ascii="Times New Roman" w:hAnsi="Times New Roman" w:cs="Times New Roman"/>
          <w:kern w:val="0"/>
          <w:sz w:val="20"/>
          <w:szCs w:val="20"/>
          <w:lang w:eastAsia="en-US"/>
        </w:rPr>
        <w:t xml:space="preserve"> The First Clinical Medical College, Lanzhou University, Lanzhou 730000, Gansu, China</w:t>
      </w:r>
    </w:p>
    <w:p w14:paraId="2F08CBEA" w14:textId="39125EBF" w:rsidR="001A5AA1" w:rsidRPr="001F034E" w:rsidRDefault="00000000" w:rsidP="006E6157">
      <w:pPr>
        <w:spacing w:before="240" w:after="100" w:afterAutospacing="1"/>
        <w:rPr>
          <w:rFonts w:ascii="Times New Roman" w:hAnsi="Times New Roman" w:cs="Times New Roman"/>
          <w:kern w:val="0"/>
          <w:sz w:val="20"/>
          <w:szCs w:val="20"/>
          <w:lang w:eastAsia="en-US"/>
        </w:rPr>
      </w:pPr>
      <w:r w:rsidRPr="001F034E">
        <w:rPr>
          <w:rFonts w:ascii="Times New Roman" w:hAnsi="Times New Roman" w:cs="Times New Roman"/>
          <w:kern w:val="0"/>
          <w:sz w:val="20"/>
          <w:szCs w:val="20"/>
          <w:vertAlign w:val="superscript"/>
        </w:rPr>
        <w:t xml:space="preserve">2 </w:t>
      </w:r>
      <w:r w:rsidR="004E50C2" w:rsidRPr="001F034E">
        <w:rPr>
          <w:rFonts w:ascii="Times New Roman" w:hAnsi="Times New Roman" w:cs="Times New Roman"/>
          <w:kern w:val="0"/>
          <w:sz w:val="20"/>
          <w:szCs w:val="20"/>
          <w:lang w:eastAsia="en-US"/>
        </w:rPr>
        <w:t>Rheumatic Bone Disease Center, Gansu Hospital of Traditional Chinese Medicine; Gansu University of Chinese Medicine, Lanzhou 730000, Gansu, China</w:t>
      </w:r>
    </w:p>
    <w:p w14:paraId="7F838F05" w14:textId="4E5BF308" w:rsidR="001A5AA1" w:rsidRPr="001F034E" w:rsidRDefault="00000000" w:rsidP="006E6157">
      <w:pPr>
        <w:spacing w:before="240" w:after="100" w:afterAutospacing="1"/>
        <w:rPr>
          <w:rFonts w:ascii="Times New Roman" w:hAnsi="Times New Roman" w:cs="Times New Roman"/>
          <w:kern w:val="0"/>
          <w:sz w:val="20"/>
          <w:szCs w:val="20"/>
          <w:lang w:eastAsia="en-US"/>
        </w:rPr>
      </w:pPr>
      <w:r w:rsidRPr="001F034E">
        <w:rPr>
          <w:rFonts w:ascii="Times New Roman" w:hAnsi="Times New Roman" w:cs="Times New Roman"/>
          <w:kern w:val="0"/>
          <w:sz w:val="20"/>
          <w:szCs w:val="20"/>
          <w:vertAlign w:val="superscript"/>
        </w:rPr>
        <w:t>3</w:t>
      </w:r>
      <w:r w:rsidRPr="001F034E">
        <w:rPr>
          <w:rFonts w:ascii="Times New Roman" w:hAnsi="Times New Roman" w:cs="Times New Roman"/>
          <w:kern w:val="0"/>
          <w:sz w:val="20"/>
          <w:szCs w:val="20"/>
          <w:lang w:eastAsia="en-US"/>
        </w:rPr>
        <w:t xml:space="preserve"> </w:t>
      </w:r>
      <w:r w:rsidR="004E50C2" w:rsidRPr="001F034E">
        <w:rPr>
          <w:rFonts w:ascii="Times New Roman" w:hAnsi="Times New Roman" w:cs="Times New Roman"/>
          <w:kern w:val="0"/>
          <w:sz w:val="20"/>
          <w:szCs w:val="20"/>
          <w:lang w:eastAsia="en-US"/>
        </w:rPr>
        <w:t>Key Laboratory of Biotherapy and Regenerative Medicine, Lanzhou 730000, Gansu, China</w:t>
      </w:r>
    </w:p>
    <w:p w14:paraId="7512A9CD" w14:textId="69B1F1F2" w:rsidR="001A5AA1" w:rsidRPr="001F034E" w:rsidRDefault="00000000" w:rsidP="006E6157">
      <w:pPr>
        <w:spacing w:before="240" w:after="100" w:afterAutospacing="1"/>
        <w:rPr>
          <w:rFonts w:ascii="Times New Roman" w:hAnsi="Times New Roman" w:cs="Times New Roman"/>
          <w:kern w:val="0"/>
          <w:sz w:val="20"/>
          <w:szCs w:val="20"/>
          <w:lang w:eastAsia="en-US"/>
        </w:rPr>
      </w:pPr>
      <w:r w:rsidRPr="001F034E">
        <w:rPr>
          <w:rFonts w:ascii="Times New Roman" w:hAnsi="Times New Roman" w:cs="Times New Roman"/>
          <w:kern w:val="0"/>
          <w:sz w:val="20"/>
          <w:szCs w:val="20"/>
          <w:vertAlign w:val="superscript"/>
        </w:rPr>
        <w:t>4</w:t>
      </w:r>
      <w:r w:rsidRPr="001F034E">
        <w:rPr>
          <w:rFonts w:ascii="Times New Roman" w:hAnsi="Times New Roman" w:cs="Times New Roman"/>
          <w:kern w:val="0"/>
          <w:sz w:val="20"/>
          <w:szCs w:val="20"/>
          <w:lang w:eastAsia="en-US"/>
        </w:rPr>
        <w:t xml:space="preserve"> </w:t>
      </w:r>
      <w:r w:rsidR="004E50C2" w:rsidRPr="001F034E">
        <w:rPr>
          <w:rFonts w:ascii="Times New Roman" w:hAnsi="Times New Roman" w:cs="Times New Roman"/>
          <w:kern w:val="0"/>
          <w:sz w:val="20"/>
          <w:szCs w:val="20"/>
          <w:lang w:eastAsia="en-US"/>
        </w:rPr>
        <w:t xml:space="preserve">Department of Neurology, The First Hospital of Lanzhou University, Lanzhou, 730000 Gansu, </w:t>
      </w:r>
      <w:proofErr w:type="gramStart"/>
      <w:r w:rsidR="004E50C2" w:rsidRPr="001F034E">
        <w:rPr>
          <w:rFonts w:ascii="Times New Roman" w:hAnsi="Times New Roman" w:cs="Times New Roman"/>
          <w:kern w:val="0"/>
          <w:sz w:val="20"/>
          <w:szCs w:val="20"/>
          <w:lang w:eastAsia="en-US"/>
        </w:rPr>
        <w:t>China</w:t>
      </w:r>
      <w:r w:rsidR="004E50C2" w:rsidRPr="001F034E">
        <w:rPr>
          <w:rFonts w:ascii="Times New Roman" w:hAnsi="Times New Roman" w:cs="Times New Roman"/>
          <w:kern w:val="0"/>
          <w:sz w:val="20"/>
          <w:szCs w:val="20"/>
        </w:rPr>
        <w:t>;</w:t>
      </w:r>
      <w:proofErr w:type="gramEnd"/>
      <w:r w:rsidR="004E50C2" w:rsidRPr="001F034E">
        <w:rPr>
          <w:rFonts w:ascii="Times New Roman" w:hAnsi="Times New Roman" w:cs="Times New Roman"/>
          <w:kern w:val="0"/>
          <w:sz w:val="20"/>
          <w:szCs w:val="20"/>
        </w:rPr>
        <w:t xml:space="preserve"> </w:t>
      </w:r>
      <w:r w:rsidRPr="001F034E">
        <w:rPr>
          <w:rFonts w:ascii="Times New Roman" w:hAnsi="Times New Roman" w:cs="Times New Roman"/>
          <w:kern w:val="0"/>
          <w:sz w:val="20"/>
          <w:szCs w:val="20"/>
          <w:lang w:eastAsia="en-US"/>
        </w:rPr>
        <w:t xml:space="preserve"> </w:t>
      </w:r>
    </w:p>
    <w:p w14:paraId="3D93EC53" w14:textId="77F76572" w:rsidR="001A5AA1" w:rsidRPr="001F034E" w:rsidRDefault="00D51F86" w:rsidP="006E6157">
      <w:pPr>
        <w:spacing w:before="240" w:after="100" w:afterAutospacing="1"/>
        <w:rPr>
          <w:rFonts w:ascii="Times New Roman" w:hAnsi="Times New Roman" w:cs="Times New Roman"/>
          <w:kern w:val="0"/>
          <w:sz w:val="20"/>
          <w:szCs w:val="20"/>
          <w:lang w:eastAsia="en-US"/>
        </w:rPr>
      </w:pPr>
      <w:r w:rsidRPr="001F034E">
        <w:rPr>
          <w:rFonts w:ascii="Times New Roman" w:hAnsi="Times New Roman" w:cs="Times New Roman"/>
          <w:kern w:val="0"/>
          <w:sz w:val="20"/>
          <w:szCs w:val="20"/>
          <w:vertAlign w:val="superscript"/>
        </w:rPr>
        <w:t>5</w:t>
      </w:r>
      <w:r w:rsidRPr="001F034E">
        <w:rPr>
          <w:rFonts w:ascii="Times New Roman" w:hAnsi="Times New Roman" w:cs="Times New Roman"/>
          <w:kern w:val="0"/>
          <w:sz w:val="20"/>
          <w:szCs w:val="20"/>
          <w:lang w:eastAsia="en-US"/>
        </w:rPr>
        <w:t xml:space="preserve"> Division of Rheumatology, Department of Medicine, Penn State College of Medicine, Hershey, PA, USA</w:t>
      </w:r>
    </w:p>
    <w:p w14:paraId="54BE6848" w14:textId="77777777" w:rsidR="001A5AA1" w:rsidRPr="001F034E" w:rsidRDefault="00000000" w:rsidP="006E6157">
      <w:pPr>
        <w:widowControl/>
        <w:spacing w:before="240" w:after="100" w:afterAutospacing="1"/>
        <w:rPr>
          <w:rFonts w:ascii="Times New Roman" w:hAnsi="Times New Roman" w:cs="Times New Roman"/>
          <w:bCs/>
          <w:sz w:val="20"/>
          <w:szCs w:val="20"/>
        </w:rPr>
      </w:pPr>
      <w:r w:rsidRPr="001F034E">
        <w:rPr>
          <w:rFonts w:ascii="Times New Roman" w:hAnsi="Times New Roman" w:cs="Times New Roman"/>
          <w:b/>
          <w:kern w:val="0"/>
          <w:sz w:val="20"/>
          <w:szCs w:val="20"/>
          <w:vertAlign w:val="superscript"/>
        </w:rPr>
        <w:t xml:space="preserve"># </w:t>
      </w:r>
      <w:r w:rsidRPr="001F034E">
        <w:rPr>
          <w:rFonts w:ascii="Times New Roman" w:hAnsi="Times New Roman" w:cs="Times New Roman"/>
          <w:b/>
          <w:kern w:val="0"/>
          <w:sz w:val="20"/>
          <w:szCs w:val="20"/>
          <w:lang w:eastAsia="en-US"/>
        </w:rPr>
        <w:t>These authors contributed equally to this work.</w:t>
      </w:r>
    </w:p>
    <w:p w14:paraId="27B3876C" w14:textId="77777777" w:rsidR="001A5AA1" w:rsidRPr="001F034E" w:rsidRDefault="00000000" w:rsidP="006E6157">
      <w:pPr>
        <w:widowControl/>
        <w:spacing w:after="100" w:afterAutospacing="1"/>
        <w:rPr>
          <w:rFonts w:ascii="Times New Roman" w:hAnsi="Times New Roman" w:cs="Times New Roman"/>
          <w:b/>
          <w:kern w:val="0"/>
          <w:sz w:val="20"/>
          <w:szCs w:val="20"/>
          <w:lang w:eastAsia="en-US"/>
        </w:rPr>
      </w:pPr>
      <w:r w:rsidRPr="001F034E">
        <w:rPr>
          <w:rFonts w:ascii="Times New Roman" w:hAnsi="Times New Roman" w:cs="Times New Roman"/>
          <w:b/>
          <w:kern w:val="0"/>
          <w:sz w:val="20"/>
          <w:szCs w:val="20"/>
          <w:lang w:eastAsia="en-US"/>
        </w:rPr>
        <w:t>*Correspondence and requests for reprints should be addressed to:</w:t>
      </w:r>
    </w:p>
    <w:p w14:paraId="2F5BFF13" w14:textId="77777777" w:rsidR="001A5AA1" w:rsidRPr="001F034E" w:rsidRDefault="00000000" w:rsidP="006E6157">
      <w:pPr>
        <w:spacing w:before="240" w:after="100" w:afterAutospacing="1"/>
        <w:rPr>
          <w:rStyle w:val="a4"/>
          <w:rFonts w:ascii="Times New Roman" w:hAnsi="Times New Roman" w:cs="Times New Roman"/>
          <w:kern w:val="0"/>
          <w:sz w:val="20"/>
          <w:szCs w:val="20"/>
          <w:u w:val="none"/>
          <w:lang w:eastAsia="en-US"/>
        </w:rPr>
      </w:pPr>
      <w:r w:rsidRPr="001F034E">
        <w:rPr>
          <w:rFonts w:ascii="Times New Roman" w:hAnsi="Times New Roman" w:cs="Times New Roman"/>
          <w:sz w:val="20"/>
          <w:szCs w:val="20"/>
        </w:rPr>
        <w:t xml:space="preserve">Yang Luo, </w:t>
      </w:r>
      <w:r w:rsidRPr="001F034E">
        <w:rPr>
          <w:rFonts w:ascii="Times New Roman" w:hAnsi="Times New Roman" w:cs="Times New Roman"/>
          <w:kern w:val="0"/>
          <w:sz w:val="20"/>
          <w:szCs w:val="20"/>
          <w:lang w:eastAsia="en-US"/>
        </w:rPr>
        <w:t>Address</w:t>
      </w:r>
      <w:r w:rsidRPr="001F034E">
        <w:rPr>
          <w:rFonts w:ascii="Times New Roman" w:hAnsi="Times New Roman" w:cs="Times New Roman"/>
          <w:b/>
          <w:kern w:val="0"/>
          <w:sz w:val="20"/>
          <w:szCs w:val="20"/>
          <w:lang w:eastAsia="en-US"/>
        </w:rPr>
        <w:t xml:space="preserve">: </w:t>
      </w:r>
      <w:r w:rsidRPr="001F034E">
        <w:rPr>
          <w:rFonts w:ascii="Times New Roman" w:hAnsi="Times New Roman" w:cs="Times New Roman"/>
          <w:kern w:val="0"/>
          <w:sz w:val="20"/>
          <w:szCs w:val="20"/>
          <w:lang w:eastAsia="en-US"/>
        </w:rPr>
        <w:t>Department of Neurology, The First Hospital of Lanzhou University, Lanzhou</w:t>
      </w:r>
      <w:r w:rsidRPr="001F034E">
        <w:rPr>
          <w:rFonts w:ascii="Times New Roman" w:hAnsi="Times New Roman" w:cs="Times New Roman"/>
          <w:kern w:val="0"/>
          <w:sz w:val="20"/>
          <w:szCs w:val="20"/>
        </w:rPr>
        <w:t xml:space="preserve">; </w:t>
      </w:r>
      <w:r w:rsidRPr="001F034E">
        <w:rPr>
          <w:rFonts w:ascii="Times New Roman" w:hAnsi="Times New Roman" w:cs="Times New Roman"/>
          <w:kern w:val="0"/>
          <w:sz w:val="20"/>
          <w:szCs w:val="20"/>
          <w:lang w:eastAsia="en-US"/>
        </w:rPr>
        <w:t xml:space="preserve">Key Laboratory of Biotherapy and Regenerative Medicine, Lanzhou 730000, Gansu, China; E-mail: </w:t>
      </w:r>
      <w:hyperlink r:id="rId7" w:history="1">
        <w:r w:rsidRPr="001F034E">
          <w:rPr>
            <w:rStyle w:val="a4"/>
            <w:rFonts w:ascii="Times New Roman" w:hAnsi="Times New Roman" w:cs="Times New Roman"/>
            <w:kern w:val="0"/>
            <w:sz w:val="20"/>
            <w:szCs w:val="20"/>
            <w:u w:val="none"/>
            <w:lang w:eastAsia="en-US"/>
          </w:rPr>
          <w:t>ldyy_yluo@lzu.edu.cn</w:t>
        </w:r>
      </w:hyperlink>
    </w:p>
    <w:p w14:paraId="775539CA" w14:textId="77777777" w:rsidR="001A5AA1" w:rsidRPr="001F034E" w:rsidRDefault="001A5AA1" w:rsidP="006E6157">
      <w:pPr>
        <w:pStyle w:val="a3"/>
        <w:widowControl/>
        <w:spacing w:beforeAutospacing="0" w:afterAutospacing="0"/>
        <w:jc w:val="both"/>
        <w:rPr>
          <w:rFonts w:ascii="Times New Roman" w:eastAsia="宋体" w:hAnsi="Times New Roman"/>
          <w:color w:val="000000"/>
          <w:kern w:val="24"/>
        </w:rPr>
      </w:pPr>
    </w:p>
    <w:p w14:paraId="1B96FBF0" w14:textId="77777777" w:rsidR="001A5AA1" w:rsidRPr="001F034E" w:rsidRDefault="001A5AA1" w:rsidP="006E6157">
      <w:pPr>
        <w:rPr>
          <w:rFonts w:ascii="Times New Roman" w:hAnsi="Times New Roman" w:cs="Times New Roman"/>
          <w:sz w:val="24"/>
        </w:rPr>
      </w:pPr>
    </w:p>
    <w:p w14:paraId="0A4BDBEA" w14:textId="77777777" w:rsidR="001A5AA1" w:rsidRPr="001F034E" w:rsidRDefault="001A5AA1" w:rsidP="006E6157">
      <w:pPr>
        <w:rPr>
          <w:rFonts w:ascii="Times New Roman" w:hAnsi="Times New Roman" w:cs="Times New Roman"/>
          <w:sz w:val="24"/>
        </w:rPr>
      </w:pPr>
    </w:p>
    <w:p w14:paraId="18B41468" w14:textId="77777777" w:rsidR="00F42394" w:rsidRPr="001F034E" w:rsidRDefault="00F42394" w:rsidP="006E6157">
      <w:pPr>
        <w:rPr>
          <w:rFonts w:ascii="Times New Roman" w:hAnsi="Times New Roman" w:cs="Times New Roman"/>
          <w:sz w:val="24"/>
        </w:rPr>
      </w:pPr>
    </w:p>
    <w:p w14:paraId="32EFDCF5" w14:textId="77777777" w:rsidR="007E2C06" w:rsidRPr="001F034E" w:rsidRDefault="007E2C06" w:rsidP="006E6157">
      <w:pPr>
        <w:rPr>
          <w:rFonts w:ascii="Times New Roman" w:hAnsi="Times New Roman" w:cs="Times New Roman"/>
          <w:sz w:val="24"/>
        </w:rPr>
      </w:pPr>
    </w:p>
    <w:p w14:paraId="0F25FDF4" w14:textId="77777777" w:rsidR="007E2C06" w:rsidRPr="001F034E" w:rsidRDefault="007E2C06" w:rsidP="006E6157">
      <w:pPr>
        <w:rPr>
          <w:rFonts w:ascii="Times New Roman" w:hAnsi="Times New Roman" w:cs="Times New Roman"/>
          <w:sz w:val="24"/>
        </w:rPr>
      </w:pPr>
    </w:p>
    <w:p w14:paraId="028008FC" w14:textId="77777777" w:rsidR="007E2C06" w:rsidRPr="001F034E" w:rsidRDefault="007E2C06" w:rsidP="006E6157">
      <w:pPr>
        <w:rPr>
          <w:rFonts w:ascii="Times New Roman" w:hAnsi="Times New Roman" w:cs="Times New Roman"/>
          <w:sz w:val="24"/>
        </w:rPr>
      </w:pPr>
    </w:p>
    <w:p w14:paraId="6E028048" w14:textId="77777777" w:rsidR="007E2C06" w:rsidRPr="001F034E" w:rsidRDefault="007E2C06" w:rsidP="006E6157">
      <w:pPr>
        <w:rPr>
          <w:rFonts w:ascii="Times New Roman" w:hAnsi="Times New Roman" w:cs="Times New Roman"/>
          <w:sz w:val="24"/>
        </w:rPr>
      </w:pPr>
    </w:p>
    <w:p w14:paraId="33C3BAA3" w14:textId="77777777" w:rsidR="007E2C06" w:rsidRPr="001F034E" w:rsidRDefault="007E2C06" w:rsidP="006E6157">
      <w:pPr>
        <w:rPr>
          <w:rFonts w:ascii="Times New Roman" w:hAnsi="Times New Roman" w:cs="Times New Roman"/>
          <w:sz w:val="24"/>
        </w:rPr>
      </w:pPr>
    </w:p>
    <w:p w14:paraId="70015C8E" w14:textId="77777777" w:rsidR="00BF2E19" w:rsidRPr="001F034E" w:rsidRDefault="00BF2E19" w:rsidP="006E6157">
      <w:pPr>
        <w:rPr>
          <w:rFonts w:ascii="Times New Roman" w:hAnsi="Times New Roman" w:cs="Times New Roman"/>
          <w:sz w:val="24"/>
        </w:rPr>
      </w:pPr>
    </w:p>
    <w:p w14:paraId="201B211B" w14:textId="77777777" w:rsidR="00BF2E19" w:rsidRPr="001F034E" w:rsidRDefault="00BF2E19" w:rsidP="006E6157">
      <w:pPr>
        <w:rPr>
          <w:rFonts w:ascii="Times New Roman" w:hAnsi="Times New Roman" w:cs="Times New Roman"/>
          <w:sz w:val="24"/>
        </w:rPr>
      </w:pPr>
    </w:p>
    <w:p w14:paraId="6A1A4BA7" w14:textId="77777777" w:rsidR="007E2C06" w:rsidRPr="001F034E" w:rsidRDefault="007E2C06" w:rsidP="006E6157">
      <w:pPr>
        <w:rPr>
          <w:rFonts w:ascii="Times New Roman" w:hAnsi="Times New Roman" w:cs="Times New Roman"/>
          <w:sz w:val="24"/>
        </w:rPr>
      </w:pPr>
    </w:p>
    <w:p w14:paraId="1793AB0E" w14:textId="77777777" w:rsidR="001152B6" w:rsidRPr="001F034E" w:rsidRDefault="001152B6" w:rsidP="006E6157">
      <w:pPr>
        <w:rPr>
          <w:rFonts w:ascii="Times New Roman" w:hAnsi="Times New Roman" w:cs="Times New Roman"/>
          <w:sz w:val="24"/>
        </w:rPr>
      </w:pPr>
    </w:p>
    <w:p w14:paraId="42E5F7DA" w14:textId="77777777" w:rsidR="001152B6" w:rsidRPr="001F034E" w:rsidRDefault="001152B6" w:rsidP="006E6157">
      <w:pPr>
        <w:rPr>
          <w:rFonts w:ascii="Times New Roman" w:hAnsi="Times New Roman" w:cs="Times New Roman"/>
          <w:sz w:val="24"/>
        </w:rPr>
      </w:pPr>
    </w:p>
    <w:p w14:paraId="476274C9" w14:textId="77777777" w:rsidR="00803DC5" w:rsidRDefault="00803DC5" w:rsidP="006E6157">
      <w:pPr>
        <w:rPr>
          <w:rFonts w:ascii="Times New Roman" w:hAnsi="Times New Roman" w:cs="Times New Roman"/>
          <w:sz w:val="24"/>
        </w:rPr>
      </w:pPr>
    </w:p>
    <w:p w14:paraId="36C29AD0" w14:textId="77777777" w:rsidR="001F034E" w:rsidRDefault="001F034E" w:rsidP="006E6157">
      <w:pPr>
        <w:rPr>
          <w:rFonts w:ascii="Times New Roman" w:hAnsi="Times New Roman" w:cs="Times New Roman"/>
          <w:sz w:val="24"/>
        </w:rPr>
      </w:pPr>
    </w:p>
    <w:p w14:paraId="142F3BA4" w14:textId="77777777" w:rsidR="001F034E" w:rsidRDefault="001F034E" w:rsidP="006E6157">
      <w:pPr>
        <w:rPr>
          <w:rFonts w:ascii="Times New Roman" w:hAnsi="Times New Roman" w:cs="Times New Roman"/>
          <w:sz w:val="24"/>
        </w:rPr>
      </w:pPr>
    </w:p>
    <w:p w14:paraId="52BDD023" w14:textId="77777777" w:rsidR="001F034E" w:rsidRDefault="001F034E" w:rsidP="006E6157">
      <w:pPr>
        <w:rPr>
          <w:rFonts w:ascii="Times New Roman" w:hAnsi="Times New Roman" w:cs="Times New Roman"/>
          <w:sz w:val="24"/>
        </w:rPr>
      </w:pPr>
    </w:p>
    <w:p w14:paraId="3D83E59D" w14:textId="77777777" w:rsidR="001F034E" w:rsidRPr="001F034E" w:rsidRDefault="001F034E" w:rsidP="006E6157">
      <w:pPr>
        <w:rPr>
          <w:rFonts w:ascii="Times New Roman" w:hAnsi="Times New Roman" w:cs="Times New Roman" w:hint="eastAsia"/>
          <w:sz w:val="24"/>
        </w:rPr>
      </w:pPr>
    </w:p>
    <w:p w14:paraId="22EF9112" w14:textId="19C9F79E" w:rsidR="00803DC5" w:rsidRPr="001F034E" w:rsidRDefault="00146BCE" w:rsidP="006E6157">
      <w:pPr>
        <w:rPr>
          <w:rFonts w:ascii="Times New Roman" w:hAnsi="Times New Roman" w:cs="Times New Roman"/>
          <w:b/>
          <w:bCs/>
          <w:sz w:val="20"/>
          <w:szCs w:val="20"/>
        </w:rPr>
      </w:pPr>
      <w:bookmarkStart w:id="3" w:name="_Hlk162310992"/>
      <w:bookmarkStart w:id="4" w:name="_Hlk162310738"/>
      <w:r w:rsidRPr="001F034E">
        <w:rPr>
          <w:rFonts w:ascii="Times New Roman" w:hAnsi="Times New Roman" w:cs="Times New Roman"/>
          <w:b/>
          <w:bCs/>
          <w:sz w:val="20"/>
          <w:szCs w:val="20"/>
        </w:rPr>
        <w:lastRenderedPageBreak/>
        <w:t xml:space="preserve">Supplementary </w:t>
      </w:r>
      <w:r w:rsidR="00803DC5" w:rsidRPr="001F034E">
        <w:rPr>
          <w:rFonts w:ascii="Times New Roman" w:hAnsi="Times New Roman" w:cs="Times New Roman"/>
          <w:b/>
          <w:bCs/>
          <w:sz w:val="20"/>
          <w:szCs w:val="20"/>
        </w:rPr>
        <w:t>Fig</w:t>
      </w:r>
      <w:r w:rsidRPr="001F034E">
        <w:rPr>
          <w:rFonts w:ascii="Times New Roman" w:hAnsi="Times New Roman" w:cs="Times New Roman"/>
          <w:b/>
          <w:bCs/>
          <w:sz w:val="20"/>
          <w:szCs w:val="20"/>
        </w:rPr>
        <w:t>ure</w:t>
      </w:r>
      <w:bookmarkEnd w:id="3"/>
      <w:r w:rsidR="00803DC5" w:rsidRPr="001F034E">
        <w:rPr>
          <w:rFonts w:ascii="Times New Roman" w:hAnsi="Times New Roman" w:cs="Times New Roman"/>
          <w:b/>
          <w:bCs/>
          <w:sz w:val="20"/>
          <w:szCs w:val="20"/>
        </w:rPr>
        <w:t xml:space="preserve"> 1.</w:t>
      </w:r>
    </w:p>
    <w:bookmarkEnd w:id="4"/>
    <w:p w14:paraId="5F334E0B" w14:textId="77777777" w:rsidR="00803DC5" w:rsidRPr="001F034E" w:rsidRDefault="00803DC5" w:rsidP="00803DC5">
      <w:pPr>
        <w:rPr>
          <w:rFonts w:ascii="Times New Roman" w:hAnsi="Times New Roman" w:cs="Times New Roman"/>
          <w:sz w:val="20"/>
          <w:szCs w:val="20"/>
        </w:rPr>
      </w:pPr>
      <w:r w:rsidRPr="001F034E">
        <w:rPr>
          <w:rFonts w:ascii="Times New Roman" w:hAnsi="Times New Roman" w:cs="Times New Roman"/>
          <w:noProof/>
          <w:sz w:val="20"/>
          <w:szCs w:val="20"/>
        </w:rPr>
        <w:drawing>
          <wp:inline distT="0" distB="0" distL="0" distR="0" wp14:anchorId="5673090C" wp14:editId="729592B5">
            <wp:extent cx="3530600" cy="2537220"/>
            <wp:effectExtent l="0" t="0" r="0" b="0"/>
            <wp:docPr id="1304863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63800" name="图片 13048638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587" cy="2551583"/>
                    </a:xfrm>
                    <a:prstGeom prst="rect">
                      <a:avLst/>
                    </a:prstGeom>
                  </pic:spPr>
                </pic:pic>
              </a:graphicData>
            </a:graphic>
          </wp:inline>
        </w:drawing>
      </w:r>
      <w:r w:rsidRPr="001F034E">
        <w:rPr>
          <w:rFonts w:ascii="Times New Roman" w:hAnsi="Times New Roman" w:cs="Times New Roman"/>
          <w:sz w:val="20"/>
          <w:szCs w:val="20"/>
        </w:rPr>
        <w:t xml:space="preserve"> </w:t>
      </w:r>
    </w:p>
    <w:p w14:paraId="5909387B" w14:textId="3BFE5C34" w:rsidR="00A62A38" w:rsidRDefault="00803DC5" w:rsidP="001F034E">
      <w:pPr>
        <w:spacing w:line="300" w:lineRule="auto"/>
        <w:rPr>
          <w:rFonts w:ascii="Times New Roman" w:hAnsi="Times New Roman" w:cs="Times New Roman"/>
          <w:bCs/>
          <w:sz w:val="20"/>
          <w:szCs w:val="20"/>
        </w:rPr>
      </w:pPr>
      <w:r w:rsidRPr="001F034E">
        <w:rPr>
          <w:rFonts w:ascii="Times New Roman" w:hAnsi="Times New Roman" w:cs="Times New Roman"/>
          <w:b/>
          <w:bCs/>
          <w:sz w:val="20"/>
          <w:szCs w:val="20"/>
        </w:rPr>
        <w:t>Fig S1.</w:t>
      </w:r>
      <w:r w:rsidRPr="001F034E">
        <w:rPr>
          <w:rFonts w:ascii="Times New Roman" w:hAnsi="Times New Roman" w:cs="Times New Roman"/>
          <w:sz w:val="20"/>
          <w:szCs w:val="20"/>
        </w:rPr>
        <w:t xml:space="preserve"> </w:t>
      </w:r>
      <w:r w:rsidR="009F5AA3" w:rsidRPr="001F034E">
        <w:rPr>
          <w:rFonts w:ascii="Times New Roman" w:hAnsi="Times New Roman" w:cs="Times New Roman"/>
          <w:bCs/>
          <w:sz w:val="20"/>
          <w:szCs w:val="20"/>
        </w:rPr>
        <w:t xml:space="preserve">High salt has little impact on in-vitro Treg cell stability with or without </w:t>
      </w:r>
      <w:proofErr w:type="spellStart"/>
      <w:r w:rsidR="009F5AA3" w:rsidRPr="001F034E">
        <w:rPr>
          <w:rFonts w:ascii="Times New Roman" w:hAnsi="Times New Roman" w:cs="Times New Roman"/>
          <w:bCs/>
          <w:sz w:val="20"/>
          <w:szCs w:val="20"/>
        </w:rPr>
        <w:t>atRA</w:t>
      </w:r>
      <w:proofErr w:type="spellEnd"/>
      <w:r w:rsidR="009F5AA3" w:rsidRPr="001F034E">
        <w:rPr>
          <w:rFonts w:ascii="Times New Roman" w:hAnsi="Times New Roman" w:cs="Times New Roman"/>
          <w:bCs/>
          <w:sz w:val="20"/>
          <w:szCs w:val="20"/>
        </w:rPr>
        <w:t xml:space="preserve"> stimulation. sorted thymic Treg cells from naïve B6 Foxp3</w:t>
      </w:r>
      <w:r w:rsidR="009F5AA3" w:rsidRPr="001F034E">
        <w:rPr>
          <w:rFonts w:ascii="Times New Roman" w:hAnsi="Times New Roman" w:cs="Times New Roman"/>
          <w:bCs/>
          <w:sz w:val="20"/>
          <w:szCs w:val="20"/>
          <w:vertAlign w:val="superscript"/>
        </w:rPr>
        <w:t>-GFP</w:t>
      </w:r>
      <w:r w:rsidR="009F5AA3" w:rsidRPr="001F034E">
        <w:rPr>
          <w:rFonts w:ascii="Times New Roman" w:hAnsi="Times New Roman" w:cs="Times New Roman"/>
          <w:bCs/>
          <w:sz w:val="20"/>
          <w:szCs w:val="20"/>
        </w:rPr>
        <w:t xml:space="preserve"> mice were firstly expanded to a certain amount. Then these cells were cultured in the standard media (SM) or enriched with additional NaCl (40 mM) for another 48h. Some wells DMSO or </w:t>
      </w:r>
      <w:proofErr w:type="spellStart"/>
      <w:r w:rsidR="009F5AA3" w:rsidRPr="001F034E">
        <w:rPr>
          <w:rFonts w:ascii="Times New Roman" w:hAnsi="Times New Roman" w:cs="Times New Roman"/>
          <w:bCs/>
          <w:sz w:val="20"/>
          <w:szCs w:val="20"/>
        </w:rPr>
        <w:t>atRA</w:t>
      </w:r>
      <w:proofErr w:type="spellEnd"/>
      <w:r w:rsidR="009F5AA3" w:rsidRPr="001F034E">
        <w:rPr>
          <w:rFonts w:ascii="Times New Roman" w:hAnsi="Times New Roman" w:cs="Times New Roman"/>
          <w:bCs/>
          <w:sz w:val="20"/>
          <w:szCs w:val="20"/>
        </w:rPr>
        <w:t xml:space="preserve"> was added initially as indicated. After 48h culture, GFP expression was examined by flow cytometry, cells were gated on CD4 (A). Intracellular IL-17A and IFN-γ expression on total Treg cells were shown (B). One representative experiment of six is shown. Plots with no statistical significance were not shown. Statistical analyses were performed using one-way ANOVA. ns, not significant. *</w:t>
      </w:r>
      <w:r w:rsidR="009F5AA3" w:rsidRPr="001F034E">
        <w:rPr>
          <w:rFonts w:ascii="Times New Roman" w:hAnsi="Times New Roman" w:cs="Times New Roman"/>
          <w:bCs/>
          <w:i/>
          <w:iCs/>
          <w:sz w:val="20"/>
          <w:szCs w:val="20"/>
        </w:rPr>
        <w:t>p</w:t>
      </w:r>
      <w:r w:rsidR="009F5AA3" w:rsidRPr="001F034E">
        <w:rPr>
          <w:rFonts w:ascii="Times New Roman" w:hAnsi="Times New Roman" w:cs="Times New Roman"/>
          <w:bCs/>
          <w:sz w:val="20"/>
          <w:szCs w:val="20"/>
        </w:rPr>
        <w:t xml:space="preserve"> &lt; 0.05; **</w:t>
      </w:r>
      <w:r w:rsidR="009F5AA3" w:rsidRPr="001F034E">
        <w:rPr>
          <w:rFonts w:ascii="Times New Roman" w:hAnsi="Times New Roman" w:cs="Times New Roman"/>
          <w:bCs/>
          <w:i/>
          <w:iCs/>
          <w:sz w:val="20"/>
          <w:szCs w:val="20"/>
        </w:rPr>
        <w:t>p</w:t>
      </w:r>
      <w:r w:rsidR="009F5AA3" w:rsidRPr="001F034E">
        <w:rPr>
          <w:rFonts w:ascii="Times New Roman" w:hAnsi="Times New Roman" w:cs="Times New Roman"/>
          <w:bCs/>
          <w:sz w:val="20"/>
          <w:szCs w:val="20"/>
        </w:rPr>
        <w:t xml:space="preserve"> &lt; 0.01.</w:t>
      </w:r>
    </w:p>
    <w:p w14:paraId="6AE1A999" w14:textId="77777777" w:rsidR="001F034E" w:rsidRDefault="001F034E" w:rsidP="001F034E">
      <w:pPr>
        <w:spacing w:line="300" w:lineRule="auto"/>
        <w:rPr>
          <w:rFonts w:ascii="Times New Roman" w:hAnsi="Times New Roman" w:cs="Times New Roman"/>
          <w:bCs/>
          <w:sz w:val="20"/>
          <w:szCs w:val="20"/>
        </w:rPr>
      </w:pPr>
    </w:p>
    <w:p w14:paraId="64B284DF" w14:textId="494B1D55" w:rsidR="001F034E" w:rsidRPr="001F034E" w:rsidRDefault="001F034E" w:rsidP="001F034E">
      <w:pPr>
        <w:spacing w:line="300" w:lineRule="auto"/>
        <w:rPr>
          <w:rFonts w:ascii="Times New Roman" w:hAnsi="Times New Roman" w:cs="Times New Roman" w:hint="eastAsia"/>
          <w:bCs/>
          <w:sz w:val="20"/>
          <w:szCs w:val="20"/>
        </w:rPr>
      </w:pPr>
      <w:r>
        <w:rPr>
          <w:rFonts w:ascii="Times New Roman" w:hAnsi="Times New Roman" w:cs="Times New Roman" w:hint="eastAsia"/>
          <w:bCs/>
          <w:noProof/>
          <w:sz w:val="20"/>
          <w:szCs w:val="20"/>
        </w:rPr>
        <mc:AlternateContent>
          <mc:Choice Requires="wps">
            <w:drawing>
              <wp:anchor distT="0" distB="0" distL="114300" distR="114300" simplePos="0" relativeHeight="251659264" behindDoc="0" locked="0" layoutInCell="1" allowOverlap="1" wp14:anchorId="46A8632B" wp14:editId="592A5D53">
                <wp:simplePos x="0" y="0"/>
                <wp:positionH relativeFrom="column">
                  <wp:posOffset>-6350</wp:posOffset>
                </wp:positionH>
                <wp:positionV relativeFrom="paragraph">
                  <wp:posOffset>57150</wp:posOffset>
                </wp:positionV>
                <wp:extent cx="5314950" cy="38100"/>
                <wp:effectExtent l="0" t="0" r="19050" b="19050"/>
                <wp:wrapNone/>
                <wp:docPr id="1500486347" name="直接连接符 1"/>
                <wp:cNvGraphicFramePr/>
                <a:graphic xmlns:a="http://schemas.openxmlformats.org/drawingml/2006/main">
                  <a:graphicData uri="http://schemas.microsoft.com/office/word/2010/wordprocessingShape">
                    <wps:wsp>
                      <wps:cNvCnPr/>
                      <wps:spPr>
                        <a:xfrm flipV="1">
                          <a:off x="0" y="0"/>
                          <a:ext cx="53149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0B758D" id="直接连接符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4.5pt" to="4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" strokecolor="black [3200]" strokeweight=".5pt">
                <v:stroke joinstyle="miter"/>
              </v:line>
            </w:pict>
          </mc:Fallback>
        </mc:AlternateContent>
      </w:r>
    </w:p>
    <w:p w14:paraId="41F8468B" w14:textId="77777777" w:rsidR="001F034E" w:rsidRDefault="001F034E" w:rsidP="00803DC5">
      <w:pPr>
        <w:rPr>
          <w:rFonts w:ascii="Times New Roman" w:hAnsi="Times New Roman" w:cs="Times New Roman"/>
          <w:b/>
          <w:bCs/>
          <w:sz w:val="20"/>
          <w:szCs w:val="20"/>
        </w:rPr>
      </w:pPr>
    </w:p>
    <w:p w14:paraId="364CC8C7" w14:textId="62431137" w:rsidR="00146BCE" w:rsidRPr="001F034E" w:rsidRDefault="00146BCE" w:rsidP="00803DC5">
      <w:pPr>
        <w:rPr>
          <w:rFonts w:ascii="Times New Roman" w:hAnsi="Times New Roman" w:cs="Times New Roman"/>
          <w:sz w:val="20"/>
          <w:szCs w:val="20"/>
        </w:rPr>
      </w:pPr>
      <w:r w:rsidRPr="001F034E">
        <w:rPr>
          <w:rFonts w:ascii="Times New Roman" w:hAnsi="Times New Roman" w:cs="Times New Roman"/>
          <w:b/>
          <w:bCs/>
          <w:sz w:val="20"/>
          <w:szCs w:val="20"/>
        </w:rPr>
        <w:t>Supplementary Figure 2</w:t>
      </w:r>
    </w:p>
    <w:p w14:paraId="0DB1DDCC" w14:textId="77777777" w:rsidR="00002DC8" w:rsidRPr="001F034E" w:rsidRDefault="00967C66" w:rsidP="00803DC5">
      <w:pPr>
        <w:rPr>
          <w:rFonts w:ascii="Times New Roman" w:hAnsi="Times New Roman" w:cs="Times New Roman"/>
          <w:sz w:val="20"/>
          <w:szCs w:val="20"/>
        </w:rPr>
      </w:pPr>
      <w:r w:rsidRPr="001F034E">
        <w:rPr>
          <w:rFonts w:ascii="Times New Roman" w:hAnsi="Times New Roman" w:cs="Times New Roman"/>
          <w:noProof/>
          <w:sz w:val="20"/>
          <w:szCs w:val="20"/>
        </w:rPr>
        <w:drawing>
          <wp:inline distT="0" distB="0" distL="0" distR="0" wp14:anchorId="1A229C1E" wp14:editId="17815850">
            <wp:extent cx="3517900" cy="3129187"/>
            <wp:effectExtent l="0" t="0" r="6350" b="0"/>
            <wp:docPr id="583926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2680" name="图片 583926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6340" cy="3163380"/>
                    </a:xfrm>
                    <a:prstGeom prst="rect">
                      <a:avLst/>
                    </a:prstGeom>
                  </pic:spPr>
                </pic:pic>
              </a:graphicData>
            </a:graphic>
          </wp:inline>
        </w:drawing>
      </w:r>
      <w:r w:rsidR="00002DC8" w:rsidRPr="001F034E">
        <w:rPr>
          <w:rFonts w:ascii="Times New Roman" w:hAnsi="Times New Roman" w:cs="Times New Roman"/>
          <w:sz w:val="20"/>
          <w:szCs w:val="20"/>
        </w:rPr>
        <w:t xml:space="preserve"> </w:t>
      </w:r>
    </w:p>
    <w:p w14:paraId="769DA53C" w14:textId="02AA763C" w:rsidR="00E5704B" w:rsidRDefault="00002DC8" w:rsidP="001F034E">
      <w:pPr>
        <w:spacing w:line="300" w:lineRule="auto"/>
        <w:rPr>
          <w:rFonts w:ascii="Times New Roman" w:hAnsi="Times New Roman" w:cs="Times New Roman"/>
          <w:bCs/>
          <w:sz w:val="20"/>
          <w:szCs w:val="20"/>
        </w:rPr>
      </w:pPr>
      <w:r w:rsidRPr="001F034E">
        <w:rPr>
          <w:rFonts w:ascii="Times New Roman" w:hAnsi="Times New Roman" w:cs="Times New Roman"/>
          <w:b/>
          <w:bCs/>
          <w:sz w:val="20"/>
          <w:szCs w:val="20"/>
        </w:rPr>
        <w:lastRenderedPageBreak/>
        <w:t>Fig S2</w:t>
      </w:r>
      <w:r w:rsidRPr="001F034E">
        <w:rPr>
          <w:rFonts w:ascii="Times New Roman" w:hAnsi="Times New Roman" w:cs="Times New Roman"/>
          <w:sz w:val="20"/>
          <w:szCs w:val="20"/>
        </w:rPr>
        <w:t xml:space="preserve">. </w:t>
      </w:r>
      <w:r w:rsidR="003A2021" w:rsidRPr="001F034E">
        <w:rPr>
          <w:rFonts w:ascii="Times New Roman" w:hAnsi="Times New Roman" w:cs="Times New Roman"/>
          <w:bCs/>
          <w:sz w:val="20"/>
          <w:szCs w:val="20"/>
        </w:rPr>
        <w:t xml:space="preserve">SGK1 expression is increased in </w:t>
      </w:r>
      <w:proofErr w:type="spellStart"/>
      <w:r w:rsidR="003A2021" w:rsidRPr="001F034E">
        <w:rPr>
          <w:rFonts w:ascii="Times New Roman" w:hAnsi="Times New Roman" w:cs="Times New Roman"/>
          <w:bCs/>
          <w:sz w:val="20"/>
          <w:szCs w:val="20"/>
        </w:rPr>
        <w:t>tTreg</w:t>
      </w:r>
      <w:proofErr w:type="spellEnd"/>
      <w:r w:rsidR="003A2021" w:rsidRPr="001F034E">
        <w:rPr>
          <w:rFonts w:ascii="Times New Roman" w:hAnsi="Times New Roman" w:cs="Times New Roman"/>
          <w:bCs/>
          <w:sz w:val="20"/>
          <w:szCs w:val="20"/>
        </w:rPr>
        <w:t xml:space="preserve"> Cells after </w:t>
      </w:r>
      <w:proofErr w:type="spellStart"/>
      <w:r w:rsidR="003A2021" w:rsidRPr="001F034E">
        <w:rPr>
          <w:rFonts w:ascii="Times New Roman" w:hAnsi="Times New Roman" w:cs="Times New Roman"/>
          <w:bCs/>
          <w:sz w:val="20"/>
          <w:szCs w:val="20"/>
        </w:rPr>
        <w:t>atRA</w:t>
      </w:r>
      <w:proofErr w:type="spellEnd"/>
      <w:r w:rsidR="003A2021" w:rsidRPr="001F034E">
        <w:rPr>
          <w:rFonts w:ascii="Times New Roman" w:hAnsi="Times New Roman" w:cs="Times New Roman"/>
          <w:bCs/>
          <w:sz w:val="20"/>
          <w:szCs w:val="20"/>
        </w:rPr>
        <w:t xml:space="preserve"> stimulation. In-vitro-stimulated thymic Treg cells (</w:t>
      </w:r>
      <w:proofErr w:type="spellStart"/>
      <w:r w:rsidR="003A2021" w:rsidRPr="001F034E">
        <w:rPr>
          <w:rFonts w:ascii="Times New Roman" w:hAnsi="Times New Roman" w:cs="Times New Roman"/>
          <w:bCs/>
          <w:sz w:val="20"/>
          <w:szCs w:val="20"/>
        </w:rPr>
        <w:t>tTreg</w:t>
      </w:r>
      <w:proofErr w:type="spellEnd"/>
      <w:r w:rsidR="003A2021" w:rsidRPr="001F034E">
        <w:rPr>
          <w:rFonts w:ascii="Times New Roman" w:hAnsi="Times New Roman" w:cs="Times New Roman"/>
          <w:bCs/>
          <w:sz w:val="20"/>
          <w:szCs w:val="20"/>
        </w:rPr>
        <w:t xml:space="preserve">) were cultured in either standard media or in high salt media (NaCl 40 mM), in some plates </w:t>
      </w:r>
      <w:proofErr w:type="spellStart"/>
      <w:r w:rsidR="003A2021" w:rsidRPr="001F034E">
        <w:rPr>
          <w:rFonts w:ascii="Times New Roman" w:hAnsi="Times New Roman" w:cs="Times New Roman"/>
          <w:bCs/>
          <w:sz w:val="20"/>
          <w:szCs w:val="20"/>
        </w:rPr>
        <w:t>atRA</w:t>
      </w:r>
      <w:proofErr w:type="spellEnd"/>
      <w:r w:rsidR="003A2021" w:rsidRPr="001F034E">
        <w:rPr>
          <w:rFonts w:ascii="Times New Roman" w:hAnsi="Times New Roman" w:cs="Times New Roman"/>
          <w:bCs/>
          <w:sz w:val="20"/>
          <w:szCs w:val="20"/>
        </w:rPr>
        <w:t xml:space="preserve"> was initially. After 48h culture, cells were harvested for qPCR and WB. at-Treg terms as </w:t>
      </w:r>
      <w:proofErr w:type="spellStart"/>
      <w:r w:rsidR="003A2021" w:rsidRPr="001F034E">
        <w:rPr>
          <w:rFonts w:ascii="Times New Roman" w:hAnsi="Times New Roman" w:cs="Times New Roman"/>
          <w:bCs/>
          <w:sz w:val="20"/>
          <w:szCs w:val="20"/>
        </w:rPr>
        <w:t>atRA</w:t>
      </w:r>
      <w:proofErr w:type="spellEnd"/>
      <w:r w:rsidR="003A2021" w:rsidRPr="001F034E">
        <w:rPr>
          <w:rFonts w:ascii="Times New Roman" w:hAnsi="Times New Roman" w:cs="Times New Roman"/>
          <w:bCs/>
          <w:sz w:val="20"/>
          <w:szCs w:val="20"/>
        </w:rPr>
        <w:t xml:space="preserve">-stimulated </w:t>
      </w:r>
      <w:proofErr w:type="spellStart"/>
      <w:r w:rsidR="003A2021" w:rsidRPr="001F034E">
        <w:rPr>
          <w:rFonts w:ascii="Times New Roman" w:hAnsi="Times New Roman" w:cs="Times New Roman"/>
          <w:bCs/>
          <w:sz w:val="20"/>
          <w:szCs w:val="20"/>
        </w:rPr>
        <w:t>tTreg</w:t>
      </w:r>
      <w:proofErr w:type="spellEnd"/>
      <w:r w:rsidR="003A2021" w:rsidRPr="001F034E">
        <w:rPr>
          <w:rFonts w:ascii="Times New Roman" w:hAnsi="Times New Roman" w:cs="Times New Roman"/>
          <w:bCs/>
          <w:sz w:val="20"/>
          <w:szCs w:val="20"/>
        </w:rPr>
        <w:t xml:space="preserve"> cells, </w:t>
      </w:r>
      <w:proofErr w:type="spellStart"/>
      <w:r w:rsidR="003A2021" w:rsidRPr="001F034E">
        <w:rPr>
          <w:rFonts w:ascii="Times New Roman" w:hAnsi="Times New Roman" w:cs="Times New Roman"/>
          <w:bCs/>
          <w:sz w:val="20"/>
          <w:szCs w:val="20"/>
        </w:rPr>
        <w:t>at-Treg+Na</w:t>
      </w:r>
      <w:proofErr w:type="spellEnd"/>
      <w:r w:rsidR="003A2021" w:rsidRPr="001F034E">
        <w:rPr>
          <w:rFonts w:ascii="Times New Roman" w:hAnsi="Times New Roman" w:cs="Times New Roman"/>
          <w:bCs/>
          <w:sz w:val="20"/>
          <w:szCs w:val="20"/>
        </w:rPr>
        <w:t xml:space="preserve"> terms as </w:t>
      </w:r>
      <w:proofErr w:type="spellStart"/>
      <w:r w:rsidR="003A2021" w:rsidRPr="001F034E">
        <w:rPr>
          <w:rFonts w:ascii="Times New Roman" w:hAnsi="Times New Roman" w:cs="Times New Roman"/>
          <w:bCs/>
          <w:sz w:val="20"/>
          <w:szCs w:val="20"/>
        </w:rPr>
        <w:t>atRA</w:t>
      </w:r>
      <w:proofErr w:type="spellEnd"/>
      <w:r w:rsidR="003A2021" w:rsidRPr="001F034E">
        <w:rPr>
          <w:rFonts w:ascii="Times New Roman" w:hAnsi="Times New Roman" w:cs="Times New Roman"/>
          <w:bCs/>
          <w:sz w:val="20"/>
          <w:szCs w:val="20"/>
        </w:rPr>
        <w:t xml:space="preserve">-stimulated </w:t>
      </w:r>
      <w:proofErr w:type="spellStart"/>
      <w:r w:rsidR="003A2021" w:rsidRPr="001F034E">
        <w:rPr>
          <w:rFonts w:ascii="Times New Roman" w:hAnsi="Times New Roman" w:cs="Times New Roman"/>
          <w:bCs/>
          <w:sz w:val="20"/>
          <w:szCs w:val="20"/>
        </w:rPr>
        <w:t>tTreg</w:t>
      </w:r>
      <w:proofErr w:type="spellEnd"/>
      <w:r w:rsidR="003A2021" w:rsidRPr="001F034E">
        <w:rPr>
          <w:rFonts w:ascii="Times New Roman" w:hAnsi="Times New Roman" w:cs="Times New Roman"/>
          <w:bCs/>
          <w:sz w:val="20"/>
          <w:szCs w:val="20"/>
        </w:rPr>
        <w:t xml:space="preserve"> cells under high salt condition. The mRNA level of </w:t>
      </w:r>
      <w:r w:rsidR="003A2021" w:rsidRPr="001F034E">
        <w:rPr>
          <w:rFonts w:ascii="Times New Roman" w:hAnsi="Times New Roman" w:cs="Times New Roman"/>
          <w:bCs/>
          <w:i/>
          <w:iCs/>
          <w:sz w:val="20"/>
          <w:szCs w:val="20"/>
        </w:rPr>
        <w:t>Sgk1</w:t>
      </w:r>
      <w:r w:rsidR="003A2021" w:rsidRPr="001F034E">
        <w:rPr>
          <w:rFonts w:ascii="Times New Roman" w:hAnsi="Times New Roman" w:cs="Times New Roman"/>
          <w:bCs/>
          <w:sz w:val="20"/>
          <w:szCs w:val="20"/>
        </w:rPr>
        <w:t xml:space="preserve"> gene is shown (A). The protein levels of SGK1 (B, C) and pSGK1 (B, D) are shown. Data are representative of three independent experiments. Error bars represent SEM.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0.05,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0.01,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0.001 (Student’s t test, error bars, SD).</w:t>
      </w:r>
    </w:p>
    <w:p w14:paraId="057768A7" w14:textId="77777777" w:rsidR="001F034E" w:rsidRDefault="001F034E" w:rsidP="001F034E">
      <w:pPr>
        <w:spacing w:line="300" w:lineRule="auto"/>
        <w:rPr>
          <w:rFonts w:ascii="Times New Roman" w:hAnsi="Times New Roman" w:cs="Times New Roman"/>
          <w:bCs/>
          <w:sz w:val="20"/>
          <w:szCs w:val="20"/>
        </w:rPr>
      </w:pPr>
    </w:p>
    <w:p w14:paraId="1B281FE9" w14:textId="74583CCF" w:rsidR="001F034E" w:rsidRPr="001F034E" w:rsidRDefault="001F034E" w:rsidP="001F034E">
      <w:pPr>
        <w:spacing w:line="300" w:lineRule="auto"/>
        <w:rPr>
          <w:rFonts w:ascii="Times New Roman" w:hAnsi="Times New Roman" w:cs="Times New Roman" w:hint="eastAsia"/>
          <w:bCs/>
          <w:sz w:val="20"/>
          <w:szCs w:val="20"/>
        </w:rPr>
      </w:pPr>
      <w:r>
        <w:rPr>
          <w:rFonts w:ascii="Times New Roman" w:hAnsi="Times New Roman" w:cs="Times New Roman" w:hint="eastAsia"/>
          <w:bCs/>
          <w:noProof/>
          <w:sz w:val="20"/>
          <w:szCs w:val="20"/>
        </w:rPr>
        <mc:AlternateContent>
          <mc:Choice Requires="wps">
            <w:drawing>
              <wp:anchor distT="0" distB="0" distL="114300" distR="114300" simplePos="0" relativeHeight="251661312" behindDoc="0" locked="0" layoutInCell="1" allowOverlap="1" wp14:anchorId="7821D79E" wp14:editId="4559C381">
                <wp:simplePos x="0" y="0"/>
                <wp:positionH relativeFrom="column">
                  <wp:posOffset>0</wp:posOffset>
                </wp:positionH>
                <wp:positionV relativeFrom="paragraph">
                  <wp:posOffset>-635</wp:posOffset>
                </wp:positionV>
                <wp:extent cx="5314950" cy="38100"/>
                <wp:effectExtent l="0" t="0" r="19050" b="19050"/>
                <wp:wrapNone/>
                <wp:docPr id="418253472" name="直接连接符 1"/>
                <wp:cNvGraphicFramePr/>
                <a:graphic xmlns:a="http://schemas.openxmlformats.org/drawingml/2006/main">
                  <a:graphicData uri="http://schemas.microsoft.com/office/word/2010/wordprocessingShape">
                    <wps:wsp>
                      <wps:cNvCnPr/>
                      <wps:spPr>
                        <a:xfrm flipV="1">
                          <a:off x="0" y="0"/>
                          <a:ext cx="5314950" cy="381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6B71DC5" id="直接连接符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5pt" to="41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" strokecolor="windowText" strokeweight=".5pt">
                <v:stroke joinstyle="miter"/>
              </v:line>
            </w:pict>
          </mc:Fallback>
        </mc:AlternateContent>
      </w:r>
    </w:p>
    <w:p w14:paraId="7EF40FBC" w14:textId="4046D4A2" w:rsidR="00146BCE" w:rsidRPr="001F034E" w:rsidRDefault="00146BCE" w:rsidP="00803DC5">
      <w:pPr>
        <w:rPr>
          <w:rFonts w:ascii="Times New Roman" w:hAnsi="Times New Roman" w:cs="Times New Roman"/>
          <w:sz w:val="20"/>
          <w:szCs w:val="20"/>
        </w:rPr>
      </w:pPr>
      <w:r w:rsidRPr="001F034E">
        <w:rPr>
          <w:rFonts w:ascii="Times New Roman" w:hAnsi="Times New Roman" w:cs="Times New Roman"/>
          <w:b/>
          <w:bCs/>
          <w:sz w:val="20"/>
          <w:szCs w:val="20"/>
        </w:rPr>
        <w:t>Supplementary Figure 3</w:t>
      </w:r>
    </w:p>
    <w:p w14:paraId="7D3BAF22" w14:textId="77777777" w:rsidR="00C333FE" w:rsidRPr="001F034E" w:rsidRDefault="00C333FE" w:rsidP="00C333FE">
      <w:pPr>
        <w:rPr>
          <w:rFonts w:ascii="Times New Roman" w:hAnsi="Times New Roman" w:cs="Times New Roman"/>
          <w:sz w:val="20"/>
          <w:szCs w:val="20"/>
        </w:rPr>
      </w:pPr>
      <w:r w:rsidRPr="001F034E">
        <w:rPr>
          <w:rFonts w:ascii="Times New Roman" w:hAnsi="Times New Roman" w:cs="Times New Roman"/>
          <w:noProof/>
          <w:sz w:val="20"/>
          <w:szCs w:val="20"/>
        </w:rPr>
        <w:drawing>
          <wp:inline distT="0" distB="0" distL="0" distR="0" wp14:anchorId="686CCBCA" wp14:editId="10635B03">
            <wp:extent cx="4318000" cy="2800514"/>
            <wp:effectExtent l="0" t="0" r="6350" b="0"/>
            <wp:docPr id="964817593"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17593" name="图片 3" descr="图表&#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9186" cy="2801283"/>
                    </a:xfrm>
                    <a:prstGeom prst="rect">
                      <a:avLst/>
                    </a:prstGeom>
                  </pic:spPr>
                </pic:pic>
              </a:graphicData>
            </a:graphic>
          </wp:inline>
        </w:drawing>
      </w:r>
      <w:r w:rsidRPr="001F034E">
        <w:rPr>
          <w:rFonts w:ascii="Times New Roman" w:hAnsi="Times New Roman" w:cs="Times New Roman"/>
          <w:sz w:val="20"/>
          <w:szCs w:val="20"/>
        </w:rPr>
        <w:t xml:space="preserve"> </w:t>
      </w:r>
    </w:p>
    <w:p w14:paraId="26F269F8" w14:textId="77777777" w:rsidR="003A2021" w:rsidRPr="001F034E" w:rsidRDefault="00C333FE" w:rsidP="001A05BA">
      <w:pPr>
        <w:spacing w:line="300" w:lineRule="auto"/>
        <w:rPr>
          <w:rFonts w:ascii="Times New Roman" w:hAnsi="Times New Roman" w:cs="Times New Roman"/>
          <w:bCs/>
          <w:sz w:val="20"/>
          <w:szCs w:val="20"/>
        </w:rPr>
      </w:pPr>
      <w:r w:rsidRPr="001F034E">
        <w:rPr>
          <w:rFonts w:ascii="Times New Roman" w:hAnsi="Times New Roman" w:cs="Times New Roman"/>
          <w:b/>
          <w:bCs/>
          <w:sz w:val="20"/>
          <w:szCs w:val="20"/>
        </w:rPr>
        <w:t>Fig S3</w:t>
      </w:r>
      <w:r w:rsidRPr="001F034E">
        <w:rPr>
          <w:rFonts w:ascii="Times New Roman" w:hAnsi="Times New Roman" w:cs="Times New Roman"/>
          <w:sz w:val="20"/>
          <w:szCs w:val="20"/>
        </w:rPr>
        <w:t>.</w:t>
      </w:r>
      <w:r w:rsidR="003A2021" w:rsidRPr="001F034E">
        <w:rPr>
          <w:rFonts w:ascii="Times New Roman" w:hAnsi="Times New Roman" w:cs="Times New Roman"/>
          <w:bCs/>
          <w:sz w:val="20"/>
          <w:szCs w:val="20"/>
        </w:rPr>
        <w:t xml:space="preserve"> anti-IL-23R </w:t>
      </w:r>
      <w:proofErr w:type="spellStart"/>
      <w:r w:rsidR="003A2021" w:rsidRPr="001F034E">
        <w:rPr>
          <w:rFonts w:ascii="Times New Roman" w:hAnsi="Times New Roman" w:cs="Times New Roman"/>
          <w:bCs/>
          <w:sz w:val="20"/>
          <w:szCs w:val="20"/>
        </w:rPr>
        <w:t>mAb</w:t>
      </w:r>
      <w:proofErr w:type="spellEnd"/>
      <w:r w:rsidR="003A2021" w:rsidRPr="001F034E">
        <w:rPr>
          <w:rFonts w:ascii="Times New Roman" w:hAnsi="Times New Roman" w:cs="Times New Roman"/>
          <w:bCs/>
          <w:sz w:val="20"/>
          <w:szCs w:val="20"/>
        </w:rPr>
        <w:t xml:space="preserve"> administration exhibits partial anti-inflammatory activity in NSD-fed EAE mice. Mice were injected intraperitoneally with 20 </w:t>
      </w:r>
      <w:proofErr w:type="spellStart"/>
      <w:r w:rsidR="003A2021" w:rsidRPr="001F034E">
        <w:rPr>
          <w:rFonts w:ascii="Times New Roman" w:hAnsi="Times New Roman" w:cs="Times New Roman"/>
          <w:bCs/>
          <w:sz w:val="20"/>
          <w:szCs w:val="20"/>
        </w:rPr>
        <w:t>μg</w:t>
      </w:r>
      <w:proofErr w:type="spellEnd"/>
      <w:r w:rsidR="003A2021" w:rsidRPr="001F034E">
        <w:rPr>
          <w:rFonts w:ascii="Times New Roman" w:hAnsi="Times New Roman" w:cs="Times New Roman"/>
          <w:bCs/>
          <w:sz w:val="20"/>
          <w:szCs w:val="20"/>
        </w:rPr>
        <w:t xml:space="preserve">/mice anti-IL-23R </w:t>
      </w:r>
      <w:proofErr w:type="spellStart"/>
      <w:r w:rsidR="003A2021" w:rsidRPr="001F034E">
        <w:rPr>
          <w:rFonts w:ascii="Times New Roman" w:hAnsi="Times New Roman" w:cs="Times New Roman"/>
          <w:bCs/>
          <w:sz w:val="20"/>
          <w:szCs w:val="20"/>
        </w:rPr>
        <w:t>mAb</w:t>
      </w:r>
      <w:proofErr w:type="spellEnd"/>
      <w:r w:rsidR="003A2021" w:rsidRPr="001F034E">
        <w:rPr>
          <w:rFonts w:ascii="Times New Roman" w:hAnsi="Times New Roman" w:cs="Times New Roman"/>
          <w:bCs/>
          <w:sz w:val="20"/>
          <w:szCs w:val="20"/>
        </w:rPr>
        <w:t xml:space="preserve"> or vehicle control Ab IgG every other day, starting from the day 4 after immunization. Clinical scores were assessed dynamically (A). Infiltrating cells from the brains and spinal cords were harvested. IL-17A- and </w:t>
      </w:r>
      <w:proofErr w:type="spellStart"/>
      <w:r w:rsidR="003A2021" w:rsidRPr="001F034E">
        <w:rPr>
          <w:rFonts w:ascii="Times New Roman" w:hAnsi="Times New Roman" w:cs="Times New Roman"/>
          <w:bCs/>
          <w:sz w:val="20"/>
          <w:szCs w:val="20"/>
        </w:rPr>
        <w:t>INFγ</w:t>
      </w:r>
      <w:proofErr w:type="spellEnd"/>
      <w:r w:rsidR="003A2021" w:rsidRPr="001F034E">
        <w:rPr>
          <w:rFonts w:ascii="Times New Roman" w:hAnsi="Times New Roman" w:cs="Times New Roman"/>
          <w:bCs/>
          <w:sz w:val="20"/>
          <w:szCs w:val="20"/>
        </w:rPr>
        <w:t>- producing CD4</w:t>
      </w:r>
      <w:r w:rsidR="003A2021" w:rsidRPr="001F034E">
        <w:rPr>
          <w:rFonts w:ascii="Times New Roman" w:hAnsi="Times New Roman" w:cs="Times New Roman"/>
          <w:bCs/>
          <w:sz w:val="20"/>
          <w:szCs w:val="20"/>
          <w:vertAlign w:val="superscript"/>
        </w:rPr>
        <w:t>+</w:t>
      </w:r>
      <w:r w:rsidR="003A2021" w:rsidRPr="001F034E">
        <w:rPr>
          <w:rFonts w:ascii="Times New Roman" w:hAnsi="Times New Roman" w:cs="Times New Roman"/>
          <w:bCs/>
          <w:sz w:val="20"/>
          <w:szCs w:val="20"/>
        </w:rPr>
        <w:t xml:space="preserve"> T cells were analyzed by flow cytometry. The representative flow diagrams are from the spinal cords (B). Data are representative of at least six mice per group (C). Staining of indicated statistical analyses were performed using one-way ANOVA.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0.05;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0.01; ***</w:t>
      </w:r>
      <w:r w:rsidR="003A2021" w:rsidRPr="001F034E">
        <w:rPr>
          <w:rFonts w:ascii="Times New Roman" w:hAnsi="Times New Roman" w:cs="Times New Roman"/>
          <w:bCs/>
          <w:i/>
          <w:iCs/>
          <w:sz w:val="20"/>
          <w:szCs w:val="20"/>
        </w:rPr>
        <w:t>p</w:t>
      </w:r>
      <w:r w:rsidR="003A2021" w:rsidRPr="001F034E">
        <w:rPr>
          <w:rFonts w:ascii="Times New Roman" w:hAnsi="Times New Roman" w:cs="Times New Roman"/>
          <w:bCs/>
          <w:sz w:val="20"/>
          <w:szCs w:val="20"/>
        </w:rPr>
        <w:t xml:space="preserve"> &lt; 0.001. ns, not significant.</w:t>
      </w:r>
    </w:p>
    <w:p w14:paraId="554FE501" w14:textId="3CD81EBE" w:rsidR="00E5704B" w:rsidRPr="001F034E" w:rsidRDefault="00E5704B" w:rsidP="00C333FE">
      <w:pPr>
        <w:rPr>
          <w:rFonts w:ascii="Times New Roman" w:hAnsi="Times New Roman" w:cs="Times New Roman"/>
          <w:sz w:val="20"/>
          <w:szCs w:val="20"/>
        </w:rPr>
      </w:pPr>
    </w:p>
    <w:sectPr w:rsidR="00E5704B" w:rsidRPr="001F03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42100" w14:textId="77777777" w:rsidR="001E6D4F" w:rsidRDefault="001E6D4F" w:rsidP="009F2456">
      <w:r>
        <w:separator/>
      </w:r>
    </w:p>
  </w:endnote>
  <w:endnote w:type="continuationSeparator" w:id="0">
    <w:p w14:paraId="348F1474" w14:textId="77777777" w:rsidR="001E6D4F" w:rsidRDefault="001E6D4F" w:rsidP="009F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AE09" w14:textId="77777777" w:rsidR="001E6D4F" w:rsidRDefault="001E6D4F" w:rsidP="009F2456">
      <w:r>
        <w:separator/>
      </w:r>
    </w:p>
  </w:footnote>
  <w:footnote w:type="continuationSeparator" w:id="0">
    <w:p w14:paraId="56750273" w14:textId="77777777" w:rsidR="001E6D4F" w:rsidRDefault="001E6D4F" w:rsidP="009F24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RjMjg0MTUyNzdkZmM3MjYyZjA3NzNlZjNhMGIxOWUifQ=="/>
    <w:docVar w:name="EN.InstantFormat" w:val="&lt;ENInstantFormat&gt;&lt;Enabled&gt;1&lt;/Enabled&gt;&lt;ScanUnformatted&gt;1&lt;/ScanUnformatted&gt;&lt;ScanChanges&gt;1&lt;/ScanChanges&gt;&lt;Suspended&gt;0&lt;/Suspended&gt;&lt;/ENInstantFormat&gt;"/>
    <w:docVar w:name="EN.Layout" w:val="&lt;ENLayout&gt;&lt;Style&gt;Chinese Std GBT7714 (numeric) zz&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xastfx0sszf6edwv6ppxpi9dpx0sd0x2da&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record-ids&gt;&lt;/item&gt;&lt;/Libraries&gt;"/>
  </w:docVars>
  <w:rsids>
    <w:rsidRoot w:val="00172A27"/>
    <w:rsid w:val="000000F8"/>
    <w:rsid w:val="00002133"/>
    <w:rsid w:val="00002DC8"/>
    <w:rsid w:val="00004D51"/>
    <w:rsid w:val="00006069"/>
    <w:rsid w:val="000063E2"/>
    <w:rsid w:val="00007A24"/>
    <w:rsid w:val="00012E53"/>
    <w:rsid w:val="0001399B"/>
    <w:rsid w:val="000153CB"/>
    <w:rsid w:val="00015833"/>
    <w:rsid w:val="00016B67"/>
    <w:rsid w:val="00020AFC"/>
    <w:rsid w:val="000233DE"/>
    <w:rsid w:val="000244A8"/>
    <w:rsid w:val="00025A18"/>
    <w:rsid w:val="00025D37"/>
    <w:rsid w:val="00026B24"/>
    <w:rsid w:val="00027B65"/>
    <w:rsid w:val="00030110"/>
    <w:rsid w:val="000307F4"/>
    <w:rsid w:val="00031D31"/>
    <w:rsid w:val="000321CA"/>
    <w:rsid w:val="00032931"/>
    <w:rsid w:val="00033320"/>
    <w:rsid w:val="000335A0"/>
    <w:rsid w:val="000338CB"/>
    <w:rsid w:val="000343F2"/>
    <w:rsid w:val="00034C7C"/>
    <w:rsid w:val="000356FB"/>
    <w:rsid w:val="000366C1"/>
    <w:rsid w:val="000377DE"/>
    <w:rsid w:val="00041C53"/>
    <w:rsid w:val="00042BDB"/>
    <w:rsid w:val="00043157"/>
    <w:rsid w:val="00043421"/>
    <w:rsid w:val="000443AB"/>
    <w:rsid w:val="00045460"/>
    <w:rsid w:val="000455BC"/>
    <w:rsid w:val="0004721A"/>
    <w:rsid w:val="00050271"/>
    <w:rsid w:val="0005089F"/>
    <w:rsid w:val="00051F28"/>
    <w:rsid w:val="000520B6"/>
    <w:rsid w:val="00053E00"/>
    <w:rsid w:val="00056E36"/>
    <w:rsid w:val="0006144B"/>
    <w:rsid w:val="000615B8"/>
    <w:rsid w:val="0006306C"/>
    <w:rsid w:val="00063ACB"/>
    <w:rsid w:val="000713DF"/>
    <w:rsid w:val="000721BA"/>
    <w:rsid w:val="00072229"/>
    <w:rsid w:val="00073288"/>
    <w:rsid w:val="00073941"/>
    <w:rsid w:val="00073E88"/>
    <w:rsid w:val="000762C6"/>
    <w:rsid w:val="000769C7"/>
    <w:rsid w:val="0007778B"/>
    <w:rsid w:val="0008539F"/>
    <w:rsid w:val="00085542"/>
    <w:rsid w:val="00085E64"/>
    <w:rsid w:val="00087E87"/>
    <w:rsid w:val="000905A9"/>
    <w:rsid w:val="000939FE"/>
    <w:rsid w:val="00093BE0"/>
    <w:rsid w:val="0009491E"/>
    <w:rsid w:val="000A1052"/>
    <w:rsid w:val="000A34AC"/>
    <w:rsid w:val="000A4182"/>
    <w:rsid w:val="000A6AAD"/>
    <w:rsid w:val="000B007B"/>
    <w:rsid w:val="000B00FE"/>
    <w:rsid w:val="000B0BBA"/>
    <w:rsid w:val="000B2704"/>
    <w:rsid w:val="000B2FA1"/>
    <w:rsid w:val="000B3340"/>
    <w:rsid w:val="000B6104"/>
    <w:rsid w:val="000B6F8C"/>
    <w:rsid w:val="000C2AB2"/>
    <w:rsid w:val="000C30AB"/>
    <w:rsid w:val="000C3CDD"/>
    <w:rsid w:val="000C68E9"/>
    <w:rsid w:val="000C6A98"/>
    <w:rsid w:val="000D1327"/>
    <w:rsid w:val="000D274A"/>
    <w:rsid w:val="000D2CDB"/>
    <w:rsid w:val="000D3A48"/>
    <w:rsid w:val="000D3D6A"/>
    <w:rsid w:val="000D3D81"/>
    <w:rsid w:val="000D41F1"/>
    <w:rsid w:val="000D5214"/>
    <w:rsid w:val="000D542F"/>
    <w:rsid w:val="000D7980"/>
    <w:rsid w:val="000E3A4D"/>
    <w:rsid w:val="000E3CB8"/>
    <w:rsid w:val="000E4142"/>
    <w:rsid w:val="000E67E8"/>
    <w:rsid w:val="000E7EFF"/>
    <w:rsid w:val="000F11A4"/>
    <w:rsid w:val="000F1FE7"/>
    <w:rsid w:val="000F2AC4"/>
    <w:rsid w:val="000F42A3"/>
    <w:rsid w:val="000F4F51"/>
    <w:rsid w:val="000F5359"/>
    <w:rsid w:val="00100DCD"/>
    <w:rsid w:val="00102E78"/>
    <w:rsid w:val="00103BE2"/>
    <w:rsid w:val="00105075"/>
    <w:rsid w:val="001058C7"/>
    <w:rsid w:val="00106113"/>
    <w:rsid w:val="0011050A"/>
    <w:rsid w:val="00110839"/>
    <w:rsid w:val="00110B84"/>
    <w:rsid w:val="001113D4"/>
    <w:rsid w:val="00114B02"/>
    <w:rsid w:val="001152B6"/>
    <w:rsid w:val="0011536E"/>
    <w:rsid w:val="00116289"/>
    <w:rsid w:val="00116A52"/>
    <w:rsid w:val="001206DF"/>
    <w:rsid w:val="00124371"/>
    <w:rsid w:val="001271FC"/>
    <w:rsid w:val="00127E14"/>
    <w:rsid w:val="00130B9A"/>
    <w:rsid w:val="0013258A"/>
    <w:rsid w:val="0013343A"/>
    <w:rsid w:val="0013445C"/>
    <w:rsid w:val="00141CB2"/>
    <w:rsid w:val="001429DE"/>
    <w:rsid w:val="00145FA6"/>
    <w:rsid w:val="00146BCE"/>
    <w:rsid w:val="001472CC"/>
    <w:rsid w:val="00147585"/>
    <w:rsid w:val="001478C0"/>
    <w:rsid w:val="00147C39"/>
    <w:rsid w:val="00150782"/>
    <w:rsid w:val="001508E2"/>
    <w:rsid w:val="0015106D"/>
    <w:rsid w:val="00152A22"/>
    <w:rsid w:val="0015584E"/>
    <w:rsid w:val="00155D68"/>
    <w:rsid w:val="001561AE"/>
    <w:rsid w:val="001567D2"/>
    <w:rsid w:val="00161445"/>
    <w:rsid w:val="001626B4"/>
    <w:rsid w:val="00162B51"/>
    <w:rsid w:val="00162CFD"/>
    <w:rsid w:val="00164071"/>
    <w:rsid w:val="00165095"/>
    <w:rsid w:val="0016514F"/>
    <w:rsid w:val="0016522B"/>
    <w:rsid w:val="001662C2"/>
    <w:rsid w:val="001669CC"/>
    <w:rsid w:val="00167150"/>
    <w:rsid w:val="00167EF6"/>
    <w:rsid w:val="001710FD"/>
    <w:rsid w:val="001712B3"/>
    <w:rsid w:val="00171482"/>
    <w:rsid w:val="00172A27"/>
    <w:rsid w:val="0017323A"/>
    <w:rsid w:val="00173E6B"/>
    <w:rsid w:val="00174BD5"/>
    <w:rsid w:val="001765E2"/>
    <w:rsid w:val="00176BC6"/>
    <w:rsid w:val="00176CBA"/>
    <w:rsid w:val="00180992"/>
    <w:rsid w:val="001814AC"/>
    <w:rsid w:val="00181E31"/>
    <w:rsid w:val="001830B4"/>
    <w:rsid w:val="00185317"/>
    <w:rsid w:val="00187404"/>
    <w:rsid w:val="001904F4"/>
    <w:rsid w:val="00190A09"/>
    <w:rsid w:val="001910F6"/>
    <w:rsid w:val="00194D06"/>
    <w:rsid w:val="00194ED9"/>
    <w:rsid w:val="001957B6"/>
    <w:rsid w:val="0019681A"/>
    <w:rsid w:val="001A05BA"/>
    <w:rsid w:val="001A0BD6"/>
    <w:rsid w:val="001A3283"/>
    <w:rsid w:val="001A50AC"/>
    <w:rsid w:val="001A5AA1"/>
    <w:rsid w:val="001B05D7"/>
    <w:rsid w:val="001B0DA0"/>
    <w:rsid w:val="001B35D6"/>
    <w:rsid w:val="001B3A26"/>
    <w:rsid w:val="001B41A7"/>
    <w:rsid w:val="001B426F"/>
    <w:rsid w:val="001B484D"/>
    <w:rsid w:val="001B4B5F"/>
    <w:rsid w:val="001B4C97"/>
    <w:rsid w:val="001B7475"/>
    <w:rsid w:val="001B7E54"/>
    <w:rsid w:val="001C0EE3"/>
    <w:rsid w:val="001C0FB3"/>
    <w:rsid w:val="001C117B"/>
    <w:rsid w:val="001C1516"/>
    <w:rsid w:val="001C1F14"/>
    <w:rsid w:val="001C4546"/>
    <w:rsid w:val="001C64BB"/>
    <w:rsid w:val="001C7973"/>
    <w:rsid w:val="001D0E9D"/>
    <w:rsid w:val="001D15EC"/>
    <w:rsid w:val="001D3473"/>
    <w:rsid w:val="001D3A85"/>
    <w:rsid w:val="001D6453"/>
    <w:rsid w:val="001E1BF4"/>
    <w:rsid w:val="001E3B08"/>
    <w:rsid w:val="001E5225"/>
    <w:rsid w:val="001E6D4F"/>
    <w:rsid w:val="001E72D9"/>
    <w:rsid w:val="001F034E"/>
    <w:rsid w:val="001F2760"/>
    <w:rsid w:val="001F7248"/>
    <w:rsid w:val="001F7627"/>
    <w:rsid w:val="002005C8"/>
    <w:rsid w:val="00201CBF"/>
    <w:rsid w:val="00204001"/>
    <w:rsid w:val="00205E44"/>
    <w:rsid w:val="00206C2E"/>
    <w:rsid w:val="00207A98"/>
    <w:rsid w:val="00207EDD"/>
    <w:rsid w:val="002101DD"/>
    <w:rsid w:val="0021094F"/>
    <w:rsid w:val="0021098E"/>
    <w:rsid w:val="00210B01"/>
    <w:rsid w:val="00210C49"/>
    <w:rsid w:val="002113A7"/>
    <w:rsid w:val="00212C3F"/>
    <w:rsid w:val="00213129"/>
    <w:rsid w:val="00213D27"/>
    <w:rsid w:val="002141D4"/>
    <w:rsid w:val="00216003"/>
    <w:rsid w:val="0021676E"/>
    <w:rsid w:val="0021753F"/>
    <w:rsid w:val="00217B98"/>
    <w:rsid w:val="0022119F"/>
    <w:rsid w:val="002219CA"/>
    <w:rsid w:val="00223F8A"/>
    <w:rsid w:val="00225266"/>
    <w:rsid w:val="002264D9"/>
    <w:rsid w:val="00226B0D"/>
    <w:rsid w:val="00227603"/>
    <w:rsid w:val="00227D41"/>
    <w:rsid w:val="00230CAD"/>
    <w:rsid w:val="00232ED1"/>
    <w:rsid w:val="002334F4"/>
    <w:rsid w:val="00233588"/>
    <w:rsid w:val="002338D9"/>
    <w:rsid w:val="00233A5B"/>
    <w:rsid w:val="0023583E"/>
    <w:rsid w:val="002418DF"/>
    <w:rsid w:val="002430A4"/>
    <w:rsid w:val="00243C10"/>
    <w:rsid w:val="0024593C"/>
    <w:rsid w:val="00251881"/>
    <w:rsid w:val="00251AA8"/>
    <w:rsid w:val="00251D3F"/>
    <w:rsid w:val="0025313C"/>
    <w:rsid w:val="00253E60"/>
    <w:rsid w:val="00254B04"/>
    <w:rsid w:val="002550F7"/>
    <w:rsid w:val="002553ED"/>
    <w:rsid w:val="0025743F"/>
    <w:rsid w:val="00261D32"/>
    <w:rsid w:val="00264FFF"/>
    <w:rsid w:val="002664AD"/>
    <w:rsid w:val="00266C6C"/>
    <w:rsid w:val="00270835"/>
    <w:rsid w:val="00270CDE"/>
    <w:rsid w:val="0027138A"/>
    <w:rsid w:val="00271F85"/>
    <w:rsid w:val="00273E03"/>
    <w:rsid w:val="00275A79"/>
    <w:rsid w:val="00277321"/>
    <w:rsid w:val="00280EEB"/>
    <w:rsid w:val="00281AAA"/>
    <w:rsid w:val="00281E66"/>
    <w:rsid w:val="00282791"/>
    <w:rsid w:val="0028513F"/>
    <w:rsid w:val="00285452"/>
    <w:rsid w:val="0028729C"/>
    <w:rsid w:val="00287AAE"/>
    <w:rsid w:val="00290D14"/>
    <w:rsid w:val="00292C12"/>
    <w:rsid w:val="00294CD1"/>
    <w:rsid w:val="002952B5"/>
    <w:rsid w:val="00295C47"/>
    <w:rsid w:val="0029633A"/>
    <w:rsid w:val="00296EE3"/>
    <w:rsid w:val="002A182F"/>
    <w:rsid w:val="002A1987"/>
    <w:rsid w:val="002A1F74"/>
    <w:rsid w:val="002A4195"/>
    <w:rsid w:val="002A4710"/>
    <w:rsid w:val="002A7A09"/>
    <w:rsid w:val="002B12F9"/>
    <w:rsid w:val="002B169E"/>
    <w:rsid w:val="002B2C11"/>
    <w:rsid w:val="002B366C"/>
    <w:rsid w:val="002B39E7"/>
    <w:rsid w:val="002B4D5D"/>
    <w:rsid w:val="002B65B5"/>
    <w:rsid w:val="002B73D6"/>
    <w:rsid w:val="002C22F2"/>
    <w:rsid w:val="002C26EB"/>
    <w:rsid w:val="002C2A91"/>
    <w:rsid w:val="002C316A"/>
    <w:rsid w:val="002C3FC3"/>
    <w:rsid w:val="002C5C29"/>
    <w:rsid w:val="002C665E"/>
    <w:rsid w:val="002C67AF"/>
    <w:rsid w:val="002C67F6"/>
    <w:rsid w:val="002C68F7"/>
    <w:rsid w:val="002C6A78"/>
    <w:rsid w:val="002C6B33"/>
    <w:rsid w:val="002D0041"/>
    <w:rsid w:val="002D072E"/>
    <w:rsid w:val="002D1958"/>
    <w:rsid w:val="002D3142"/>
    <w:rsid w:val="002D3EA8"/>
    <w:rsid w:val="002D5428"/>
    <w:rsid w:val="002D5EC7"/>
    <w:rsid w:val="002D707F"/>
    <w:rsid w:val="002E1568"/>
    <w:rsid w:val="002E1612"/>
    <w:rsid w:val="002E1CFE"/>
    <w:rsid w:val="002E2EA3"/>
    <w:rsid w:val="002E40EB"/>
    <w:rsid w:val="002E69E7"/>
    <w:rsid w:val="002E7597"/>
    <w:rsid w:val="002E7BF2"/>
    <w:rsid w:val="002F081A"/>
    <w:rsid w:val="002F1109"/>
    <w:rsid w:val="002F1452"/>
    <w:rsid w:val="002F2BDF"/>
    <w:rsid w:val="002F5011"/>
    <w:rsid w:val="002F5E8A"/>
    <w:rsid w:val="002F602C"/>
    <w:rsid w:val="002F7B77"/>
    <w:rsid w:val="002F7EA6"/>
    <w:rsid w:val="00300E1F"/>
    <w:rsid w:val="0030176D"/>
    <w:rsid w:val="003017EE"/>
    <w:rsid w:val="003059D7"/>
    <w:rsid w:val="00313DD8"/>
    <w:rsid w:val="0031431C"/>
    <w:rsid w:val="0031475F"/>
    <w:rsid w:val="00315E69"/>
    <w:rsid w:val="00316275"/>
    <w:rsid w:val="0031774B"/>
    <w:rsid w:val="0032444A"/>
    <w:rsid w:val="00324635"/>
    <w:rsid w:val="00325D84"/>
    <w:rsid w:val="00327D9C"/>
    <w:rsid w:val="00327F05"/>
    <w:rsid w:val="00330869"/>
    <w:rsid w:val="00331F1A"/>
    <w:rsid w:val="00332020"/>
    <w:rsid w:val="003324B0"/>
    <w:rsid w:val="003328DB"/>
    <w:rsid w:val="00333586"/>
    <w:rsid w:val="003340DD"/>
    <w:rsid w:val="00335135"/>
    <w:rsid w:val="00335189"/>
    <w:rsid w:val="00335302"/>
    <w:rsid w:val="00335A75"/>
    <w:rsid w:val="00336A6B"/>
    <w:rsid w:val="00341CEB"/>
    <w:rsid w:val="00342BAF"/>
    <w:rsid w:val="00344FFC"/>
    <w:rsid w:val="00345EEC"/>
    <w:rsid w:val="00347B38"/>
    <w:rsid w:val="00352177"/>
    <w:rsid w:val="00353955"/>
    <w:rsid w:val="00353EE5"/>
    <w:rsid w:val="003550A0"/>
    <w:rsid w:val="00355DC0"/>
    <w:rsid w:val="003562B8"/>
    <w:rsid w:val="00356E4C"/>
    <w:rsid w:val="0035773D"/>
    <w:rsid w:val="00357CBA"/>
    <w:rsid w:val="00360D57"/>
    <w:rsid w:val="00361162"/>
    <w:rsid w:val="0036297B"/>
    <w:rsid w:val="003639CF"/>
    <w:rsid w:val="00364E73"/>
    <w:rsid w:val="003653FA"/>
    <w:rsid w:val="003661C7"/>
    <w:rsid w:val="00370502"/>
    <w:rsid w:val="003710A7"/>
    <w:rsid w:val="0037150C"/>
    <w:rsid w:val="003722F6"/>
    <w:rsid w:val="00372D71"/>
    <w:rsid w:val="0037445A"/>
    <w:rsid w:val="00374E01"/>
    <w:rsid w:val="00380D4B"/>
    <w:rsid w:val="00382AA5"/>
    <w:rsid w:val="00382F51"/>
    <w:rsid w:val="003845B4"/>
    <w:rsid w:val="003845C8"/>
    <w:rsid w:val="00385E36"/>
    <w:rsid w:val="00386D3A"/>
    <w:rsid w:val="00386F67"/>
    <w:rsid w:val="00391DC1"/>
    <w:rsid w:val="003921A4"/>
    <w:rsid w:val="00392733"/>
    <w:rsid w:val="003A0624"/>
    <w:rsid w:val="003A0BAA"/>
    <w:rsid w:val="003A2021"/>
    <w:rsid w:val="003A2CE6"/>
    <w:rsid w:val="003A3177"/>
    <w:rsid w:val="003A4658"/>
    <w:rsid w:val="003A6557"/>
    <w:rsid w:val="003A7B08"/>
    <w:rsid w:val="003B037E"/>
    <w:rsid w:val="003B52C9"/>
    <w:rsid w:val="003B6558"/>
    <w:rsid w:val="003B7240"/>
    <w:rsid w:val="003B7CB8"/>
    <w:rsid w:val="003C0849"/>
    <w:rsid w:val="003C0CB2"/>
    <w:rsid w:val="003C2E94"/>
    <w:rsid w:val="003C5BFA"/>
    <w:rsid w:val="003D0E0C"/>
    <w:rsid w:val="003D2ACB"/>
    <w:rsid w:val="003D35A6"/>
    <w:rsid w:val="003D4D82"/>
    <w:rsid w:val="003D5D86"/>
    <w:rsid w:val="003D6802"/>
    <w:rsid w:val="003E02B7"/>
    <w:rsid w:val="003E5DBD"/>
    <w:rsid w:val="003E79F9"/>
    <w:rsid w:val="003F1A55"/>
    <w:rsid w:val="003F1F3B"/>
    <w:rsid w:val="003F2045"/>
    <w:rsid w:val="003F2CA2"/>
    <w:rsid w:val="003F404E"/>
    <w:rsid w:val="003F417B"/>
    <w:rsid w:val="003F4A9C"/>
    <w:rsid w:val="003F5196"/>
    <w:rsid w:val="003F5262"/>
    <w:rsid w:val="00402333"/>
    <w:rsid w:val="0040322F"/>
    <w:rsid w:val="0040353C"/>
    <w:rsid w:val="00404F4D"/>
    <w:rsid w:val="004070BE"/>
    <w:rsid w:val="00411FDD"/>
    <w:rsid w:val="00413427"/>
    <w:rsid w:val="0041474C"/>
    <w:rsid w:val="00414BC9"/>
    <w:rsid w:val="00416082"/>
    <w:rsid w:val="00417C3F"/>
    <w:rsid w:val="0042214E"/>
    <w:rsid w:val="0042423F"/>
    <w:rsid w:val="0042676D"/>
    <w:rsid w:val="00433437"/>
    <w:rsid w:val="004344A1"/>
    <w:rsid w:val="00435401"/>
    <w:rsid w:val="00437F0A"/>
    <w:rsid w:val="004400BE"/>
    <w:rsid w:val="00441B3E"/>
    <w:rsid w:val="00447162"/>
    <w:rsid w:val="004551BC"/>
    <w:rsid w:val="004576E1"/>
    <w:rsid w:val="00460A86"/>
    <w:rsid w:val="004643A2"/>
    <w:rsid w:val="004647CA"/>
    <w:rsid w:val="004648E5"/>
    <w:rsid w:val="004651B1"/>
    <w:rsid w:val="00466195"/>
    <w:rsid w:val="00466A0D"/>
    <w:rsid w:val="00467828"/>
    <w:rsid w:val="00471EC9"/>
    <w:rsid w:val="004745A9"/>
    <w:rsid w:val="004759B1"/>
    <w:rsid w:val="00475DBD"/>
    <w:rsid w:val="00475EE2"/>
    <w:rsid w:val="004769A4"/>
    <w:rsid w:val="00476E9E"/>
    <w:rsid w:val="0047748B"/>
    <w:rsid w:val="00477F9C"/>
    <w:rsid w:val="00482623"/>
    <w:rsid w:val="004862BA"/>
    <w:rsid w:val="0048642F"/>
    <w:rsid w:val="004868C8"/>
    <w:rsid w:val="00487705"/>
    <w:rsid w:val="0048780D"/>
    <w:rsid w:val="00487D8D"/>
    <w:rsid w:val="00490965"/>
    <w:rsid w:val="00491AE5"/>
    <w:rsid w:val="0049222C"/>
    <w:rsid w:val="0049544E"/>
    <w:rsid w:val="004A26E7"/>
    <w:rsid w:val="004A4CCD"/>
    <w:rsid w:val="004A54E3"/>
    <w:rsid w:val="004A5720"/>
    <w:rsid w:val="004A5FF4"/>
    <w:rsid w:val="004A6CB2"/>
    <w:rsid w:val="004A7761"/>
    <w:rsid w:val="004B1188"/>
    <w:rsid w:val="004B1EEC"/>
    <w:rsid w:val="004B2563"/>
    <w:rsid w:val="004B2CD9"/>
    <w:rsid w:val="004B2E5C"/>
    <w:rsid w:val="004B3F4C"/>
    <w:rsid w:val="004B407E"/>
    <w:rsid w:val="004B505E"/>
    <w:rsid w:val="004B66EA"/>
    <w:rsid w:val="004B66FB"/>
    <w:rsid w:val="004C04AA"/>
    <w:rsid w:val="004C4712"/>
    <w:rsid w:val="004C675C"/>
    <w:rsid w:val="004C7428"/>
    <w:rsid w:val="004D1BD3"/>
    <w:rsid w:val="004D256D"/>
    <w:rsid w:val="004D2CC8"/>
    <w:rsid w:val="004D539C"/>
    <w:rsid w:val="004D6C02"/>
    <w:rsid w:val="004E130F"/>
    <w:rsid w:val="004E1951"/>
    <w:rsid w:val="004E47B8"/>
    <w:rsid w:val="004E498B"/>
    <w:rsid w:val="004E4F5D"/>
    <w:rsid w:val="004E50C2"/>
    <w:rsid w:val="004F019F"/>
    <w:rsid w:val="004F1829"/>
    <w:rsid w:val="004F1D93"/>
    <w:rsid w:val="004F23FB"/>
    <w:rsid w:val="004F4234"/>
    <w:rsid w:val="004F525B"/>
    <w:rsid w:val="004F7437"/>
    <w:rsid w:val="005000F0"/>
    <w:rsid w:val="00501367"/>
    <w:rsid w:val="0050145E"/>
    <w:rsid w:val="00502561"/>
    <w:rsid w:val="00504030"/>
    <w:rsid w:val="005040C1"/>
    <w:rsid w:val="00504B0F"/>
    <w:rsid w:val="00505B18"/>
    <w:rsid w:val="00506B55"/>
    <w:rsid w:val="00507C3F"/>
    <w:rsid w:val="00511B02"/>
    <w:rsid w:val="00514F4C"/>
    <w:rsid w:val="005164A5"/>
    <w:rsid w:val="00520E97"/>
    <w:rsid w:val="00522082"/>
    <w:rsid w:val="0052343A"/>
    <w:rsid w:val="0052432B"/>
    <w:rsid w:val="0052473E"/>
    <w:rsid w:val="00524C1D"/>
    <w:rsid w:val="0052588C"/>
    <w:rsid w:val="00526212"/>
    <w:rsid w:val="00526E5A"/>
    <w:rsid w:val="00527CDA"/>
    <w:rsid w:val="005312E5"/>
    <w:rsid w:val="00532E73"/>
    <w:rsid w:val="00533455"/>
    <w:rsid w:val="00537179"/>
    <w:rsid w:val="00541709"/>
    <w:rsid w:val="00542913"/>
    <w:rsid w:val="0054299F"/>
    <w:rsid w:val="005458C2"/>
    <w:rsid w:val="00546A13"/>
    <w:rsid w:val="005516AA"/>
    <w:rsid w:val="00551A67"/>
    <w:rsid w:val="00551A69"/>
    <w:rsid w:val="00551D01"/>
    <w:rsid w:val="005526ED"/>
    <w:rsid w:val="005527AF"/>
    <w:rsid w:val="00553869"/>
    <w:rsid w:val="0055552E"/>
    <w:rsid w:val="005558C9"/>
    <w:rsid w:val="0055635A"/>
    <w:rsid w:val="00557B78"/>
    <w:rsid w:val="00557BF8"/>
    <w:rsid w:val="005609B3"/>
    <w:rsid w:val="005610AD"/>
    <w:rsid w:val="00562033"/>
    <w:rsid w:val="00562B14"/>
    <w:rsid w:val="005630F4"/>
    <w:rsid w:val="00563C55"/>
    <w:rsid w:val="005664AD"/>
    <w:rsid w:val="005709C9"/>
    <w:rsid w:val="005714FC"/>
    <w:rsid w:val="00573877"/>
    <w:rsid w:val="00575E39"/>
    <w:rsid w:val="00580F75"/>
    <w:rsid w:val="00581901"/>
    <w:rsid w:val="0058481D"/>
    <w:rsid w:val="005857E5"/>
    <w:rsid w:val="00587110"/>
    <w:rsid w:val="005912CC"/>
    <w:rsid w:val="005934B3"/>
    <w:rsid w:val="005935EF"/>
    <w:rsid w:val="00593C03"/>
    <w:rsid w:val="00595DEC"/>
    <w:rsid w:val="005963A2"/>
    <w:rsid w:val="005966B2"/>
    <w:rsid w:val="005A03AE"/>
    <w:rsid w:val="005A1BAE"/>
    <w:rsid w:val="005A302C"/>
    <w:rsid w:val="005A3EDE"/>
    <w:rsid w:val="005A493E"/>
    <w:rsid w:val="005A57F9"/>
    <w:rsid w:val="005B0841"/>
    <w:rsid w:val="005B376A"/>
    <w:rsid w:val="005B4E20"/>
    <w:rsid w:val="005B52A4"/>
    <w:rsid w:val="005B70FF"/>
    <w:rsid w:val="005C10B5"/>
    <w:rsid w:val="005C136D"/>
    <w:rsid w:val="005C6999"/>
    <w:rsid w:val="005C7DCD"/>
    <w:rsid w:val="005D01F5"/>
    <w:rsid w:val="005D0F18"/>
    <w:rsid w:val="005D19DC"/>
    <w:rsid w:val="005D3363"/>
    <w:rsid w:val="005D33EA"/>
    <w:rsid w:val="005D4A73"/>
    <w:rsid w:val="005D7286"/>
    <w:rsid w:val="005E0BCB"/>
    <w:rsid w:val="005E102E"/>
    <w:rsid w:val="005E3742"/>
    <w:rsid w:val="005E45F3"/>
    <w:rsid w:val="005E48E0"/>
    <w:rsid w:val="005E72EB"/>
    <w:rsid w:val="005F1253"/>
    <w:rsid w:val="005F1B1A"/>
    <w:rsid w:val="005F50C0"/>
    <w:rsid w:val="005F585D"/>
    <w:rsid w:val="005F7228"/>
    <w:rsid w:val="0060069F"/>
    <w:rsid w:val="006014C5"/>
    <w:rsid w:val="0060229C"/>
    <w:rsid w:val="00603718"/>
    <w:rsid w:val="00605787"/>
    <w:rsid w:val="00606214"/>
    <w:rsid w:val="00610E3F"/>
    <w:rsid w:val="00611278"/>
    <w:rsid w:val="0061221F"/>
    <w:rsid w:val="00612B1E"/>
    <w:rsid w:val="00617B24"/>
    <w:rsid w:val="00622326"/>
    <w:rsid w:val="006223CA"/>
    <w:rsid w:val="006223E7"/>
    <w:rsid w:val="00625A7C"/>
    <w:rsid w:val="00626527"/>
    <w:rsid w:val="0062675B"/>
    <w:rsid w:val="006303A2"/>
    <w:rsid w:val="006314C7"/>
    <w:rsid w:val="00631687"/>
    <w:rsid w:val="00631AE0"/>
    <w:rsid w:val="00633CE9"/>
    <w:rsid w:val="00634086"/>
    <w:rsid w:val="00635B9F"/>
    <w:rsid w:val="00636134"/>
    <w:rsid w:val="0063626E"/>
    <w:rsid w:val="0063692C"/>
    <w:rsid w:val="006370BC"/>
    <w:rsid w:val="00637C33"/>
    <w:rsid w:val="0064394E"/>
    <w:rsid w:val="00644E98"/>
    <w:rsid w:val="00644EE2"/>
    <w:rsid w:val="00650E30"/>
    <w:rsid w:val="006529A5"/>
    <w:rsid w:val="00654B00"/>
    <w:rsid w:val="00654C34"/>
    <w:rsid w:val="00654C65"/>
    <w:rsid w:val="0065650D"/>
    <w:rsid w:val="00661105"/>
    <w:rsid w:val="006622C9"/>
    <w:rsid w:val="00662D7E"/>
    <w:rsid w:val="00664FBF"/>
    <w:rsid w:val="00665313"/>
    <w:rsid w:val="00665FA3"/>
    <w:rsid w:val="006671A0"/>
    <w:rsid w:val="0067055D"/>
    <w:rsid w:val="00671FE3"/>
    <w:rsid w:val="006749AD"/>
    <w:rsid w:val="00674CE0"/>
    <w:rsid w:val="006754C1"/>
    <w:rsid w:val="0067552E"/>
    <w:rsid w:val="00676FD3"/>
    <w:rsid w:val="00681C87"/>
    <w:rsid w:val="00682F35"/>
    <w:rsid w:val="00683278"/>
    <w:rsid w:val="00683DA1"/>
    <w:rsid w:val="00685578"/>
    <w:rsid w:val="00687D7A"/>
    <w:rsid w:val="00690518"/>
    <w:rsid w:val="00691810"/>
    <w:rsid w:val="00691E33"/>
    <w:rsid w:val="0069316D"/>
    <w:rsid w:val="006942C7"/>
    <w:rsid w:val="00694E06"/>
    <w:rsid w:val="00697228"/>
    <w:rsid w:val="006A04CC"/>
    <w:rsid w:val="006A1C37"/>
    <w:rsid w:val="006A3755"/>
    <w:rsid w:val="006A42B2"/>
    <w:rsid w:val="006A5B25"/>
    <w:rsid w:val="006A613C"/>
    <w:rsid w:val="006A77CA"/>
    <w:rsid w:val="006B048E"/>
    <w:rsid w:val="006B0E9F"/>
    <w:rsid w:val="006B2722"/>
    <w:rsid w:val="006B2AF9"/>
    <w:rsid w:val="006B548A"/>
    <w:rsid w:val="006B57C5"/>
    <w:rsid w:val="006B6872"/>
    <w:rsid w:val="006C2649"/>
    <w:rsid w:val="006C2F2A"/>
    <w:rsid w:val="006C2FCB"/>
    <w:rsid w:val="006C5E9F"/>
    <w:rsid w:val="006C6F32"/>
    <w:rsid w:val="006D27C9"/>
    <w:rsid w:val="006D3DCC"/>
    <w:rsid w:val="006D533F"/>
    <w:rsid w:val="006D5372"/>
    <w:rsid w:val="006E10ED"/>
    <w:rsid w:val="006E4BE4"/>
    <w:rsid w:val="006E5CA7"/>
    <w:rsid w:val="006E6157"/>
    <w:rsid w:val="006E73E5"/>
    <w:rsid w:val="006E7595"/>
    <w:rsid w:val="006E7FDF"/>
    <w:rsid w:val="006F1C3D"/>
    <w:rsid w:val="006F2F68"/>
    <w:rsid w:val="006F3DFB"/>
    <w:rsid w:val="006F5224"/>
    <w:rsid w:val="006F6550"/>
    <w:rsid w:val="006F6CA5"/>
    <w:rsid w:val="006F743F"/>
    <w:rsid w:val="006F7F46"/>
    <w:rsid w:val="00702237"/>
    <w:rsid w:val="00703D3E"/>
    <w:rsid w:val="00704DE8"/>
    <w:rsid w:val="0070530B"/>
    <w:rsid w:val="00705F3E"/>
    <w:rsid w:val="00705F47"/>
    <w:rsid w:val="00706765"/>
    <w:rsid w:val="007079C3"/>
    <w:rsid w:val="007113D9"/>
    <w:rsid w:val="00711614"/>
    <w:rsid w:val="00711A5B"/>
    <w:rsid w:val="00711A80"/>
    <w:rsid w:val="00711AD2"/>
    <w:rsid w:val="00711B24"/>
    <w:rsid w:val="0071413D"/>
    <w:rsid w:val="00715DE4"/>
    <w:rsid w:val="0072024D"/>
    <w:rsid w:val="0072073B"/>
    <w:rsid w:val="00720F90"/>
    <w:rsid w:val="00721DCF"/>
    <w:rsid w:val="00722256"/>
    <w:rsid w:val="00723A05"/>
    <w:rsid w:val="0072483E"/>
    <w:rsid w:val="00726081"/>
    <w:rsid w:val="00731D2C"/>
    <w:rsid w:val="00733167"/>
    <w:rsid w:val="0073421A"/>
    <w:rsid w:val="00735A53"/>
    <w:rsid w:val="00736DBF"/>
    <w:rsid w:val="0073769A"/>
    <w:rsid w:val="00737989"/>
    <w:rsid w:val="0074101E"/>
    <w:rsid w:val="0074184A"/>
    <w:rsid w:val="0074503A"/>
    <w:rsid w:val="00745579"/>
    <w:rsid w:val="00745F72"/>
    <w:rsid w:val="00747F0D"/>
    <w:rsid w:val="0075042D"/>
    <w:rsid w:val="00752970"/>
    <w:rsid w:val="00754C1B"/>
    <w:rsid w:val="00755F5C"/>
    <w:rsid w:val="00756444"/>
    <w:rsid w:val="00760611"/>
    <w:rsid w:val="00760729"/>
    <w:rsid w:val="00760DBC"/>
    <w:rsid w:val="007655A2"/>
    <w:rsid w:val="00765C8C"/>
    <w:rsid w:val="00766A88"/>
    <w:rsid w:val="007703BA"/>
    <w:rsid w:val="007705D3"/>
    <w:rsid w:val="00770803"/>
    <w:rsid w:val="00771D35"/>
    <w:rsid w:val="00775D72"/>
    <w:rsid w:val="00776336"/>
    <w:rsid w:val="0078099B"/>
    <w:rsid w:val="007830C6"/>
    <w:rsid w:val="00783475"/>
    <w:rsid w:val="00784F45"/>
    <w:rsid w:val="00785C21"/>
    <w:rsid w:val="00785C80"/>
    <w:rsid w:val="00786003"/>
    <w:rsid w:val="007900C9"/>
    <w:rsid w:val="007904E1"/>
    <w:rsid w:val="00790591"/>
    <w:rsid w:val="00790D77"/>
    <w:rsid w:val="007914AC"/>
    <w:rsid w:val="00792036"/>
    <w:rsid w:val="00793027"/>
    <w:rsid w:val="00795AA3"/>
    <w:rsid w:val="00795BF0"/>
    <w:rsid w:val="00797947"/>
    <w:rsid w:val="007A0994"/>
    <w:rsid w:val="007A1325"/>
    <w:rsid w:val="007A2C09"/>
    <w:rsid w:val="007A42BB"/>
    <w:rsid w:val="007A4E14"/>
    <w:rsid w:val="007A50B6"/>
    <w:rsid w:val="007A6531"/>
    <w:rsid w:val="007A7116"/>
    <w:rsid w:val="007A71BF"/>
    <w:rsid w:val="007B232B"/>
    <w:rsid w:val="007B2D2F"/>
    <w:rsid w:val="007B39DB"/>
    <w:rsid w:val="007B54FB"/>
    <w:rsid w:val="007B5909"/>
    <w:rsid w:val="007B661A"/>
    <w:rsid w:val="007C19A6"/>
    <w:rsid w:val="007C2C66"/>
    <w:rsid w:val="007C3232"/>
    <w:rsid w:val="007C40FA"/>
    <w:rsid w:val="007C4FF0"/>
    <w:rsid w:val="007C72DB"/>
    <w:rsid w:val="007C7EAD"/>
    <w:rsid w:val="007D08D2"/>
    <w:rsid w:val="007D3453"/>
    <w:rsid w:val="007D3757"/>
    <w:rsid w:val="007D37BF"/>
    <w:rsid w:val="007D451F"/>
    <w:rsid w:val="007D6C78"/>
    <w:rsid w:val="007D77CA"/>
    <w:rsid w:val="007D7C9D"/>
    <w:rsid w:val="007E17EA"/>
    <w:rsid w:val="007E295B"/>
    <w:rsid w:val="007E2C06"/>
    <w:rsid w:val="007E3CD2"/>
    <w:rsid w:val="007E5DF0"/>
    <w:rsid w:val="007E6EC5"/>
    <w:rsid w:val="007F05E1"/>
    <w:rsid w:val="007F1CAA"/>
    <w:rsid w:val="007F323E"/>
    <w:rsid w:val="007F4F0C"/>
    <w:rsid w:val="007F57BA"/>
    <w:rsid w:val="007F742C"/>
    <w:rsid w:val="00801BD2"/>
    <w:rsid w:val="00801D74"/>
    <w:rsid w:val="008026D9"/>
    <w:rsid w:val="00803DC5"/>
    <w:rsid w:val="008062CF"/>
    <w:rsid w:val="00807D94"/>
    <w:rsid w:val="00810350"/>
    <w:rsid w:val="008103E0"/>
    <w:rsid w:val="00811F9C"/>
    <w:rsid w:val="00812FF0"/>
    <w:rsid w:val="00816C04"/>
    <w:rsid w:val="00816C77"/>
    <w:rsid w:val="0081750E"/>
    <w:rsid w:val="00821150"/>
    <w:rsid w:val="00822AA0"/>
    <w:rsid w:val="00824128"/>
    <w:rsid w:val="00824D1A"/>
    <w:rsid w:val="008253FB"/>
    <w:rsid w:val="00825677"/>
    <w:rsid w:val="00826761"/>
    <w:rsid w:val="00826EC8"/>
    <w:rsid w:val="00833575"/>
    <w:rsid w:val="008340F7"/>
    <w:rsid w:val="00835C75"/>
    <w:rsid w:val="00835FB9"/>
    <w:rsid w:val="00835FFB"/>
    <w:rsid w:val="00836760"/>
    <w:rsid w:val="0083799F"/>
    <w:rsid w:val="00837BDD"/>
    <w:rsid w:val="008401A5"/>
    <w:rsid w:val="00840B3F"/>
    <w:rsid w:val="0084440C"/>
    <w:rsid w:val="00845108"/>
    <w:rsid w:val="00846178"/>
    <w:rsid w:val="00846E04"/>
    <w:rsid w:val="00847FA3"/>
    <w:rsid w:val="00850C22"/>
    <w:rsid w:val="0085194B"/>
    <w:rsid w:val="00853815"/>
    <w:rsid w:val="008557F2"/>
    <w:rsid w:val="008563C3"/>
    <w:rsid w:val="0086051E"/>
    <w:rsid w:val="0086086D"/>
    <w:rsid w:val="00860EAF"/>
    <w:rsid w:val="00861C72"/>
    <w:rsid w:val="008625A3"/>
    <w:rsid w:val="0086596D"/>
    <w:rsid w:val="00866C03"/>
    <w:rsid w:val="00866DB3"/>
    <w:rsid w:val="00867A79"/>
    <w:rsid w:val="00867ADC"/>
    <w:rsid w:val="00867AEF"/>
    <w:rsid w:val="00867F84"/>
    <w:rsid w:val="00870C31"/>
    <w:rsid w:val="0087171E"/>
    <w:rsid w:val="0087241F"/>
    <w:rsid w:val="00873065"/>
    <w:rsid w:val="008732FD"/>
    <w:rsid w:val="00873569"/>
    <w:rsid w:val="00873B79"/>
    <w:rsid w:val="00877E7A"/>
    <w:rsid w:val="00880305"/>
    <w:rsid w:val="00880E1A"/>
    <w:rsid w:val="0088359E"/>
    <w:rsid w:val="0089453E"/>
    <w:rsid w:val="00895068"/>
    <w:rsid w:val="00895860"/>
    <w:rsid w:val="0089708D"/>
    <w:rsid w:val="008A015A"/>
    <w:rsid w:val="008A1140"/>
    <w:rsid w:val="008A24B4"/>
    <w:rsid w:val="008A50CA"/>
    <w:rsid w:val="008A7397"/>
    <w:rsid w:val="008B0674"/>
    <w:rsid w:val="008B1669"/>
    <w:rsid w:val="008B1A69"/>
    <w:rsid w:val="008B2E15"/>
    <w:rsid w:val="008B39D0"/>
    <w:rsid w:val="008B40AE"/>
    <w:rsid w:val="008B427C"/>
    <w:rsid w:val="008B5627"/>
    <w:rsid w:val="008B6A11"/>
    <w:rsid w:val="008B714B"/>
    <w:rsid w:val="008B76F8"/>
    <w:rsid w:val="008C0DAD"/>
    <w:rsid w:val="008C18C4"/>
    <w:rsid w:val="008C1E41"/>
    <w:rsid w:val="008C78A2"/>
    <w:rsid w:val="008D0B14"/>
    <w:rsid w:val="008D0FA0"/>
    <w:rsid w:val="008D1AC3"/>
    <w:rsid w:val="008D1D9B"/>
    <w:rsid w:val="008D31C0"/>
    <w:rsid w:val="008D509B"/>
    <w:rsid w:val="008D7706"/>
    <w:rsid w:val="008E158C"/>
    <w:rsid w:val="008E1A95"/>
    <w:rsid w:val="008E25D9"/>
    <w:rsid w:val="008E284C"/>
    <w:rsid w:val="008E3A67"/>
    <w:rsid w:val="008E3BDE"/>
    <w:rsid w:val="008E46BD"/>
    <w:rsid w:val="008E4991"/>
    <w:rsid w:val="008E54B6"/>
    <w:rsid w:val="008E5CE4"/>
    <w:rsid w:val="008E66F9"/>
    <w:rsid w:val="008E6F26"/>
    <w:rsid w:val="008E6FC0"/>
    <w:rsid w:val="008F046F"/>
    <w:rsid w:val="008F143E"/>
    <w:rsid w:val="008F16B5"/>
    <w:rsid w:val="008F1C7D"/>
    <w:rsid w:val="008F2395"/>
    <w:rsid w:val="008F3D46"/>
    <w:rsid w:val="008F3E02"/>
    <w:rsid w:val="008F3ECF"/>
    <w:rsid w:val="008F4F0B"/>
    <w:rsid w:val="008F5860"/>
    <w:rsid w:val="008F5FA6"/>
    <w:rsid w:val="008F6B66"/>
    <w:rsid w:val="008F74DC"/>
    <w:rsid w:val="008F7670"/>
    <w:rsid w:val="008F7D31"/>
    <w:rsid w:val="008F7E79"/>
    <w:rsid w:val="00900D23"/>
    <w:rsid w:val="009016D8"/>
    <w:rsid w:val="009021A5"/>
    <w:rsid w:val="00904A92"/>
    <w:rsid w:val="00905937"/>
    <w:rsid w:val="00905B74"/>
    <w:rsid w:val="00911D75"/>
    <w:rsid w:val="009133EC"/>
    <w:rsid w:val="009157C5"/>
    <w:rsid w:val="00915AF9"/>
    <w:rsid w:val="0091755B"/>
    <w:rsid w:val="00917F94"/>
    <w:rsid w:val="00920C45"/>
    <w:rsid w:val="00921F3E"/>
    <w:rsid w:val="009279E4"/>
    <w:rsid w:val="00927F2D"/>
    <w:rsid w:val="00930071"/>
    <w:rsid w:val="00931A7F"/>
    <w:rsid w:val="00933CA9"/>
    <w:rsid w:val="00935ABB"/>
    <w:rsid w:val="00935B04"/>
    <w:rsid w:val="00940062"/>
    <w:rsid w:val="00942238"/>
    <w:rsid w:val="009443E8"/>
    <w:rsid w:val="009449D5"/>
    <w:rsid w:val="0094736C"/>
    <w:rsid w:val="0094780D"/>
    <w:rsid w:val="00947FE1"/>
    <w:rsid w:val="0095384D"/>
    <w:rsid w:val="00957DDD"/>
    <w:rsid w:val="009622F6"/>
    <w:rsid w:val="00963D76"/>
    <w:rsid w:val="0096487D"/>
    <w:rsid w:val="00966737"/>
    <w:rsid w:val="00966FFD"/>
    <w:rsid w:val="00967C66"/>
    <w:rsid w:val="00967E69"/>
    <w:rsid w:val="009757E3"/>
    <w:rsid w:val="00977C4F"/>
    <w:rsid w:val="0098151E"/>
    <w:rsid w:val="00981F22"/>
    <w:rsid w:val="009824E0"/>
    <w:rsid w:val="009831C0"/>
    <w:rsid w:val="0098406D"/>
    <w:rsid w:val="0099023D"/>
    <w:rsid w:val="00990D86"/>
    <w:rsid w:val="00995EAA"/>
    <w:rsid w:val="00996EB8"/>
    <w:rsid w:val="009975B5"/>
    <w:rsid w:val="00997FF6"/>
    <w:rsid w:val="009A075A"/>
    <w:rsid w:val="009A400B"/>
    <w:rsid w:val="009A544D"/>
    <w:rsid w:val="009A5AA4"/>
    <w:rsid w:val="009A7197"/>
    <w:rsid w:val="009A7A26"/>
    <w:rsid w:val="009B0B6F"/>
    <w:rsid w:val="009B29AB"/>
    <w:rsid w:val="009B31B0"/>
    <w:rsid w:val="009B563B"/>
    <w:rsid w:val="009B5697"/>
    <w:rsid w:val="009B5D54"/>
    <w:rsid w:val="009C1E11"/>
    <w:rsid w:val="009C2BF0"/>
    <w:rsid w:val="009C5126"/>
    <w:rsid w:val="009C55AC"/>
    <w:rsid w:val="009C74F7"/>
    <w:rsid w:val="009D1FE0"/>
    <w:rsid w:val="009D26ED"/>
    <w:rsid w:val="009D299E"/>
    <w:rsid w:val="009D3685"/>
    <w:rsid w:val="009D487B"/>
    <w:rsid w:val="009D4F30"/>
    <w:rsid w:val="009D6FBD"/>
    <w:rsid w:val="009D7435"/>
    <w:rsid w:val="009D7F57"/>
    <w:rsid w:val="009E06BC"/>
    <w:rsid w:val="009E19A7"/>
    <w:rsid w:val="009E1E48"/>
    <w:rsid w:val="009E256C"/>
    <w:rsid w:val="009E30C3"/>
    <w:rsid w:val="009E37F9"/>
    <w:rsid w:val="009E4A36"/>
    <w:rsid w:val="009E4E83"/>
    <w:rsid w:val="009F0C67"/>
    <w:rsid w:val="009F1A53"/>
    <w:rsid w:val="009F2456"/>
    <w:rsid w:val="009F2E6D"/>
    <w:rsid w:val="009F39FA"/>
    <w:rsid w:val="009F5AA3"/>
    <w:rsid w:val="009F5C20"/>
    <w:rsid w:val="009F5CF7"/>
    <w:rsid w:val="009F620F"/>
    <w:rsid w:val="00A002E9"/>
    <w:rsid w:val="00A003F5"/>
    <w:rsid w:val="00A016AE"/>
    <w:rsid w:val="00A01F07"/>
    <w:rsid w:val="00A02DCE"/>
    <w:rsid w:val="00A032CD"/>
    <w:rsid w:val="00A03332"/>
    <w:rsid w:val="00A047DE"/>
    <w:rsid w:val="00A04E12"/>
    <w:rsid w:val="00A059FE"/>
    <w:rsid w:val="00A0743C"/>
    <w:rsid w:val="00A10FB1"/>
    <w:rsid w:val="00A124B3"/>
    <w:rsid w:val="00A148DF"/>
    <w:rsid w:val="00A157E2"/>
    <w:rsid w:val="00A16353"/>
    <w:rsid w:val="00A204C3"/>
    <w:rsid w:val="00A26F58"/>
    <w:rsid w:val="00A32C26"/>
    <w:rsid w:val="00A35365"/>
    <w:rsid w:val="00A36223"/>
    <w:rsid w:val="00A362F7"/>
    <w:rsid w:val="00A3672D"/>
    <w:rsid w:val="00A41163"/>
    <w:rsid w:val="00A4180D"/>
    <w:rsid w:val="00A42CA2"/>
    <w:rsid w:val="00A44260"/>
    <w:rsid w:val="00A4487F"/>
    <w:rsid w:val="00A4507A"/>
    <w:rsid w:val="00A45DBD"/>
    <w:rsid w:val="00A47965"/>
    <w:rsid w:val="00A479E1"/>
    <w:rsid w:val="00A47E4D"/>
    <w:rsid w:val="00A50282"/>
    <w:rsid w:val="00A504F2"/>
    <w:rsid w:val="00A50620"/>
    <w:rsid w:val="00A50CCA"/>
    <w:rsid w:val="00A51403"/>
    <w:rsid w:val="00A5306E"/>
    <w:rsid w:val="00A53E0A"/>
    <w:rsid w:val="00A55129"/>
    <w:rsid w:val="00A558DD"/>
    <w:rsid w:val="00A60070"/>
    <w:rsid w:val="00A6021C"/>
    <w:rsid w:val="00A606DB"/>
    <w:rsid w:val="00A61EE3"/>
    <w:rsid w:val="00A62A38"/>
    <w:rsid w:val="00A65A3D"/>
    <w:rsid w:val="00A66B21"/>
    <w:rsid w:val="00A724A7"/>
    <w:rsid w:val="00A733A0"/>
    <w:rsid w:val="00A73683"/>
    <w:rsid w:val="00A74EA0"/>
    <w:rsid w:val="00A75063"/>
    <w:rsid w:val="00A80E1B"/>
    <w:rsid w:val="00A8155E"/>
    <w:rsid w:val="00A818DC"/>
    <w:rsid w:val="00A829F1"/>
    <w:rsid w:val="00A8563A"/>
    <w:rsid w:val="00A874C9"/>
    <w:rsid w:val="00A87B85"/>
    <w:rsid w:val="00A9272D"/>
    <w:rsid w:val="00A9376C"/>
    <w:rsid w:val="00A93A4B"/>
    <w:rsid w:val="00A93E05"/>
    <w:rsid w:val="00A95936"/>
    <w:rsid w:val="00AA0F0F"/>
    <w:rsid w:val="00AA1234"/>
    <w:rsid w:val="00AA5E36"/>
    <w:rsid w:val="00AA6D42"/>
    <w:rsid w:val="00AA7744"/>
    <w:rsid w:val="00AB0070"/>
    <w:rsid w:val="00AB0604"/>
    <w:rsid w:val="00AB0A3F"/>
    <w:rsid w:val="00AB20AA"/>
    <w:rsid w:val="00AB2816"/>
    <w:rsid w:val="00AB321A"/>
    <w:rsid w:val="00AB3D5D"/>
    <w:rsid w:val="00AB4551"/>
    <w:rsid w:val="00AB69CF"/>
    <w:rsid w:val="00AC0275"/>
    <w:rsid w:val="00AC3581"/>
    <w:rsid w:val="00AC3B01"/>
    <w:rsid w:val="00AC4609"/>
    <w:rsid w:val="00AC6346"/>
    <w:rsid w:val="00AC665F"/>
    <w:rsid w:val="00AC6D1C"/>
    <w:rsid w:val="00AC71B3"/>
    <w:rsid w:val="00AC733A"/>
    <w:rsid w:val="00AD1603"/>
    <w:rsid w:val="00AD2943"/>
    <w:rsid w:val="00AD3EDD"/>
    <w:rsid w:val="00AD4972"/>
    <w:rsid w:val="00AD5D68"/>
    <w:rsid w:val="00AD7483"/>
    <w:rsid w:val="00AE3719"/>
    <w:rsid w:val="00AE394B"/>
    <w:rsid w:val="00AE4F5F"/>
    <w:rsid w:val="00AE78E8"/>
    <w:rsid w:val="00AF4C5A"/>
    <w:rsid w:val="00B003E5"/>
    <w:rsid w:val="00B01EC3"/>
    <w:rsid w:val="00B031EE"/>
    <w:rsid w:val="00B0496A"/>
    <w:rsid w:val="00B053CD"/>
    <w:rsid w:val="00B11406"/>
    <w:rsid w:val="00B12C73"/>
    <w:rsid w:val="00B13894"/>
    <w:rsid w:val="00B140A2"/>
    <w:rsid w:val="00B14498"/>
    <w:rsid w:val="00B14ABA"/>
    <w:rsid w:val="00B15E96"/>
    <w:rsid w:val="00B170B6"/>
    <w:rsid w:val="00B208D4"/>
    <w:rsid w:val="00B22AAA"/>
    <w:rsid w:val="00B230E3"/>
    <w:rsid w:val="00B25097"/>
    <w:rsid w:val="00B251E3"/>
    <w:rsid w:val="00B302F1"/>
    <w:rsid w:val="00B310CE"/>
    <w:rsid w:val="00B31BF7"/>
    <w:rsid w:val="00B31F34"/>
    <w:rsid w:val="00B323C1"/>
    <w:rsid w:val="00B32512"/>
    <w:rsid w:val="00B32975"/>
    <w:rsid w:val="00B332C4"/>
    <w:rsid w:val="00B34B84"/>
    <w:rsid w:val="00B36D8C"/>
    <w:rsid w:val="00B40972"/>
    <w:rsid w:val="00B423D0"/>
    <w:rsid w:val="00B43D88"/>
    <w:rsid w:val="00B4471B"/>
    <w:rsid w:val="00B44FF5"/>
    <w:rsid w:val="00B45C65"/>
    <w:rsid w:val="00B46909"/>
    <w:rsid w:val="00B51259"/>
    <w:rsid w:val="00B523F2"/>
    <w:rsid w:val="00B53EA1"/>
    <w:rsid w:val="00B55281"/>
    <w:rsid w:val="00B60017"/>
    <w:rsid w:val="00B60368"/>
    <w:rsid w:val="00B60AB6"/>
    <w:rsid w:val="00B618BE"/>
    <w:rsid w:val="00B62E16"/>
    <w:rsid w:val="00B62FFB"/>
    <w:rsid w:val="00B633F3"/>
    <w:rsid w:val="00B6363F"/>
    <w:rsid w:val="00B65023"/>
    <w:rsid w:val="00B65109"/>
    <w:rsid w:val="00B65A8B"/>
    <w:rsid w:val="00B66D4A"/>
    <w:rsid w:val="00B66F56"/>
    <w:rsid w:val="00B671C5"/>
    <w:rsid w:val="00B67E77"/>
    <w:rsid w:val="00B72599"/>
    <w:rsid w:val="00B73226"/>
    <w:rsid w:val="00B74E96"/>
    <w:rsid w:val="00B7521D"/>
    <w:rsid w:val="00B75952"/>
    <w:rsid w:val="00B7677C"/>
    <w:rsid w:val="00B80644"/>
    <w:rsid w:val="00B80AA8"/>
    <w:rsid w:val="00B8170A"/>
    <w:rsid w:val="00B81D33"/>
    <w:rsid w:val="00B82038"/>
    <w:rsid w:val="00B825E2"/>
    <w:rsid w:val="00B84239"/>
    <w:rsid w:val="00B84973"/>
    <w:rsid w:val="00B84FAA"/>
    <w:rsid w:val="00B86701"/>
    <w:rsid w:val="00B87651"/>
    <w:rsid w:val="00B87CEB"/>
    <w:rsid w:val="00B9015D"/>
    <w:rsid w:val="00B90317"/>
    <w:rsid w:val="00B91339"/>
    <w:rsid w:val="00B9257B"/>
    <w:rsid w:val="00B95AA8"/>
    <w:rsid w:val="00B96E33"/>
    <w:rsid w:val="00B96F90"/>
    <w:rsid w:val="00BA00B4"/>
    <w:rsid w:val="00BA1C41"/>
    <w:rsid w:val="00BA214F"/>
    <w:rsid w:val="00BA30C5"/>
    <w:rsid w:val="00BA54AF"/>
    <w:rsid w:val="00BA62DD"/>
    <w:rsid w:val="00BA6BB6"/>
    <w:rsid w:val="00BA7596"/>
    <w:rsid w:val="00BB19B3"/>
    <w:rsid w:val="00BB31EA"/>
    <w:rsid w:val="00BB452D"/>
    <w:rsid w:val="00BB60B0"/>
    <w:rsid w:val="00BB7187"/>
    <w:rsid w:val="00BB734F"/>
    <w:rsid w:val="00BB7EE3"/>
    <w:rsid w:val="00BC0341"/>
    <w:rsid w:val="00BC037D"/>
    <w:rsid w:val="00BC373B"/>
    <w:rsid w:val="00BC5FAC"/>
    <w:rsid w:val="00BC727D"/>
    <w:rsid w:val="00BD049C"/>
    <w:rsid w:val="00BD24F5"/>
    <w:rsid w:val="00BD46F0"/>
    <w:rsid w:val="00BD6730"/>
    <w:rsid w:val="00BD6AED"/>
    <w:rsid w:val="00BD6FFE"/>
    <w:rsid w:val="00BE1278"/>
    <w:rsid w:val="00BE2083"/>
    <w:rsid w:val="00BE30AB"/>
    <w:rsid w:val="00BE3E77"/>
    <w:rsid w:val="00BE68FB"/>
    <w:rsid w:val="00BE7D4C"/>
    <w:rsid w:val="00BF2074"/>
    <w:rsid w:val="00BF2E19"/>
    <w:rsid w:val="00BF3BE2"/>
    <w:rsid w:val="00BF3DA7"/>
    <w:rsid w:val="00BF503C"/>
    <w:rsid w:val="00BF594F"/>
    <w:rsid w:val="00BF5C39"/>
    <w:rsid w:val="00BF5F43"/>
    <w:rsid w:val="00BF693B"/>
    <w:rsid w:val="00C0442E"/>
    <w:rsid w:val="00C056AC"/>
    <w:rsid w:val="00C05AF9"/>
    <w:rsid w:val="00C0704B"/>
    <w:rsid w:val="00C0717F"/>
    <w:rsid w:val="00C079EC"/>
    <w:rsid w:val="00C116CF"/>
    <w:rsid w:val="00C1203A"/>
    <w:rsid w:val="00C161A5"/>
    <w:rsid w:val="00C16207"/>
    <w:rsid w:val="00C1633E"/>
    <w:rsid w:val="00C17E2F"/>
    <w:rsid w:val="00C2117D"/>
    <w:rsid w:val="00C24DAB"/>
    <w:rsid w:val="00C25ADC"/>
    <w:rsid w:val="00C2676C"/>
    <w:rsid w:val="00C31D4E"/>
    <w:rsid w:val="00C333FE"/>
    <w:rsid w:val="00C3526E"/>
    <w:rsid w:val="00C3546E"/>
    <w:rsid w:val="00C35C1C"/>
    <w:rsid w:val="00C4040B"/>
    <w:rsid w:val="00C40EA5"/>
    <w:rsid w:val="00C41B64"/>
    <w:rsid w:val="00C4370F"/>
    <w:rsid w:val="00C44A15"/>
    <w:rsid w:val="00C45E9D"/>
    <w:rsid w:val="00C47419"/>
    <w:rsid w:val="00C478DA"/>
    <w:rsid w:val="00C50E28"/>
    <w:rsid w:val="00C51C9A"/>
    <w:rsid w:val="00C521D5"/>
    <w:rsid w:val="00C56B3B"/>
    <w:rsid w:val="00C56CAF"/>
    <w:rsid w:val="00C63FE2"/>
    <w:rsid w:val="00C66C13"/>
    <w:rsid w:val="00C70A8F"/>
    <w:rsid w:val="00C7319A"/>
    <w:rsid w:val="00C7343A"/>
    <w:rsid w:val="00C7363B"/>
    <w:rsid w:val="00C7400E"/>
    <w:rsid w:val="00C753AE"/>
    <w:rsid w:val="00C75750"/>
    <w:rsid w:val="00C75824"/>
    <w:rsid w:val="00C7781E"/>
    <w:rsid w:val="00C806D7"/>
    <w:rsid w:val="00C82E59"/>
    <w:rsid w:val="00C8503A"/>
    <w:rsid w:val="00C86304"/>
    <w:rsid w:val="00C870D3"/>
    <w:rsid w:val="00C90221"/>
    <w:rsid w:val="00C9031D"/>
    <w:rsid w:val="00C907DA"/>
    <w:rsid w:val="00C9186D"/>
    <w:rsid w:val="00C9266B"/>
    <w:rsid w:val="00C9314D"/>
    <w:rsid w:val="00C9329B"/>
    <w:rsid w:val="00C942BC"/>
    <w:rsid w:val="00C94A16"/>
    <w:rsid w:val="00C94A38"/>
    <w:rsid w:val="00C97217"/>
    <w:rsid w:val="00C97786"/>
    <w:rsid w:val="00CA0081"/>
    <w:rsid w:val="00CA13A2"/>
    <w:rsid w:val="00CA20D1"/>
    <w:rsid w:val="00CA2D05"/>
    <w:rsid w:val="00CA5450"/>
    <w:rsid w:val="00CA6A94"/>
    <w:rsid w:val="00CA7575"/>
    <w:rsid w:val="00CA78F0"/>
    <w:rsid w:val="00CA7CAA"/>
    <w:rsid w:val="00CB0961"/>
    <w:rsid w:val="00CB4273"/>
    <w:rsid w:val="00CB5514"/>
    <w:rsid w:val="00CC0677"/>
    <w:rsid w:val="00CC0E1F"/>
    <w:rsid w:val="00CC2488"/>
    <w:rsid w:val="00CC38C4"/>
    <w:rsid w:val="00CD1CC4"/>
    <w:rsid w:val="00CD1D49"/>
    <w:rsid w:val="00CD363F"/>
    <w:rsid w:val="00CD5912"/>
    <w:rsid w:val="00CD6904"/>
    <w:rsid w:val="00CD698A"/>
    <w:rsid w:val="00CE0F3A"/>
    <w:rsid w:val="00CE15E2"/>
    <w:rsid w:val="00CE31E8"/>
    <w:rsid w:val="00CE3561"/>
    <w:rsid w:val="00CE4115"/>
    <w:rsid w:val="00CE49D5"/>
    <w:rsid w:val="00CE4A0E"/>
    <w:rsid w:val="00CE547D"/>
    <w:rsid w:val="00CE66D6"/>
    <w:rsid w:val="00CF05D1"/>
    <w:rsid w:val="00CF07CF"/>
    <w:rsid w:val="00CF0C87"/>
    <w:rsid w:val="00CF210C"/>
    <w:rsid w:val="00CF4AD8"/>
    <w:rsid w:val="00CF67EC"/>
    <w:rsid w:val="00CF6C33"/>
    <w:rsid w:val="00CF6C87"/>
    <w:rsid w:val="00CF7882"/>
    <w:rsid w:val="00D02DA2"/>
    <w:rsid w:val="00D036B5"/>
    <w:rsid w:val="00D047B3"/>
    <w:rsid w:val="00D05395"/>
    <w:rsid w:val="00D07328"/>
    <w:rsid w:val="00D10061"/>
    <w:rsid w:val="00D101B8"/>
    <w:rsid w:val="00D11662"/>
    <w:rsid w:val="00D119A1"/>
    <w:rsid w:val="00D15DF6"/>
    <w:rsid w:val="00D169AE"/>
    <w:rsid w:val="00D16F3F"/>
    <w:rsid w:val="00D171D2"/>
    <w:rsid w:val="00D22C51"/>
    <w:rsid w:val="00D22F4D"/>
    <w:rsid w:val="00D2329C"/>
    <w:rsid w:val="00D24247"/>
    <w:rsid w:val="00D249A9"/>
    <w:rsid w:val="00D24CF8"/>
    <w:rsid w:val="00D2649E"/>
    <w:rsid w:val="00D26CE1"/>
    <w:rsid w:val="00D30EF0"/>
    <w:rsid w:val="00D314FE"/>
    <w:rsid w:val="00D31FE8"/>
    <w:rsid w:val="00D32F25"/>
    <w:rsid w:val="00D33679"/>
    <w:rsid w:val="00D36973"/>
    <w:rsid w:val="00D36FB5"/>
    <w:rsid w:val="00D37AE3"/>
    <w:rsid w:val="00D40140"/>
    <w:rsid w:val="00D4041D"/>
    <w:rsid w:val="00D40D75"/>
    <w:rsid w:val="00D41EC1"/>
    <w:rsid w:val="00D42CB7"/>
    <w:rsid w:val="00D42EBD"/>
    <w:rsid w:val="00D42FE2"/>
    <w:rsid w:val="00D439CB"/>
    <w:rsid w:val="00D45CDC"/>
    <w:rsid w:val="00D4640D"/>
    <w:rsid w:val="00D478BD"/>
    <w:rsid w:val="00D47D2B"/>
    <w:rsid w:val="00D50247"/>
    <w:rsid w:val="00D503FB"/>
    <w:rsid w:val="00D5164F"/>
    <w:rsid w:val="00D51F86"/>
    <w:rsid w:val="00D55C30"/>
    <w:rsid w:val="00D57C03"/>
    <w:rsid w:val="00D602B6"/>
    <w:rsid w:val="00D61A2E"/>
    <w:rsid w:val="00D62444"/>
    <w:rsid w:val="00D63244"/>
    <w:rsid w:val="00D632FE"/>
    <w:rsid w:val="00D634B5"/>
    <w:rsid w:val="00D65920"/>
    <w:rsid w:val="00D71334"/>
    <w:rsid w:val="00D71D64"/>
    <w:rsid w:val="00D72721"/>
    <w:rsid w:val="00D731B4"/>
    <w:rsid w:val="00D73219"/>
    <w:rsid w:val="00D7351E"/>
    <w:rsid w:val="00D736A4"/>
    <w:rsid w:val="00D80034"/>
    <w:rsid w:val="00D80E98"/>
    <w:rsid w:val="00D815E0"/>
    <w:rsid w:val="00D81927"/>
    <w:rsid w:val="00D82FC7"/>
    <w:rsid w:val="00D82FCD"/>
    <w:rsid w:val="00D83168"/>
    <w:rsid w:val="00D84981"/>
    <w:rsid w:val="00D84F7C"/>
    <w:rsid w:val="00D860BE"/>
    <w:rsid w:val="00D87C09"/>
    <w:rsid w:val="00D904A5"/>
    <w:rsid w:val="00D9382A"/>
    <w:rsid w:val="00D94AB2"/>
    <w:rsid w:val="00D95373"/>
    <w:rsid w:val="00D95D27"/>
    <w:rsid w:val="00D95D74"/>
    <w:rsid w:val="00D968C7"/>
    <w:rsid w:val="00D969B4"/>
    <w:rsid w:val="00D96BE7"/>
    <w:rsid w:val="00DA040E"/>
    <w:rsid w:val="00DA17E9"/>
    <w:rsid w:val="00DA1AD2"/>
    <w:rsid w:val="00DA1AD8"/>
    <w:rsid w:val="00DA2436"/>
    <w:rsid w:val="00DA2E13"/>
    <w:rsid w:val="00DA3AED"/>
    <w:rsid w:val="00DA3F45"/>
    <w:rsid w:val="00DA776A"/>
    <w:rsid w:val="00DB02EB"/>
    <w:rsid w:val="00DB4176"/>
    <w:rsid w:val="00DB4745"/>
    <w:rsid w:val="00DB5B66"/>
    <w:rsid w:val="00DB62E4"/>
    <w:rsid w:val="00DB677A"/>
    <w:rsid w:val="00DB6D7B"/>
    <w:rsid w:val="00DB6EAD"/>
    <w:rsid w:val="00DB708D"/>
    <w:rsid w:val="00DB79E0"/>
    <w:rsid w:val="00DC2EE0"/>
    <w:rsid w:val="00DC3761"/>
    <w:rsid w:val="00DC3860"/>
    <w:rsid w:val="00DC3E12"/>
    <w:rsid w:val="00DC4210"/>
    <w:rsid w:val="00DC50F3"/>
    <w:rsid w:val="00DC5EDB"/>
    <w:rsid w:val="00DC698E"/>
    <w:rsid w:val="00DD3A0B"/>
    <w:rsid w:val="00DD52B3"/>
    <w:rsid w:val="00DD6C0D"/>
    <w:rsid w:val="00DD7607"/>
    <w:rsid w:val="00DD7CED"/>
    <w:rsid w:val="00DE0B8E"/>
    <w:rsid w:val="00DE1234"/>
    <w:rsid w:val="00DE199A"/>
    <w:rsid w:val="00DE1E29"/>
    <w:rsid w:val="00DE2D24"/>
    <w:rsid w:val="00DE37A2"/>
    <w:rsid w:val="00DE3A9C"/>
    <w:rsid w:val="00DE554D"/>
    <w:rsid w:val="00DE5A4A"/>
    <w:rsid w:val="00DE6380"/>
    <w:rsid w:val="00DE711D"/>
    <w:rsid w:val="00DF4586"/>
    <w:rsid w:val="00DF46DD"/>
    <w:rsid w:val="00DF7122"/>
    <w:rsid w:val="00DF7599"/>
    <w:rsid w:val="00DF7DDA"/>
    <w:rsid w:val="00E12C8E"/>
    <w:rsid w:val="00E1349F"/>
    <w:rsid w:val="00E14BF2"/>
    <w:rsid w:val="00E150EA"/>
    <w:rsid w:val="00E15F34"/>
    <w:rsid w:val="00E166CB"/>
    <w:rsid w:val="00E2007D"/>
    <w:rsid w:val="00E20391"/>
    <w:rsid w:val="00E20F52"/>
    <w:rsid w:val="00E21E3B"/>
    <w:rsid w:val="00E224ED"/>
    <w:rsid w:val="00E23666"/>
    <w:rsid w:val="00E238E7"/>
    <w:rsid w:val="00E2547D"/>
    <w:rsid w:val="00E26857"/>
    <w:rsid w:val="00E32572"/>
    <w:rsid w:val="00E331CB"/>
    <w:rsid w:val="00E3432A"/>
    <w:rsid w:val="00E34400"/>
    <w:rsid w:val="00E34CB8"/>
    <w:rsid w:val="00E357BA"/>
    <w:rsid w:val="00E409E1"/>
    <w:rsid w:val="00E41777"/>
    <w:rsid w:val="00E41F8F"/>
    <w:rsid w:val="00E42A76"/>
    <w:rsid w:val="00E44D2B"/>
    <w:rsid w:val="00E462CD"/>
    <w:rsid w:val="00E50328"/>
    <w:rsid w:val="00E513FF"/>
    <w:rsid w:val="00E53A60"/>
    <w:rsid w:val="00E53F1B"/>
    <w:rsid w:val="00E550B9"/>
    <w:rsid w:val="00E552FC"/>
    <w:rsid w:val="00E56D19"/>
    <w:rsid w:val="00E5704B"/>
    <w:rsid w:val="00E57842"/>
    <w:rsid w:val="00E57E73"/>
    <w:rsid w:val="00E60C04"/>
    <w:rsid w:val="00E626F2"/>
    <w:rsid w:val="00E6376D"/>
    <w:rsid w:val="00E66348"/>
    <w:rsid w:val="00E6789D"/>
    <w:rsid w:val="00E67F3B"/>
    <w:rsid w:val="00E70CD6"/>
    <w:rsid w:val="00E71572"/>
    <w:rsid w:val="00E72687"/>
    <w:rsid w:val="00E732CB"/>
    <w:rsid w:val="00E73F8E"/>
    <w:rsid w:val="00E74499"/>
    <w:rsid w:val="00E77E51"/>
    <w:rsid w:val="00E80315"/>
    <w:rsid w:val="00E80ED6"/>
    <w:rsid w:val="00E81DBC"/>
    <w:rsid w:val="00E842C1"/>
    <w:rsid w:val="00E84F0B"/>
    <w:rsid w:val="00E855D0"/>
    <w:rsid w:val="00E86AE0"/>
    <w:rsid w:val="00E9086B"/>
    <w:rsid w:val="00E90C80"/>
    <w:rsid w:val="00E90CCD"/>
    <w:rsid w:val="00E944D9"/>
    <w:rsid w:val="00E951AE"/>
    <w:rsid w:val="00E951D7"/>
    <w:rsid w:val="00E95319"/>
    <w:rsid w:val="00E9540A"/>
    <w:rsid w:val="00E9762E"/>
    <w:rsid w:val="00EA1CF5"/>
    <w:rsid w:val="00EA298D"/>
    <w:rsid w:val="00EA2C42"/>
    <w:rsid w:val="00EA3A26"/>
    <w:rsid w:val="00EA4240"/>
    <w:rsid w:val="00EA5A89"/>
    <w:rsid w:val="00EA7673"/>
    <w:rsid w:val="00EB3289"/>
    <w:rsid w:val="00EB45DA"/>
    <w:rsid w:val="00EB781C"/>
    <w:rsid w:val="00EC0EAC"/>
    <w:rsid w:val="00EC3B00"/>
    <w:rsid w:val="00EC3E42"/>
    <w:rsid w:val="00EC4729"/>
    <w:rsid w:val="00EC62E5"/>
    <w:rsid w:val="00EC6E28"/>
    <w:rsid w:val="00ED2C8F"/>
    <w:rsid w:val="00ED2D99"/>
    <w:rsid w:val="00ED458C"/>
    <w:rsid w:val="00ED6190"/>
    <w:rsid w:val="00ED669A"/>
    <w:rsid w:val="00EE018E"/>
    <w:rsid w:val="00EE1E97"/>
    <w:rsid w:val="00EE262F"/>
    <w:rsid w:val="00EE3EC3"/>
    <w:rsid w:val="00EF1AD5"/>
    <w:rsid w:val="00EF2FC0"/>
    <w:rsid w:val="00EF3C0A"/>
    <w:rsid w:val="00EF649E"/>
    <w:rsid w:val="00EF6690"/>
    <w:rsid w:val="00EF679E"/>
    <w:rsid w:val="00EF723E"/>
    <w:rsid w:val="00F01E31"/>
    <w:rsid w:val="00F02321"/>
    <w:rsid w:val="00F02C54"/>
    <w:rsid w:val="00F033F9"/>
    <w:rsid w:val="00F03731"/>
    <w:rsid w:val="00F03889"/>
    <w:rsid w:val="00F03A87"/>
    <w:rsid w:val="00F046D6"/>
    <w:rsid w:val="00F059C9"/>
    <w:rsid w:val="00F05D3B"/>
    <w:rsid w:val="00F05E11"/>
    <w:rsid w:val="00F064EF"/>
    <w:rsid w:val="00F065EB"/>
    <w:rsid w:val="00F13D32"/>
    <w:rsid w:val="00F14D2D"/>
    <w:rsid w:val="00F152C0"/>
    <w:rsid w:val="00F16D1F"/>
    <w:rsid w:val="00F21D42"/>
    <w:rsid w:val="00F22A07"/>
    <w:rsid w:val="00F238CD"/>
    <w:rsid w:val="00F267F2"/>
    <w:rsid w:val="00F27447"/>
    <w:rsid w:val="00F27B40"/>
    <w:rsid w:val="00F27B80"/>
    <w:rsid w:val="00F27BE7"/>
    <w:rsid w:val="00F30DD6"/>
    <w:rsid w:val="00F313D0"/>
    <w:rsid w:val="00F32099"/>
    <w:rsid w:val="00F33143"/>
    <w:rsid w:val="00F3423A"/>
    <w:rsid w:val="00F36631"/>
    <w:rsid w:val="00F37555"/>
    <w:rsid w:val="00F4183D"/>
    <w:rsid w:val="00F42394"/>
    <w:rsid w:val="00F42900"/>
    <w:rsid w:val="00F4729D"/>
    <w:rsid w:val="00F50FD5"/>
    <w:rsid w:val="00F52143"/>
    <w:rsid w:val="00F53F72"/>
    <w:rsid w:val="00F54743"/>
    <w:rsid w:val="00F56E0C"/>
    <w:rsid w:val="00F616E6"/>
    <w:rsid w:val="00F63425"/>
    <w:rsid w:val="00F65746"/>
    <w:rsid w:val="00F675A3"/>
    <w:rsid w:val="00F67840"/>
    <w:rsid w:val="00F679E1"/>
    <w:rsid w:val="00F719DC"/>
    <w:rsid w:val="00F72A6F"/>
    <w:rsid w:val="00F73394"/>
    <w:rsid w:val="00F742A2"/>
    <w:rsid w:val="00F74929"/>
    <w:rsid w:val="00F74FDA"/>
    <w:rsid w:val="00F76ABD"/>
    <w:rsid w:val="00F77A41"/>
    <w:rsid w:val="00F77A78"/>
    <w:rsid w:val="00F80B40"/>
    <w:rsid w:val="00F826E7"/>
    <w:rsid w:val="00F8288E"/>
    <w:rsid w:val="00F83EE0"/>
    <w:rsid w:val="00F86B86"/>
    <w:rsid w:val="00F86EA7"/>
    <w:rsid w:val="00F86FB2"/>
    <w:rsid w:val="00F9011D"/>
    <w:rsid w:val="00F901D4"/>
    <w:rsid w:val="00F9055C"/>
    <w:rsid w:val="00F92127"/>
    <w:rsid w:val="00F929ED"/>
    <w:rsid w:val="00F93D77"/>
    <w:rsid w:val="00F942B0"/>
    <w:rsid w:val="00F95950"/>
    <w:rsid w:val="00F95CE5"/>
    <w:rsid w:val="00F9641E"/>
    <w:rsid w:val="00F96902"/>
    <w:rsid w:val="00F97288"/>
    <w:rsid w:val="00FA345F"/>
    <w:rsid w:val="00FA3B0B"/>
    <w:rsid w:val="00FA3DA6"/>
    <w:rsid w:val="00FA3FE0"/>
    <w:rsid w:val="00FA49DD"/>
    <w:rsid w:val="00FA5EBB"/>
    <w:rsid w:val="00FB0413"/>
    <w:rsid w:val="00FB0485"/>
    <w:rsid w:val="00FB18D2"/>
    <w:rsid w:val="00FB20AE"/>
    <w:rsid w:val="00FB3462"/>
    <w:rsid w:val="00FB5F78"/>
    <w:rsid w:val="00FB6665"/>
    <w:rsid w:val="00FB70D9"/>
    <w:rsid w:val="00FC0236"/>
    <w:rsid w:val="00FC0309"/>
    <w:rsid w:val="00FC0A64"/>
    <w:rsid w:val="00FC145A"/>
    <w:rsid w:val="00FC20C3"/>
    <w:rsid w:val="00FC4201"/>
    <w:rsid w:val="00FC45A2"/>
    <w:rsid w:val="00FC4871"/>
    <w:rsid w:val="00FC4D0C"/>
    <w:rsid w:val="00FC65E9"/>
    <w:rsid w:val="00FC7387"/>
    <w:rsid w:val="00FC7710"/>
    <w:rsid w:val="00FC7C13"/>
    <w:rsid w:val="00FD015F"/>
    <w:rsid w:val="00FD0F5B"/>
    <w:rsid w:val="00FD2F3A"/>
    <w:rsid w:val="00FD4346"/>
    <w:rsid w:val="00FD6FA4"/>
    <w:rsid w:val="00FD7E88"/>
    <w:rsid w:val="00FE01CC"/>
    <w:rsid w:val="00FE0A31"/>
    <w:rsid w:val="00FE1CD2"/>
    <w:rsid w:val="00FE3C7C"/>
    <w:rsid w:val="00FE59E4"/>
    <w:rsid w:val="00FE79F8"/>
    <w:rsid w:val="00FF3FBF"/>
    <w:rsid w:val="00FF53D8"/>
    <w:rsid w:val="00FF573E"/>
    <w:rsid w:val="00FF5D45"/>
    <w:rsid w:val="00FF6B39"/>
    <w:rsid w:val="00FF7E86"/>
    <w:rsid w:val="01454DC5"/>
    <w:rsid w:val="01EC255C"/>
    <w:rsid w:val="01FE5431"/>
    <w:rsid w:val="02C91674"/>
    <w:rsid w:val="037A7672"/>
    <w:rsid w:val="03D064AD"/>
    <w:rsid w:val="03F86B1C"/>
    <w:rsid w:val="04300F71"/>
    <w:rsid w:val="04C64E54"/>
    <w:rsid w:val="059E74B3"/>
    <w:rsid w:val="05E439FA"/>
    <w:rsid w:val="06226DF0"/>
    <w:rsid w:val="06606BFB"/>
    <w:rsid w:val="06831F37"/>
    <w:rsid w:val="068B7EA4"/>
    <w:rsid w:val="06AF0CE9"/>
    <w:rsid w:val="06BD229F"/>
    <w:rsid w:val="06C87BDE"/>
    <w:rsid w:val="071B62E1"/>
    <w:rsid w:val="07A1396F"/>
    <w:rsid w:val="07B03476"/>
    <w:rsid w:val="0844373C"/>
    <w:rsid w:val="08716E9D"/>
    <w:rsid w:val="0876154E"/>
    <w:rsid w:val="090463C0"/>
    <w:rsid w:val="09120680"/>
    <w:rsid w:val="094B5940"/>
    <w:rsid w:val="098C3ADE"/>
    <w:rsid w:val="099B28BF"/>
    <w:rsid w:val="0A54385D"/>
    <w:rsid w:val="0A9A4C89"/>
    <w:rsid w:val="0AAE5056"/>
    <w:rsid w:val="0AC72D2A"/>
    <w:rsid w:val="0ADD228E"/>
    <w:rsid w:val="0B211DA0"/>
    <w:rsid w:val="0B4E34C6"/>
    <w:rsid w:val="0C014CCE"/>
    <w:rsid w:val="0C152C0A"/>
    <w:rsid w:val="0C9171D9"/>
    <w:rsid w:val="0CD544C6"/>
    <w:rsid w:val="0D06311C"/>
    <w:rsid w:val="0D1071C5"/>
    <w:rsid w:val="0D706A31"/>
    <w:rsid w:val="0D7D7C81"/>
    <w:rsid w:val="0E213113"/>
    <w:rsid w:val="0F352B6D"/>
    <w:rsid w:val="0F492DA4"/>
    <w:rsid w:val="0F713C26"/>
    <w:rsid w:val="102511BA"/>
    <w:rsid w:val="10362B27"/>
    <w:rsid w:val="114D5E69"/>
    <w:rsid w:val="11B22D88"/>
    <w:rsid w:val="125D6844"/>
    <w:rsid w:val="12615F10"/>
    <w:rsid w:val="130D223F"/>
    <w:rsid w:val="134A0EA8"/>
    <w:rsid w:val="15F535C3"/>
    <w:rsid w:val="163E79CE"/>
    <w:rsid w:val="166A31FA"/>
    <w:rsid w:val="168801D3"/>
    <w:rsid w:val="17A76437"/>
    <w:rsid w:val="18E67433"/>
    <w:rsid w:val="194356EF"/>
    <w:rsid w:val="1A197394"/>
    <w:rsid w:val="1B5A401C"/>
    <w:rsid w:val="1B6A4663"/>
    <w:rsid w:val="1BAB106D"/>
    <w:rsid w:val="1BCD14E8"/>
    <w:rsid w:val="1BD6553D"/>
    <w:rsid w:val="1BF15490"/>
    <w:rsid w:val="1CB1603A"/>
    <w:rsid w:val="1DFB128B"/>
    <w:rsid w:val="1E5D1854"/>
    <w:rsid w:val="1F2B6A7C"/>
    <w:rsid w:val="1F9D47A3"/>
    <w:rsid w:val="1F9E4DB4"/>
    <w:rsid w:val="1FC2617D"/>
    <w:rsid w:val="1FCB2EDF"/>
    <w:rsid w:val="20202A33"/>
    <w:rsid w:val="210F504D"/>
    <w:rsid w:val="21F53EE8"/>
    <w:rsid w:val="22D00B5A"/>
    <w:rsid w:val="230246CC"/>
    <w:rsid w:val="23411F03"/>
    <w:rsid w:val="2370022F"/>
    <w:rsid w:val="23F32401"/>
    <w:rsid w:val="24C32B00"/>
    <w:rsid w:val="24F6174C"/>
    <w:rsid w:val="25412D38"/>
    <w:rsid w:val="25854B0A"/>
    <w:rsid w:val="25E20F82"/>
    <w:rsid w:val="261567CC"/>
    <w:rsid w:val="26887272"/>
    <w:rsid w:val="26EF4E6C"/>
    <w:rsid w:val="27422AD2"/>
    <w:rsid w:val="28372D4A"/>
    <w:rsid w:val="284D7676"/>
    <w:rsid w:val="2A3603CD"/>
    <w:rsid w:val="2B332331"/>
    <w:rsid w:val="2B9910FF"/>
    <w:rsid w:val="2CBA2E31"/>
    <w:rsid w:val="2D6A18CB"/>
    <w:rsid w:val="2D8D4E5E"/>
    <w:rsid w:val="2D95758B"/>
    <w:rsid w:val="2E856C9E"/>
    <w:rsid w:val="2EB04583"/>
    <w:rsid w:val="2F4F7689"/>
    <w:rsid w:val="2F582752"/>
    <w:rsid w:val="2F7D130A"/>
    <w:rsid w:val="2F805FDA"/>
    <w:rsid w:val="30061F3B"/>
    <w:rsid w:val="301C6229"/>
    <w:rsid w:val="309F6019"/>
    <w:rsid w:val="31AB00BC"/>
    <w:rsid w:val="323A1CB3"/>
    <w:rsid w:val="3276387B"/>
    <w:rsid w:val="32C07FFA"/>
    <w:rsid w:val="32FC24C8"/>
    <w:rsid w:val="34384843"/>
    <w:rsid w:val="34BF7CB9"/>
    <w:rsid w:val="34F17810"/>
    <w:rsid w:val="357F059C"/>
    <w:rsid w:val="360B17FF"/>
    <w:rsid w:val="36672718"/>
    <w:rsid w:val="373D303D"/>
    <w:rsid w:val="37460F2F"/>
    <w:rsid w:val="377508C2"/>
    <w:rsid w:val="389209CF"/>
    <w:rsid w:val="39EF0625"/>
    <w:rsid w:val="3B791A5A"/>
    <w:rsid w:val="3BAD00B8"/>
    <w:rsid w:val="3C926DF4"/>
    <w:rsid w:val="3CB6213F"/>
    <w:rsid w:val="3DDA55B1"/>
    <w:rsid w:val="3E096127"/>
    <w:rsid w:val="3E886440"/>
    <w:rsid w:val="3EA505C3"/>
    <w:rsid w:val="3F023F0E"/>
    <w:rsid w:val="3F4B2660"/>
    <w:rsid w:val="3F58056C"/>
    <w:rsid w:val="3F63584C"/>
    <w:rsid w:val="406E5D70"/>
    <w:rsid w:val="42104D75"/>
    <w:rsid w:val="425108AE"/>
    <w:rsid w:val="443D278D"/>
    <w:rsid w:val="44865472"/>
    <w:rsid w:val="44CE5BB2"/>
    <w:rsid w:val="44F56185"/>
    <w:rsid w:val="45322C25"/>
    <w:rsid w:val="455A5594"/>
    <w:rsid w:val="45B6175B"/>
    <w:rsid w:val="46766F27"/>
    <w:rsid w:val="46DA6C82"/>
    <w:rsid w:val="4774615A"/>
    <w:rsid w:val="490057E2"/>
    <w:rsid w:val="49932421"/>
    <w:rsid w:val="49D570F7"/>
    <w:rsid w:val="4A060821"/>
    <w:rsid w:val="4A6D1D27"/>
    <w:rsid w:val="4B402123"/>
    <w:rsid w:val="4B7778F3"/>
    <w:rsid w:val="4B7E0D88"/>
    <w:rsid w:val="4C2F0F9F"/>
    <w:rsid w:val="4C434A10"/>
    <w:rsid w:val="4C462271"/>
    <w:rsid w:val="4C4A6EF4"/>
    <w:rsid w:val="4C56649F"/>
    <w:rsid w:val="4CDB6A43"/>
    <w:rsid w:val="4D583754"/>
    <w:rsid w:val="4DE237E7"/>
    <w:rsid w:val="50150A03"/>
    <w:rsid w:val="50B514EF"/>
    <w:rsid w:val="50EA224E"/>
    <w:rsid w:val="51D05FAF"/>
    <w:rsid w:val="52045D01"/>
    <w:rsid w:val="52BB6C5F"/>
    <w:rsid w:val="52E72EEE"/>
    <w:rsid w:val="53447D35"/>
    <w:rsid w:val="538565E9"/>
    <w:rsid w:val="53EF2032"/>
    <w:rsid w:val="54985A16"/>
    <w:rsid w:val="54CB1CB8"/>
    <w:rsid w:val="54E62D77"/>
    <w:rsid w:val="55144405"/>
    <w:rsid w:val="555962BC"/>
    <w:rsid w:val="5571502A"/>
    <w:rsid w:val="5633249F"/>
    <w:rsid w:val="56C949F9"/>
    <w:rsid w:val="578C21A0"/>
    <w:rsid w:val="57EE53E1"/>
    <w:rsid w:val="580654BB"/>
    <w:rsid w:val="595070C7"/>
    <w:rsid w:val="59A45A51"/>
    <w:rsid w:val="5ACD639D"/>
    <w:rsid w:val="5AE64A95"/>
    <w:rsid w:val="5AF37107"/>
    <w:rsid w:val="5B883ED3"/>
    <w:rsid w:val="5B9B28C2"/>
    <w:rsid w:val="5BAD7361"/>
    <w:rsid w:val="5BFB69BA"/>
    <w:rsid w:val="5C367B48"/>
    <w:rsid w:val="5C6D70B0"/>
    <w:rsid w:val="5C857889"/>
    <w:rsid w:val="5D137698"/>
    <w:rsid w:val="5DDA5055"/>
    <w:rsid w:val="5E902152"/>
    <w:rsid w:val="5EE70DDC"/>
    <w:rsid w:val="5F5B36A7"/>
    <w:rsid w:val="5F7D58B8"/>
    <w:rsid w:val="5FAF7A0C"/>
    <w:rsid w:val="5FCD0DDB"/>
    <w:rsid w:val="60433DF0"/>
    <w:rsid w:val="60474FB8"/>
    <w:rsid w:val="60D40B7C"/>
    <w:rsid w:val="60DC1E28"/>
    <w:rsid w:val="60F43CA6"/>
    <w:rsid w:val="610A2B60"/>
    <w:rsid w:val="61D46E72"/>
    <w:rsid w:val="627877E3"/>
    <w:rsid w:val="62B760F4"/>
    <w:rsid w:val="62CA5C7A"/>
    <w:rsid w:val="62D41677"/>
    <w:rsid w:val="630006BE"/>
    <w:rsid w:val="63917B0A"/>
    <w:rsid w:val="649F152A"/>
    <w:rsid w:val="64DC023D"/>
    <w:rsid w:val="6513101C"/>
    <w:rsid w:val="65312DB1"/>
    <w:rsid w:val="653F451C"/>
    <w:rsid w:val="65A00AD3"/>
    <w:rsid w:val="66456B3F"/>
    <w:rsid w:val="66B5433C"/>
    <w:rsid w:val="66D959DA"/>
    <w:rsid w:val="66EA5558"/>
    <w:rsid w:val="6705148B"/>
    <w:rsid w:val="67155840"/>
    <w:rsid w:val="68390455"/>
    <w:rsid w:val="68744B81"/>
    <w:rsid w:val="694909BE"/>
    <w:rsid w:val="69790883"/>
    <w:rsid w:val="698D59AE"/>
    <w:rsid w:val="69A40965"/>
    <w:rsid w:val="6B1A48AA"/>
    <w:rsid w:val="6B1B297F"/>
    <w:rsid w:val="6B252A70"/>
    <w:rsid w:val="6B4D0219"/>
    <w:rsid w:val="6BC01E1C"/>
    <w:rsid w:val="6BF17C4E"/>
    <w:rsid w:val="6C004A1F"/>
    <w:rsid w:val="6C1C256A"/>
    <w:rsid w:val="6D0A101D"/>
    <w:rsid w:val="6D137077"/>
    <w:rsid w:val="6D9D5805"/>
    <w:rsid w:val="6D9E3237"/>
    <w:rsid w:val="6DD26B0C"/>
    <w:rsid w:val="6F451933"/>
    <w:rsid w:val="6FC219A4"/>
    <w:rsid w:val="70C04FE9"/>
    <w:rsid w:val="72575B09"/>
    <w:rsid w:val="728114F1"/>
    <w:rsid w:val="73D143CA"/>
    <w:rsid w:val="747441FD"/>
    <w:rsid w:val="7487479C"/>
    <w:rsid w:val="757646A1"/>
    <w:rsid w:val="76643875"/>
    <w:rsid w:val="77AD4519"/>
    <w:rsid w:val="77B75398"/>
    <w:rsid w:val="780454C9"/>
    <w:rsid w:val="7807687A"/>
    <w:rsid w:val="782A0503"/>
    <w:rsid w:val="78880D8B"/>
    <w:rsid w:val="7AE26643"/>
    <w:rsid w:val="7B1B17CC"/>
    <w:rsid w:val="7BCB0FE2"/>
    <w:rsid w:val="7BD433BE"/>
    <w:rsid w:val="7C9A2481"/>
    <w:rsid w:val="7CAA54CB"/>
    <w:rsid w:val="7D364251"/>
    <w:rsid w:val="7D622103"/>
    <w:rsid w:val="7DA6505B"/>
    <w:rsid w:val="7DB36B84"/>
    <w:rsid w:val="7E1051CE"/>
    <w:rsid w:val="7ECC0EA2"/>
    <w:rsid w:val="7F2E23E3"/>
    <w:rsid w:val="7F6F0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CDC9"/>
  <w15:docId w15:val="{44832C54-EBAA-45D2-ACAA-9C88B94E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uiPriority w:val="99"/>
    <w:unhideWhenUsed/>
    <w:qFormat/>
    <w:rPr>
      <w:color w:val="0563C1" w:themeColor="hyperlink"/>
      <w:u w:val="single"/>
    </w:rPr>
  </w:style>
  <w:style w:type="paragraph" w:styleId="a5">
    <w:name w:val="header"/>
    <w:basedOn w:val="a"/>
    <w:link w:val="a6"/>
    <w:rsid w:val="009F2456"/>
    <w:pPr>
      <w:tabs>
        <w:tab w:val="center" w:pos="4153"/>
        <w:tab w:val="right" w:pos="8306"/>
      </w:tabs>
      <w:snapToGrid w:val="0"/>
      <w:jc w:val="center"/>
    </w:pPr>
    <w:rPr>
      <w:sz w:val="18"/>
      <w:szCs w:val="18"/>
    </w:rPr>
  </w:style>
  <w:style w:type="character" w:customStyle="1" w:styleId="a6">
    <w:name w:val="页眉 字符"/>
    <w:basedOn w:val="a0"/>
    <w:link w:val="a5"/>
    <w:rsid w:val="009F2456"/>
    <w:rPr>
      <w:rFonts w:asciiTheme="minorHAnsi" w:eastAsiaTheme="minorEastAsia" w:hAnsiTheme="minorHAnsi" w:cstheme="minorBidi"/>
      <w:kern w:val="2"/>
      <w:sz w:val="18"/>
      <w:szCs w:val="18"/>
    </w:rPr>
  </w:style>
  <w:style w:type="paragraph" w:styleId="a7">
    <w:name w:val="footer"/>
    <w:basedOn w:val="a"/>
    <w:link w:val="a8"/>
    <w:rsid w:val="009F2456"/>
    <w:pPr>
      <w:tabs>
        <w:tab w:val="center" w:pos="4153"/>
        <w:tab w:val="right" w:pos="8306"/>
      </w:tabs>
      <w:snapToGrid w:val="0"/>
      <w:jc w:val="left"/>
    </w:pPr>
    <w:rPr>
      <w:sz w:val="18"/>
      <w:szCs w:val="18"/>
    </w:rPr>
  </w:style>
  <w:style w:type="character" w:customStyle="1" w:styleId="a8">
    <w:name w:val="页脚 字符"/>
    <w:basedOn w:val="a0"/>
    <w:link w:val="a7"/>
    <w:rsid w:val="009F2456"/>
    <w:rPr>
      <w:rFonts w:asciiTheme="minorHAnsi" w:eastAsiaTheme="minorEastAsia" w:hAnsiTheme="minorHAnsi" w:cstheme="minorBidi"/>
      <w:kern w:val="2"/>
      <w:sz w:val="18"/>
      <w:szCs w:val="18"/>
    </w:rPr>
  </w:style>
  <w:style w:type="paragraph" w:styleId="a9">
    <w:name w:val="List Paragraph"/>
    <w:basedOn w:val="a"/>
    <w:uiPriority w:val="34"/>
    <w:qFormat/>
    <w:rsid w:val="00807D94"/>
    <w:pPr>
      <w:spacing w:line="300" w:lineRule="auto"/>
      <w:ind w:firstLineChars="200" w:firstLine="420"/>
    </w:pPr>
    <w:rPr>
      <w:rFonts w:ascii="Times New Roman" w:eastAsia="宋体" w:hAnsi="Times New Roman" w:cs="Times New Roman"/>
      <w:sz w:val="24"/>
      <w:szCs w:val="15"/>
    </w:rPr>
  </w:style>
  <w:style w:type="paragraph" w:customStyle="1" w:styleId="EndNoteBibliographyTitle">
    <w:name w:val="EndNote Bibliography Title"/>
    <w:basedOn w:val="a"/>
    <w:link w:val="EndNoteBibliographyTitle0"/>
    <w:rsid w:val="00541709"/>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541709"/>
    <w:rPr>
      <w:rFonts w:ascii="Calibri" w:eastAsiaTheme="minorEastAsia" w:hAnsi="Calibri" w:cs="Calibri"/>
      <w:noProof/>
      <w:kern w:val="2"/>
      <w:szCs w:val="24"/>
    </w:rPr>
  </w:style>
  <w:style w:type="paragraph" w:customStyle="1" w:styleId="EndNoteBibliography">
    <w:name w:val="EndNote Bibliography"/>
    <w:basedOn w:val="a"/>
    <w:link w:val="EndNoteBibliography0"/>
    <w:rsid w:val="00541709"/>
    <w:rPr>
      <w:rFonts w:ascii="Calibri" w:hAnsi="Calibri" w:cs="Calibri"/>
      <w:noProof/>
      <w:sz w:val="20"/>
    </w:rPr>
  </w:style>
  <w:style w:type="character" w:customStyle="1" w:styleId="EndNoteBibliography0">
    <w:name w:val="EndNote Bibliography 字符"/>
    <w:basedOn w:val="a0"/>
    <w:link w:val="EndNoteBibliography"/>
    <w:rsid w:val="00541709"/>
    <w:rPr>
      <w:rFonts w:ascii="Calibri" w:eastAsiaTheme="minorEastAsia" w:hAnsi="Calibri" w:cs="Calibri"/>
      <w:noProof/>
      <w:kern w:val="2"/>
      <w:szCs w:val="24"/>
    </w:rPr>
  </w:style>
  <w:style w:type="table" w:styleId="aa">
    <w:name w:val="Table Grid"/>
    <w:basedOn w:val="a1"/>
    <w:uiPriority w:val="39"/>
    <w:rsid w:val="00B74E96"/>
    <w:rPr>
      <w:rFonts w:asciiTheme="minorHAnsi" w:eastAsiaTheme="minorEastAsia" w:hAnsiTheme="minorHAnsi" w:cstheme="minorBidi"/>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369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ldyy_yluo@lzu.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B919D-9784-42D6-A5EE-A4130D8C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羊 羊</cp:lastModifiedBy>
  <cp:revision>4</cp:revision>
  <dcterms:created xsi:type="dcterms:W3CDTF">2024-03-29T07:02:00Z</dcterms:created>
  <dcterms:modified xsi:type="dcterms:W3CDTF">2024-03-29T07:06:00Z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926EA05BB8524CD681D797D77E5EA4CB_13</vt:lpwstr>
  </property>
</Properties>
</file>