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EF6D" w14:textId="77777777" w:rsidR="00A3722D" w:rsidRPr="00255D23" w:rsidRDefault="00016D9B" w:rsidP="00A3722D">
      <w:pPr>
        <w:widowControl/>
        <w:spacing w:line="480" w:lineRule="auto"/>
        <w:jc w:val="left"/>
        <w:rPr>
          <w:rFonts w:ascii="Times New Roman" w:eastAsia="Times New Roman" w:hAnsi="Times New Roman" w:cs="Times New Roman"/>
        </w:rPr>
      </w:pPr>
      <w:r w:rsidRPr="00776871">
        <w:rPr>
          <w:rFonts w:ascii="Times New Roman" w:eastAsia="Times New Roman" w:hAnsi="Times New Roman" w:cs="Times New Roman"/>
          <w:b/>
        </w:rPr>
        <w:t>Additional Table 1</w:t>
      </w:r>
      <w:r w:rsidRPr="00255D23">
        <w:rPr>
          <w:rFonts w:ascii="Times New Roman" w:eastAsia="Times New Roman" w:hAnsi="Times New Roman" w:cs="Times New Roman"/>
          <w:b/>
        </w:rPr>
        <w:t xml:space="preserve"> </w:t>
      </w:r>
      <w:r w:rsidRPr="00255D23">
        <w:rPr>
          <w:rFonts w:ascii="Times New Roman" w:eastAsia="Times New Roman" w:hAnsi="Times New Roman" w:cs="Times New Roman"/>
        </w:rPr>
        <w:t>Number of ACEs and number and percentage of each ACE item in each time period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1230"/>
        <w:gridCol w:w="1891"/>
        <w:gridCol w:w="746"/>
        <w:gridCol w:w="699"/>
        <w:gridCol w:w="253"/>
        <w:gridCol w:w="746"/>
        <w:gridCol w:w="577"/>
        <w:gridCol w:w="253"/>
        <w:gridCol w:w="746"/>
        <w:gridCol w:w="577"/>
        <w:gridCol w:w="253"/>
        <w:gridCol w:w="746"/>
        <w:gridCol w:w="577"/>
        <w:gridCol w:w="253"/>
        <w:gridCol w:w="746"/>
        <w:gridCol w:w="621"/>
        <w:gridCol w:w="253"/>
        <w:gridCol w:w="746"/>
        <w:gridCol w:w="616"/>
      </w:tblGrid>
      <w:tr w:rsidR="000A0A72" w14:paraId="1F60E50F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3187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E6E5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BC2A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7E379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T0 (n = 143)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E927D" w14:textId="77777777" w:rsidR="00A3722D" w:rsidRPr="00255D23" w:rsidRDefault="00A3722D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6B73A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T0.5 (n = 143)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0029E" w14:textId="77777777" w:rsidR="00A3722D" w:rsidRPr="00255D23" w:rsidRDefault="00A3722D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11301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T1 (n = 128)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302A1" w14:textId="77777777" w:rsidR="00A3722D" w:rsidRPr="00255D23" w:rsidRDefault="00A3722D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8983A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T2 (n = 100)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4DCAF" w14:textId="77777777" w:rsidR="00A3722D" w:rsidRPr="00255D23" w:rsidRDefault="00A3722D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309E8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T3 (n = 76)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FC513" w14:textId="77777777" w:rsidR="00A3722D" w:rsidRPr="00255D23" w:rsidRDefault="00A3722D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841CB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T4 (n = 57)</w:t>
            </w:r>
          </w:p>
        </w:tc>
      </w:tr>
      <w:tr w:rsidR="000A0A72" w14:paraId="665F0FA1" w14:textId="77777777" w:rsidTr="0098017B">
        <w:trPr>
          <w:trHeight w:val="720"/>
        </w:trPr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041E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CD90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Source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F2F3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Pathway and model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36856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14:paraId="7D9681C8" w14:textId="77777777" w:rsidR="00A3722D" w:rsidRPr="00255D23" w:rsidRDefault="00016D9B" w:rsidP="0098017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(Mean)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DCDF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% </w:t>
            </w:r>
          </w:p>
          <w:p w14:paraId="50D4585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(SD)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D33D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A376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 (Mean)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BB60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% (SD)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39F1D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BCA3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 (Mean)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9800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% (SD)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1DFB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0CDD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 (Mean)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542B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% (SD)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E483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4F7F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 (Mean)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988F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% (SD)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9059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9183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14:paraId="6A541C4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(Mean)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D9F2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% (SD)</w:t>
            </w:r>
          </w:p>
        </w:tc>
      </w:tr>
      <w:tr w:rsidR="000A0A72" w14:paraId="5B17EE09" w14:textId="77777777" w:rsidTr="0098017B">
        <w:trPr>
          <w:trHeight w:val="360"/>
        </w:trPr>
        <w:tc>
          <w:tcPr>
            <w:tcW w:w="4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76E60" w14:textId="7023CEFE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One or more ACE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23F6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6324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43.4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4611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D237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5847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51.7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7779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4863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DF76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56.3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9C55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4BC6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BB8EE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73B6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F547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8E00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59.2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660B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99BA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55EF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57.9 </w:t>
            </w:r>
          </w:p>
        </w:tc>
      </w:tr>
      <w:tr w:rsidR="000A0A72" w14:paraId="0A4BFA82" w14:textId="77777777" w:rsidTr="0098017B">
        <w:trPr>
          <w:trHeight w:val="360"/>
        </w:trPr>
        <w:tc>
          <w:tcPr>
            <w:tcW w:w="4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3A8B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ACEs (Mean, SD)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D097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0.88 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1EE6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1.39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3D82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76DB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1.27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8C56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1.73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98B3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E501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1.39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3420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1.81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988F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87E4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1.31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1C1C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1.80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515D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2B0D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1.55 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61D1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1.96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7BD8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F7FC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1.49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68A1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1.80 </w:t>
            </w:r>
          </w:p>
        </w:tc>
      </w:tr>
      <w:tr w:rsidR="000A0A72" w14:paraId="06D0361E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60D8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154F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Vertical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4B98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(attachment)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D71C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329B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4.2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57CA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BB45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129E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7.7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0FEF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1721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1BC1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8.6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95D8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5CD1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A15B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0F5D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2F39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7EF8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9.2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DCC3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F3C2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49C6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8.8 </w:t>
            </w:r>
          </w:p>
        </w:tc>
      </w:tr>
      <w:tr w:rsidR="000A0A72" w14:paraId="20FB0B4F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7CB8E08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BA89C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17D060C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(separation)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1DB90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F4F988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B9C721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BD131B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36D527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26.6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402357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3C8F41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F48C7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28.1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60C46B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001620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01B4D8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27A5F2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7BA23C7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19F618B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27.6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11DFD2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6861D4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21F2C8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24.6 </w:t>
            </w:r>
          </w:p>
        </w:tc>
      </w:tr>
      <w:tr w:rsidR="000A0A72" w14:paraId="36498163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59EDA34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CA804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70E66C2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(invasion)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D0180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4372BD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4.2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399F31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6410336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C90625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8.4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A19635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B05FD1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FCB436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9.4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3E6B84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537D25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98DDC1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241B2A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D6E948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3644777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10.5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BA84FE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030DF67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9B4C07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10.5 </w:t>
            </w:r>
          </w:p>
        </w:tc>
      </w:tr>
      <w:tr w:rsidR="000A0A72" w14:paraId="5BF53AF3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3CF574C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8CD606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48FB69B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(witness)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135A8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185176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9E0B2E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C3BF68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36D4BC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11.9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3009D4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99EAF6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7BB802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14.8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F30E09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0124DB1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DF50FB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67BE1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FF42DA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658758F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13.2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46C257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3E703A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082FB7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14.0 </w:t>
            </w:r>
          </w:p>
        </w:tc>
      </w:tr>
      <w:tr w:rsidR="000A0A72" w14:paraId="181AA934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69E363C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6B708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0C58988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(violence)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DE05F1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63ACCC5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4.2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772847B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5F556D4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6B4E6FF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9.8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3B297C5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194F9E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0B436E3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9.4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34E79A9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342209D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18E144E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51DB8DA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30492FA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02B5025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7526943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41039E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5D8A278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3.5 </w:t>
            </w:r>
          </w:p>
        </w:tc>
      </w:tr>
      <w:tr w:rsidR="000A0A72" w14:paraId="46E77BB3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51D9F6D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DFBD32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6F6A034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(behavioral restriction)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10B912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43CC7C6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6CC6EB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3BBFC49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46E5762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BF175F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2947D52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43CA2C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3E0C202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723AE93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5911A36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4B721C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50989ED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0A11C6F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70AC20D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22C362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3C98A46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162B670B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3981670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A720D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0CD635E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(sexual)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DE252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543FAE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BFDFA9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98337F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A05DE2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E289AE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36CC02E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B9880C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49248B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6AFC3AD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96A4A4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DB18A7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0F1917C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50B1D10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3.9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0AD126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AA79B8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B05BCD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7.0 </w:t>
            </w:r>
          </w:p>
        </w:tc>
      </w:tr>
      <w:tr w:rsidR="000A0A72" w14:paraId="1928ECF1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1A1CD50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56B0C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39888EB7" w14:textId="2907695B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Family (morbidity and imprisonment</w:t>
            </w:r>
            <w:r w:rsidR="00292A47">
              <w:rPr>
                <w:rFonts w:ascii="Times New Roman" w:eastAsia="Meiryo U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7D6C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157510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8.4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DCC775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80B6A3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8F5EA7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11.2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D318D9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111749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5B3323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69AC5B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A9F035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150445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F59F99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9C8329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304917C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14.5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F21259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35AC3A4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B4535A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12.3 </w:t>
            </w:r>
          </w:p>
        </w:tc>
      </w:tr>
      <w:tr w:rsidR="000A0A72" w14:paraId="69908E9F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single" w:sz="4" w:space="0" w:color="auto"/>
              <w:right w:val="nil"/>
            </w:tcBorders>
          </w:tcPr>
          <w:p w14:paraId="52168AC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6DB18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single" w:sz="4" w:space="0" w:color="auto"/>
              <w:right w:val="nil"/>
            </w:tcBorders>
          </w:tcPr>
          <w:p w14:paraId="5EA009A6" w14:textId="3FFA8892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Environmental</w:t>
            </w:r>
            <w:r w:rsidR="00292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economic status</w:t>
            </w:r>
            <w:r w:rsidR="00292A47">
              <w:rPr>
                <w:rFonts w:ascii="Times New Roman" w:eastAsia="Meiryo U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C9F0EA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</w:tcPr>
          <w:p w14:paraId="3D02055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5.6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193D14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6ED0F94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61F8A44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7.7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AC3700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56AE229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71712D4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8.6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DE3E34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4A91E6E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5A538E1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527F23A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7288B8C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</w:tcPr>
          <w:p w14:paraId="0226949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13.2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D1E87D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374F3FE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</w:tcPr>
          <w:p w14:paraId="7653026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8.8 </w:t>
            </w:r>
          </w:p>
        </w:tc>
      </w:tr>
      <w:tr w:rsidR="000A0A72" w14:paraId="4081C565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C5C2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9123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Horizontal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BFEE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(separation)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FA03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1465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3.5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3C5C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7452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4A52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4.2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1E8D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F99F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2626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3.1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538A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AF31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DDCA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6DE3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6CA6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EB7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3.9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4B9F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01DE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86F4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5.3 </w:t>
            </w:r>
          </w:p>
        </w:tc>
      </w:tr>
      <w:tr w:rsidR="000A0A72" w14:paraId="79D95665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4D7E7BE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64EA79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2283E05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(invasion)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429F9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EF1DF0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19.6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00570E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7BC8F64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79DE48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27.3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F53FE8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4578C4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DAE665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28.1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6985DC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E51D2F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41802E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833832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6B3C1E7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7C6A12F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27.6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C65CC0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3850AA4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9A0D35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29.8 </w:t>
            </w:r>
          </w:p>
        </w:tc>
      </w:tr>
      <w:tr w:rsidR="000A0A72" w14:paraId="03FF83E6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21D4691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F54C4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68F3C7C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(witness)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432E5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B54FF9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6DF25B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9B7BF9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93DEE5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7ECEAA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66F1DB5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7792D1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EC3AEF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41AF00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876F0E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6053FF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272A87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13B6962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3.9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EAA5E3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8ECF88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6068A9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5.3 </w:t>
            </w:r>
          </w:p>
        </w:tc>
      </w:tr>
      <w:tr w:rsidR="000A0A72" w14:paraId="490403A9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7C73B52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914D2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57A0A81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(violence)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95E22B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3B65EF6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2.8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509E8CC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D8C5F6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3D34BE7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3.5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2B7BE98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BBA6AA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499B8D7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F8F22E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13A46B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13B6C14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520A2F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3019D5F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6A317F6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6.6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07F262A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78BE486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36ED4F3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7.0 </w:t>
            </w:r>
          </w:p>
        </w:tc>
      </w:tr>
      <w:tr w:rsidR="000A0A72" w14:paraId="4DF86473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single" w:sz="4" w:space="0" w:color="auto"/>
              <w:right w:val="nil"/>
            </w:tcBorders>
          </w:tcPr>
          <w:p w14:paraId="3A0D43B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B6460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single" w:sz="4" w:space="0" w:color="auto"/>
              <w:right w:val="nil"/>
            </w:tcBorders>
          </w:tcPr>
          <w:p w14:paraId="467686C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(sexual)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C1C3F5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</w:tcPr>
          <w:p w14:paraId="72B7441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7BBC5C3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042A311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61AA6FC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62904F5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554068B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22FEF3F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29E2851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721820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2295D0A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687387B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33295B0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</w:tcPr>
          <w:p w14:paraId="5496118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2.6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C2C51A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6B4517B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</w:tcPr>
          <w:p w14:paraId="54AB62C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3.5 </w:t>
            </w:r>
          </w:p>
        </w:tc>
      </w:tr>
      <w:tr w:rsidR="000A0A72" w14:paraId="6D3883F4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25D8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BD8E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Third-party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C878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(invasion)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84B0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3A84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BB05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8DFD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ED8C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DFB5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01E4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69CA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2.3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48D1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627D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4281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0BC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A0DC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F989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2.6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E622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9397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E009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3.5 </w:t>
            </w:r>
          </w:p>
        </w:tc>
      </w:tr>
      <w:tr w:rsidR="000A0A72" w14:paraId="2A3E137C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2C2B1A3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932C2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6C3CE53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(witness)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73327C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008AF12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D529E5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15905CE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5E48AFE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259134A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E9D5DD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0626721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0BF322BD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09886C5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51B17B4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20D44B8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0B62855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5DA2016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2B1D432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1CA634D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2F45F7B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7189D712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2A7E3F4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D9E31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64BAA81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(violence)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0A3C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A28B09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60B3E6A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8662CC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2D0474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B4A393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982D4F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B2FFE1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B33785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09CA67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4AA8BD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DC410A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5BE893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09A2DA9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7A7F9D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2288F0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904359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4CF23DE1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500CC43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0B41F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14:paraId="259AD4F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Physical </w:t>
            </w: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(behavioral restriction)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E7E68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E84E0F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AB6C4CA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0A82C3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EB3E6C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6A8789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08272A1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185DFF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11.7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7EEB28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B43685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406AB2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EE0869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698ABF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6A0A23C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20A9B1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0BEBFA5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6EF147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1B68CAD9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043CB06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47A307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02460DF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(sexual)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491E4E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7C07C35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50DDEBB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CA9E41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4C9F264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08D7F2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1F5344C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5882185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1ED05E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D08DE5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68458A0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4ECC84F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17158C1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30ACF79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76A371D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7753F77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6B4A45E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5E3D9215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1E3A9A2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38DAA1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2528341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Family fall into each category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26456B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2E60637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42D44E5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5CDC9A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22BDDD0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8D5AC8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847FC4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2CA6E03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8F4EB2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06ED5DE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5B39407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3E6BCAC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84E5C0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012D536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42E6897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2134604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715ED5D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634DEF27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single" w:sz="4" w:space="0" w:color="auto"/>
              <w:right w:val="nil"/>
            </w:tcBorders>
          </w:tcPr>
          <w:p w14:paraId="7B1A23D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DE4BE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single" w:sz="4" w:space="0" w:color="auto"/>
              <w:right w:val="nil"/>
            </w:tcBorders>
          </w:tcPr>
          <w:p w14:paraId="3F9D2DC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Environment </w:t>
            </w: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(man-made disaster)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BF1321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</w:tcPr>
          <w:p w14:paraId="3F1A475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6E2F789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2E315A1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3659471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A0851E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4C3B1F5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132E930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11.7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7CCAD9B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0D0E41F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770501C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622553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3E2ACBE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</w:tcPr>
          <w:p w14:paraId="0ADD695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6B1ECADA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1758F96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</w:tcPr>
          <w:p w14:paraId="4B64564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3137F258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C887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BA97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07C6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Environment (war)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1CDF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7664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C958D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22C8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3C70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7656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9349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39CC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11.7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3992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637F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EDD2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7A8EB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8013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427A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2D96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B688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53B7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7B718D0B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8DBD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6474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System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8706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(separation)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C75C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E6D9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00D94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5D60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0E6F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A824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5B09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585C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9D7B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6738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BFF2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76815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0D85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7DB2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FD37F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15E9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5B9B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55FAC930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4E3CE5B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58E1A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34692F2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Psychological (invasion)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242850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0CF5DDD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0.7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4F4C76D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377177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4ACC7E3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22129DC2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3F3AE18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50EB183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1.6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60DC356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390B98A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0CEC136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57B18DB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5195A46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74CFF85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3.9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97769BD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252057C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64D4E24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5.3 </w:t>
            </w:r>
          </w:p>
        </w:tc>
      </w:tr>
      <w:tr w:rsidR="000A0A72" w14:paraId="0C47700F" w14:textId="77777777" w:rsidTr="0098017B">
        <w:trPr>
          <w:trHeight w:val="360"/>
        </w:trPr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110524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80332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left w:val="nil"/>
              <w:bottom w:val="nil"/>
              <w:right w:val="nil"/>
            </w:tcBorders>
          </w:tcPr>
          <w:p w14:paraId="1EAF5CA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(violence)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8820AB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</w:tcPr>
          <w:p w14:paraId="3FE21A7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01D6CF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63E9381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051A6CD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61CEC98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5515195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25797F96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41206FB0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146996B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</w:tcPr>
          <w:p w14:paraId="31C8CEC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7FB10393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44E31E7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5814325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</w:tcPr>
          <w:p w14:paraId="19DB0FAA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14:paraId="03F4B61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5DFB49B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2973223F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2B7F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8EB6E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CAD3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(behavioral restriction)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E9B3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513E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8472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D6CC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3943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E8F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8088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AD5E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C58EE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C78C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24DB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C8D7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C179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13A3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34BB1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B749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4433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46C12D46" w14:textId="77777777" w:rsidTr="0098017B">
        <w:trPr>
          <w:trHeight w:val="360"/>
        </w:trPr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58422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ADD8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Environment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0467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Environmental (natural disasters)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C7B0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8AB0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65CE7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6BB3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9411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3D35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FC0B1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02B8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2C318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33C8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59B20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CE82C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3E01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9836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25869" w14:textId="77777777" w:rsidR="00A3722D" w:rsidRPr="00255D23" w:rsidRDefault="00A3722D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6A01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96EE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  <w:tr w:rsidR="000A0A72" w14:paraId="45E857D9" w14:textId="77777777" w:rsidTr="0098017B">
        <w:trPr>
          <w:trHeight w:val="360"/>
        </w:trPr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2B29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A34BB" w14:textId="77777777" w:rsidR="00A3722D" w:rsidRPr="00255D23" w:rsidRDefault="00A3722D" w:rsidP="0098017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5B6BD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Group (common disasters)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6C02B1B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</w:tcPr>
          <w:p w14:paraId="5542785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72103B2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73BB6B23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780A21A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37BA4BA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00F517D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55A15D17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2A7D1319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1B527FE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47025268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3F20392C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523E1B35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</w:tcPr>
          <w:p w14:paraId="33A6B25F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</w:tcPr>
          <w:p w14:paraId="1D15B27E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</w:tcPr>
          <w:p w14:paraId="646D464A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</w:tcPr>
          <w:p w14:paraId="4F2E7FC4" w14:textId="77777777" w:rsidR="00A3722D" w:rsidRPr="00255D23" w:rsidRDefault="00016D9B" w:rsidP="0098017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D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 </w:t>
            </w:r>
          </w:p>
        </w:tc>
      </w:tr>
    </w:tbl>
    <w:p w14:paraId="6FDC5972" w14:textId="339E62BA" w:rsidR="00B15F07" w:rsidRPr="00A3722D" w:rsidRDefault="00016D9B" w:rsidP="00A3722D">
      <w:pPr>
        <w:widowControl/>
        <w:spacing w:line="480" w:lineRule="auto"/>
        <w:jc w:val="left"/>
        <w:rPr>
          <w:rFonts w:ascii="Times New Roman" w:eastAsia="ＭＳ 明朝" w:hAnsi="Times New Roman" w:cs="Times New Roman"/>
        </w:rPr>
      </w:pPr>
      <w:r w:rsidRPr="00255D23">
        <w:rPr>
          <w:rFonts w:ascii="Times New Roman" w:eastAsia="Times New Roman" w:hAnsi="Times New Roman" w:cs="Times New Roman"/>
        </w:rPr>
        <w:t>Abbreviations: ACE</w:t>
      </w:r>
      <w:r w:rsidR="00E94F0D">
        <w:rPr>
          <w:rFonts w:ascii="Times New Roman" w:eastAsia="Times New Roman" w:hAnsi="Times New Roman" w:cs="Times New Roman"/>
        </w:rPr>
        <w:t>(</w:t>
      </w:r>
      <w:r w:rsidRPr="00255D23">
        <w:rPr>
          <w:rFonts w:ascii="Times New Roman" w:eastAsia="Times New Roman" w:hAnsi="Times New Roman" w:cs="Times New Roman"/>
        </w:rPr>
        <w:t>s</w:t>
      </w:r>
      <w:r w:rsidR="00E94F0D">
        <w:rPr>
          <w:rFonts w:ascii="Times New Roman" w:eastAsia="Times New Roman" w:hAnsi="Times New Roman" w:cs="Times New Roman"/>
        </w:rPr>
        <w:t>)</w:t>
      </w:r>
      <w:r w:rsidRPr="00255D23">
        <w:rPr>
          <w:rFonts w:ascii="Times New Roman" w:eastAsia="Times New Roman" w:hAnsi="Times New Roman" w:cs="Times New Roman"/>
        </w:rPr>
        <w:t>, adverse childhood experience</w:t>
      </w:r>
      <w:r w:rsidR="00E94F0D">
        <w:rPr>
          <w:rFonts w:ascii="Times New Roman" w:eastAsia="Times New Roman" w:hAnsi="Times New Roman" w:cs="Times New Roman"/>
        </w:rPr>
        <w:t>(</w:t>
      </w:r>
      <w:r w:rsidRPr="00255D23">
        <w:rPr>
          <w:rFonts w:ascii="Times New Roman" w:eastAsia="Times New Roman" w:hAnsi="Times New Roman" w:cs="Times New Roman"/>
        </w:rPr>
        <w:t>s</w:t>
      </w:r>
      <w:r w:rsidR="00E94F0D">
        <w:rPr>
          <w:rFonts w:ascii="Times New Roman" w:eastAsia="Times New Roman" w:hAnsi="Times New Roman" w:cs="Times New Roman"/>
        </w:rPr>
        <w:t>)</w:t>
      </w:r>
      <w:r w:rsidRPr="00255D23">
        <w:rPr>
          <w:rFonts w:ascii="Times New Roman" w:eastAsia="Times New Roman" w:hAnsi="Times New Roman" w:cs="Times New Roman"/>
        </w:rPr>
        <w:t>; SD, standard deviation; df, degrees of freedom.</w:t>
      </w:r>
    </w:p>
    <w:sectPr w:rsidR="00B15F07" w:rsidRPr="00A3722D" w:rsidSect="00A3722D">
      <w:pgSz w:w="16840" w:h="11900" w:orient="landscape"/>
      <w:pgMar w:top="1701" w:right="1985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2D"/>
    <w:rsid w:val="00016D9B"/>
    <w:rsid w:val="000A0A72"/>
    <w:rsid w:val="00231CCF"/>
    <w:rsid w:val="00255D23"/>
    <w:rsid w:val="00292A47"/>
    <w:rsid w:val="002E7996"/>
    <w:rsid w:val="00420ED2"/>
    <w:rsid w:val="00453F22"/>
    <w:rsid w:val="005422B6"/>
    <w:rsid w:val="0071055F"/>
    <w:rsid w:val="007513C0"/>
    <w:rsid w:val="00776871"/>
    <w:rsid w:val="0098017B"/>
    <w:rsid w:val="00A3722D"/>
    <w:rsid w:val="00B15F07"/>
    <w:rsid w:val="00E94F0D"/>
    <w:rsid w:val="00EA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4E36F6"/>
  <w15:chartTrackingRefBased/>
  <w15:docId w15:val="{BDA08950-D9C0-4133-B2FA-223BEAC8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22D"/>
    <w:pPr>
      <w:widowControl w:val="0"/>
      <w:spacing w:after="0" w:line="240" w:lineRule="auto"/>
      <w:jc w:val="both"/>
    </w:pPr>
    <w:rPr>
      <w:sz w:val="24"/>
      <w:szCs w:val="24"/>
      <w:lang w:val="en-US"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722D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22D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22D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22D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C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22D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C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22D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C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22D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val="en-C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22D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C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22D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val="en-C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7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A37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A37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A372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A3722D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A372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A3722D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A372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A37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722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37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22D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 w:eastAsia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3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722D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val="en-CA" w:eastAsia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372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722D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val="en-CA" w:eastAsia="en-US"/>
      <w14:ligatures w14:val="standardContextual"/>
    </w:rPr>
  </w:style>
  <w:style w:type="character" w:styleId="21">
    <w:name w:val="Intense Emphasis"/>
    <w:basedOn w:val="a0"/>
    <w:uiPriority w:val="21"/>
    <w:qFormat/>
    <w:rsid w:val="00A372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722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val="en-CA" w:eastAsia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72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722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A3722D"/>
    <w:pPr>
      <w:spacing w:after="0" w:line="240" w:lineRule="auto"/>
    </w:pPr>
    <w:rPr>
      <w:sz w:val="21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A3722D"/>
  </w:style>
  <w:style w:type="character" w:styleId="ac">
    <w:name w:val="annotation reference"/>
    <w:basedOn w:val="a0"/>
    <w:uiPriority w:val="99"/>
    <w:semiHidden/>
    <w:unhideWhenUsed/>
    <w:rsid w:val="0071055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1055F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1055F"/>
    <w:rPr>
      <w:rFonts w:eastAsiaTheme="minorEastAsia"/>
      <w:sz w:val="20"/>
      <w:szCs w:val="20"/>
      <w:lang w:val="en-US" w:eastAsia="ja-JP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105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1055F"/>
    <w:rPr>
      <w:rFonts w:eastAsiaTheme="minorEastAsia"/>
      <w:b/>
      <w:bCs/>
      <w:sz w:val="20"/>
      <w:szCs w:val="20"/>
      <w:lang w:val="en-US" w:eastAsia="ja-JP"/>
      <w14:ligatures w14:val="none"/>
    </w:rPr>
  </w:style>
  <w:style w:type="paragraph" w:styleId="af1">
    <w:name w:val="Revision"/>
    <w:hidden/>
    <w:uiPriority w:val="99"/>
    <w:semiHidden/>
    <w:rsid w:val="00292A47"/>
    <w:pPr>
      <w:spacing w:after="0" w:line="240" w:lineRule="auto"/>
    </w:pPr>
    <w:rPr>
      <w:sz w:val="24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香 臼井</cp:lastModifiedBy>
  <cp:revision>6</cp:revision>
  <dcterms:created xsi:type="dcterms:W3CDTF">2024-03-28T09:36:00Z</dcterms:created>
  <dcterms:modified xsi:type="dcterms:W3CDTF">2024-03-29T03:33:00Z</dcterms:modified>
</cp:coreProperties>
</file>