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9F4C9" w14:textId="77777777" w:rsidR="00201369" w:rsidRDefault="00201369" w:rsidP="00201369">
      <w:pPr>
        <w:spacing w:after="0"/>
        <w:rPr>
          <w:b/>
          <w:bCs/>
        </w:rPr>
      </w:pPr>
      <w:r>
        <w:rPr>
          <w:color w:val="000000"/>
        </w:rPr>
        <w:t>Table 1. Characteristics of Study Participants (n=114)</w:t>
      </w:r>
    </w:p>
    <w:p w14:paraId="26E07B38" w14:textId="3F93F3C0" w:rsidR="00201369" w:rsidRDefault="00201369" w:rsidP="00201369">
      <w:pPr>
        <w:rPr>
          <w:b/>
          <w:bCs/>
        </w:rPr>
      </w:pPr>
      <w:r>
        <w:rPr>
          <w:noProof/>
          <w:lang w:val="en-US"/>
        </w:rPr>
        <w:drawing>
          <wp:inline distT="0" distB="0" distL="0" distR="0" wp14:anchorId="75BE7357" wp14:editId="796F581B">
            <wp:extent cx="3048000" cy="3543300"/>
            <wp:effectExtent l="0" t="0" r="0" b="0"/>
            <wp:docPr id="286691236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3CFAA" w14:textId="77777777" w:rsidR="00201369" w:rsidRDefault="00201369" w:rsidP="00201369">
      <w:pPr>
        <w:rPr>
          <w:b/>
          <w:bCs/>
        </w:rPr>
      </w:pPr>
    </w:p>
    <w:p w14:paraId="1AA268B4" w14:textId="77777777" w:rsidR="00201369" w:rsidRDefault="00201369" w:rsidP="00201369">
      <w:pPr>
        <w:rPr>
          <w:b/>
          <w:bCs/>
        </w:rPr>
      </w:pPr>
    </w:p>
    <w:p w14:paraId="639780DA" w14:textId="77777777" w:rsidR="00201369" w:rsidRDefault="00201369" w:rsidP="00201369">
      <w:pPr>
        <w:rPr>
          <w:b/>
          <w:bCs/>
        </w:rPr>
      </w:pPr>
    </w:p>
    <w:p w14:paraId="463725A1" w14:textId="77777777" w:rsidR="00201369" w:rsidRDefault="00201369" w:rsidP="00201369">
      <w:pPr>
        <w:rPr>
          <w:b/>
          <w:bCs/>
        </w:rPr>
      </w:pPr>
    </w:p>
    <w:p w14:paraId="4CAB63AF" w14:textId="77777777" w:rsidR="00201369" w:rsidRDefault="00201369" w:rsidP="00201369">
      <w:r>
        <w:t>Table 2. Clinical and Non-Clinical Activities and Hours</w:t>
      </w:r>
    </w:p>
    <w:p w14:paraId="661C1460" w14:textId="1151D107" w:rsidR="00201369" w:rsidRDefault="00201369" w:rsidP="00201369">
      <w:pPr>
        <w:rPr>
          <w:b/>
          <w:bCs/>
        </w:rPr>
      </w:pPr>
      <w:r>
        <w:rPr>
          <w:noProof/>
          <w:lang w:val="en-US"/>
        </w:rPr>
        <w:drawing>
          <wp:inline distT="0" distB="0" distL="0" distR="0" wp14:anchorId="265BB636" wp14:editId="3FE00CA4">
            <wp:extent cx="3743325" cy="2638425"/>
            <wp:effectExtent l="0" t="0" r="9525" b="9525"/>
            <wp:docPr id="112800501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6A4FA" w14:textId="77777777" w:rsidR="00201369" w:rsidRDefault="00201369" w:rsidP="00201369">
      <w:pPr>
        <w:rPr>
          <w:color w:val="000000"/>
        </w:rPr>
      </w:pPr>
    </w:p>
    <w:p w14:paraId="5733FF8F" w14:textId="77777777" w:rsidR="00201369" w:rsidRDefault="00201369" w:rsidP="00201369">
      <w:pPr>
        <w:rPr>
          <w:color w:val="000000"/>
        </w:rPr>
      </w:pPr>
    </w:p>
    <w:p w14:paraId="511B1BA3" w14:textId="77777777" w:rsidR="00201369" w:rsidRDefault="00201369" w:rsidP="00201369">
      <w:pPr>
        <w:spacing w:after="0" w:line="480" w:lineRule="auto"/>
        <w:rPr>
          <w:noProof/>
          <w:color w:val="000000"/>
        </w:rPr>
      </w:pPr>
      <w:r>
        <w:rPr>
          <w:noProof/>
          <w:color w:val="000000"/>
        </w:rPr>
        <w:t>Table 3. Correlation Summaries</w:t>
      </w:r>
    </w:p>
    <w:tbl>
      <w:tblPr>
        <w:tblW w:w="7580" w:type="dxa"/>
        <w:tblLook w:val="04A0" w:firstRow="1" w:lastRow="0" w:firstColumn="1" w:lastColumn="0" w:noHBand="0" w:noVBand="1"/>
      </w:tblPr>
      <w:tblGrid>
        <w:gridCol w:w="4053"/>
        <w:gridCol w:w="1523"/>
        <w:gridCol w:w="2004"/>
      </w:tblGrid>
      <w:tr w:rsidR="00201369" w14:paraId="563E2A0D" w14:textId="77777777" w:rsidTr="00201369">
        <w:trPr>
          <w:trHeight w:val="290"/>
        </w:trPr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4B084"/>
            <w:noWrap/>
            <w:vAlign w:val="bottom"/>
            <w:hideMark/>
          </w:tcPr>
          <w:p w14:paraId="1800154F" w14:textId="77777777" w:rsidR="00201369" w:rsidRDefault="002013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CA"/>
              </w:rPr>
            </w:pPr>
            <w:r>
              <w:rPr>
                <w:rFonts w:eastAsia="Times New Roman"/>
                <w:b/>
                <w:bCs/>
                <w:color w:val="000000"/>
                <w:lang w:eastAsia="en-CA"/>
              </w:rPr>
              <w:t>Table 3. Correlation Summary</w:t>
            </w:r>
          </w:p>
        </w:tc>
      </w:tr>
      <w:tr w:rsidR="00201369" w14:paraId="5D280AE6" w14:textId="77777777" w:rsidTr="00201369">
        <w:trPr>
          <w:trHeight w:val="290"/>
        </w:trPr>
        <w:tc>
          <w:tcPr>
            <w:tcW w:w="4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4"/>
            <w:noWrap/>
            <w:vAlign w:val="bottom"/>
            <w:hideMark/>
          </w:tcPr>
          <w:p w14:paraId="29E010F6" w14:textId="77777777" w:rsidR="00201369" w:rsidRDefault="002013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CA"/>
              </w:rPr>
            </w:pPr>
            <w:r>
              <w:rPr>
                <w:rFonts w:eastAsia="Times New Roman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523" w:type="dxa"/>
            <w:shd w:val="clear" w:color="auto" w:fill="F4B084"/>
            <w:noWrap/>
            <w:vAlign w:val="bottom"/>
            <w:hideMark/>
          </w:tcPr>
          <w:p w14:paraId="13F777D9" w14:textId="77777777" w:rsidR="00201369" w:rsidRDefault="002013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CA"/>
              </w:rPr>
            </w:pPr>
            <w:r>
              <w:rPr>
                <w:rFonts w:eastAsia="Times New Roman"/>
                <w:b/>
                <w:bCs/>
                <w:color w:val="000000"/>
                <w:lang w:eastAsia="en-CA"/>
              </w:rPr>
              <w:t>Clinical Hours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4"/>
            <w:noWrap/>
            <w:vAlign w:val="bottom"/>
            <w:hideMark/>
          </w:tcPr>
          <w:p w14:paraId="17BD8871" w14:textId="77777777" w:rsidR="00201369" w:rsidRDefault="002013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CA"/>
              </w:rPr>
            </w:pPr>
            <w:r>
              <w:rPr>
                <w:rFonts w:eastAsia="Times New Roman"/>
                <w:b/>
                <w:bCs/>
                <w:color w:val="000000"/>
                <w:lang w:eastAsia="en-CA"/>
              </w:rPr>
              <w:t>Non-Clinical Roles</w:t>
            </w:r>
          </w:p>
        </w:tc>
      </w:tr>
      <w:tr w:rsidR="00201369" w14:paraId="27C56CC2" w14:textId="77777777" w:rsidTr="00201369">
        <w:trPr>
          <w:trHeight w:val="290"/>
        </w:trPr>
        <w:tc>
          <w:tcPr>
            <w:tcW w:w="4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370E11" w14:textId="77777777" w:rsidR="00201369" w:rsidRDefault="002013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CA"/>
              </w:rPr>
            </w:pPr>
            <w:r>
              <w:rPr>
                <w:rFonts w:eastAsia="Times New Roman"/>
                <w:b/>
                <w:bCs/>
                <w:color w:val="000000"/>
                <w:lang w:eastAsia="en-CA"/>
              </w:rPr>
              <w:t>MBI Emotional Exhaustion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238D53" w14:textId="77777777" w:rsidR="00201369" w:rsidRDefault="002013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0.124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01F17941" w14:textId="77777777" w:rsidR="00201369" w:rsidRDefault="002013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-0.233</w:t>
            </w:r>
          </w:p>
        </w:tc>
      </w:tr>
      <w:tr w:rsidR="00201369" w14:paraId="074BC4C1" w14:textId="77777777" w:rsidTr="00201369">
        <w:trPr>
          <w:trHeight w:val="290"/>
        </w:trPr>
        <w:tc>
          <w:tcPr>
            <w:tcW w:w="4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EA2685" w14:textId="77777777" w:rsidR="00201369" w:rsidRDefault="002013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C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en-CA"/>
              </w:rPr>
              <w:t>MiniZ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en-CA"/>
              </w:rPr>
              <w:t xml:space="preserve"> Supportive Work Environment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D49734" w14:textId="77777777" w:rsidR="00201369" w:rsidRDefault="002013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-0.152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B98C65" w14:textId="77777777" w:rsidR="00201369" w:rsidRDefault="002013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0.133</w:t>
            </w:r>
          </w:p>
        </w:tc>
      </w:tr>
      <w:tr w:rsidR="00201369" w14:paraId="5880BFD1" w14:textId="77777777" w:rsidTr="00201369">
        <w:trPr>
          <w:trHeight w:val="290"/>
        </w:trPr>
        <w:tc>
          <w:tcPr>
            <w:tcW w:w="4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C7CD39" w14:textId="77777777" w:rsidR="00201369" w:rsidRDefault="002013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C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en-CA"/>
              </w:rPr>
              <w:t>MiniZ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en-CA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en-CA"/>
              </w:rPr>
              <w:t>Workpace</w:t>
            </w:r>
            <w:proofErr w:type="spellEnd"/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0C18C486" w14:textId="77777777" w:rsidR="00201369" w:rsidRDefault="002013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-0.189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2D3800BB" w14:textId="77777777" w:rsidR="00201369" w:rsidRDefault="002013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0.212</w:t>
            </w:r>
          </w:p>
        </w:tc>
      </w:tr>
      <w:tr w:rsidR="00201369" w14:paraId="6539A586" w14:textId="77777777" w:rsidTr="00201369">
        <w:trPr>
          <w:trHeight w:val="290"/>
        </w:trPr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4B87C2" w14:textId="77777777" w:rsidR="00201369" w:rsidRDefault="002013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C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en-CA"/>
              </w:rPr>
              <w:t>MiniZ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en-CA"/>
              </w:rPr>
              <w:t xml:space="preserve"> Total (Joyful Workplace)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12A402EF" w14:textId="77777777" w:rsidR="00201369" w:rsidRDefault="002013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-0.180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39113C0E" w14:textId="77777777" w:rsidR="00201369" w:rsidRDefault="002013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0.21</w:t>
            </w:r>
          </w:p>
        </w:tc>
      </w:tr>
      <w:tr w:rsidR="00201369" w14:paraId="7EB53504" w14:textId="77777777" w:rsidTr="00201369">
        <w:trPr>
          <w:trHeight w:val="290"/>
        </w:trPr>
        <w:tc>
          <w:tcPr>
            <w:tcW w:w="7580" w:type="dxa"/>
            <w:gridSpan w:val="3"/>
            <w:shd w:val="clear" w:color="auto" w:fill="FFFFFF"/>
            <w:noWrap/>
            <w:vAlign w:val="bottom"/>
            <w:hideMark/>
          </w:tcPr>
          <w:p w14:paraId="6F8FE79C" w14:textId="77777777" w:rsidR="00201369" w:rsidRDefault="0020136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C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n-CA"/>
              </w:rPr>
              <w:t>*Highlighted fields reflect Spearman Correlations significant at the 0.05 level</w:t>
            </w:r>
          </w:p>
        </w:tc>
      </w:tr>
    </w:tbl>
    <w:p w14:paraId="08BFE9A5" w14:textId="77777777" w:rsidR="00201369" w:rsidRDefault="00201369" w:rsidP="00201369">
      <w:pPr>
        <w:spacing w:after="0" w:line="480" w:lineRule="auto"/>
        <w:rPr>
          <w:b/>
          <w:bCs/>
        </w:rPr>
      </w:pPr>
    </w:p>
    <w:p w14:paraId="0FE3FBEF" w14:textId="4C4C5530" w:rsidR="00201369" w:rsidRDefault="00201369" w:rsidP="00201369">
      <w:pPr>
        <w:spacing w:after="0" w:line="480" w:lineRule="auto"/>
        <w:rPr>
          <w:color w:val="000000"/>
        </w:rPr>
      </w:pPr>
    </w:p>
    <w:tbl>
      <w:tblPr>
        <w:tblW w:w="6560" w:type="dxa"/>
        <w:tblLook w:val="04A0" w:firstRow="1" w:lastRow="0" w:firstColumn="1" w:lastColumn="0" w:noHBand="0" w:noVBand="1"/>
      </w:tblPr>
      <w:tblGrid>
        <w:gridCol w:w="3900"/>
        <w:gridCol w:w="1683"/>
        <w:gridCol w:w="977"/>
      </w:tblGrid>
      <w:tr w:rsidR="00201369" w14:paraId="40658E36" w14:textId="77777777" w:rsidTr="00201369">
        <w:trPr>
          <w:trHeight w:val="290"/>
        </w:trPr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4B084"/>
            <w:noWrap/>
            <w:vAlign w:val="bottom"/>
            <w:hideMark/>
          </w:tcPr>
          <w:p w14:paraId="3844BF24" w14:textId="77777777" w:rsidR="00201369" w:rsidRDefault="002013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CA"/>
              </w:rPr>
            </w:pPr>
            <w:r>
              <w:rPr>
                <w:rFonts w:eastAsia="Times New Roman"/>
                <w:b/>
                <w:bCs/>
                <w:color w:val="000000"/>
                <w:lang w:eastAsia="en-CA"/>
              </w:rPr>
              <w:t>Table 4. Reliability of Burnout Measures</w:t>
            </w:r>
          </w:p>
        </w:tc>
      </w:tr>
      <w:tr w:rsidR="00201369" w14:paraId="0315CA83" w14:textId="77777777" w:rsidTr="00201369">
        <w:trPr>
          <w:trHeight w:val="290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4"/>
            <w:noWrap/>
            <w:vAlign w:val="bottom"/>
            <w:hideMark/>
          </w:tcPr>
          <w:p w14:paraId="130D880F" w14:textId="77777777" w:rsidR="00201369" w:rsidRDefault="002013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CA"/>
              </w:rPr>
            </w:pPr>
            <w:r>
              <w:rPr>
                <w:rFonts w:eastAsia="Times New Roman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683" w:type="dxa"/>
            <w:shd w:val="clear" w:color="auto" w:fill="F4B084"/>
            <w:noWrap/>
            <w:vAlign w:val="bottom"/>
            <w:hideMark/>
          </w:tcPr>
          <w:p w14:paraId="09296425" w14:textId="77777777" w:rsidR="00201369" w:rsidRDefault="002013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CA"/>
              </w:rPr>
            </w:pPr>
            <w:r>
              <w:rPr>
                <w:rFonts w:eastAsia="Times New Roman"/>
                <w:b/>
                <w:bCs/>
                <w:color w:val="000000"/>
                <w:lang w:eastAsia="en-CA"/>
              </w:rPr>
              <w:t>Cronbach's Alpha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4B084"/>
            <w:noWrap/>
            <w:vAlign w:val="bottom"/>
            <w:hideMark/>
          </w:tcPr>
          <w:p w14:paraId="13F397DE" w14:textId="77777777" w:rsidR="00201369" w:rsidRDefault="002013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CA"/>
              </w:rPr>
            </w:pPr>
            <w:r>
              <w:rPr>
                <w:rFonts w:eastAsia="Times New Roman"/>
                <w:b/>
                <w:bCs/>
                <w:color w:val="000000"/>
                <w:lang w:eastAsia="en-CA"/>
              </w:rPr>
              <w:t># of Items</w:t>
            </w:r>
          </w:p>
        </w:tc>
      </w:tr>
      <w:tr w:rsidR="00201369" w14:paraId="6A4C24A1" w14:textId="77777777" w:rsidTr="00201369">
        <w:trPr>
          <w:trHeight w:val="290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06B32B" w14:textId="77777777" w:rsidR="00201369" w:rsidRDefault="002013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CA"/>
              </w:rPr>
            </w:pPr>
            <w:r>
              <w:rPr>
                <w:rFonts w:eastAsia="Times New Roman"/>
                <w:b/>
                <w:bCs/>
                <w:color w:val="000000"/>
                <w:lang w:eastAsia="en-CA"/>
              </w:rPr>
              <w:t>MBI Scales</w:t>
            </w:r>
          </w:p>
        </w:tc>
        <w:tc>
          <w:tcPr>
            <w:tcW w:w="1683" w:type="dxa"/>
            <w:shd w:val="clear" w:color="auto" w:fill="D9E1F2"/>
            <w:noWrap/>
            <w:vAlign w:val="bottom"/>
            <w:hideMark/>
          </w:tcPr>
          <w:p w14:paraId="7A145F92" w14:textId="77777777" w:rsidR="00201369" w:rsidRDefault="00201369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 </w:t>
            </w:r>
          </w:p>
        </w:tc>
        <w:tc>
          <w:tcPr>
            <w:tcW w:w="977" w:type="dxa"/>
            <w:shd w:val="clear" w:color="auto" w:fill="D9E1F2"/>
            <w:noWrap/>
            <w:vAlign w:val="bottom"/>
            <w:hideMark/>
          </w:tcPr>
          <w:p w14:paraId="7AA36AFB" w14:textId="77777777" w:rsidR="00201369" w:rsidRDefault="00201369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 </w:t>
            </w:r>
          </w:p>
        </w:tc>
      </w:tr>
      <w:tr w:rsidR="00201369" w14:paraId="4241F7A1" w14:textId="77777777" w:rsidTr="00201369">
        <w:trPr>
          <w:trHeight w:val="290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2621AA" w14:textId="77777777" w:rsidR="00201369" w:rsidRDefault="00201369">
            <w:pPr>
              <w:spacing w:after="0" w:line="240" w:lineRule="auto"/>
              <w:ind w:firstLineChars="100" w:firstLine="220"/>
              <w:rPr>
                <w:rFonts w:eastAsia="Times New Roman"/>
                <w:i/>
                <w:iCs/>
                <w:color w:val="000000"/>
                <w:lang w:eastAsia="en-CA"/>
              </w:rPr>
            </w:pPr>
            <w:r>
              <w:rPr>
                <w:rFonts w:eastAsia="Times New Roman"/>
                <w:i/>
                <w:iCs/>
                <w:color w:val="000000"/>
                <w:lang w:eastAsia="en-CA"/>
              </w:rPr>
              <w:t>MBI-Emotional Exhaustion</w:t>
            </w:r>
          </w:p>
        </w:tc>
        <w:tc>
          <w:tcPr>
            <w:tcW w:w="1683" w:type="dxa"/>
            <w:shd w:val="clear" w:color="auto" w:fill="D9E1F2"/>
            <w:noWrap/>
            <w:vAlign w:val="bottom"/>
            <w:hideMark/>
          </w:tcPr>
          <w:p w14:paraId="7FE61CD1" w14:textId="77777777" w:rsidR="00201369" w:rsidRDefault="002013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0.924</w:t>
            </w:r>
          </w:p>
        </w:tc>
        <w:tc>
          <w:tcPr>
            <w:tcW w:w="977" w:type="dxa"/>
            <w:shd w:val="clear" w:color="auto" w:fill="D9E1F2"/>
            <w:noWrap/>
            <w:vAlign w:val="bottom"/>
            <w:hideMark/>
          </w:tcPr>
          <w:p w14:paraId="39EC889E" w14:textId="77777777" w:rsidR="00201369" w:rsidRDefault="002013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9</w:t>
            </w:r>
          </w:p>
        </w:tc>
      </w:tr>
      <w:tr w:rsidR="00201369" w14:paraId="63EB43C5" w14:textId="77777777" w:rsidTr="00201369">
        <w:trPr>
          <w:trHeight w:val="290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C5BA58" w14:textId="77777777" w:rsidR="00201369" w:rsidRDefault="00201369">
            <w:pPr>
              <w:spacing w:after="0" w:line="240" w:lineRule="auto"/>
              <w:ind w:firstLineChars="100" w:firstLine="220"/>
              <w:rPr>
                <w:rFonts w:eastAsia="Times New Roman"/>
                <w:i/>
                <w:iCs/>
                <w:color w:val="000000"/>
                <w:lang w:eastAsia="en-CA"/>
              </w:rPr>
            </w:pPr>
            <w:r>
              <w:rPr>
                <w:rFonts w:eastAsia="Times New Roman"/>
                <w:i/>
                <w:iCs/>
                <w:color w:val="000000"/>
                <w:lang w:eastAsia="en-CA"/>
              </w:rPr>
              <w:t>MBI-Depersonalization</w:t>
            </w:r>
          </w:p>
        </w:tc>
        <w:tc>
          <w:tcPr>
            <w:tcW w:w="1683" w:type="dxa"/>
            <w:shd w:val="clear" w:color="auto" w:fill="D9E1F2"/>
            <w:noWrap/>
            <w:vAlign w:val="bottom"/>
            <w:hideMark/>
          </w:tcPr>
          <w:p w14:paraId="778AC085" w14:textId="77777777" w:rsidR="00201369" w:rsidRDefault="002013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0.796</w:t>
            </w:r>
          </w:p>
        </w:tc>
        <w:tc>
          <w:tcPr>
            <w:tcW w:w="977" w:type="dxa"/>
            <w:shd w:val="clear" w:color="auto" w:fill="D9E1F2"/>
            <w:noWrap/>
            <w:vAlign w:val="bottom"/>
            <w:hideMark/>
          </w:tcPr>
          <w:p w14:paraId="2108A694" w14:textId="77777777" w:rsidR="00201369" w:rsidRDefault="002013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5</w:t>
            </w:r>
          </w:p>
        </w:tc>
      </w:tr>
      <w:tr w:rsidR="00201369" w14:paraId="423E556C" w14:textId="77777777" w:rsidTr="00201369">
        <w:trPr>
          <w:trHeight w:val="290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93CBC2" w14:textId="77777777" w:rsidR="00201369" w:rsidRDefault="00201369">
            <w:pPr>
              <w:spacing w:after="0" w:line="240" w:lineRule="auto"/>
              <w:ind w:firstLineChars="100" w:firstLine="220"/>
              <w:rPr>
                <w:rFonts w:eastAsia="Times New Roman"/>
                <w:i/>
                <w:iCs/>
                <w:color w:val="000000"/>
                <w:lang w:eastAsia="en-CA"/>
              </w:rPr>
            </w:pPr>
            <w:r>
              <w:rPr>
                <w:rFonts w:eastAsia="Times New Roman"/>
                <w:i/>
                <w:iCs/>
                <w:color w:val="000000"/>
                <w:lang w:eastAsia="en-CA"/>
              </w:rPr>
              <w:t>MBI-Personal Accomplishment</w:t>
            </w:r>
          </w:p>
        </w:tc>
        <w:tc>
          <w:tcPr>
            <w:tcW w:w="1683" w:type="dxa"/>
            <w:shd w:val="clear" w:color="auto" w:fill="D9E1F2"/>
            <w:noWrap/>
            <w:vAlign w:val="bottom"/>
            <w:hideMark/>
          </w:tcPr>
          <w:p w14:paraId="67FCC098" w14:textId="77777777" w:rsidR="00201369" w:rsidRDefault="002013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0.819</w:t>
            </w:r>
          </w:p>
        </w:tc>
        <w:tc>
          <w:tcPr>
            <w:tcW w:w="977" w:type="dxa"/>
            <w:shd w:val="clear" w:color="auto" w:fill="D9E1F2"/>
            <w:noWrap/>
            <w:vAlign w:val="bottom"/>
            <w:hideMark/>
          </w:tcPr>
          <w:p w14:paraId="66756F5E" w14:textId="77777777" w:rsidR="00201369" w:rsidRDefault="002013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8</w:t>
            </w:r>
          </w:p>
        </w:tc>
      </w:tr>
      <w:tr w:rsidR="00201369" w14:paraId="36CE9EE5" w14:textId="77777777" w:rsidTr="00201369">
        <w:trPr>
          <w:trHeight w:val="290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5FD5C4" w14:textId="77777777" w:rsidR="00201369" w:rsidRDefault="002013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CA"/>
              </w:rPr>
            </w:pPr>
            <w:r>
              <w:rPr>
                <w:rFonts w:eastAsia="Times New Roman"/>
                <w:b/>
                <w:bCs/>
                <w:color w:val="000000"/>
                <w:lang w:eastAsia="en-CA"/>
              </w:rPr>
              <w:t>Mini-Z 2.0 Scales</w:t>
            </w:r>
          </w:p>
        </w:tc>
        <w:tc>
          <w:tcPr>
            <w:tcW w:w="1683" w:type="dxa"/>
            <w:shd w:val="clear" w:color="auto" w:fill="D9E1F2"/>
            <w:noWrap/>
            <w:vAlign w:val="bottom"/>
            <w:hideMark/>
          </w:tcPr>
          <w:p w14:paraId="3398AF9F" w14:textId="77777777" w:rsidR="00201369" w:rsidRDefault="00201369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 </w:t>
            </w:r>
          </w:p>
        </w:tc>
        <w:tc>
          <w:tcPr>
            <w:tcW w:w="977" w:type="dxa"/>
            <w:shd w:val="clear" w:color="auto" w:fill="D9E1F2"/>
            <w:noWrap/>
            <w:vAlign w:val="bottom"/>
            <w:hideMark/>
          </w:tcPr>
          <w:p w14:paraId="03964480" w14:textId="77777777" w:rsidR="00201369" w:rsidRDefault="00201369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 </w:t>
            </w:r>
          </w:p>
        </w:tc>
      </w:tr>
      <w:tr w:rsidR="00201369" w14:paraId="3E5872C9" w14:textId="77777777" w:rsidTr="00201369">
        <w:trPr>
          <w:trHeight w:val="290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B27A1B" w14:textId="77777777" w:rsidR="00201369" w:rsidRDefault="00201369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en-CA"/>
              </w:rPr>
            </w:pPr>
            <w:proofErr w:type="spellStart"/>
            <w:r>
              <w:rPr>
                <w:rFonts w:eastAsia="Times New Roman"/>
                <w:color w:val="000000"/>
                <w:lang w:eastAsia="en-CA"/>
              </w:rPr>
              <w:t>MiniZ</w:t>
            </w:r>
            <w:proofErr w:type="spellEnd"/>
            <w:r>
              <w:rPr>
                <w:rFonts w:eastAsia="Times New Roman"/>
                <w:color w:val="000000"/>
                <w:lang w:eastAsia="en-CA"/>
              </w:rPr>
              <w:t>-Supportive Work Environment</w:t>
            </w:r>
          </w:p>
        </w:tc>
        <w:tc>
          <w:tcPr>
            <w:tcW w:w="1683" w:type="dxa"/>
            <w:shd w:val="clear" w:color="auto" w:fill="D9E1F2"/>
            <w:noWrap/>
            <w:vAlign w:val="bottom"/>
            <w:hideMark/>
          </w:tcPr>
          <w:p w14:paraId="6D031926" w14:textId="77777777" w:rsidR="00201369" w:rsidRDefault="002013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0.650</w:t>
            </w:r>
          </w:p>
        </w:tc>
        <w:tc>
          <w:tcPr>
            <w:tcW w:w="977" w:type="dxa"/>
            <w:shd w:val="clear" w:color="auto" w:fill="D9E1F2"/>
            <w:noWrap/>
            <w:vAlign w:val="bottom"/>
            <w:hideMark/>
          </w:tcPr>
          <w:p w14:paraId="2AE8C19D" w14:textId="77777777" w:rsidR="00201369" w:rsidRDefault="002013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4</w:t>
            </w:r>
          </w:p>
        </w:tc>
      </w:tr>
      <w:tr w:rsidR="00201369" w14:paraId="783BAFF5" w14:textId="77777777" w:rsidTr="00201369">
        <w:trPr>
          <w:trHeight w:val="290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385F2F" w14:textId="77777777" w:rsidR="00201369" w:rsidRDefault="00201369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en-CA"/>
              </w:rPr>
            </w:pPr>
            <w:proofErr w:type="spellStart"/>
            <w:r>
              <w:rPr>
                <w:rFonts w:eastAsia="Times New Roman"/>
                <w:color w:val="000000"/>
                <w:lang w:eastAsia="en-CA"/>
              </w:rPr>
              <w:t>MiniZ-Workpace</w:t>
            </w:r>
            <w:proofErr w:type="spellEnd"/>
          </w:p>
        </w:tc>
        <w:tc>
          <w:tcPr>
            <w:tcW w:w="1683" w:type="dxa"/>
            <w:shd w:val="clear" w:color="auto" w:fill="D9E1F2"/>
            <w:noWrap/>
            <w:vAlign w:val="bottom"/>
            <w:hideMark/>
          </w:tcPr>
          <w:p w14:paraId="27A889EF" w14:textId="77777777" w:rsidR="00201369" w:rsidRDefault="002013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0.700</w:t>
            </w:r>
          </w:p>
        </w:tc>
        <w:tc>
          <w:tcPr>
            <w:tcW w:w="977" w:type="dxa"/>
            <w:shd w:val="clear" w:color="auto" w:fill="D9E1F2"/>
            <w:noWrap/>
            <w:vAlign w:val="bottom"/>
            <w:hideMark/>
          </w:tcPr>
          <w:p w14:paraId="07C052F8" w14:textId="77777777" w:rsidR="00201369" w:rsidRDefault="002013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5</w:t>
            </w:r>
          </w:p>
        </w:tc>
      </w:tr>
      <w:tr w:rsidR="00201369" w14:paraId="779EE800" w14:textId="77777777" w:rsidTr="00201369">
        <w:trPr>
          <w:trHeight w:val="29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DA4F3A" w14:textId="77777777" w:rsidR="00201369" w:rsidRDefault="00201369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en-CA"/>
              </w:rPr>
            </w:pPr>
            <w:proofErr w:type="spellStart"/>
            <w:r>
              <w:rPr>
                <w:rFonts w:eastAsia="Times New Roman"/>
                <w:color w:val="000000"/>
                <w:lang w:eastAsia="en-CA"/>
              </w:rPr>
              <w:t>MiniZ</w:t>
            </w:r>
            <w:proofErr w:type="spellEnd"/>
            <w:r>
              <w:rPr>
                <w:rFonts w:eastAsia="Times New Roman"/>
                <w:color w:val="000000"/>
                <w:lang w:eastAsia="en-CA"/>
              </w:rPr>
              <w:t>-Total Score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noWrap/>
            <w:vAlign w:val="bottom"/>
            <w:hideMark/>
          </w:tcPr>
          <w:p w14:paraId="661E3C69" w14:textId="77777777" w:rsidR="00201369" w:rsidRDefault="002013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0.785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noWrap/>
            <w:vAlign w:val="bottom"/>
            <w:hideMark/>
          </w:tcPr>
          <w:p w14:paraId="310067E7" w14:textId="77777777" w:rsidR="00201369" w:rsidRDefault="0020136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9</w:t>
            </w:r>
          </w:p>
        </w:tc>
      </w:tr>
    </w:tbl>
    <w:p w14:paraId="26373519" w14:textId="77777777" w:rsidR="00201369" w:rsidRDefault="00201369" w:rsidP="00201369">
      <w:pPr>
        <w:spacing w:after="0" w:line="480" w:lineRule="auto"/>
        <w:rPr>
          <w:color w:val="000000"/>
        </w:rPr>
      </w:pPr>
    </w:p>
    <w:p w14:paraId="2EFCC58B" w14:textId="77777777" w:rsidR="00201369" w:rsidRDefault="00201369" w:rsidP="00201369">
      <w:pPr>
        <w:spacing w:after="0" w:line="480" w:lineRule="auto"/>
        <w:rPr>
          <w:b/>
          <w:bCs/>
        </w:rPr>
      </w:pPr>
    </w:p>
    <w:p w14:paraId="32332796" w14:textId="77777777" w:rsidR="00201369" w:rsidRDefault="00201369" w:rsidP="00201369">
      <w:pPr>
        <w:rPr>
          <w:b/>
          <w:bCs/>
        </w:rPr>
      </w:pPr>
    </w:p>
    <w:p w14:paraId="6F8260E8" w14:textId="77777777" w:rsidR="00201369" w:rsidRDefault="00201369" w:rsidP="00201369">
      <w:pPr>
        <w:rPr>
          <w:b/>
          <w:bCs/>
        </w:rPr>
      </w:pPr>
    </w:p>
    <w:p w14:paraId="77CCA60E" w14:textId="77777777" w:rsidR="00201369" w:rsidRDefault="00201369" w:rsidP="00201369">
      <w:pPr>
        <w:rPr>
          <w:b/>
          <w:bCs/>
        </w:rPr>
      </w:pPr>
    </w:p>
    <w:p w14:paraId="044A3A42" w14:textId="77777777" w:rsidR="00AD1398" w:rsidRDefault="00AD1398"/>
    <w:sectPr w:rsidR="00AD1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69"/>
    <w:rsid w:val="00201369"/>
    <w:rsid w:val="005374DE"/>
    <w:rsid w:val="00871FE1"/>
    <w:rsid w:val="00AD1398"/>
    <w:rsid w:val="00B1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A8529"/>
  <w15:chartTrackingRefBased/>
  <w15:docId w15:val="{0016F2B9-2E3E-40A7-91C9-6DE99C29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369"/>
    <w:pPr>
      <w:spacing w:line="256" w:lineRule="auto"/>
    </w:pPr>
    <w:rPr>
      <w:rFonts w:ascii="Calibri" w:eastAsia="Calibri" w:hAnsi="Calibri" w:cs="Calibri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3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3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3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3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3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36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36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36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36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3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3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1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369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1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369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1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369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13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3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3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661</Characters>
  <Application>Microsoft Office Word</Application>
  <DocSecurity>0</DocSecurity>
  <Lines>5</Lines>
  <Paragraphs>1</Paragraphs>
  <ScaleCrop>false</ScaleCrop>
  <Company>Springer Nature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2024-07-11T10:44:00Z</dcterms:created>
  <dcterms:modified xsi:type="dcterms:W3CDTF">2024-07-11T10:45:00Z</dcterms:modified>
</cp:coreProperties>
</file>