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1E56" w14:textId="0453773F" w:rsidR="0037174A" w:rsidRDefault="0037174A" w:rsidP="0037174A">
      <w:pPr>
        <w:jc w:val="center"/>
        <w:rPr>
          <w:rFonts w:ascii="Times New Roman" w:hAnsi="Times New Roman" w:cs="Times New Roman"/>
        </w:rPr>
      </w:pPr>
      <w:r w:rsidRPr="005F693B">
        <w:rPr>
          <w:rFonts w:ascii="Times" w:hAnsi="Times" w:cs="Times New Roman"/>
          <w:b/>
          <w:bCs/>
        </w:rPr>
        <w:t xml:space="preserve">Table </w:t>
      </w:r>
      <w:r>
        <w:rPr>
          <w:rFonts w:ascii="Times" w:hAnsi="Times" w:cs="Times New Roman"/>
          <w:b/>
          <w:bCs/>
        </w:rPr>
        <w:t>2</w:t>
      </w:r>
      <w:r w:rsidRPr="005F693B">
        <w:rPr>
          <w:rFonts w:ascii="Times" w:hAnsi="Times" w:cs="Times New Roman"/>
          <w:b/>
          <w:bCs/>
        </w:rPr>
        <w:t>:</w:t>
      </w:r>
      <w:r>
        <w:rPr>
          <w:rFonts w:ascii="Times" w:hAnsi="Times" w:cs="Times New Roman"/>
        </w:rPr>
        <w:t xml:space="preserve"> Characteristics Associated with </w:t>
      </w:r>
      <w:r w:rsidR="002270BA">
        <w:rPr>
          <w:rFonts w:ascii="Times New Roman" w:hAnsi="Times New Roman" w:cs="Times New Roman"/>
        </w:rPr>
        <w:t>New Definite or Suspected</w:t>
      </w:r>
      <w:r w:rsidRPr="005F693B">
        <w:rPr>
          <w:rFonts w:ascii="Times New Roman" w:hAnsi="Times New Roman" w:cs="Times New Roman"/>
        </w:rPr>
        <w:t xml:space="preserve"> Glaucoma Diagnosis in the E</w:t>
      </w:r>
      <w:r w:rsidR="002270BA">
        <w:rPr>
          <w:rFonts w:ascii="Times New Roman" w:hAnsi="Times New Roman" w:cs="Times New Roman"/>
        </w:rPr>
        <w:t>R</w:t>
      </w:r>
    </w:p>
    <w:p w14:paraId="2EF88017" w14:textId="77777777" w:rsidR="0037174A" w:rsidRDefault="0037174A" w:rsidP="0037174A">
      <w:pPr>
        <w:jc w:val="center"/>
        <w:rPr>
          <w:rFonts w:ascii="Times" w:eastAsiaTheme="minorEastAsia" w:hAnsi="Times" w:cs="Times New Roman"/>
          <w:color w:val="000000" w:themeColor="text1"/>
          <w:sz w:val="16"/>
          <w:szCs w:val="16"/>
        </w:rPr>
      </w:pPr>
      <w:r w:rsidRPr="00587052">
        <w:rPr>
          <w:rFonts w:ascii="Times" w:hAnsi="Times" w:cs="Times New Roman"/>
          <w:sz w:val="16"/>
          <w:szCs w:val="16"/>
        </w:rPr>
        <w:t xml:space="preserve">means reported as mean </w:t>
      </w:r>
      <m:oMath>
        <m:r>
          <w:rPr>
            <w:rFonts w:ascii="Cambria Math" w:hAnsi="Cambria Math" w:cs="Times New Roman"/>
            <w:color w:val="000000" w:themeColor="text1"/>
            <w:sz w:val="16"/>
            <w:szCs w:val="16"/>
          </w:rPr>
          <m:t>±</m:t>
        </m:r>
      </m:oMath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 SD; medians reported as median (range); percentages reported as </w:t>
      </w:r>
      <w:proofErr w:type="gramStart"/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>n(</w:t>
      </w:r>
      <w:proofErr w:type="gramEnd"/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>%)</w:t>
      </w:r>
    </w:p>
    <w:p w14:paraId="0E56CAB3" w14:textId="77777777" w:rsidR="0037174A" w:rsidRPr="00315754" w:rsidRDefault="0037174A" w:rsidP="0037174A">
      <w:pPr>
        <w:jc w:val="center"/>
        <w:rPr>
          <w:rFonts w:ascii="Times" w:hAnsi="Times" w:cs="Times New Roman"/>
          <w:sz w:val="16"/>
          <w:szCs w:val="16"/>
        </w:rPr>
      </w:pPr>
      <w:r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VA reported as </w:t>
      </w:r>
      <w:r w:rsidRPr="00587052">
        <w:rPr>
          <w:rFonts w:ascii="Times" w:hAnsi="Times" w:cs="Times New Roman"/>
          <w:sz w:val="16"/>
          <w:szCs w:val="16"/>
        </w:rPr>
        <w:t xml:space="preserve">mean </w:t>
      </w:r>
      <m:oMath>
        <m:r>
          <w:rPr>
            <w:rFonts w:ascii="Cambria Math" w:hAnsi="Cambria Math" w:cs="Times New Roman"/>
            <w:color w:val="000000" w:themeColor="text1"/>
            <w:sz w:val="16"/>
            <w:szCs w:val="16"/>
          </w:rPr>
          <m:t>±</m:t>
        </m:r>
      </m:oMath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 SD</w:t>
      </w:r>
      <w:r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; IOP and CDR reported as </w:t>
      </w:r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>median (range</w:t>
      </w:r>
      <w:r>
        <w:rPr>
          <w:rFonts w:ascii="Times" w:eastAsiaTheme="minorEastAsia" w:hAnsi="Times" w:cs="Times New Roman"/>
          <w:color w:val="000000" w:themeColor="text1"/>
          <w:sz w:val="16"/>
          <w:szCs w:val="16"/>
        </w:rPr>
        <w:t>)</w:t>
      </w:r>
    </w:p>
    <w:p w14:paraId="32AAEE6C" w14:textId="77777777" w:rsidR="0037174A" w:rsidRDefault="0037174A" w:rsidP="0037174A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0368" w:type="dxa"/>
        <w:jc w:val="center"/>
        <w:tblLook w:val="04A0" w:firstRow="1" w:lastRow="0" w:firstColumn="1" w:lastColumn="0" w:noHBand="0" w:noVBand="1"/>
      </w:tblPr>
      <w:tblGrid>
        <w:gridCol w:w="3411"/>
        <w:gridCol w:w="2339"/>
        <w:gridCol w:w="2739"/>
        <w:gridCol w:w="1879"/>
      </w:tblGrid>
      <w:tr w:rsidR="0037174A" w:rsidRPr="00437313" w14:paraId="530B6BEA" w14:textId="77777777" w:rsidTr="000D5F1F">
        <w:trPr>
          <w:trHeight w:val="614"/>
          <w:jc w:val="center"/>
        </w:trPr>
        <w:tc>
          <w:tcPr>
            <w:tcW w:w="34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898451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Category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A60485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Diagnosed in ER </w:t>
            </w:r>
          </w:p>
          <w:p w14:paraId="0C084E24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(n = 76)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AA7D2A" w14:textId="111268F5" w:rsidR="0037174A" w:rsidRPr="00437313" w:rsidRDefault="002270B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Previous Diagnosis</w:t>
            </w:r>
          </w:p>
          <w:p w14:paraId="68909609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(n = 32)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D8D90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37174A" w:rsidRPr="00437313" w14:paraId="19E99033" w14:textId="77777777" w:rsidTr="000D5F1F">
        <w:trPr>
          <w:trHeight w:val="121"/>
          <w:jc w:val="center"/>
        </w:trPr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7BF94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D8D3A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F924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CA8E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2F8910A6" w14:textId="77777777" w:rsidTr="000D5F1F">
        <w:trPr>
          <w:trHeight w:val="318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4DB0E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Demographics</w:t>
            </w:r>
          </w:p>
        </w:tc>
      </w:tr>
      <w:tr w:rsidR="0037174A" w:rsidRPr="00437313" w14:paraId="4713A109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38506BA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2339" w:type="dxa"/>
            <w:vAlign w:val="center"/>
          </w:tcPr>
          <w:p w14:paraId="003E93C1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57.8</w:t>
            </w:r>
            <w:r w:rsidRPr="0043731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±</m:t>
              </m:r>
            </m:oMath>
            <w:r w:rsidRPr="0043731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15.1</w:t>
            </w:r>
          </w:p>
        </w:tc>
        <w:tc>
          <w:tcPr>
            <w:tcW w:w="2739" w:type="dxa"/>
            <w:vAlign w:val="center"/>
          </w:tcPr>
          <w:p w14:paraId="7BB6FB6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58.5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±</m:t>
              </m:r>
            </m:oMath>
            <w:r w:rsidRPr="0043731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15.7</w:t>
            </w:r>
          </w:p>
        </w:tc>
        <w:tc>
          <w:tcPr>
            <w:tcW w:w="1879" w:type="dxa"/>
            <w:vAlign w:val="center"/>
          </w:tcPr>
          <w:p w14:paraId="35D853CD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0.831</w:t>
            </w:r>
          </w:p>
        </w:tc>
      </w:tr>
      <w:tr w:rsidR="0037174A" w:rsidRPr="00437313" w14:paraId="49A89674" w14:textId="77777777" w:rsidTr="000D5F1F">
        <w:trPr>
          <w:trHeight w:val="318"/>
          <w:jc w:val="center"/>
        </w:trPr>
        <w:tc>
          <w:tcPr>
            <w:tcW w:w="3411" w:type="dxa"/>
            <w:vAlign w:val="center"/>
          </w:tcPr>
          <w:p w14:paraId="5715ADA3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% Female</w:t>
            </w:r>
          </w:p>
        </w:tc>
        <w:tc>
          <w:tcPr>
            <w:tcW w:w="2339" w:type="dxa"/>
            <w:vAlign w:val="center"/>
          </w:tcPr>
          <w:p w14:paraId="75B3181C" w14:textId="61407D53" w:rsidR="0037174A" w:rsidRPr="00437313" w:rsidRDefault="00126B5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  <w:r w:rsidR="003717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r w:rsidR="0037174A"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52.6%</w:t>
            </w:r>
            <w:r w:rsidR="003717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739" w:type="dxa"/>
            <w:vAlign w:val="center"/>
          </w:tcPr>
          <w:p w14:paraId="72B0D877" w14:textId="2DBECAD0" w:rsidR="0037174A" w:rsidRPr="00437313" w:rsidRDefault="00126B5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</w:t>
            </w:r>
            <w:r w:rsidR="003717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r w:rsidR="0037174A"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59.4%</w:t>
            </w:r>
            <w:r w:rsidR="003717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9" w:type="dxa"/>
            <w:vAlign w:val="center"/>
          </w:tcPr>
          <w:p w14:paraId="056D357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0.535</w:t>
            </w:r>
          </w:p>
        </w:tc>
      </w:tr>
      <w:tr w:rsidR="0037174A" w:rsidRPr="00437313" w14:paraId="1F8AD991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63A0CEE2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RUCA Score</w:t>
            </w:r>
          </w:p>
        </w:tc>
        <w:tc>
          <w:tcPr>
            <w:tcW w:w="2339" w:type="dxa"/>
            <w:vAlign w:val="center"/>
          </w:tcPr>
          <w:p w14:paraId="2B2D9FC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1.2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±</m:t>
              </m:r>
            </m:oMath>
            <w:r w:rsidRPr="0043731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0.7</w:t>
            </w:r>
          </w:p>
        </w:tc>
        <w:tc>
          <w:tcPr>
            <w:tcW w:w="2739" w:type="dxa"/>
            <w:vAlign w:val="center"/>
          </w:tcPr>
          <w:p w14:paraId="10574972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± 0</m:t>
              </m:r>
            </m:oMath>
          </w:p>
        </w:tc>
        <w:tc>
          <w:tcPr>
            <w:tcW w:w="1879" w:type="dxa"/>
            <w:vAlign w:val="center"/>
          </w:tcPr>
          <w:p w14:paraId="7FA95E12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10205"/>
                <w:sz w:val="22"/>
                <w:szCs w:val="22"/>
              </w:rPr>
              <w:t>0.016</w:t>
            </w:r>
          </w:p>
        </w:tc>
      </w:tr>
      <w:tr w:rsidR="0037174A" w:rsidRPr="00437313" w14:paraId="339B04E0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2CC9614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ADI (National Percentile)</w:t>
            </w:r>
          </w:p>
        </w:tc>
        <w:tc>
          <w:tcPr>
            <w:tcW w:w="2339" w:type="dxa"/>
            <w:vAlign w:val="center"/>
          </w:tcPr>
          <w:p w14:paraId="44A58CDA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58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±</m:t>
              </m:r>
            </m:oMath>
            <w:r w:rsidRPr="0043731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26.3</w:t>
            </w:r>
          </w:p>
        </w:tc>
        <w:tc>
          <w:tcPr>
            <w:tcW w:w="2739" w:type="dxa"/>
            <w:vAlign w:val="center"/>
          </w:tcPr>
          <w:p w14:paraId="1E19598B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64.7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±</m:t>
              </m:r>
            </m:oMath>
            <w:r w:rsidRPr="0043731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27.5</w:t>
            </w:r>
          </w:p>
        </w:tc>
        <w:tc>
          <w:tcPr>
            <w:tcW w:w="1879" w:type="dxa"/>
            <w:vAlign w:val="center"/>
          </w:tcPr>
          <w:p w14:paraId="4D8CF4E0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10205"/>
                <w:sz w:val="22"/>
                <w:szCs w:val="22"/>
              </w:rPr>
              <w:t>0.259</w:t>
            </w:r>
          </w:p>
        </w:tc>
      </w:tr>
      <w:tr w:rsidR="0037174A" w:rsidRPr="00437313" w14:paraId="4A575DD5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5D16D47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Metropolitan RUCA</w:t>
            </w:r>
          </w:p>
        </w:tc>
        <w:tc>
          <w:tcPr>
            <w:tcW w:w="2339" w:type="dxa"/>
            <w:vAlign w:val="center"/>
          </w:tcPr>
          <w:p w14:paraId="4FE30525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 (90.8%)</w:t>
            </w:r>
          </w:p>
        </w:tc>
        <w:tc>
          <w:tcPr>
            <w:tcW w:w="2739" w:type="dxa"/>
            <w:vAlign w:val="center"/>
          </w:tcPr>
          <w:p w14:paraId="534943B1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 (100%)</w:t>
            </w:r>
          </w:p>
        </w:tc>
        <w:tc>
          <w:tcPr>
            <w:tcW w:w="1879" w:type="dxa"/>
            <w:vMerge w:val="restart"/>
            <w:vAlign w:val="center"/>
          </w:tcPr>
          <w:p w14:paraId="3CB6C2AE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10205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10205"/>
                <w:sz w:val="22"/>
                <w:szCs w:val="22"/>
              </w:rPr>
              <w:t>0.102</w:t>
            </w:r>
          </w:p>
        </w:tc>
      </w:tr>
      <w:tr w:rsidR="0037174A" w:rsidRPr="00437313" w14:paraId="6EA7C28C" w14:textId="77777777" w:rsidTr="000D5F1F">
        <w:trPr>
          <w:trHeight w:val="318"/>
          <w:jc w:val="center"/>
        </w:trPr>
        <w:tc>
          <w:tcPr>
            <w:tcW w:w="3411" w:type="dxa"/>
            <w:vAlign w:val="center"/>
          </w:tcPr>
          <w:p w14:paraId="14B79F4E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Micropolitan RUCA</w:t>
            </w:r>
          </w:p>
        </w:tc>
        <w:tc>
          <w:tcPr>
            <w:tcW w:w="2339" w:type="dxa"/>
            <w:vAlign w:val="center"/>
          </w:tcPr>
          <w:p w14:paraId="63672E87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 (9.2%)</w:t>
            </w:r>
          </w:p>
        </w:tc>
        <w:tc>
          <w:tcPr>
            <w:tcW w:w="2739" w:type="dxa"/>
            <w:vAlign w:val="center"/>
          </w:tcPr>
          <w:p w14:paraId="0870DDEB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 (0%)</w:t>
            </w:r>
          </w:p>
        </w:tc>
        <w:tc>
          <w:tcPr>
            <w:tcW w:w="1879" w:type="dxa"/>
            <w:vMerge/>
            <w:vAlign w:val="center"/>
          </w:tcPr>
          <w:p w14:paraId="6CFE30E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2"/>
                <w:szCs w:val="22"/>
              </w:rPr>
            </w:pPr>
          </w:p>
        </w:tc>
      </w:tr>
      <w:tr w:rsidR="0037174A" w:rsidRPr="00437313" w14:paraId="004749FD" w14:textId="77777777" w:rsidTr="000D5F1F">
        <w:trPr>
          <w:trHeight w:val="318"/>
          <w:jc w:val="center"/>
        </w:trPr>
        <w:tc>
          <w:tcPr>
            <w:tcW w:w="3411" w:type="dxa"/>
            <w:tcBorders>
              <w:bottom w:val="single" w:sz="4" w:space="0" w:color="auto"/>
            </w:tcBorders>
            <w:vAlign w:val="center"/>
          </w:tcPr>
          <w:p w14:paraId="34DF5598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Followed Up in 30 Days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76E36EE0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 (63.2%)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0E216C3B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 (46.9%)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3341D9A4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10205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10205"/>
                <w:sz w:val="22"/>
                <w:szCs w:val="22"/>
              </w:rPr>
              <w:t>0.138</w:t>
            </w:r>
          </w:p>
        </w:tc>
      </w:tr>
      <w:tr w:rsidR="0037174A" w:rsidRPr="00437313" w14:paraId="08FCD6A0" w14:textId="77777777" w:rsidTr="000D5F1F">
        <w:trPr>
          <w:trHeight w:val="88"/>
          <w:jc w:val="center"/>
        </w:trPr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E277B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D78D8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1D28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7747E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10205"/>
                <w:sz w:val="22"/>
                <w:szCs w:val="22"/>
              </w:rPr>
            </w:pPr>
          </w:p>
        </w:tc>
      </w:tr>
      <w:tr w:rsidR="0037174A" w:rsidRPr="00437313" w14:paraId="4B986543" w14:textId="77777777" w:rsidTr="000D5F1F">
        <w:trPr>
          <w:trHeight w:val="295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C26B39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10205"/>
                <w:sz w:val="22"/>
                <w:szCs w:val="22"/>
              </w:rPr>
              <w:t xml:space="preserve">Race/Ethnicity: </w:t>
            </w:r>
            <w:proofErr w:type="gramStart"/>
            <w:r w:rsidRPr="00437313">
              <w:rPr>
                <w:rFonts w:ascii="Times New Roman" w:hAnsi="Times New Roman" w:cs="Times New Roman"/>
                <w:b/>
                <w:bCs/>
                <w:color w:val="010205"/>
                <w:sz w:val="22"/>
                <w:szCs w:val="22"/>
              </w:rPr>
              <w:t>n(</w:t>
            </w:r>
            <w:proofErr w:type="gramEnd"/>
            <w:r w:rsidRPr="00437313">
              <w:rPr>
                <w:rFonts w:ascii="Times New Roman" w:hAnsi="Times New Roman" w:cs="Times New Roman"/>
                <w:b/>
                <w:bCs/>
                <w:color w:val="010205"/>
                <w:sz w:val="22"/>
                <w:szCs w:val="22"/>
              </w:rPr>
              <w:t>%)</w:t>
            </w:r>
          </w:p>
        </w:tc>
      </w:tr>
      <w:tr w:rsidR="0037174A" w:rsidRPr="00437313" w14:paraId="63D6E983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3071A95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Black</w:t>
            </w:r>
          </w:p>
        </w:tc>
        <w:tc>
          <w:tcPr>
            <w:tcW w:w="2339" w:type="dxa"/>
            <w:vAlign w:val="center"/>
          </w:tcPr>
          <w:p w14:paraId="137A1499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 (38.2%)</w:t>
            </w:r>
          </w:p>
        </w:tc>
        <w:tc>
          <w:tcPr>
            <w:tcW w:w="2739" w:type="dxa"/>
            <w:vAlign w:val="center"/>
          </w:tcPr>
          <w:p w14:paraId="4D74E894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 (56.3%)</w:t>
            </w:r>
          </w:p>
        </w:tc>
        <w:tc>
          <w:tcPr>
            <w:tcW w:w="1879" w:type="dxa"/>
            <w:vMerge w:val="restart"/>
            <w:vAlign w:val="center"/>
          </w:tcPr>
          <w:p w14:paraId="190B5C0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0.025</w:t>
            </w:r>
          </w:p>
        </w:tc>
      </w:tr>
      <w:tr w:rsidR="0037174A" w:rsidRPr="00437313" w14:paraId="7D975805" w14:textId="77777777" w:rsidTr="000D5F1F">
        <w:trPr>
          <w:trHeight w:val="318"/>
          <w:jc w:val="center"/>
        </w:trPr>
        <w:tc>
          <w:tcPr>
            <w:tcW w:w="3411" w:type="dxa"/>
            <w:vAlign w:val="center"/>
          </w:tcPr>
          <w:p w14:paraId="46C9266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White</w:t>
            </w:r>
          </w:p>
        </w:tc>
        <w:tc>
          <w:tcPr>
            <w:tcW w:w="2339" w:type="dxa"/>
            <w:vAlign w:val="center"/>
          </w:tcPr>
          <w:p w14:paraId="2DD3E34A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 (38.2%)</w:t>
            </w:r>
          </w:p>
        </w:tc>
        <w:tc>
          <w:tcPr>
            <w:tcW w:w="2739" w:type="dxa"/>
            <w:vAlign w:val="center"/>
          </w:tcPr>
          <w:p w14:paraId="34C3507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(9.4%)</w:t>
            </w:r>
          </w:p>
        </w:tc>
        <w:tc>
          <w:tcPr>
            <w:tcW w:w="1879" w:type="dxa"/>
            <w:vMerge/>
            <w:vAlign w:val="center"/>
          </w:tcPr>
          <w:p w14:paraId="43F3DDF8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137E606C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3218AB5B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Hispanic</w:t>
            </w:r>
          </w:p>
        </w:tc>
        <w:tc>
          <w:tcPr>
            <w:tcW w:w="2339" w:type="dxa"/>
            <w:vAlign w:val="center"/>
          </w:tcPr>
          <w:p w14:paraId="77729F57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(7.9%)</w:t>
            </w:r>
          </w:p>
        </w:tc>
        <w:tc>
          <w:tcPr>
            <w:tcW w:w="2739" w:type="dxa"/>
            <w:vAlign w:val="center"/>
          </w:tcPr>
          <w:p w14:paraId="0357D248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(18.8%)</w:t>
            </w:r>
          </w:p>
        </w:tc>
        <w:tc>
          <w:tcPr>
            <w:tcW w:w="1879" w:type="dxa"/>
            <w:vMerge/>
            <w:vAlign w:val="center"/>
          </w:tcPr>
          <w:p w14:paraId="5B2AC96E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2E530AA5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7245D271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Asian</w:t>
            </w:r>
          </w:p>
        </w:tc>
        <w:tc>
          <w:tcPr>
            <w:tcW w:w="2339" w:type="dxa"/>
            <w:vAlign w:val="center"/>
          </w:tcPr>
          <w:p w14:paraId="7BA736A1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 (9.2%)</w:t>
            </w:r>
          </w:p>
        </w:tc>
        <w:tc>
          <w:tcPr>
            <w:tcW w:w="2739" w:type="dxa"/>
            <w:vAlign w:val="center"/>
          </w:tcPr>
          <w:p w14:paraId="58E7A8C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(12.5%)</w:t>
            </w:r>
          </w:p>
        </w:tc>
        <w:tc>
          <w:tcPr>
            <w:tcW w:w="1879" w:type="dxa"/>
            <w:vMerge/>
            <w:vAlign w:val="center"/>
          </w:tcPr>
          <w:p w14:paraId="4A4403C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377EF389" w14:textId="77777777" w:rsidTr="000D5F1F">
        <w:trPr>
          <w:trHeight w:val="318"/>
          <w:jc w:val="center"/>
        </w:trPr>
        <w:tc>
          <w:tcPr>
            <w:tcW w:w="3411" w:type="dxa"/>
            <w:tcBorders>
              <w:bottom w:val="single" w:sz="4" w:space="0" w:color="auto"/>
            </w:tcBorders>
            <w:vAlign w:val="center"/>
          </w:tcPr>
          <w:p w14:paraId="42CC2BBD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Unspecified Race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2DB6DCA9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(6.6%)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B3C018E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(3.1%)</w:t>
            </w: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vAlign w:val="center"/>
          </w:tcPr>
          <w:p w14:paraId="28148D5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744E5B17" w14:textId="77777777" w:rsidTr="000D5F1F">
        <w:trPr>
          <w:trHeight w:val="121"/>
          <w:jc w:val="center"/>
        </w:trPr>
        <w:tc>
          <w:tcPr>
            <w:tcW w:w="34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5199B3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823415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14CB1D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C10E4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6CCB2A03" w14:textId="77777777" w:rsidTr="000D5F1F">
        <w:trPr>
          <w:trHeight w:val="295"/>
          <w:jc w:val="center"/>
        </w:trPr>
        <w:tc>
          <w:tcPr>
            <w:tcW w:w="10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096741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Primary Language: </w:t>
            </w:r>
            <w:proofErr w:type="gramStart"/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n(</w:t>
            </w:r>
            <w:proofErr w:type="gramEnd"/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%)</w:t>
            </w:r>
          </w:p>
        </w:tc>
      </w:tr>
      <w:tr w:rsidR="0037174A" w:rsidRPr="00437313" w14:paraId="26C99092" w14:textId="77777777" w:rsidTr="000D5F1F">
        <w:trPr>
          <w:trHeight w:val="318"/>
          <w:jc w:val="center"/>
        </w:trPr>
        <w:tc>
          <w:tcPr>
            <w:tcW w:w="3411" w:type="dxa"/>
            <w:tcBorders>
              <w:bottom w:val="single" w:sz="4" w:space="0" w:color="auto"/>
            </w:tcBorders>
            <w:vAlign w:val="center"/>
          </w:tcPr>
          <w:p w14:paraId="4917A99A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English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2BD2642B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 (96.1%)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41599CB0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 (93.8%)</w:t>
            </w:r>
          </w:p>
        </w:tc>
        <w:tc>
          <w:tcPr>
            <w:tcW w:w="1879" w:type="dxa"/>
            <w:vMerge w:val="restart"/>
            <w:vAlign w:val="center"/>
          </w:tcPr>
          <w:p w14:paraId="25DCE853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0.632</w:t>
            </w:r>
          </w:p>
        </w:tc>
      </w:tr>
      <w:tr w:rsidR="0037174A" w:rsidRPr="00437313" w14:paraId="263BADEF" w14:textId="77777777" w:rsidTr="000D5F1F">
        <w:trPr>
          <w:trHeight w:val="295"/>
          <w:jc w:val="center"/>
        </w:trPr>
        <w:tc>
          <w:tcPr>
            <w:tcW w:w="3411" w:type="dxa"/>
            <w:tcBorders>
              <w:bottom w:val="single" w:sz="4" w:space="0" w:color="auto"/>
            </w:tcBorders>
            <w:vAlign w:val="center"/>
          </w:tcPr>
          <w:p w14:paraId="1DBBF168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Non-English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4E28D761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(3.9%)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0FDB91B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(6.3%)</w:t>
            </w: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vAlign w:val="center"/>
          </w:tcPr>
          <w:p w14:paraId="7571B50D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79858244" w14:textId="77777777" w:rsidTr="000D5F1F">
        <w:trPr>
          <w:trHeight w:val="295"/>
          <w:jc w:val="center"/>
        </w:trPr>
        <w:tc>
          <w:tcPr>
            <w:tcW w:w="34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8C6730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5F9393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AD40E7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9F90DE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5B0DA919" w14:textId="77777777" w:rsidTr="000D5F1F">
        <w:trPr>
          <w:trHeight w:val="295"/>
          <w:jc w:val="center"/>
        </w:trPr>
        <w:tc>
          <w:tcPr>
            <w:tcW w:w="103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E36105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Clinical Characteristics on ER Exam</w:t>
            </w:r>
          </w:p>
        </w:tc>
      </w:tr>
      <w:tr w:rsidR="0037174A" w:rsidRPr="00437313" w14:paraId="6E20276B" w14:textId="77777777" w:rsidTr="000D5F1F">
        <w:trPr>
          <w:trHeight w:val="318"/>
          <w:jc w:val="center"/>
        </w:trPr>
        <w:tc>
          <w:tcPr>
            <w:tcW w:w="3411" w:type="dxa"/>
            <w:vAlign w:val="center"/>
          </w:tcPr>
          <w:p w14:paraId="361D0B5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VA Worse Eye</w:t>
            </w:r>
          </w:p>
        </w:tc>
        <w:tc>
          <w:tcPr>
            <w:tcW w:w="2339" w:type="dxa"/>
            <w:vAlign w:val="center"/>
          </w:tcPr>
          <w:p w14:paraId="1348A143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1.19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±</m:t>
              </m:r>
            </m:oMath>
            <w:r w:rsidRPr="0043731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0.99</w:t>
            </w:r>
          </w:p>
        </w:tc>
        <w:tc>
          <w:tcPr>
            <w:tcW w:w="2739" w:type="dxa"/>
            <w:vAlign w:val="center"/>
          </w:tcPr>
          <w:p w14:paraId="645F3199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1.4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±</m:t>
              </m:r>
            </m:oMath>
            <w:r w:rsidRPr="0043731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1.19</w:t>
            </w:r>
          </w:p>
        </w:tc>
        <w:tc>
          <w:tcPr>
            <w:tcW w:w="1879" w:type="dxa"/>
            <w:vAlign w:val="center"/>
          </w:tcPr>
          <w:p w14:paraId="32FEA581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10205"/>
                <w:sz w:val="22"/>
                <w:szCs w:val="22"/>
              </w:rPr>
              <w:t>0.399</w:t>
            </w:r>
          </w:p>
        </w:tc>
      </w:tr>
      <w:tr w:rsidR="0037174A" w:rsidRPr="00437313" w14:paraId="4D2ABA49" w14:textId="77777777" w:rsidTr="000D5F1F">
        <w:trPr>
          <w:trHeight w:val="318"/>
          <w:jc w:val="center"/>
        </w:trPr>
        <w:tc>
          <w:tcPr>
            <w:tcW w:w="3411" w:type="dxa"/>
            <w:vAlign w:val="center"/>
          </w:tcPr>
          <w:p w14:paraId="629520BD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VA Better Eye</w:t>
            </w:r>
          </w:p>
        </w:tc>
        <w:tc>
          <w:tcPr>
            <w:tcW w:w="2339" w:type="dxa"/>
            <w:vAlign w:val="center"/>
          </w:tcPr>
          <w:p w14:paraId="0E15F005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0.27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±</m:t>
              </m:r>
            </m:oMath>
            <w:r w:rsidRPr="0043731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0.36</w:t>
            </w:r>
          </w:p>
        </w:tc>
        <w:tc>
          <w:tcPr>
            <w:tcW w:w="2739" w:type="dxa"/>
            <w:vAlign w:val="center"/>
          </w:tcPr>
          <w:p w14:paraId="7AA59EDE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0.22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±</m:t>
              </m:r>
            </m:oMath>
            <w:r w:rsidRPr="0043731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0.39</w:t>
            </w:r>
          </w:p>
        </w:tc>
        <w:tc>
          <w:tcPr>
            <w:tcW w:w="1879" w:type="dxa"/>
            <w:vAlign w:val="center"/>
          </w:tcPr>
          <w:p w14:paraId="3ECCAD8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10205"/>
                <w:sz w:val="22"/>
                <w:szCs w:val="22"/>
              </w:rPr>
              <w:t>0.488</w:t>
            </w:r>
          </w:p>
        </w:tc>
      </w:tr>
      <w:tr w:rsidR="0037174A" w:rsidRPr="00437313" w14:paraId="197A89E5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7B3967F8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IOP Worse Eye</w:t>
            </w:r>
          </w:p>
        </w:tc>
        <w:tc>
          <w:tcPr>
            <w:tcW w:w="2339" w:type="dxa"/>
            <w:vAlign w:val="center"/>
          </w:tcPr>
          <w:p w14:paraId="6456930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 (5-68)</w:t>
            </w:r>
          </w:p>
        </w:tc>
        <w:tc>
          <w:tcPr>
            <w:tcW w:w="2739" w:type="dxa"/>
            <w:vAlign w:val="center"/>
          </w:tcPr>
          <w:p w14:paraId="68541A3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24.5 (3-87)</w:t>
            </w:r>
          </w:p>
        </w:tc>
        <w:tc>
          <w:tcPr>
            <w:tcW w:w="1879" w:type="dxa"/>
            <w:vAlign w:val="center"/>
          </w:tcPr>
          <w:p w14:paraId="7D7F58B1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10205"/>
                <w:sz w:val="22"/>
                <w:szCs w:val="22"/>
              </w:rPr>
              <w:t>0.182</w:t>
            </w:r>
          </w:p>
        </w:tc>
      </w:tr>
      <w:tr w:rsidR="0037174A" w:rsidRPr="00437313" w14:paraId="28B05F95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0D08D8F5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IOP Better Eye</w:t>
            </w:r>
          </w:p>
        </w:tc>
        <w:tc>
          <w:tcPr>
            <w:tcW w:w="2339" w:type="dxa"/>
            <w:vAlign w:val="center"/>
          </w:tcPr>
          <w:p w14:paraId="2777DC6A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 (6-68)</w:t>
            </w:r>
          </w:p>
        </w:tc>
        <w:tc>
          <w:tcPr>
            <w:tcW w:w="2739" w:type="dxa"/>
            <w:vAlign w:val="center"/>
          </w:tcPr>
          <w:p w14:paraId="3C4F84D5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 (9-54)</w:t>
            </w:r>
          </w:p>
        </w:tc>
        <w:tc>
          <w:tcPr>
            <w:tcW w:w="1879" w:type="dxa"/>
            <w:vAlign w:val="center"/>
          </w:tcPr>
          <w:p w14:paraId="51A7AD4E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10205"/>
                <w:sz w:val="22"/>
                <w:szCs w:val="22"/>
              </w:rPr>
              <w:t>0.262</w:t>
            </w:r>
          </w:p>
        </w:tc>
      </w:tr>
      <w:tr w:rsidR="0037174A" w:rsidRPr="00437313" w14:paraId="53E64628" w14:textId="77777777" w:rsidTr="000D5F1F">
        <w:trPr>
          <w:trHeight w:val="318"/>
          <w:jc w:val="center"/>
        </w:trPr>
        <w:tc>
          <w:tcPr>
            <w:tcW w:w="3411" w:type="dxa"/>
            <w:tcBorders>
              <w:bottom w:val="single" w:sz="4" w:space="0" w:color="auto"/>
            </w:tcBorders>
            <w:vAlign w:val="center"/>
          </w:tcPr>
          <w:p w14:paraId="114F8D3B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CDR Worse Eye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33E9C975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 (0.1-1.0)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2AE249B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 (0.4-1.0)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4633FFB9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0.023</w:t>
            </w:r>
          </w:p>
        </w:tc>
      </w:tr>
      <w:tr w:rsidR="0037174A" w:rsidRPr="00437313" w14:paraId="2F36FF00" w14:textId="77777777" w:rsidTr="000D5F1F">
        <w:trPr>
          <w:trHeight w:val="295"/>
          <w:jc w:val="center"/>
        </w:trPr>
        <w:tc>
          <w:tcPr>
            <w:tcW w:w="3411" w:type="dxa"/>
            <w:tcBorders>
              <w:bottom w:val="single" w:sz="4" w:space="0" w:color="auto"/>
            </w:tcBorders>
            <w:vAlign w:val="center"/>
          </w:tcPr>
          <w:p w14:paraId="441E403A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CDR Better Eye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5792C6CA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 (0.1-1.0)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34E1056E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 (0.4-1.0)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379A22D4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0.011</w:t>
            </w:r>
          </w:p>
        </w:tc>
      </w:tr>
      <w:tr w:rsidR="0037174A" w:rsidRPr="00437313" w14:paraId="50E303F8" w14:textId="77777777" w:rsidTr="000D5F1F">
        <w:trPr>
          <w:trHeight w:val="295"/>
          <w:jc w:val="center"/>
        </w:trPr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170A0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A8AD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DE095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D729E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4267474E" w14:textId="77777777" w:rsidTr="000D5F1F">
        <w:trPr>
          <w:trHeight w:val="295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1C2294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Low Vision: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%)</w:t>
            </w:r>
          </w:p>
        </w:tc>
      </w:tr>
      <w:tr w:rsidR="0037174A" w:rsidRPr="00437313" w14:paraId="30E64936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0F275661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 Low Vision</w:t>
            </w:r>
          </w:p>
        </w:tc>
        <w:tc>
          <w:tcPr>
            <w:tcW w:w="2339" w:type="dxa"/>
            <w:vAlign w:val="center"/>
          </w:tcPr>
          <w:p w14:paraId="73296EF3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 (69.7%)</w:t>
            </w:r>
          </w:p>
        </w:tc>
        <w:tc>
          <w:tcPr>
            <w:tcW w:w="2739" w:type="dxa"/>
            <w:vAlign w:val="center"/>
          </w:tcPr>
          <w:p w14:paraId="1792447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 (84.4%)</w:t>
            </w:r>
          </w:p>
        </w:tc>
        <w:tc>
          <w:tcPr>
            <w:tcW w:w="1879" w:type="dxa"/>
            <w:vMerge w:val="restart"/>
            <w:vAlign w:val="center"/>
          </w:tcPr>
          <w:p w14:paraId="615910C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0.360</w:t>
            </w:r>
          </w:p>
        </w:tc>
      </w:tr>
      <w:tr w:rsidR="0037174A" w:rsidRPr="00437313" w14:paraId="37690B48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0D937410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BCVA &lt; 20/40</w:t>
            </w:r>
          </w:p>
        </w:tc>
        <w:tc>
          <w:tcPr>
            <w:tcW w:w="2339" w:type="dxa"/>
            <w:vAlign w:val="center"/>
          </w:tcPr>
          <w:p w14:paraId="6CD83C50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(13.2%)</w:t>
            </w:r>
          </w:p>
        </w:tc>
        <w:tc>
          <w:tcPr>
            <w:tcW w:w="2739" w:type="dxa"/>
            <w:vAlign w:val="center"/>
          </w:tcPr>
          <w:p w14:paraId="3E8EB33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(3.1%)</w:t>
            </w:r>
          </w:p>
        </w:tc>
        <w:tc>
          <w:tcPr>
            <w:tcW w:w="1879" w:type="dxa"/>
            <w:vMerge/>
            <w:vAlign w:val="center"/>
          </w:tcPr>
          <w:p w14:paraId="037EED7A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58D6D4BF" w14:textId="77777777" w:rsidTr="000D5F1F">
        <w:trPr>
          <w:trHeight w:val="318"/>
          <w:jc w:val="center"/>
        </w:trPr>
        <w:tc>
          <w:tcPr>
            <w:tcW w:w="3411" w:type="dxa"/>
            <w:vAlign w:val="center"/>
          </w:tcPr>
          <w:p w14:paraId="53E29834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BCVA &lt; 20/60</w:t>
            </w:r>
          </w:p>
        </w:tc>
        <w:tc>
          <w:tcPr>
            <w:tcW w:w="2339" w:type="dxa"/>
            <w:vAlign w:val="center"/>
          </w:tcPr>
          <w:p w14:paraId="36F5F4E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 (11.8%)</w:t>
            </w:r>
          </w:p>
        </w:tc>
        <w:tc>
          <w:tcPr>
            <w:tcW w:w="2739" w:type="dxa"/>
            <w:vAlign w:val="center"/>
          </w:tcPr>
          <w:p w14:paraId="14C239D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(9.4%)</w:t>
            </w:r>
          </w:p>
        </w:tc>
        <w:tc>
          <w:tcPr>
            <w:tcW w:w="1879" w:type="dxa"/>
            <w:vMerge/>
            <w:vAlign w:val="center"/>
          </w:tcPr>
          <w:p w14:paraId="7A318561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16C2261A" w14:textId="77777777" w:rsidTr="000D5F1F">
        <w:trPr>
          <w:trHeight w:val="295"/>
          <w:jc w:val="center"/>
        </w:trPr>
        <w:tc>
          <w:tcPr>
            <w:tcW w:w="3411" w:type="dxa"/>
            <w:tcBorders>
              <w:bottom w:val="single" w:sz="4" w:space="0" w:color="auto"/>
            </w:tcBorders>
            <w:vAlign w:val="center"/>
          </w:tcPr>
          <w:p w14:paraId="44AC7CA0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BCVA &lt; 20/200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2835ECC7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(5.3%)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37C9624A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(3.1%)</w:t>
            </w: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vAlign w:val="center"/>
          </w:tcPr>
          <w:p w14:paraId="43CC7C1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38D18632" w14:textId="77777777" w:rsidTr="000D5F1F">
        <w:trPr>
          <w:trHeight w:val="295"/>
          <w:jc w:val="center"/>
        </w:trPr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C6473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661AC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DF1C7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14784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39481032" w14:textId="77777777" w:rsidTr="000D5F1F">
        <w:trPr>
          <w:trHeight w:val="295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915ED93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Blindness: </w:t>
            </w:r>
            <w:proofErr w:type="gramStart"/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n(</w:t>
            </w:r>
            <w:proofErr w:type="gramEnd"/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%)</w:t>
            </w:r>
          </w:p>
        </w:tc>
      </w:tr>
      <w:tr w:rsidR="0037174A" w:rsidRPr="00437313" w14:paraId="71F2BBFD" w14:textId="77777777" w:rsidTr="000D5F1F">
        <w:trPr>
          <w:trHeight w:val="295"/>
          <w:jc w:val="center"/>
        </w:trPr>
        <w:tc>
          <w:tcPr>
            <w:tcW w:w="3411" w:type="dxa"/>
            <w:vAlign w:val="center"/>
          </w:tcPr>
          <w:p w14:paraId="1CA2284E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 blindness</w:t>
            </w:r>
          </w:p>
        </w:tc>
        <w:tc>
          <w:tcPr>
            <w:tcW w:w="2339" w:type="dxa"/>
            <w:vAlign w:val="center"/>
          </w:tcPr>
          <w:p w14:paraId="13F0FF85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 (53.9%)</w:t>
            </w:r>
          </w:p>
        </w:tc>
        <w:tc>
          <w:tcPr>
            <w:tcW w:w="2739" w:type="dxa"/>
            <w:vAlign w:val="center"/>
          </w:tcPr>
          <w:p w14:paraId="1F875A39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 (46.9%)</w:t>
            </w:r>
          </w:p>
        </w:tc>
        <w:tc>
          <w:tcPr>
            <w:tcW w:w="1879" w:type="dxa"/>
            <w:vMerge w:val="restart"/>
            <w:vAlign w:val="center"/>
          </w:tcPr>
          <w:p w14:paraId="269D0C6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0.601</w:t>
            </w:r>
          </w:p>
        </w:tc>
      </w:tr>
      <w:tr w:rsidR="0037174A" w:rsidRPr="00437313" w14:paraId="7246A710" w14:textId="77777777" w:rsidTr="000D5F1F">
        <w:trPr>
          <w:trHeight w:val="318"/>
          <w:jc w:val="center"/>
        </w:trPr>
        <w:tc>
          <w:tcPr>
            <w:tcW w:w="3411" w:type="dxa"/>
            <w:vAlign w:val="center"/>
          </w:tcPr>
          <w:p w14:paraId="0822C58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eye &lt; 20/200</w:t>
            </w:r>
          </w:p>
        </w:tc>
        <w:tc>
          <w:tcPr>
            <w:tcW w:w="2339" w:type="dxa"/>
            <w:vAlign w:val="center"/>
          </w:tcPr>
          <w:p w14:paraId="3901C0F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 (40.8%)</w:t>
            </w:r>
          </w:p>
        </w:tc>
        <w:tc>
          <w:tcPr>
            <w:tcW w:w="2739" w:type="dxa"/>
            <w:vAlign w:val="center"/>
          </w:tcPr>
          <w:p w14:paraId="1354782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 (50.0%)</w:t>
            </w:r>
          </w:p>
        </w:tc>
        <w:tc>
          <w:tcPr>
            <w:tcW w:w="1879" w:type="dxa"/>
            <w:vMerge/>
            <w:vAlign w:val="center"/>
          </w:tcPr>
          <w:p w14:paraId="2A935C3F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7174A" w:rsidRPr="00437313" w14:paraId="6B3F6807" w14:textId="77777777" w:rsidTr="000D5F1F">
        <w:trPr>
          <w:trHeight w:val="271"/>
          <w:jc w:val="center"/>
        </w:trPr>
        <w:tc>
          <w:tcPr>
            <w:tcW w:w="3411" w:type="dxa"/>
            <w:vAlign w:val="center"/>
          </w:tcPr>
          <w:p w14:paraId="1B840A46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Both eyes &lt; 20/200</w:t>
            </w:r>
          </w:p>
        </w:tc>
        <w:tc>
          <w:tcPr>
            <w:tcW w:w="2339" w:type="dxa"/>
            <w:vAlign w:val="center"/>
          </w:tcPr>
          <w:p w14:paraId="338AE3D7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(5.3%)</w:t>
            </w:r>
          </w:p>
        </w:tc>
        <w:tc>
          <w:tcPr>
            <w:tcW w:w="2739" w:type="dxa"/>
            <w:vAlign w:val="center"/>
          </w:tcPr>
          <w:p w14:paraId="725382B9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3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(3.1%)</w:t>
            </w:r>
          </w:p>
        </w:tc>
        <w:tc>
          <w:tcPr>
            <w:tcW w:w="1879" w:type="dxa"/>
            <w:vMerge/>
            <w:vAlign w:val="center"/>
          </w:tcPr>
          <w:p w14:paraId="08CAE853" w14:textId="77777777" w:rsidR="0037174A" w:rsidRPr="00437313" w:rsidRDefault="0037174A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A86D75D" w14:textId="77777777" w:rsidR="0037174A" w:rsidRPr="00A74DEE" w:rsidRDefault="0037174A" w:rsidP="003717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22011089" w14:textId="77777777" w:rsidR="0037174A" w:rsidRDefault="0037174A" w:rsidP="0037174A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ER: emergency room; RUCA: rural urban commuting area; ADI: area deprivation </w:t>
      </w:r>
      <w:proofErr w:type="gramStart"/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>index;</w:t>
      </w:r>
      <w:proofErr w:type="gramEnd"/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5BC5F00D" w14:textId="51E3724C" w:rsidR="0061526B" w:rsidRPr="0037174A" w:rsidRDefault="0037174A" w:rsidP="0037174A">
      <w:pPr>
        <w:jc w:val="center"/>
        <w:rPr>
          <w:rFonts w:ascii="Times" w:hAnsi="Times" w:cs="Times New Roman"/>
          <w:color w:val="000000" w:themeColor="text1"/>
          <w:sz w:val="18"/>
          <w:szCs w:val="18"/>
        </w:rPr>
      </w:pPr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>VA: visual acuity; IOP: intraocular pressure; CDR: cup-to-disc ratio; BCVA: best corrected visual acuit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y</w:t>
      </w:r>
    </w:p>
    <w:sectPr w:rsidR="0061526B" w:rsidRPr="0037174A" w:rsidSect="003741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2B"/>
    <w:rsid w:val="00092EFF"/>
    <w:rsid w:val="00126B5E"/>
    <w:rsid w:val="002270BA"/>
    <w:rsid w:val="002704B3"/>
    <w:rsid w:val="002D599D"/>
    <w:rsid w:val="0030770F"/>
    <w:rsid w:val="0037174A"/>
    <w:rsid w:val="0037412B"/>
    <w:rsid w:val="00396960"/>
    <w:rsid w:val="00464A59"/>
    <w:rsid w:val="00547543"/>
    <w:rsid w:val="0061526B"/>
    <w:rsid w:val="00653260"/>
    <w:rsid w:val="006E4ED2"/>
    <w:rsid w:val="007017B2"/>
    <w:rsid w:val="00847B09"/>
    <w:rsid w:val="008C6348"/>
    <w:rsid w:val="009051CF"/>
    <w:rsid w:val="009530C9"/>
    <w:rsid w:val="0098065E"/>
    <w:rsid w:val="00A014C2"/>
    <w:rsid w:val="00A55206"/>
    <w:rsid w:val="00BB17F0"/>
    <w:rsid w:val="00BE6FB7"/>
    <w:rsid w:val="00C60A30"/>
    <w:rsid w:val="00C73599"/>
    <w:rsid w:val="00CA3228"/>
    <w:rsid w:val="00D05D75"/>
    <w:rsid w:val="00D40A5C"/>
    <w:rsid w:val="00D43F54"/>
    <w:rsid w:val="00DD4DDC"/>
    <w:rsid w:val="00DD6816"/>
    <w:rsid w:val="00E12F40"/>
    <w:rsid w:val="00E24C75"/>
    <w:rsid w:val="00E73A33"/>
    <w:rsid w:val="00EA4210"/>
    <w:rsid w:val="00EB5FE5"/>
    <w:rsid w:val="00EC275E"/>
    <w:rsid w:val="00ED7F58"/>
    <w:rsid w:val="00F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10BF6"/>
  <w15:chartTrackingRefBased/>
  <w15:docId w15:val="{873A21F9-6B30-9547-A7F9-A85E7FC5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12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12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70B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Sunidhi Ramesh</dc:creator>
  <cp:keywords/>
  <dc:description/>
  <cp:lastModifiedBy>Sunidhi Ramesh</cp:lastModifiedBy>
  <cp:revision>5</cp:revision>
  <dcterms:created xsi:type="dcterms:W3CDTF">2023-09-07T03:35:00Z</dcterms:created>
  <dcterms:modified xsi:type="dcterms:W3CDTF">2024-03-13T20:46:00Z</dcterms:modified>
</cp:coreProperties>
</file>