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FB9136" w14:textId="33DFFA15" w:rsidR="001B5883" w:rsidRPr="001804C1" w:rsidRDefault="00CF611A" w:rsidP="001804C1">
      <w:pPr>
        <w:spacing w:line="480" w:lineRule="auto"/>
        <w:rPr>
          <w:color w:val="auto"/>
          <w:sz w:val="24"/>
          <w:szCs w:val="24"/>
        </w:rPr>
      </w:pPr>
      <w:bookmarkStart w:id="0" w:name="_GoBack"/>
      <w:bookmarkEnd w:id="0"/>
      <w:r w:rsidRPr="001804C1">
        <w:rPr>
          <w:color w:val="auto"/>
          <w:sz w:val="24"/>
          <w:szCs w:val="24"/>
        </w:rPr>
        <w:t>The SI pdf con</w:t>
      </w:r>
      <w:r w:rsidR="00B062B2" w:rsidRPr="001804C1">
        <w:rPr>
          <w:color w:val="auto"/>
          <w:sz w:val="24"/>
          <w:szCs w:val="24"/>
        </w:rPr>
        <w:t>tains Supplementary Notes 1 to 4, Supplementary Figures 1 to 3</w:t>
      </w:r>
      <w:r w:rsidR="003F4449">
        <w:rPr>
          <w:color w:val="auto"/>
          <w:sz w:val="24"/>
          <w:szCs w:val="24"/>
        </w:rPr>
        <w:t>6</w:t>
      </w:r>
      <w:r w:rsidR="00B062B2" w:rsidRPr="001804C1">
        <w:rPr>
          <w:color w:val="auto"/>
          <w:sz w:val="24"/>
          <w:szCs w:val="24"/>
        </w:rPr>
        <w:t>, Supplementary Tables 1 to 1</w:t>
      </w:r>
      <w:r w:rsidR="001B5883">
        <w:rPr>
          <w:color w:val="auto"/>
          <w:sz w:val="24"/>
          <w:szCs w:val="24"/>
        </w:rPr>
        <w:t>0</w:t>
      </w:r>
      <w:r w:rsidRPr="001804C1">
        <w:rPr>
          <w:color w:val="auto"/>
          <w:sz w:val="24"/>
          <w:szCs w:val="24"/>
        </w:rPr>
        <w:t>, and references. The text and display items present an extended discussion</w:t>
      </w:r>
      <w:r w:rsidR="00B062B2" w:rsidRPr="001804C1">
        <w:rPr>
          <w:color w:val="auto"/>
          <w:sz w:val="24"/>
          <w:szCs w:val="24"/>
        </w:rPr>
        <w:t xml:space="preserve"> on the methodology employed</w:t>
      </w:r>
      <w:r w:rsidRPr="001804C1">
        <w:rPr>
          <w:color w:val="auto"/>
          <w:sz w:val="24"/>
          <w:szCs w:val="24"/>
        </w:rPr>
        <w:t>, additional characterization, and</w:t>
      </w:r>
      <w:r w:rsidR="00B062B2" w:rsidRPr="001804C1">
        <w:rPr>
          <w:color w:val="auto"/>
          <w:sz w:val="24"/>
          <w:szCs w:val="24"/>
        </w:rPr>
        <w:t xml:space="preserve"> estimation of the benefits of the e-FTS </w:t>
      </w:r>
      <w:r w:rsidR="004D11F0">
        <w:rPr>
          <w:color w:val="auto"/>
          <w:sz w:val="24"/>
          <w:szCs w:val="24"/>
        </w:rPr>
        <w:t>process</w:t>
      </w:r>
      <w:r w:rsidRPr="001804C1">
        <w:rPr>
          <w:color w:val="auto"/>
          <w:sz w:val="24"/>
          <w:szCs w:val="24"/>
        </w:rPr>
        <w:t>.</w:t>
      </w:r>
    </w:p>
    <w:sectPr w:rsidR="001B5883" w:rsidRPr="001804C1" w:rsidSect="0064115C">
      <w:pgSz w:w="11906" w:h="16838"/>
      <w:pgMar w:top="170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190EFA" w14:textId="77777777" w:rsidR="00E432BE" w:rsidRDefault="00E432BE" w:rsidP="001B5883">
      <w:pPr>
        <w:spacing w:after="0" w:line="240" w:lineRule="auto"/>
      </w:pPr>
      <w:r>
        <w:separator/>
      </w:r>
    </w:p>
  </w:endnote>
  <w:endnote w:type="continuationSeparator" w:id="0">
    <w:p w14:paraId="714ACF67" w14:textId="77777777" w:rsidR="00E432BE" w:rsidRDefault="00E432BE" w:rsidP="001B5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 Light">
    <w:altName w:val="Arial Unicode MS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7C85733" w14:textId="77777777" w:rsidR="00E432BE" w:rsidRDefault="00E432BE" w:rsidP="001B5883">
      <w:pPr>
        <w:spacing w:after="0" w:line="240" w:lineRule="auto"/>
      </w:pPr>
      <w:r>
        <w:separator/>
      </w:r>
    </w:p>
  </w:footnote>
  <w:footnote w:type="continuationSeparator" w:id="0">
    <w:p w14:paraId="4D93911C" w14:textId="77777777" w:rsidR="00E432BE" w:rsidRDefault="00E432BE" w:rsidP="001B58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hideSpellingErrors/>
  <w:hideGrammaticalErrors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zA1MTM2sDQyMTY3szBX0lEKTi0uzszPAykwqQUAN6SOPiwAAAA="/>
  </w:docVars>
  <w:rsids>
    <w:rsidRoot w:val="00A23063"/>
    <w:rsid w:val="0011242D"/>
    <w:rsid w:val="001804C1"/>
    <w:rsid w:val="001B1347"/>
    <w:rsid w:val="001B5883"/>
    <w:rsid w:val="001D4B74"/>
    <w:rsid w:val="0022443B"/>
    <w:rsid w:val="002E3AF4"/>
    <w:rsid w:val="002F2A7B"/>
    <w:rsid w:val="002F3735"/>
    <w:rsid w:val="002F3D19"/>
    <w:rsid w:val="003A74B3"/>
    <w:rsid w:val="003F4449"/>
    <w:rsid w:val="004A754B"/>
    <w:rsid w:val="004D11F0"/>
    <w:rsid w:val="005D4478"/>
    <w:rsid w:val="0064115C"/>
    <w:rsid w:val="00653A70"/>
    <w:rsid w:val="00686C8E"/>
    <w:rsid w:val="006A25FE"/>
    <w:rsid w:val="00824CDE"/>
    <w:rsid w:val="00875A18"/>
    <w:rsid w:val="008C68A6"/>
    <w:rsid w:val="00912E46"/>
    <w:rsid w:val="00A23063"/>
    <w:rsid w:val="00AE0D73"/>
    <w:rsid w:val="00B062B2"/>
    <w:rsid w:val="00B36441"/>
    <w:rsid w:val="00BE7D2F"/>
    <w:rsid w:val="00C0787A"/>
    <w:rsid w:val="00C908FE"/>
    <w:rsid w:val="00CD77CC"/>
    <w:rsid w:val="00CF611A"/>
    <w:rsid w:val="00D35556"/>
    <w:rsid w:val="00DF6C37"/>
    <w:rsid w:val="00E432BE"/>
    <w:rsid w:val="00E471C7"/>
    <w:rsid w:val="00E77125"/>
    <w:rsid w:val="00EA4587"/>
    <w:rsid w:val="00EE3953"/>
    <w:rsid w:val="00F02AB2"/>
    <w:rsid w:val="00F26B19"/>
    <w:rsid w:val="00F76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5EC11B8"/>
  <w15:chartTrackingRefBased/>
  <w15:docId w15:val="{62BF985F-CE06-4EC4-AE53-1A11CB8F8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DengXian" w:hAnsi="Calibri" w:cs="Calibr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4A754B"/>
    <w:pPr>
      <w:spacing w:after="200" w:line="276" w:lineRule="auto"/>
      <w:jc w:val="both"/>
    </w:pPr>
    <w:rPr>
      <w:rFonts w:ascii="Times New Roman" w:hAnsi="Times New Roman" w:cs="Times New Roman"/>
      <w:color w:val="000000"/>
      <w:sz w:val="22"/>
      <w:lang w:val="en-GB" w:eastAsia="es-ES" w:bidi="en-US"/>
    </w:rPr>
  </w:style>
  <w:style w:type="paragraph" w:styleId="Heading1">
    <w:name w:val="heading 1"/>
    <w:basedOn w:val="Normal"/>
    <w:next w:val="Normal"/>
    <w:link w:val="Heading1Char"/>
    <w:uiPriority w:val="9"/>
    <w:rsid w:val="004A754B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 w:val="28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4A754B"/>
    <w:rPr>
      <w:rFonts w:ascii="Times New Roman" w:eastAsia="Times New Roman" w:hAnsi="Times New Roman" w:cs="Times New Roman"/>
      <w:b/>
      <w:bCs/>
      <w:kern w:val="32"/>
      <w:sz w:val="28"/>
      <w:szCs w:val="32"/>
      <w:lang w:eastAsia="en-US" w:bidi="en-US"/>
    </w:rPr>
  </w:style>
  <w:style w:type="character" w:styleId="Emphasis">
    <w:name w:val="Emphasis"/>
    <w:uiPriority w:val="20"/>
    <w:qFormat/>
    <w:rsid w:val="00912E46"/>
    <w:rPr>
      <w:i/>
      <w:iCs/>
    </w:rPr>
  </w:style>
  <w:style w:type="paragraph" w:styleId="ListParagraph">
    <w:name w:val="List Paragraph"/>
    <w:basedOn w:val="Normal"/>
    <w:uiPriority w:val="34"/>
    <w:qFormat/>
    <w:rsid w:val="00912E46"/>
    <w:pPr>
      <w:ind w:left="720"/>
      <w:contextualSpacing/>
      <w:jc w:val="left"/>
    </w:pPr>
    <w:rPr>
      <w:rFonts w:ascii="Calibri" w:hAnsi="Calibri" w:cs="Calibri"/>
      <w:lang w:bidi="ar-SA"/>
    </w:rPr>
  </w:style>
  <w:style w:type="character" w:styleId="CommentReference">
    <w:name w:val="annotation reference"/>
    <w:uiPriority w:val="99"/>
    <w:semiHidden/>
    <w:unhideWhenUsed/>
    <w:rsid w:val="00CF611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11A"/>
    <w:rPr>
      <w:sz w:val="20"/>
    </w:rPr>
  </w:style>
  <w:style w:type="character" w:customStyle="1" w:styleId="CommentTextChar">
    <w:name w:val="Comment Text Char"/>
    <w:link w:val="CommentText"/>
    <w:uiPriority w:val="99"/>
    <w:semiHidden/>
    <w:rsid w:val="00CF611A"/>
    <w:rPr>
      <w:rFonts w:ascii="Times New Roman" w:hAnsi="Times New Roman" w:cs="Times New Roman"/>
      <w:color w:val="000000"/>
      <w:lang w:eastAsia="es-ES"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11A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CF611A"/>
    <w:rPr>
      <w:rFonts w:ascii="Times New Roman" w:hAnsi="Times New Roman" w:cs="Times New Roman"/>
      <w:b/>
      <w:bCs/>
      <w:color w:val="000000"/>
      <w:lang w:eastAsia="es-E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1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F611A"/>
    <w:rPr>
      <w:rFonts w:ascii="Tahoma" w:hAnsi="Tahoma" w:cs="Tahoma"/>
      <w:color w:val="000000"/>
      <w:sz w:val="16"/>
      <w:szCs w:val="16"/>
      <w:lang w:eastAsia="es-ES" w:bidi="en-US"/>
    </w:rPr>
  </w:style>
  <w:style w:type="paragraph" w:styleId="Header">
    <w:name w:val="header"/>
    <w:basedOn w:val="Normal"/>
    <w:link w:val="HeaderChar"/>
    <w:uiPriority w:val="99"/>
    <w:unhideWhenUsed/>
    <w:rsid w:val="001B58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1B5883"/>
    <w:rPr>
      <w:rFonts w:ascii="Times New Roman" w:hAnsi="Times New Roman" w:cs="Times New Roman"/>
      <w:color w:val="000000"/>
      <w:sz w:val="18"/>
      <w:szCs w:val="18"/>
      <w:lang w:val="en-GB" w:eastAsia="es-ES" w:bidi="en-US"/>
    </w:rPr>
  </w:style>
  <w:style w:type="paragraph" w:styleId="Footer">
    <w:name w:val="footer"/>
    <w:basedOn w:val="Normal"/>
    <w:link w:val="FooterChar"/>
    <w:uiPriority w:val="99"/>
    <w:unhideWhenUsed/>
    <w:rsid w:val="001B5883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1B5883"/>
    <w:rPr>
      <w:rFonts w:ascii="Times New Roman" w:hAnsi="Times New Roman" w:cs="Times New Roman"/>
      <w:color w:val="000000"/>
      <w:sz w:val="18"/>
      <w:szCs w:val="18"/>
      <w:lang w:val="en-GB" w:eastAsia="es-E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248F4-D5E1-4096-B9B9-E55338B470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Dattila</dc:creator>
  <cp:keywords/>
  <cp:lastModifiedBy>Magdalena Helmer</cp:lastModifiedBy>
  <cp:revision>2</cp:revision>
  <dcterms:created xsi:type="dcterms:W3CDTF">2021-05-31T08:23:00Z</dcterms:created>
  <dcterms:modified xsi:type="dcterms:W3CDTF">2021-05-31T08:23:00Z</dcterms:modified>
</cp:coreProperties>
</file>