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79D48" w14:textId="77777777" w:rsidR="00191048" w:rsidRPr="00E15F86" w:rsidRDefault="00191048" w:rsidP="00191048">
      <w:pPr>
        <w:pStyle w:val="1"/>
      </w:pPr>
      <w:r w:rsidRPr="00E15F86">
        <w:t>Supplementary</w:t>
      </w:r>
      <w:r>
        <w:t xml:space="preserve"> materials</w:t>
      </w:r>
    </w:p>
    <w:p w14:paraId="3759C4D3" w14:textId="77777777" w:rsidR="00191048" w:rsidRPr="00C60AFA" w:rsidRDefault="00191048" w:rsidP="00191048">
      <w:pPr>
        <w:pStyle w:val="a5"/>
        <w:keepNext/>
        <w:rPr>
          <w:b w:val="0"/>
        </w:rPr>
      </w:pPr>
      <w:r w:rsidRPr="00C60AFA">
        <w:rPr>
          <w:b w:val="0"/>
        </w:rPr>
        <w:t>Table S</w:t>
      </w:r>
      <w:r w:rsidRPr="00C60AFA">
        <w:rPr>
          <w:b w:val="0"/>
        </w:rPr>
        <w:fldChar w:fldCharType="begin"/>
      </w:r>
      <w:r w:rsidRPr="00C60AFA">
        <w:rPr>
          <w:b w:val="0"/>
        </w:rPr>
        <w:instrText xml:space="preserve"> SEQ </w:instrText>
      </w:r>
      <w:r w:rsidRPr="00C60AFA">
        <w:rPr>
          <w:b w:val="0"/>
        </w:rPr>
        <w:instrText>표</w:instrText>
      </w:r>
      <w:r w:rsidRPr="00C60AFA">
        <w:rPr>
          <w:b w:val="0"/>
        </w:rPr>
        <w:instrText xml:space="preserve"> \* ARABIC </w:instrText>
      </w:r>
      <w:r w:rsidRPr="00C60AFA">
        <w:rPr>
          <w:b w:val="0"/>
        </w:rPr>
        <w:fldChar w:fldCharType="separate"/>
      </w:r>
      <w:r w:rsidRPr="00C60AFA">
        <w:rPr>
          <w:b w:val="0"/>
          <w:noProof/>
        </w:rPr>
        <w:t>1</w:t>
      </w:r>
      <w:r w:rsidRPr="00C60AFA">
        <w:rPr>
          <w:b w:val="0"/>
        </w:rPr>
        <w:fldChar w:fldCharType="end"/>
      </w:r>
      <w:r w:rsidRPr="00C60AFA">
        <w:rPr>
          <w:b w:val="0"/>
          <w:color w:val="FF0000"/>
        </w:rPr>
        <w:t xml:space="preserve">. </w:t>
      </w:r>
      <w:r w:rsidRPr="00C60AFA">
        <w:rPr>
          <w:b w:val="0"/>
        </w:rPr>
        <w:t>Summary of scoring and categorizing for variables measuring social relationship and variables related with depression</w:t>
      </w:r>
    </w:p>
    <w:tbl>
      <w:tblPr>
        <w:tblStyle w:val="a3"/>
        <w:tblW w:w="0" w:type="auto"/>
        <w:tblInd w:w="200" w:type="dxa"/>
        <w:tblLook w:val="04A0" w:firstRow="1" w:lastRow="0" w:firstColumn="1" w:lastColumn="0" w:noHBand="0" w:noVBand="1"/>
      </w:tblPr>
      <w:tblGrid>
        <w:gridCol w:w="1638"/>
        <w:gridCol w:w="7088"/>
        <w:gridCol w:w="2409"/>
        <w:gridCol w:w="2352"/>
      </w:tblGrid>
      <w:tr w:rsidR="00191048" w:rsidRPr="00BD0B18" w14:paraId="406654B2" w14:textId="77777777" w:rsidTr="00F12637">
        <w:trPr>
          <w:trHeight w:val="316"/>
        </w:trPr>
        <w:tc>
          <w:tcPr>
            <w:tcW w:w="1638" w:type="dxa"/>
          </w:tcPr>
          <w:p w14:paraId="09E09B43" w14:textId="77777777" w:rsidR="00191048" w:rsidRPr="00633E5D" w:rsidRDefault="00191048" w:rsidP="00191048">
            <w:pPr>
              <w:spacing w:line="240" w:lineRule="auto"/>
              <w:jc w:val="center"/>
              <w:rPr>
                <w:sz w:val="20"/>
                <w:szCs w:val="20"/>
              </w:rPr>
            </w:pPr>
            <w:bookmarkStart w:id="0" w:name="_Hlk158998500"/>
            <w:r w:rsidRPr="00633E5D">
              <w:rPr>
                <w:sz w:val="20"/>
                <w:szCs w:val="20"/>
              </w:rPr>
              <w:t>Variable</w:t>
            </w:r>
          </w:p>
        </w:tc>
        <w:tc>
          <w:tcPr>
            <w:tcW w:w="7088" w:type="dxa"/>
          </w:tcPr>
          <w:p w14:paraId="08B10D32" w14:textId="77777777" w:rsidR="00191048" w:rsidRPr="00633E5D" w:rsidRDefault="00191048" w:rsidP="0019104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Question</w:t>
            </w:r>
          </w:p>
        </w:tc>
        <w:tc>
          <w:tcPr>
            <w:tcW w:w="2409" w:type="dxa"/>
          </w:tcPr>
          <w:p w14:paraId="0B53DEF4" w14:textId="77777777" w:rsidR="00191048" w:rsidRPr="00633E5D" w:rsidRDefault="00191048" w:rsidP="0019104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 xml:space="preserve">Scoring </w:t>
            </w:r>
            <w:r w:rsidRPr="00633E5D">
              <w:rPr>
                <w:rFonts w:hint="eastAsia"/>
                <w:sz w:val="20"/>
                <w:szCs w:val="20"/>
              </w:rPr>
              <w:t>f</w:t>
            </w:r>
            <w:r w:rsidRPr="00633E5D">
              <w:rPr>
                <w:sz w:val="20"/>
                <w:szCs w:val="20"/>
              </w:rPr>
              <w:t>or answer</w:t>
            </w:r>
          </w:p>
        </w:tc>
        <w:tc>
          <w:tcPr>
            <w:tcW w:w="2352" w:type="dxa"/>
          </w:tcPr>
          <w:p w14:paraId="2B9CFB6D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rFonts w:hint="eastAsia"/>
                <w:sz w:val="20"/>
                <w:szCs w:val="20"/>
              </w:rPr>
              <w:t>C</w:t>
            </w:r>
            <w:r w:rsidRPr="00633E5D">
              <w:rPr>
                <w:sz w:val="20"/>
                <w:szCs w:val="20"/>
              </w:rPr>
              <w:t>ategorization (coding)</w:t>
            </w:r>
          </w:p>
        </w:tc>
      </w:tr>
      <w:tr w:rsidR="00191048" w:rsidRPr="00A773F8" w14:paraId="31CB167B" w14:textId="77777777" w:rsidTr="00F12637">
        <w:trPr>
          <w:trHeight w:val="452"/>
        </w:trPr>
        <w:tc>
          <w:tcPr>
            <w:tcW w:w="1638" w:type="dxa"/>
            <w:vMerge w:val="restart"/>
            <w:vAlign w:val="center"/>
          </w:tcPr>
          <w:p w14:paraId="30CC112C" w14:textId="77777777" w:rsidR="00191048" w:rsidRPr="0086415B" w:rsidRDefault="00191048" w:rsidP="00191048">
            <w:pPr>
              <w:spacing w:line="240" w:lineRule="auto"/>
              <w:rPr>
                <w:bCs/>
                <w:sz w:val="20"/>
                <w:szCs w:val="20"/>
              </w:rPr>
            </w:pPr>
            <w:r w:rsidRPr="0086415B">
              <w:rPr>
                <w:bCs/>
                <w:sz w:val="20"/>
                <w:szCs w:val="20"/>
              </w:rPr>
              <w:t>Social contact</w:t>
            </w:r>
          </w:p>
        </w:tc>
        <w:tc>
          <w:tcPr>
            <w:tcW w:w="7088" w:type="dxa"/>
          </w:tcPr>
          <w:p w14:paraId="1FBB9D07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How often do you see or communicate with the relative (including family members) with whom you have the most contact?</w:t>
            </w:r>
          </w:p>
        </w:tc>
        <w:tc>
          <w:tcPr>
            <w:tcW w:w="2409" w:type="dxa"/>
          </w:tcPr>
          <w:p w14:paraId="7B83D96D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rFonts w:eastAsia="맑은 고딕" w:hint="eastAsia"/>
                <w:sz w:val="20"/>
                <w:szCs w:val="20"/>
              </w:rPr>
              <w:t>≥</w:t>
            </w:r>
            <w:r w:rsidRPr="00633E5D">
              <w:rPr>
                <w:rFonts w:eastAsia="맑은 고딕" w:hint="eastAsia"/>
                <w:sz w:val="20"/>
                <w:szCs w:val="20"/>
              </w:rPr>
              <w:t xml:space="preserve"> </w:t>
            </w:r>
            <w:r w:rsidRPr="00633E5D">
              <w:rPr>
                <w:sz w:val="20"/>
                <w:szCs w:val="20"/>
              </w:rPr>
              <w:t>1/ month (0)</w:t>
            </w:r>
          </w:p>
          <w:p w14:paraId="0C391A2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&lt; 1/month (1)</w:t>
            </w:r>
          </w:p>
        </w:tc>
        <w:tc>
          <w:tcPr>
            <w:tcW w:w="2352" w:type="dxa"/>
            <w:vMerge w:val="restart"/>
            <w:vAlign w:val="center"/>
          </w:tcPr>
          <w:p w14:paraId="05ADA8EF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Total score 0-2: Good (0)</w:t>
            </w:r>
          </w:p>
          <w:p w14:paraId="72368CF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Total score 3: Poor (1)</w:t>
            </w:r>
          </w:p>
        </w:tc>
      </w:tr>
      <w:tr w:rsidR="00191048" w:rsidRPr="00A773F8" w14:paraId="7528C9EF" w14:textId="77777777" w:rsidTr="00F12637">
        <w:trPr>
          <w:trHeight w:val="452"/>
        </w:trPr>
        <w:tc>
          <w:tcPr>
            <w:tcW w:w="1638" w:type="dxa"/>
            <w:vMerge/>
            <w:vAlign w:val="center"/>
          </w:tcPr>
          <w:p w14:paraId="572A476C" w14:textId="77777777" w:rsidR="00191048" w:rsidRPr="0086415B" w:rsidRDefault="00191048" w:rsidP="00191048">
            <w:pPr>
              <w:spacing w:line="240" w:lineRule="auto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7088" w:type="dxa"/>
          </w:tcPr>
          <w:p w14:paraId="0C02D2CE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How often do you see or communicate with the neighbor you have the most contact with?</w:t>
            </w:r>
          </w:p>
        </w:tc>
        <w:tc>
          <w:tcPr>
            <w:tcW w:w="2409" w:type="dxa"/>
            <w:vAlign w:val="center"/>
          </w:tcPr>
          <w:p w14:paraId="635DD0C5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rFonts w:eastAsia="맑은 고딕" w:hint="eastAsia"/>
                <w:sz w:val="20"/>
                <w:szCs w:val="20"/>
              </w:rPr>
              <w:t>≥</w:t>
            </w:r>
            <w:r w:rsidRPr="00633E5D">
              <w:rPr>
                <w:sz w:val="20"/>
                <w:szCs w:val="20"/>
              </w:rPr>
              <w:t>1/ month (0)</w:t>
            </w:r>
          </w:p>
          <w:p w14:paraId="211F0EA7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&lt;1/month (1)</w:t>
            </w:r>
          </w:p>
        </w:tc>
        <w:tc>
          <w:tcPr>
            <w:tcW w:w="2352" w:type="dxa"/>
            <w:vMerge/>
          </w:tcPr>
          <w:p w14:paraId="3F81E486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659A3DE4" w14:textId="77777777" w:rsidTr="00F12637">
        <w:trPr>
          <w:trHeight w:val="452"/>
        </w:trPr>
        <w:tc>
          <w:tcPr>
            <w:tcW w:w="1638" w:type="dxa"/>
            <w:vMerge/>
            <w:vAlign w:val="center"/>
          </w:tcPr>
          <w:p w14:paraId="38D7CD30" w14:textId="77777777" w:rsidR="00191048" w:rsidRPr="0086415B" w:rsidRDefault="00191048" w:rsidP="00191048">
            <w:pPr>
              <w:spacing w:line="240" w:lineRule="auto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7088" w:type="dxa"/>
          </w:tcPr>
          <w:p w14:paraId="49E76B8D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How often do you see or communicate with the friend (excluding neighbors) you have the most contact with?</w:t>
            </w:r>
          </w:p>
        </w:tc>
        <w:tc>
          <w:tcPr>
            <w:tcW w:w="2409" w:type="dxa"/>
          </w:tcPr>
          <w:p w14:paraId="4E15D424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rFonts w:eastAsia="맑은 고딕" w:hint="eastAsia"/>
                <w:sz w:val="20"/>
                <w:szCs w:val="20"/>
              </w:rPr>
              <w:t>≥</w:t>
            </w:r>
            <w:r w:rsidRPr="00633E5D">
              <w:rPr>
                <w:sz w:val="20"/>
                <w:szCs w:val="20"/>
              </w:rPr>
              <w:t>1/ month (0)</w:t>
            </w:r>
          </w:p>
          <w:p w14:paraId="367853B4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&lt;1/month (1)</w:t>
            </w:r>
          </w:p>
        </w:tc>
        <w:tc>
          <w:tcPr>
            <w:tcW w:w="2352" w:type="dxa"/>
            <w:vMerge/>
          </w:tcPr>
          <w:p w14:paraId="412FE613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723E73E9" w14:textId="77777777" w:rsidTr="00F12637">
        <w:trPr>
          <w:trHeight w:val="452"/>
        </w:trPr>
        <w:tc>
          <w:tcPr>
            <w:tcW w:w="1638" w:type="dxa"/>
            <w:vMerge w:val="restart"/>
            <w:vAlign w:val="center"/>
          </w:tcPr>
          <w:p w14:paraId="69454F9C" w14:textId="77777777" w:rsidR="00191048" w:rsidRPr="0086415B" w:rsidRDefault="00191048" w:rsidP="00191048">
            <w:pPr>
              <w:spacing w:line="240" w:lineRule="auto"/>
              <w:rPr>
                <w:bCs/>
                <w:sz w:val="20"/>
                <w:szCs w:val="20"/>
              </w:rPr>
            </w:pPr>
            <w:r w:rsidRPr="0086415B">
              <w:rPr>
                <w:bCs/>
                <w:sz w:val="20"/>
                <w:szCs w:val="20"/>
              </w:rPr>
              <w:t>Social activity</w:t>
            </w:r>
          </w:p>
        </w:tc>
        <w:tc>
          <w:tcPr>
            <w:tcW w:w="7088" w:type="dxa"/>
            <w:vAlign w:val="center"/>
          </w:tcPr>
          <w:p w14:paraId="230BF036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Do you regularly participate in religious activities at least once a month?</w:t>
            </w:r>
          </w:p>
        </w:tc>
        <w:tc>
          <w:tcPr>
            <w:tcW w:w="2409" w:type="dxa"/>
          </w:tcPr>
          <w:p w14:paraId="1C0B079C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6E2FA3CA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 w:val="restart"/>
            <w:vAlign w:val="center"/>
          </w:tcPr>
          <w:p w14:paraId="34AB7E76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Total score 0-3: Good (0)</w:t>
            </w:r>
          </w:p>
          <w:p w14:paraId="321F34EF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Total score 4: Poor (1)</w:t>
            </w:r>
          </w:p>
        </w:tc>
      </w:tr>
      <w:tr w:rsidR="00191048" w:rsidRPr="00A773F8" w14:paraId="20DBF714" w14:textId="77777777" w:rsidTr="00F12637">
        <w:trPr>
          <w:trHeight w:val="452"/>
        </w:trPr>
        <w:tc>
          <w:tcPr>
            <w:tcW w:w="1638" w:type="dxa"/>
            <w:vMerge/>
            <w:vAlign w:val="center"/>
          </w:tcPr>
          <w:p w14:paraId="60F1AF99" w14:textId="77777777" w:rsidR="00191048" w:rsidRPr="0086415B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32EA6776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rFonts w:eastAsia="Times New Roman Uni"/>
                <w:color w:val="222222"/>
                <w:sz w:val="20"/>
                <w:szCs w:val="20"/>
                <w:shd w:val="clear" w:color="auto" w:fill="FFFFFF"/>
              </w:rPr>
              <w:t>Do you regularly participate in social activities (clan gathering, alumni associations, senior citizen centers, neighborhood associations, etc.) more than once a month?</w:t>
            </w:r>
          </w:p>
        </w:tc>
        <w:tc>
          <w:tcPr>
            <w:tcW w:w="2409" w:type="dxa"/>
          </w:tcPr>
          <w:p w14:paraId="658FDC67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5B0740A5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4047E2FE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3B9D6434" w14:textId="77777777" w:rsidTr="00F12637">
        <w:trPr>
          <w:trHeight w:val="452"/>
        </w:trPr>
        <w:tc>
          <w:tcPr>
            <w:tcW w:w="1638" w:type="dxa"/>
            <w:vMerge/>
            <w:vAlign w:val="center"/>
          </w:tcPr>
          <w:p w14:paraId="31A274B6" w14:textId="77777777" w:rsidR="00191048" w:rsidRPr="0086415B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406437A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Do you regularly participate in leisure/sports activities at least once a month?</w:t>
            </w:r>
          </w:p>
        </w:tc>
        <w:tc>
          <w:tcPr>
            <w:tcW w:w="2409" w:type="dxa"/>
          </w:tcPr>
          <w:p w14:paraId="5FB874E2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4268F32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4F459622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51D7B451" w14:textId="77777777" w:rsidTr="00F12637">
        <w:trPr>
          <w:trHeight w:val="452"/>
        </w:trPr>
        <w:tc>
          <w:tcPr>
            <w:tcW w:w="1638" w:type="dxa"/>
            <w:vMerge/>
            <w:vAlign w:val="center"/>
          </w:tcPr>
          <w:p w14:paraId="2019EE2B" w14:textId="77777777" w:rsidR="00191048" w:rsidRPr="0086415B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1DD2A1D8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Do you regularly participate in charity/voluntary activities at least once a month?</w:t>
            </w:r>
          </w:p>
        </w:tc>
        <w:tc>
          <w:tcPr>
            <w:tcW w:w="2409" w:type="dxa"/>
          </w:tcPr>
          <w:p w14:paraId="3497941E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361A02AA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1EE4FD57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409C4000" w14:textId="77777777" w:rsidTr="00F12637">
        <w:trPr>
          <w:trHeight w:val="452"/>
        </w:trPr>
        <w:tc>
          <w:tcPr>
            <w:tcW w:w="1638" w:type="dxa"/>
            <w:vMerge w:val="restart"/>
            <w:vAlign w:val="center"/>
          </w:tcPr>
          <w:p w14:paraId="5B2D6CBA" w14:textId="77777777" w:rsidR="00191048" w:rsidRPr="0086415B" w:rsidRDefault="00191048" w:rsidP="00191048">
            <w:pPr>
              <w:spacing w:line="240" w:lineRule="auto"/>
              <w:rPr>
                <w:bCs/>
                <w:sz w:val="20"/>
                <w:szCs w:val="20"/>
              </w:rPr>
            </w:pPr>
            <w:r w:rsidRPr="0086415B">
              <w:rPr>
                <w:bCs/>
                <w:sz w:val="20"/>
                <w:szCs w:val="20"/>
              </w:rPr>
              <w:t xml:space="preserve">Perception of neighborhood </w:t>
            </w:r>
          </w:p>
        </w:tc>
        <w:tc>
          <w:tcPr>
            <w:tcW w:w="7088" w:type="dxa"/>
            <w:vAlign w:val="center"/>
          </w:tcPr>
          <w:p w14:paraId="78B10B96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 xml:space="preserve">People trust and believe in each other in my neighborhood. </w:t>
            </w:r>
          </w:p>
        </w:tc>
        <w:tc>
          <w:tcPr>
            <w:tcW w:w="2409" w:type="dxa"/>
          </w:tcPr>
          <w:p w14:paraId="3B16688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65B5311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 w:val="restart"/>
            <w:vAlign w:val="center"/>
          </w:tcPr>
          <w:p w14:paraId="73298A6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Total score 0-5: Good (0)</w:t>
            </w:r>
          </w:p>
          <w:p w14:paraId="1BAFC16D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Total score 6-7: Poor (1)</w:t>
            </w:r>
          </w:p>
        </w:tc>
      </w:tr>
      <w:tr w:rsidR="00191048" w:rsidRPr="00A773F8" w14:paraId="1FECE58C" w14:textId="77777777" w:rsidTr="00F12637">
        <w:trPr>
          <w:trHeight w:val="452"/>
        </w:trPr>
        <w:tc>
          <w:tcPr>
            <w:tcW w:w="1638" w:type="dxa"/>
            <w:vMerge/>
          </w:tcPr>
          <w:p w14:paraId="45500BD4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2AE296F6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In my neighborhood, we have a tradition of helping each other when there is a family event.</w:t>
            </w:r>
          </w:p>
        </w:tc>
        <w:tc>
          <w:tcPr>
            <w:tcW w:w="2409" w:type="dxa"/>
          </w:tcPr>
          <w:p w14:paraId="51C63821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3C641EE2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6801963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4000EE19" w14:textId="77777777" w:rsidTr="00F12637">
        <w:trPr>
          <w:trHeight w:val="452"/>
        </w:trPr>
        <w:tc>
          <w:tcPr>
            <w:tcW w:w="1638" w:type="dxa"/>
            <w:vMerge/>
          </w:tcPr>
          <w:p w14:paraId="5E2EE15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4788546C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I am satisfied with the level of safety in my neighborhood (e.g., natural disasters, traffic accidents, agricultural accidents, crime, etc.)</w:t>
            </w:r>
          </w:p>
        </w:tc>
        <w:tc>
          <w:tcPr>
            <w:tcW w:w="2409" w:type="dxa"/>
          </w:tcPr>
          <w:p w14:paraId="541B9072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40813DC1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392AF4DF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0555C08E" w14:textId="77777777" w:rsidTr="00F12637">
        <w:trPr>
          <w:trHeight w:val="452"/>
        </w:trPr>
        <w:tc>
          <w:tcPr>
            <w:tcW w:w="1638" w:type="dxa"/>
            <w:vMerge/>
          </w:tcPr>
          <w:p w14:paraId="7EBAFBD0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665B4662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rFonts w:eastAsia="Times New Roman Uni"/>
                <w:sz w:val="20"/>
                <w:szCs w:val="20"/>
              </w:rPr>
              <w:t>I am satisfied with the natural environment (e.g., air quality, water quality, etc.) in my neighborhood.</w:t>
            </w:r>
          </w:p>
        </w:tc>
        <w:tc>
          <w:tcPr>
            <w:tcW w:w="2409" w:type="dxa"/>
          </w:tcPr>
          <w:p w14:paraId="56A80620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06FFE261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219C542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0CF0CC09" w14:textId="77777777" w:rsidTr="00F12637">
        <w:trPr>
          <w:trHeight w:val="452"/>
        </w:trPr>
        <w:tc>
          <w:tcPr>
            <w:tcW w:w="1638" w:type="dxa"/>
            <w:vMerge/>
          </w:tcPr>
          <w:p w14:paraId="45C8AD46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3EAC3E48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I am satisfied with the living conditions in my neighborhood (</w:t>
            </w:r>
            <w:r w:rsidRPr="00633E5D">
              <w:rPr>
                <w:rFonts w:eastAsia="Times New Roman Uni"/>
                <w:sz w:val="20"/>
                <w:szCs w:val="20"/>
              </w:rPr>
              <w:t xml:space="preserve">e.g., </w:t>
            </w:r>
            <w:r w:rsidRPr="00633E5D">
              <w:rPr>
                <w:sz w:val="20"/>
                <w:szCs w:val="20"/>
              </w:rPr>
              <w:t>electricity, water and sewage, garbage collection, sports facilities, etc.)</w:t>
            </w:r>
          </w:p>
        </w:tc>
        <w:tc>
          <w:tcPr>
            <w:tcW w:w="2409" w:type="dxa"/>
          </w:tcPr>
          <w:p w14:paraId="70DE208D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1493BD9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02DDAADF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416592E2" w14:textId="77777777" w:rsidTr="00F12637">
        <w:trPr>
          <w:trHeight w:val="452"/>
        </w:trPr>
        <w:tc>
          <w:tcPr>
            <w:tcW w:w="1638" w:type="dxa"/>
            <w:vMerge/>
          </w:tcPr>
          <w:p w14:paraId="0CD03065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29DD42DD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 xml:space="preserve">I am satisfied with the public transportation in my neighborhood </w:t>
            </w:r>
            <w:r w:rsidRPr="00633E5D">
              <w:rPr>
                <w:rFonts w:eastAsia="Times New Roman Uni"/>
                <w:sz w:val="20"/>
                <w:szCs w:val="20"/>
              </w:rPr>
              <w:t>(e.g., bus, taxi, subway, train, etc.).</w:t>
            </w:r>
          </w:p>
        </w:tc>
        <w:tc>
          <w:tcPr>
            <w:tcW w:w="2409" w:type="dxa"/>
          </w:tcPr>
          <w:p w14:paraId="285ADB00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40906338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7E3B3B7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513EEF05" w14:textId="77777777" w:rsidTr="00F12637">
        <w:trPr>
          <w:trHeight w:val="452"/>
        </w:trPr>
        <w:tc>
          <w:tcPr>
            <w:tcW w:w="1638" w:type="dxa"/>
            <w:vMerge/>
          </w:tcPr>
          <w:p w14:paraId="70C0C0BD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88" w:type="dxa"/>
            <w:vAlign w:val="center"/>
          </w:tcPr>
          <w:p w14:paraId="2DAF0E4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I am satisfied with the medical service in my neighborhood (</w:t>
            </w:r>
            <w:r w:rsidRPr="00633E5D">
              <w:rPr>
                <w:rFonts w:eastAsia="Times New Roman Uni"/>
                <w:sz w:val="20"/>
                <w:szCs w:val="20"/>
              </w:rPr>
              <w:t xml:space="preserve">e.g., </w:t>
            </w:r>
            <w:r w:rsidRPr="00633E5D">
              <w:rPr>
                <w:sz w:val="20"/>
                <w:szCs w:val="20"/>
              </w:rPr>
              <w:t xml:space="preserve">health center, clinic, hospital, oriental medicine clinic, pharmacy, </w:t>
            </w:r>
            <w:r w:rsidRPr="00633E5D">
              <w:rPr>
                <w:rFonts w:eastAsia="Times New Roman Uni"/>
                <w:sz w:val="20"/>
                <w:szCs w:val="20"/>
              </w:rPr>
              <w:t>etc.</w:t>
            </w:r>
            <w:r w:rsidRPr="00633E5D">
              <w:rPr>
                <w:sz w:val="20"/>
                <w:szCs w:val="20"/>
              </w:rPr>
              <w:t>)</w:t>
            </w:r>
          </w:p>
        </w:tc>
        <w:tc>
          <w:tcPr>
            <w:tcW w:w="2409" w:type="dxa"/>
          </w:tcPr>
          <w:p w14:paraId="2FC421FF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(0)</w:t>
            </w:r>
          </w:p>
          <w:p w14:paraId="125909CF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(1)</w:t>
            </w:r>
          </w:p>
        </w:tc>
        <w:tc>
          <w:tcPr>
            <w:tcW w:w="2352" w:type="dxa"/>
            <w:vMerge/>
          </w:tcPr>
          <w:p w14:paraId="7CD9F953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91048" w:rsidRPr="00A773F8" w14:paraId="0D8AC490" w14:textId="77777777" w:rsidTr="00F12637">
        <w:trPr>
          <w:trHeight w:val="452"/>
        </w:trPr>
        <w:tc>
          <w:tcPr>
            <w:tcW w:w="1638" w:type="dxa"/>
            <w:vAlign w:val="center"/>
          </w:tcPr>
          <w:p w14:paraId="7664750B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Gloom</w:t>
            </w:r>
          </w:p>
        </w:tc>
        <w:tc>
          <w:tcPr>
            <w:tcW w:w="7088" w:type="dxa"/>
            <w:vAlign w:val="center"/>
          </w:tcPr>
          <w:p w14:paraId="06EB2C39" w14:textId="77777777" w:rsidR="00191048" w:rsidRPr="00633E5D" w:rsidRDefault="00191048" w:rsidP="00191048">
            <w:p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633E5D">
              <w:rPr>
                <w:rFonts w:eastAsia="Times New Roman Uni"/>
                <w:sz w:val="20"/>
                <w:szCs w:val="20"/>
              </w:rPr>
              <w:t xml:space="preserve">Have you ever felt sad or hopeless enough to interfere with your daily life for more than two weeks in a row over the past year? </w:t>
            </w:r>
          </w:p>
        </w:tc>
        <w:tc>
          <w:tcPr>
            <w:tcW w:w="2409" w:type="dxa"/>
            <w:vAlign w:val="center"/>
          </w:tcPr>
          <w:p w14:paraId="070C38B0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(0)</w:t>
            </w:r>
          </w:p>
          <w:p w14:paraId="7AE77154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Yes (1)</w:t>
            </w:r>
          </w:p>
        </w:tc>
        <w:tc>
          <w:tcPr>
            <w:tcW w:w="2352" w:type="dxa"/>
            <w:vAlign w:val="center"/>
          </w:tcPr>
          <w:p w14:paraId="1BF3A8F7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 (0)</w:t>
            </w:r>
          </w:p>
          <w:p w14:paraId="6DA5D28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 xml:space="preserve">Yes (1) </w:t>
            </w:r>
          </w:p>
        </w:tc>
      </w:tr>
      <w:tr w:rsidR="00191048" w:rsidRPr="00A773F8" w14:paraId="33B28317" w14:textId="77777777" w:rsidTr="00F12637">
        <w:trPr>
          <w:trHeight w:val="452"/>
        </w:trPr>
        <w:tc>
          <w:tcPr>
            <w:tcW w:w="1638" w:type="dxa"/>
            <w:vAlign w:val="center"/>
          </w:tcPr>
          <w:p w14:paraId="1FA38648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PHQ-9 (Patient Health Questionnare-9)</w:t>
            </w:r>
          </w:p>
        </w:tc>
        <w:tc>
          <w:tcPr>
            <w:tcW w:w="7088" w:type="dxa"/>
            <w:vAlign w:val="center"/>
          </w:tcPr>
          <w:p w14:paraId="5F6333F3" w14:textId="77777777" w:rsidR="00191048" w:rsidRPr="0086415B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 xml:space="preserve">Over the last 2 weeks, how often have you been bothered by any of the following problems? </w:t>
            </w:r>
          </w:p>
          <w:p w14:paraId="7BCCC92A" w14:textId="77777777" w:rsidR="00191048" w:rsidRPr="0086415B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>Little interest or pleasure in doing things</w:t>
            </w:r>
          </w:p>
          <w:p w14:paraId="7A4E52EE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633E5D">
              <w:rPr>
                <w:rFonts w:eastAsia="Times New Roman Uni"/>
                <w:sz w:val="20"/>
                <w:szCs w:val="20"/>
              </w:rPr>
              <w:t>Feeling down, depressed, or hopeless</w:t>
            </w:r>
          </w:p>
          <w:p w14:paraId="29D06C46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>Trouble falling or staying asleep, or sleeping too much</w:t>
            </w:r>
          </w:p>
          <w:p w14:paraId="3BD67DFD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>Feeling tired or having little energy</w:t>
            </w:r>
          </w:p>
          <w:p w14:paraId="2EAC3478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>Poor appetite or overeating</w:t>
            </w:r>
          </w:p>
          <w:p w14:paraId="1F65A61B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 xml:space="preserve"> Feeling bad about yourself — or that you are a failure or have let yourself or your family down</w:t>
            </w:r>
          </w:p>
          <w:p w14:paraId="19A20A5D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>Trouble concentrating on things, such as reading the newspaper or watching television</w:t>
            </w:r>
          </w:p>
          <w:p w14:paraId="7874603B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>Moving or speaking so slowly that other people could have noticed, or the opposite - being so fidgety or restless that you have been moving around a lot more than usual</w:t>
            </w:r>
          </w:p>
          <w:p w14:paraId="239CBE75" w14:textId="77777777" w:rsidR="00191048" w:rsidRPr="00633E5D" w:rsidRDefault="00191048" w:rsidP="00191048">
            <w:pPr>
              <w:pStyle w:val="a4"/>
              <w:numPr>
                <w:ilvl w:val="0"/>
                <w:numId w:val="1"/>
              </w:numPr>
              <w:spacing w:line="240" w:lineRule="auto"/>
              <w:rPr>
                <w:rFonts w:eastAsia="Times New Roman Uni"/>
                <w:sz w:val="20"/>
                <w:szCs w:val="20"/>
              </w:rPr>
            </w:pPr>
            <w:r w:rsidRPr="0086415B">
              <w:rPr>
                <w:sz w:val="20"/>
                <w:szCs w:val="20"/>
              </w:rPr>
              <w:t>Thoughts that you would be better off dead or of hurting yourself in some way</w:t>
            </w:r>
          </w:p>
        </w:tc>
        <w:tc>
          <w:tcPr>
            <w:tcW w:w="2409" w:type="dxa"/>
            <w:vAlign w:val="center"/>
          </w:tcPr>
          <w:p w14:paraId="4F434E44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Not at all (0)</w:t>
            </w:r>
          </w:p>
          <w:p w14:paraId="641E76A5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Several days (1)</w:t>
            </w:r>
          </w:p>
          <w:p w14:paraId="7FBA8003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More than half the days (2)</w:t>
            </w:r>
          </w:p>
          <w:p w14:paraId="30CDFEC2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>Nearly every day (3)</w:t>
            </w:r>
          </w:p>
        </w:tc>
        <w:tc>
          <w:tcPr>
            <w:tcW w:w="2352" w:type="dxa"/>
            <w:vAlign w:val="center"/>
          </w:tcPr>
          <w:p w14:paraId="69B32221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rFonts w:eastAsia="맑은 고딕"/>
                <w:sz w:val="20"/>
                <w:szCs w:val="20"/>
              </w:rPr>
              <w:t xml:space="preserve">PHQ-9 score </w:t>
            </w:r>
            <w:r w:rsidRPr="00633E5D">
              <w:rPr>
                <w:sz w:val="20"/>
                <w:szCs w:val="20"/>
              </w:rPr>
              <w:t>&lt; 10 (0)</w:t>
            </w:r>
          </w:p>
          <w:p w14:paraId="18313B09" w14:textId="77777777" w:rsidR="00191048" w:rsidRPr="00633E5D" w:rsidRDefault="00191048" w:rsidP="00191048">
            <w:pPr>
              <w:spacing w:line="240" w:lineRule="auto"/>
              <w:rPr>
                <w:sz w:val="20"/>
                <w:szCs w:val="20"/>
              </w:rPr>
            </w:pPr>
            <w:r w:rsidRPr="00633E5D">
              <w:rPr>
                <w:sz w:val="20"/>
                <w:szCs w:val="20"/>
              </w:rPr>
              <w:t xml:space="preserve">10 </w:t>
            </w:r>
            <w:r w:rsidRPr="00633E5D">
              <w:rPr>
                <w:rFonts w:eastAsia="맑은 고딕" w:hint="eastAsia"/>
                <w:sz w:val="20"/>
                <w:szCs w:val="20"/>
              </w:rPr>
              <w:t>≤</w:t>
            </w:r>
            <w:r w:rsidRPr="00633E5D">
              <w:rPr>
                <w:rFonts w:eastAsia="맑은 고딕" w:hint="eastAsia"/>
                <w:sz w:val="20"/>
                <w:szCs w:val="20"/>
              </w:rPr>
              <w:t xml:space="preserve"> PHQ-9 score </w:t>
            </w:r>
            <w:r w:rsidRPr="00633E5D">
              <w:rPr>
                <w:rFonts w:eastAsia="맑은 고딕" w:hint="eastAsia"/>
                <w:sz w:val="20"/>
                <w:szCs w:val="20"/>
              </w:rPr>
              <w:t>≤</w:t>
            </w:r>
            <w:r w:rsidRPr="00633E5D">
              <w:rPr>
                <w:rFonts w:eastAsia="맑은 고딕" w:hint="eastAsia"/>
                <w:sz w:val="20"/>
                <w:szCs w:val="20"/>
              </w:rPr>
              <w:t xml:space="preserve"> </w:t>
            </w:r>
            <w:r w:rsidRPr="00633E5D">
              <w:rPr>
                <w:sz w:val="20"/>
                <w:szCs w:val="20"/>
              </w:rPr>
              <w:t xml:space="preserve">27 (1) </w:t>
            </w:r>
          </w:p>
        </w:tc>
      </w:tr>
      <w:bookmarkEnd w:id="0"/>
    </w:tbl>
    <w:p w14:paraId="625BD362" w14:textId="77777777" w:rsidR="00191048" w:rsidRPr="00A773F8" w:rsidRDefault="00191048" w:rsidP="00191048">
      <w:pPr>
        <w:rPr>
          <w:bCs/>
          <w:color w:val="0000FF"/>
          <w:szCs w:val="20"/>
        </w:rPr>
      </w:pPr>
    </w:p>
    <w:p w14:paraId="77C9421F" w14:textId="77777777" w:rsidR="00191048" w:rsidRPr="00A773F8" w:rsidRDefault="00191048" w:rsidP="00191048">
      <w:pPr>
        <w:rPr>
          <w:bCs/>
          <w:szCs w:val="20"/>
        </w:rPr>
        <w:sectPr w:rsidR="00191048" w:rsidRPr="00A773F8" w:rsidSect="00193C1D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7EFA9233" w14:textId="77777777" w:rsidR="00191048" w:rsidRPr="003639B5" w:rsidRDefault="00191048" w:rsidP="00191048">
      <w:r w:rsidRPr="003639B5">
        <w:lastRenderedPageBreak/>
        <w:t>Table S2. Distributions of selected variables</w:t>
      </w:r>
      <w:r>
        <w:t xml:space="preserve"> related to social relationship </w:t>
      </w:r>
      <w:r w:rsidRPr="003639B5">
        <w:t xml:space="preserve">of the participant </w:t>
      </w:r>
    </w:p>
    <w:tbl>
      <w:tblPr>
        <w:tblStyle w:val="a3"/>
        <w:tblW w:w="89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33"/>
        <w:gridCol w:w="2643"/>
        <w:gridCol w:w="2087"/>
        <w:gridCol w:w="236"/>
      </w:tblGrid>
      <w:tr w:rsidR="00191048" w:rsidRPr="009B7D0D" w14:paraId="027F2091" w14:textId="77777777" w:rsidTr="00191048">
        <w:trPr>
          <w:trHeight w:val="163"/>
        </w:trPr>
        <w:tc>
          <w:tcPr>
            <w:tcW w:w="4036" w:type="dxa"/>
            <w:vMerge w:val="restart"/>
            <w:tcBorders>
              <w:top w:val="single" w:sz="4" w:space="0" w:color="auto"/>
            </w:tcBorders>
            <w:vAlign w:val="center"/>
          </w:tcPr>
          <w:p w14:paraId="6DC7A0F1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2644" w:type="dxa"/>
            <w:vMerge w:val="restart"/>
            <w:tcBorders>
              <w:top w:val="single" w:sz="4" w:space="0" w:color="auto"/>
            </w:tcBorders>
            <w:vAlign w:val="center"/>
          </w:tcPr>
          <w:p w14:paraId="1E76257B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Categories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358890C3" w14:textId="77777777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31" w:type="dxa"/>
            <w:vAlign w:val="center"/>
          </w:tcPr>
          <w:p w14:paraId="532661B4" w14:textId="77777777" w:rsidR="00191048" w:rsidRPr="009B7D0D" w:rsidRDefault="00191048" w:rsidP="00F12637">
            <w:pPr>
              <w:jc w:val="center"/>
              <w:rPr>
                <w:sz w:val="18"/>
                <w:szCs w:val="18"/>
              </w:rPr>
            </w:pPr>
          </w:p>
        </w:tc>
      </w:tr>
      <w:tr w:rsidR="00191048" w:rsidRPr="009B7D0D" w14:paraId="658945A9" w14:textId="77777777" w:rsidTr="00191048">
        <w:trPr>
          <w:gridAfter w:val="1"/>
          <w:wAfter w:w="231" w:type="dxa"/>
          <w:trHeight w:val="290"/>
        </w:trPr>
        <w:tc>
          <w:tcPr>
            <w:tcW w:w="4036" w:type="dxa"/>
            <w:vMerge/>
            <w:tcBorders>
              <w:bottom w:val="double" w:sz="4" w:space="0" w:color="auto"/>
            </w:tcBorders>
            <w:vAlign w:val="center"/>
          </w:tcPr>
          <w:p w14:paraId="62111CE9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44" w:type="dxa"/>
            <w:vMerge/>
            <w:tcBorders>
              <w:bottom w:val="double" w:sz="4" w:space="0" w:color="auto"/>
            </w:tcBorders>
            <w:vAlign w:val="center"/>
          </w:tcPr>
          <w:p w14:paraId="458F065D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088" w:type="dxa"/>
            <w:tcBorders>
              <w:bottom w:val="double" w:sz="4" w:space="0" w:color="auto"/>
            </w:tcBorders>
            <w:vAlign w:val="center"/>
          </w:tcPr>
          <w:p w14:paraId="1AF407F6" w14:textId="77777777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Total, N (%)</w:t>
            </w:r>
          </w:p>
          <w:p w14:paraId="1EE22A9B" w14:textId="77777777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 xml:space="preserve">(n=85,861) </w:t>
            </w:r>
          </w:p>
        </w:tc>
      </w:tr>
      <w:tr w:rsidR="00191048" w:rsidRPr="009B7D0D" w14:paraId="7CA3D88A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single" w:sz="4" w:space="0" w:color="auto"/>
            </w:tcBorders>
          </w:tcPr>
          <w:p w14:paraId="5E425DED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 xml:space="preserve">Social contact </w:t>
            </w:r>
          </w:p>
        </w:tc>
        <w:tc>
          <w:tcPr>
            <w:tcW w:w="2644" w:type="dxa"/>
            <w:tcBorders>
              <w:top w:val="single" w:sz="4" w:space="0" w:color="auto"/>
            </w:tcBorders>
            <w:vAlign w:val="center"/>
          </w:tcPr>
          <w:p w14:paraId="331A3EC4" w14:textId="77777777" w:rsidR="00191048" w:rsidRPr="009B7D0D" w:rsidRDefault="00191048" w:rsidP="00191048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10E6ADBD" w14:textId="5B4D52A4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1</w:t>
            </w:r>
            <w:r w:rsidR="00633E5D">
              <w:rPr>
                <w:rFonts w:hint="eastAsia"/>
                <w:b/>
                <w:bCs/>
                <w:sz w:val="18"/>
                <w:szCs w:val="18"/>
              </w:rPr>
              <w:t>,</w:t>
            </w:r>
            <w:r w:rsidRPr="009B7D0D">
              <w:rPr>
                <w:b/>
                <w:bCs/>
                <w:sz w:val="18"/>
                <w:szCs w:val="18"/>
              </w:rPr>
              <w:t>639(3.06)</w:t>
            </w:r>
          </w:p>
        </w:tc>
      </w:tr>
      <w:tr w:rsidR="00191048" w:rsidRPr="009B7D0D" w14:paraId="24075ABC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single" w:sz="4" w:space="0" w:color="auto"/>
            </w:tcBorders>
          </w:tcPr>
          <w:p w14:paraId="34B71EC5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single" w:sz="4" w:space="0" w:color="auto"/>
            </w:tcBorders>
            <w:vAlign w:val="center"/>
          </w:tcPr>
          <w:p w14:paraId="70243020" w14:textId="77777777" w:rsidR="00191048" w:rsidRPr="009B7D0D" w:rsidRDefault="00191048" w:rsidP="00191048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37571D2F" w14:textId="40684E58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84</w:t>
            </w:r>
            <w:r w:rsidR="00633E5D">
              <w:rPr>
                <w:rFonts w:hint="eastAsia"/>
                <w:b/>
                <w:bCs/>
                <w:sz w:val="18"/>
                <w:szCs w:val="18"/>
              </w:rPr>
              <w:t>,</w:t>
            </w:r>
            <w:r w:rsidRPr="009B7D0D">
              <w:rPr>
                <w:b/>
                <w:bCs/>
                <w:sz w:val="18"/>
                <w:szCs w:val="18"/>
              </w:rPr>
              <w:t>222(96.94)</w:t>
            </w:r>
          </w:p>
        </w:tc>
      </w:tr>
      <w:tr w:rsidR="00191048" w:rsidRPr="009B7D0D" w14:paraId="0906D247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single" w:sz="4" w:space="0" w:color="auto"/>
            </w:tcBorders>
          </w:tcPr>
          <w:p w14:paraId="49309CC9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Frequency of contact with relatives</w:t>
            </w:r>
          </w:p>
        </w:tc>
        <w:tc>
          <w:tcPr>
            <w:tcW w:w="2644" w:type="dxa"/>
            <w:tcBorders>
              <w:top w:val="single" w:sz="4" w:space="0" w:color="auto"/>
            </w:tcBorders>
            <w:vAlign w:val="center"/>
          </w:tcPr>
          <w:p w14:paraId="68FBB797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1BBEFD44" w14:textId="7C926DF7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11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072(14.93)</w:t>
            </w:r>
          </w:p>
        </w:tc>
      </w:tr>
      <w:tr w:rsidR="00191048" w:rsidRPr="009B7D0D" w14:paraId="0AE88859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dashed" w:sz="4" w:space="0" w:color="auto"/>
            </w:tcBorders>
          </w:tcPr>
          <w:p w14:paraId="65BDA696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37ACBC8F" w14:textId="77777777" w:rsidR="00191048" w:rsidRPr="009B7D0D" w:rsidRDefault="00191048" w:rsidP="00191048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78CA7B49" w14:textId="1891A16E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74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789(85.07)</w:t>
            </w:r>
          </w:p>
        </w:tc>
      </w:tr>
      <w:tr w:rsidR="00191048" w:rsidRPr="009B7D0D" w14:paraId="3B67F8CF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dashed" w:sz="4" w:space="0" w:color="auto"/>
            </w:tcBorders>
          </w:tcPr>
          <w:p w14:paraId="15C3764E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Frequency of contact with neighbors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069E5C1E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04408CD8" w14:textId="25EAC6D0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13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154(27.00)</w:t>
            </w:r>
          </w:p>
        </w:tc>
      </w:tr>
      <w:tr w:rsidR="00191048" w:rsidRPr="009B7D0D" w14:paraId="1943EBDA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dashed" w:sz="4" w:space="0" w:color="auto"/>
            </w:tcBorders>
          </w:tcPr>
          <w:p w14:paraId="1EC0FBD6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6C8A0407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05C95EBB" w14:textId="3AD9E8D6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72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707(73.00)</w:t>
            </w:r>
          </w:p>
        </w:tc>
      </w:tr>
      <w:tr w:rsidR="00191048" w:rsidRPr="009B7D0D" w14:paraId="558C99AC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dashed" w:sz="4" w:space="0" w:color="auto"/>
            </w:tcBorders>
          </w:tcPr>
          <w:p w14:paraId="5DBBBB59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 xml:space="preserve">Frequency of contact with friends 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060F252B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0E11A250" w14:textId="54C63A53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23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951(25.69)</w:t>
            </w:r>
          </w:p>
        </w:tc>
      </w:tr>
      <w:tr w:rsidR="00191048" w:rsidRPr="009B7D0D" w14:paraId="44F8DFE6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</w:tcPr>
          <w:p w14:paraId="0DF047AF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2644" w:type="dxa"/>
            <w:vAlign w:val="center"/>
          </w:tcPr>
          <w:p w14:paraId="55FAC323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vAlign w:val="center"/>
          </w:tcPr>
          <w:p w14:paraId="101D0942" w14:textId="53B86129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61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910(74.31)</w:t>
            </w:r>
          </w:p>
        </w:tc>
      </w:tr>
      <w:tr w:rsidR="00191048" w:rsidRPr="009B7D0D" w14:paraId="6999A85F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single" w:sz="4" w:space="0" w:color="auto"/>
            </w:tcBorders>
          </w:tcPr>
          <w:p w14:paraId="1AB259DE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Social activity</w:t>
            </w:r>
          </w:p>
        </w:tc>
        <w:tc>
          <w:tcPr>
            <w:tcW w:w="2644" w:type="dxa"/>
            <w:tcBorders>
              <w:top w:val="single" w:sz="4" w:space="0" w:color="auto"/>
            </w:tcBorders>
            <w:vAlign w:val="center"/>
          </w:tcPr>
          <w:p w14:paraId="472E4EEC" w14:textId="77777777" w:rsidR="00191048" w:rsidRPr="009B7D0D" w:rsidRDefault="00191048" w:rsidP="00191048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56969331" w14:textId="63744805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27</w:t>
            </w:r>
            <w:r w:rsidR="00633E5D">
              <w:rPr>
                <w:rFonts w:hint="eastAsia"/>
                <w:b/>
                <w:bCs/>
                <w:sz w:val="18"/>
                <w:szCs w:val="18"/>
              </w:rPr>
              <w:t>,</w:t>
            </w:r>
            <w:r w:rsidRPr="009B7D0D">
              <w:rPr>
                <w:b/>
                <w:bCs/>
                <w:sz w:val="18"/>
                <w:szCs w:val="18"/>
              </w:rPr>
              <w:t>916(28.61)</w:t>
            </w:r>
          </w:p>
        </w:tc>
      </w:tr>
      <w:tr w:rsidR="00191048" w:rsidRPr="009B7D0D" w14:paraId="59949414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single" w:sz="4" w:space="0" w:color="auto"/>
            </w:tcBorders>
          </w:tcPr>
          <w:p w14:paraId="46DD4217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single" w:sz="4" w:space="0" w:color="auto"/>
            </w:tcBorders>
            <w:vAlign w:val="center"/>
          </w:tcPr>
          <w:p w14:paraId="313D56AE" w14:textId="77777777" w:rsidR="00191048" w:rsidRPr="009B7D0D" w:rsidRDefault="00191048" w:rsidP="00191048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19332163" w14:textId="7EFBD7C1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57</w:t>
            </w:r>
            <w:r w:rsidR="00633E5D">
              <w:rPr>
                <w:rFonts w:hint="eastAsia"/>
                <w:b/>
                <w:bCs/>
                <w:sz w:val="18"/>
                <w:szCs w:val="18"/>
              </w:rPr>
              <w:t>,</w:t>
            </w:r>
            <w:r w:rsidRPr="009B7D0D">
              <w:rPr>
                <w:b/>
                <w:bCs/>
                <w:sz w:val="18"/>
                <w:szCs w:val="18"/>
              </w:rPr>
              <w:t>945(71.39)</w:t>
            </w:r>
          </w:p>
        </w:tc>
      </w:tr>
      <w:tr w:rsidR="00191048" w:rsidRPr="009B7D0D" w14:paraId="59A6A51C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single" w:sz="4" w:space="0" w:color="auto"/>
            </w:tcBorders>
            <w:vAlign w:val="center"/>
          </w:tcPr>
          <w:p w14:paraId="34019730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Frequency of r</w:t>
            </w:r>
            <w:r w:rsidRPr="009B7D0D">
              <w:rPr>
                <w:rFonts w:eastAsia="Times New Roman Uni"/>
                <w:sz w:val="18"/>
                <w:szCs w:val="18"/>
                <w:shd w:val="clear" w:color="auto" w:fill="FFFFFF"/>
              </w:rPr>
              <w:t>eligious activity</w:t>
            </w:r>
          </w:p>
        </w:tc>
        <w:tc>
          <w:tcPr>
            <w:tcW w:w="2644" w:type="dxa"/>
            <w:tcBorders>
              <w:top w:val="single" w:sz="4" w:space="0" w:color="auto"/>
            </w:tcBorders>
            <w:vAlign w:val="center"/>
          </w:tcPr>
          <w:p w14:paraId="3C11D0B3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128028B7" w14:textId="1E91158E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61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352(66.80)</w:t>
            </w:r>
          </w:p>
        </w:tc>
      </w:tr>
      <w:tr w:rsidR="00191048" w:rsidRPr="009B7D0D" w14:paraId="543708D8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dashed" w:sz="4" w:space="0" w:color="auto"/>
            </w:tcBorders>
            <w:vAlign w:val="center"/>
          </w:tcPr>
          <w:p w14:paraId="6918F897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7E059563" w14:textId="77777777" w:rsidR="00191048" w:rsidRPr="009B7D0D" w:rsidRDefault="00191048" w:rsidP="00191048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374103AE" w14:textId="3EF4A79A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24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509(33.20)</w:t>
            </w:r>
          </w:p>
        </w:tc>
      </w:tr>
      <w:tr w:rsidR="00191048" w:rsidRPr="009B7D0D" w14:paraId="62AAFB0D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dashed" w:sz="4" w:space="0" w:color="auto"/>
            </w:tcBorders>
            <w:vAlign w:val="center"/>
          </w:tcPr>
          <w:p w14:paraId="5E5B301E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Frequency of s</w:t>
            </w:r>
            <w:r w:rsidRPr="009B7D0D">
              <w:rPr>
                <w:rFonts w:eastAsia="Times New Roman Uni"/>
                <w:sz w:val="18"/>
                <w:szCs w:val="18"/>
                <w:shd w:val="clear" w:color="auto" w:fill="FFFFFF"/>
              </w:rPr>
              <w:t>ocializing activity</w:t>
            </w:r>
          </w:p>
          <w:p w14:paraId="6B51CD15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3C3584D5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6C35AFED" w14:textId="4ACE8F91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38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986(43.17)</w:t>
            </w:r>
          </w:p>
        </w:tc>
      </w:tr>
      <w:tr w:rsidR="00191048" w:rsidRPr="009B7D0D" w14:paraId="103DC5DC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dashed" w:sz="4" w:space="0" w:color="auto"/>
            </w:tcBorders>
            <w:vAlign w:val="center"/>
          </w:tcPr>
          <w:p w14:paraId="546E078D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1C24804B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3F5A8F71" w14:textId="71669899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46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875(56.83)</w:t>
            </w:r>
          </w:p>
        </w:tc>
      </w:tr>
      <w:tr w:rsidR="00191048" w:rsidRPr="009B7D0D" w14:paraId="796353E9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dashed" w:sz="4" w:space="0" w:color="auto"/>
            </w:tcBorders>
            <w:vAlign w:val="center"/>
          </w:tcPr>
          <w:p w14:paraId="2CDC3A4D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Frequency of f</w:t>
            </w:r>
            <w:r w:rsidRPr="009B7D0D">
              <w:rPr>
                <w:rFonts w:eastAsia="Times New Roman Uni"/>
                <w:sz w:val="18"/>
                <w:szCs w:val="18"/>
                <w:shd w:val="clear" w:color="auto" w:fill="FFFFFF"/>
              </w:rPr>
              <w:t>ree/leisure activity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17B56A5A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25BDB206" w14:textId="07F90724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71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591(78.70)</w:t>
            </w:r>
          </w:p>
        </w:tc>
      </w:tr>
      <w:tr w:rsidR="00191048" w:rsidRPr="009B7D0D" w14:paraId="4036FBB0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dashed" w:sz="4" w:space="0" w:color="auto"/>
            </w:tcBorders>
            <w:vAlign w:val="center"/>
          </w:tcPr>
          <w:p w14:paraId="729719A3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29BF7621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3123A9D4" w14:textId="7793B6BC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14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270(21.30)</w:t>
            </w:r>
          </w:p>
        </w:tc>
      </w:tr>
      <w:tr w:rsidR="00191048" w:rsidRPr="009B7D0D" w14:paraId="4E2FDE45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dashed" w:sz="4" w:space="0" w:color="auto"/>
            </w:tcBorders>
            <w:vAlign w:val="center"/>
          </w:tcPr>
          <w:p w14:paraId="18626854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Frequency of c</w:t>
            </w:r>
            <w:r w:rsidRPr="009B7D0D">
              <w:rPr>
                <w:rFonts w:eastAsia="Times New Roman Uni"/>
                <w:sz w:val="18"/>
                <w:szCs w:val="18"/>
                <w:shd w:val="clear" w:color="auto" w:fill="FFFFFF"/>
              </w:rPr>
              <w:t>harity/voluntary activity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12492CBE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Less than 1 month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1C4640C7" w14:textId="78D62F26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81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225(93.81)</w:t>
            </w:r>
          </w:p>
        </w:tc>
      </w:tr>
      <w:tr w:rsidR="00191048" w:rsidRPr="009B7D0D" w14:paraId="387A2131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single" w:sz="4" w:space="0" w:color="auto"/>
            </w:tcBorders>
            <w:vAlign w:val="center"/>
          </w:tcPr>
          <w:p w14:paraId="1D6EDDF3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single" w:sz="4" w:space="0" w:color="auto"/>
            </w:tcBorders>
            <w:vAlign w:val="center"/>
          </w:tcPr>
          <w:p w14:paraId="414587CC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More than 1 month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237772C1" w14:textId="4BDBB186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4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636(6.19)</w:t>
            </w:r>
          </w:p>
        </w:tc>
      </w:tr>
      <w:tr w:rsidR="00191048" w:rsidRPr="009B7D0D" w14:paraId="241AE536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top w:val="single" w:sz="4" w:space="0" w:color="auto"/>
            </w:tcBorders>
          </w:tcPr>
          <w:p w14:paraId="40582ECA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b/>
                <w:bCs/>
                <w:sz w:val="18"/>
                <w:szCs w:val="18"/>
              </w:rPr>
            </w:pPr>
            <w:r w:rsidRPr="009B7D0D">
              <w:rPr>
                <w:rFonts w:eastAsia="Times New Roman Uni"/>
                <w:b/>
                <w:bCs/>
                <w:sz w:val="18"/>
                <w:szCs w:val="18"/>
              </w:rPr>
              <w:t>Perception of neighborhood</w:t>
            </w:r>
          </w:p>
        </w:tc>
        <w:tc>
          <w:tcPr>
            <w:tcW w:w="2644" w:type="dxa"/>
            <w:tcBorders>
              <w:top w:val="single" w:sz="4" w:space="0" w:color="auto"/>
            </w:tcBorders>
            <w:vAlign w:val="center"/>
          </w:tcPr>
          <w:p w14:paraId="1207DAFF" w14:textId="77777777" w:rsidR="00191048" w:rsidRPr="009B7D0D" w:rsidRDefault="00191048" w:rsidP="00191048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5269136C" w14:textId="46365119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1</w:t>
            </w:r>
            <w:r w:rsidR="00633E5D">
              <w:rPr>
                <w:rFonts w:hint="eastAsia"/>
                <w:b/>
                <w:bCs/>
                <w:sz w:val="18"/>
                <w:szCs w:val="18"/>
              </w:rPr>
              <w:t>,</w:t>
            </w:r>
            <w:r w:rsidRPr="009B7D0D">
              <w:rPr>
                <w:b/>
                <w:bCs/>
                <w:sz w:val="18"/>
                <w:szCs w:val="18"/>
              </w:rPr>
              <w:t>054(1.76)</w:t>
            </w:r>
          </w:p>
        </w:tc>
      </w:tr>
      <w:tr w:rsidR="00191048" w:rsidRPr="009B7D0D" w14:paraId="03AFF6B6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tcBorders>
              <w:bottom w:val="single" w:sz="4" w:space="0" w:color="auto"/>
            </w:tcBorders>
          </w:tcPr>
          <w:p w14:paraId="36D80D54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b/>
                <w:bCs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single" w:sz="4" w:space="0" w:color="auto"/>
            </w:tcBorders>
            <w:vAlign w:val="center"/>
          </w:tcPr>
          <w:p w14:paraId="198418A6" w14:textId="77777777" w:rsidR="00191048" w:rsidRPr="009B7D0D" w:rsidRDefault="00191048" w:rsidP="00191048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7BB25691" w14:textId="2CD209BE" w:rsidR="00191048" w:rsidRPr="009B7D0D" w:rsidRDefault="00191048" w:rsidP="00191048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9B7D0D">
              <w:rPr>
                <w:b/>
                <w:bCs/>
                <w:sz w:val="18"/>
                <w:szCs w:val="18"/>
              </w:rPr>
              <w:t>84</w:t>
            </w:r>
            <w:r w:rsidR="00633E5D">
              <w:rPr>
                <w:rFonts w:hint="eastAsia"/>
                <w:b/>
                <w:bCs/>
                <w:sz w:val="18"/>
                <w:szCs w:val="18"/>
              </w:rPr>
              <w:t>,</w:t>
            </w:r>
            <w:r w:rsidRPr="009B7D0D">
              <w:rPr>
                <w:b/>
                <w:bCs/>
                <w:sz w:val="18"/>
                <w:szCs w:val="18"/>
              </w:rPr>
              <w:t>807(98.24)</w:t>
            </w:r>
          </w:p>
        </w:tc>
      </w:tr>
      <w:tr w:rsidR="00191048" w:rsidRPr="009B7D0D" w14:paraId="5B214018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single" w:sz="4" w:space="0" w:color="auto"/>
            </w:tcBorders>
            <w:vAlign w:val="center"/>
          </w:tcPr>
          <w:p w14:paraId="10984550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rFonts w:eastAsia="Times New Roman Uni"/>
                <w:sz w:val="18"/>
                <w:szCs w:val="18"/>
              </w:rPr>
              <w:t>Trust between neighbors</w:t>
            </w:r>
          </w:p>
        </w:tc>
        <w:tc>
          <w:tcPr>
            <w:tcW w:w="2644" w:type="dxa"/>
            <w:tcBorders>
              <w:top w:val="single" w:sz="4" w:space="0" w:color="auto"/>
            </w:tcBorders>
            <w:vAlign w:val="center"/>
          </w:tcPr>
          <w:p w14:paraId="3CA7D372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0D679DE6" w14:textId="10CC99D0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16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386(26.67)</w:t>
            </w:r>
          </w:p>
        </w:tc>
      </w:tr>
      <w:tr w:rsidR="00191048" w:rsidRPr="009B7D0D" w14:paraId="528673A3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dashed" w:sz="4" w:space="0" w:color="auto"/>
            </w:tcBorders>
            <w:vAlign w:val="center"/>
          </w:tcPr>
          <w:p w14:paraId="25A4B3C2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3A90E78D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640FF066" w14:textId="14358799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69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475(73.33)</w:t>
            </w:r>
          </w:p>
        </w:tc>
      </w:tr>
      <w:tr w:rsidR="00191048" w:rsidRPr="009B7D0D" w14:paraId="2307C2E8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dashed" w:sz="4" w:space="0" w:color="auto"/>
            </w:tcBorders>
            <w:vAlign w:val="center"/>
          </w:tcPr>
          <w:p w14:paraId="0B0F145A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rFonts w:eastAsia="Times New Roman Uni"/>
                <w:sz w:val="18"/>
                <w:szCs w:val="18"/>
              </w:rPr>
              <w:t>Tradition of mutual aid between neighbors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5C8C75E5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1393AAAF" w14:textId="649FB38C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22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675(43.96)</w:t>
            </w:r>
          </w:p>
        </w:tc>
      </w:tr>
      <w:tr w:rsidR="00191048" w:rsidRPr="009B7D0D" w14:paraId="4DAD23D6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dashed" w:sz="4" w:space="0" w:color="auto"/>
            </w:tcBorders>
            <w:vAlign w:val="center"/>
          </w:tcPr>
          <w:p w14:paraId="7BCD151F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05B0341C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53CBD4BC" w14:textId="5DB80030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63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186(56.04)</w:t>
            </w:r>
          </w:p>
        </w:tc>
      </w:tr>
      <w:tr w:rsidR="00191048" w:rsidRPr="009B7D0D" w14:paraId="290E39D7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dashed" w:sz="4" w:space="0" w:color="auto"/>
            </w:tcBorders>
            <w:vAlign w:val="center"/>
          </w:tcPr>
          <w:p w14:paraId="0644A608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rFonts w:eastAsia="Times New Roman Uni"/>
                <w:sz w:val="18"/>
                <w:szCs w:val="18"/>
              </w:rPr>
              <w:t>Satisfaction with overall safety level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12A239DB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74923BD4" w14:textId="76EC14B7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8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311(12.78)</w:t>
            </w:r>
          </w:p>
        </w:tc>
      </w:tr>
      <w:tr w:rsidR="00191048" w:rsidRPr="009B7D0D" w14:paraId="36A73193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dashed" w:sz="4" w:space="0" w:color="auto"/>
            </w:tcBorders>
            <w:vAlign w:val="center"/>
          </w:tcPr>
          <w:p w14:paraId="21CDB078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6AF7AA62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3A5053AF" w14:textId="59E3A42B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77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550(87.22)</w:t>
            </w:r>
          </w:p>
        </w:tc>
      </w:tr>
      <w:tr w:rsidR="00191048" w:rsidRPr="009B7D0D" w14:paraId="6B785FB1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dashed" w:sz="4" w:space="0" w:color="auto"/>
            </w:tcBorders>
            <w:vAlign w:val="center"/>
          </w:tcPr>
          <w:p w14:paraId="47259571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rFonts w:eastAsia="Times New Roman Uni"/>
                <w:sz w:val="18"/>
                <w:szCs w:val="18"/>
              </w:rPr>
              <w:t>Satisfaction with natural environment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07E2DD02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254537BF" w14:textId="0D1DF0D9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10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606(15.83)</w:t>
            </w:r>
          </w:p>
        </w:tc>
      </w:tr>
      <w:tr w:rsidR="00191048" w:rsidRPr="009B7D0D" w14:paraId="50880518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dashed" w:sz="4" w:space="0" w:color="auto"/>
            </w:tcBorders>
            <w:vAlign w:val="center"/>
          </w:tcPr>
          <w:p w14:paraId="03FC0A2E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771F4A5E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0674F92E" w14:textId="50AD6589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75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255(84.17)</w:t>
            </w:r>
          </w:p>
        </w:tc>
      </w:tr>
      <w:tr w:rsidR="00191048" w:rsidRPr="009B7D0D" w14:paraId="0EDA870A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dashed" w:sz="4" w:space="0" w:color="auto"/>
            </w:tcBorders>
            <w:vAlign w:val="center"/>
          </w:tcPr>
          <w:p w14:paraId="0D384A14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rFonts w:eastAsia="Times New Roman Uni"/>
                <w:sz w:val="18"/>
                <w:szCs w:val="18"/>
              </w:rPr>
              <w:t>Satisfaction with living condition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437EAB5F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6D8127A3" w14:textId="271D1528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9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197(11.16)</w:t>
            </w:r>
          </w:p>
        </w:tc>
      </w:tr>
      <w:tr w:rsidR="00191048" w:rsidRPr="009B7D0D" w14:paraId="008CAD65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dashed" w:sz="4" w:space="0" w:color="auto"/>
            </w:tcBorders>
            <w:vAlign w:val="center"/>
          </w:tcPr>
          <w:p w14:paraId="707B309E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4105211F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7CD488AF" w14:textId="21C177F3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76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664(88.84)</w:t>
            </w:r>
          </w:p>
        </w:tc>
      </w:tr>
      <w:tr w:rsidR="00191048" w:rsidRPr="009B7D0D" w14:paraId="784FB605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dashed" w:sz="4" w:space="0" w:color="auto"/>
            </w:tcBorders>
            <w:vAlign w:val="center"/>
          </w:tcPr>
          <w:p w14:paraId="2FE4AD12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rFonts w:eastAsia="Times New Roman Uni"/>
                <w:sz w:val="18"/>
                <w:szCs w:val="18"/>
              </w:rPr>
              <w:t>Satisfaction with public transportation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72D059EA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3E164B33" w14:textId="162365A5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20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074(19.40)</w:t>
            </w:r>
          </w:p>
        </w:tc>
      </w:tr>
      <w:tr w:rsidR="00191048" w:rsidRPr="009B7D0D" w14:paraId="0FCC4848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dashed" w:sz="4" w:space="0" w:color="auto"/>
            </w:tcBorders>
            <w:vAlign w:val="center"/>
          </w:tcPr>
          <w:p w14:paraId="2506DD7F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dashed" w:sz="4" w:space="0" w:color="auto"/>
            </w:tcBorders>
            <w:vAlign w:val="center"/>
          </w:tcPr>
          <w:p w14:paraId="136C1866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34F0AA91" w14:textId="66FF1F8A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65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787(80.60)</w:t>
            </w:r>
          </w:p>
        </w:tc>
      </w:tr>
      <w:tr w:rsidR="00191048" w:rsidRPr="009B7D0D" w14:paraId="4416345B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 w:val="restart"/>
            <w:tcBorders>
              <w:top w:val="dashed" w:sz="4" w:space="0" w:color="auto"/>
            </w:tcBorders>
            <w:vAlign w:val="center"/>
          </w:tcPr>
          <w:p w14:paraId="2AFDB033" w14:textId="77777777" w:rsidR="00191048" w:rsidRPr="009B7D0D" w:rsidRDefault="00191048" w:rsidP="00191048">
            <w:pPr>
              <w:spacing w:line="240" w:lineRule="auto"/>
              <w:rPr>
                <w:rFonts w:eastAsia="Times New Roman Uni"/>
                <w:sz w:val="18"/>
                <w:szCs w:val="18"/>
              </w:rPr>
            </w:pPr>
            <w:r w:rsidRPr="009B7D0D">
              <w:rPr>
                <w:rFonts w:eastAsia="Times New Roman Uni"/>
                <w:sz w:val="18"/>
                <w:szCs w:val="18"/>
              </w:rPr>
              <w:t>Satisfaction with medical service in neighborhood</w:t>
            </w:r>
          </w:p>
        </w:tc>
        <w:tc>
          <w:tcPr>
            <w:tcW w:w="2644" w:type="dxa"/>
            <w:tcBorders>
              <w:top w:val="dashed" w:sz="4" w:space="0" w:color="auto"/>
            </w:tcBorders>
            <w:vAlign w:val="center"/>
          </w:tcPr>
          <w:p w14:paraId="615D5749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54EA85A7" w14:textId="6469DE9A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18</w:t>
            </w:r>
            <w:r w:rsidR="00633E5D">
              <w:rPr>
                <w:rFonts w:hint="eastAsia"/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508(17.96)</w:t>
            </w:r>
          </w:p>
        </w:tc>
      </w:tr>
      <w:tr w:rsidR="00191048" w:rsidRPr="009B7D0D" w14:paraId="417DFFDA" w14:textId="77777777" w:rsidTr="00191048">
        <w:trPr>
          <w:gridAfter w:val="1"/>
          <w:wAfter w:w="231" w:type="dxa"/>
          <w:trHeight w:val="213"/>
        </w:trPr>
        <w:tc>
          <w:tcPr>
            <w:tcW w:w="4036" w:type="dxa"/>
            <w:vMerge/>
            <w:tcBorders>
              <w:bottom w:val="single" w:sz="4" w:space="0" w:color="auto"/>
            </w:tcBorders>
          </w:tcPr>
          <w:p w14:paraId="22E354FC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2644" w:type="dxa"/>
            <w:tcBorders>
              <w:bottom w:val="single" w:sz="4" w:space="0" w:color="auto"/>
            </w:tcBorders>
            <w:vAlign w:val="center"/>
          </w:tcPr>
          <w:p w14:paraId="06401DCB" w14:textId="77777777" w:rsidR="00191048" w:rsidRPr="009B7D0D" w:rsidRDefault="00191048" w:rsidP="00191048">
            <w:pPr>
              <w:spacing w:line="240" w:lineRule="auto"/>
              <w:rPr>
                <w:sz w:val="18"/>
                <w:szCs w:val="18"/>
              </w:rPr>
            </w:pPr>
            <w:r w:rsidRPr="009B7D0D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64C3AAD8" w14:textId="7A3EB532" w:rsidR="00191048" w:rsidRPr="009B7D0D" w:rsidRDefault="00191048" w:rsidP="0019104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9B7D0D">
              <w:rPr>
                <w:sz w:val="18"/>
                <w:szCs w:val="18"/>
              </w:rPr>
              <w:t>67</w:t>
            </w:r>
            <w:r w:rsidR="00122555">
              <w:rPr>
                <w:sz w:val="18"/>
                <w:szCs w:val="18"/>
              </w:rPr>
              <w:t>,</w:t>
            </w:r>
            <w:r w:rsidRPr="009B7D0D">
              <w:rPr>
                <w:sz w:val="18"/>
                <w:szCs w:val="18"/>
              </w:rPr>
              <w:t>353(82.04)</w:t>
            </w:r>
          </w:p>
        </w:tc>
      </w:tr>
    </w:tbl>
    <w:p w14:paraId="19CD30CE" w14:textId="77777777" w:rsidR="00191048" w:rsidRPr="003639B5" w:rsidRDefault="00191048" w:rsidP="00191048"/>
    <w:p w14:paraId="6FD603CF" w14:textId="77777777" w:rsidR="00191048" w:rsidRPr="003639B5" w:rsidRDefault="00191048" w:rsidP="00191048">
      <w:pPr>
        <w:rPr>
          <w:bCs/>
          <w:szCs w:val="20"/>
        </w:rPr>
      </w:pPr>
    </w:p>
    <w:p w14:paraId="005D0627" w14:textId="77777777" w:rsidR="00191048" w:rsidRPr="003639B5" w:rsidRDefault="00191048" w:rsidP="00191048"/>
    <w:p w14:paraId="0BC1B3A7" w14:textId="77777777" w:rsidR="00191048" w:rsidRPr="003639B5" w:rsidRDefault="00191048" w:rsidP="00191048"/>
    <w:p w14:paraId="2115CAF7" w14:textId="77777777" w:rsidR="00191048" w:rsidRPr="003639B5" w:rsidRDefault="00191048" w:rsidP="00191048">
      <w:pPr>
        <w:sectPr w:rsidR="00191048" w:rsidRPr="003639B5" w:rsidSect="00193C1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C18178C" w14:textId="77777777" w:rsidR="00191048" w:rsidRPr="003639B5" w:rsidRDefault="00191048" w:rsidP="00191048">
      <w:bookmarkStart w:id="1" w:name="_Hlk159095388"/>
      <w:r w:rsidRPr="003639B5">
        <w:lastRenderedPageBreak/>
        <w:t xml:space="preserve">Table </w:t>
      </w:r>
      <w:r>
        <w:t>S</w:t>
      </w:r>
      <w:r w:rsidRPr="003639B5">
        <w:t xml:space="preserve">3. Multivariate analysis of association between social relationship on </w:t>
      </w:r>
      <w:r w:rsidRPr="003639B5">
        <w:rPr>
          <w:rFonts w:hint="eastAsia"/>
        </w:rPr>
        <w:t>d</w:t>
      </w:r>
      <w:r w:rsidRPr="003639B5">
        <w:t>epressive symptoms except those aged 85 or older (n=80,896)</w:t>
      </w:r>
    </w:p>
    <w:tbl>
      <w:tblPr>
        <w:tblStyle w:val="2"/>
        <w:tblW w:w="9072" w:type="dxa"/>
        <w:tblLayout w:type="fixed"/>
        <w:tblLook w:val="04A0" w:firstRow="1" w:lastRow="0" w:firstColumn="1" w:lastColumn="0" w:noHBand="0" w:noVBand="1"/>
      </w:tblPr>
      <w:tblGrid>
        <w:gridCol w:w="1870"/>
        <w:gridCol w:w="2525"/>
        <w:gridCol w:w="2126"/>
        <w:gridCol w:w="2551"/>
      </w:tblGrid>
      <w:tr w:rsidR="00191048" w:rsidRPr="003639B5" w14:paraId="29D7F1CA" w14:textId="77777777" w:rsidTr="00F126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34C3ECC" w14:textId="77777777" w:rsidR="00191048" w:rsidRPr="003639B5" w:rsidRDefault="00191048" w:rsidP="00191048">
            <w:pPr>
              <w:spacing w:line="240" w:lineRule="auto"/>
              <w:rPr>
                <w:sz w:val="18"/>
              </w:rPr>
            </w:pPr>
            <w:r w:rsidRPr="003639B5">
              <w:rPr>
                <w:sz w:val="18"/>
              </w:rPr>
              <w:t>Variables</w:t>
            </w:r>
          </w:p>
        </w:tc>
        <w:tc>
          <w:tcPr>
            <w:tcW w:w="2525" w:type="dxa"/>
          </w:tcPr>
          <w:p w14:paraId="3F11EDAE" w14:textId="77777777" w:rsidR="00191048" w:rsidRPr="003639B5" w:rsidRDefault="00191048" w:rsidP="0019104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3639B5">
              <w:rPr>
                <w:sz w:val="18"/>
              </w:rPr>
              <w:t>Categories</w:t>
            </w:r>
          </w:p>
        </w:tc>
        <w:tc>
          <w:tcPr>
            <w:tcW w:w="2126" w:type="dxa"/>
          </w:tcPr>
          <w:p w14:paraId="2DD7F052" w14:textId="77777777" w:rsidR="00191048" w:rsidRPr="003639B5" w:rsidRDefault="00191048" w:rsidP="0019104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3639B5">
              <w:rPr>
                <w:sz w:val="18"/>
                <w:szCs w:val="18"/>
              </w:rPr>
              <w:t>Gloom</w:t>
            </w:r>
            <w:r w:rsidRPr="003639B5">
              <w:rPr>
                <w:sz w:val="18"/>
              </w:rPr>
              <w:t xml:space="preserve"> [aOR</w:t>
            </w:r>
            <w:r w:rsidRPr="003639B5">
              <w:rPr>
                <w:sz w:val="18"/>
                <w:vertAlign w:val="superscript"/>
              </w:rPr>
              <w:t>a</w:t>
            </w:r>
            <w:r w:rsidRPr="003639B5">
              <w:rPr>
                <w:sz w:val="18"/>
              </w:rPr>
              <w:t xml:space="preserve"> (95% CI)]</w:t>
            </w:r>
          </w:p>
        </w:tc>
        <w:tc>
          <w:tcPr>
            <w:tcW w:w="2551" w:type="dxa"/>
          </w:tcPr>
          <w:p w14:paraId="502B57E6" w14:textId="77777777" w:rsidR="00191048" w:rsidRPr="003639B5" w:rsidRDefault="00191048" w:rsidP="0019104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639B5">
              <w:rPr>
                <w:sz w:val="18"/>
                <w:szCs w:val="18"/>
              </w:rPr>
              <w:t>PHQ-9 [</w:t>
            </w:r>
            <w:r w:rsidRPr="003639B5">
              <w:rPr>
                <w:sz w:val="18"/>
              </w:rPr>
              <w:t>aOR</w:t>
            </w:r>
            <w:r w:rsidRPr="003639B5">
              <w:rPr>
                <w:sz w:val="18"/>
                <w:vertAlign w:val="superscript"/>
              </w:rPr>
              <w:t>a</w:t>
            </w:r>
            <w:r w:rsidRPr="003639B5">
              <w:rPr>
                <w:sz w:val="18"/>
              </w:rPr>
              <w:t xml:space="preserve"> (95% CI)]</w:t>
            </w:r>
          </w:p>
        </w:tc>
      </w:tr>
      <w:tr w:rsidR="00191048" w:rsidRPr="003639B5" w14:paraId="1C4A393B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5C63A70D" w14:textId="77777777" w:rsidR="00191048" w:rsidRPr="003639B5" w:rsidRDefault="00191048" w:rsidP="00191048">
            <w:pPr>
              <w:spacing w:line="240" w:lineRule="auto"/>
              <w:rPr>
                <w:b w:val="0"/>
                <w:bCs/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>Age (years)</w:t>
            </w:r>
          </w:p>
          <w:p w14:paraId="760C814D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58C9502C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65-74</w:t>
            </w:r>
          </w:p>
        </w:tc>
        <w:tc>
          <w:tcPr>
            <w:tcW w:w="2126" w:type="dxa"/>
          </w:tcPr>
          <w:p w14:paraId="3E1582B9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5A44CBC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4E000BCB" w14:textId="77777777" w:rsidTr="00F12637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66825F27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32894963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75-84</w:t>
            </w:r>
          </w:p>
        </w:tc>
        <w:tc>
          <w:tcPr>
            <w:tcW w:w="2126" w:type="dxa"/>
          </w:tcPr>
          <w:p w14:paraId="57D13C38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.889(0.814-0.971)</w:t>
            </w:r>
          </w:p>
        </w:tc>
        <w:tc>
          <w:tcPr>
            <w:tcW w:w="2551" w:type="dxa"/>
          </w:tcPr>
          <w:p w14:paraId="110027B5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.223(1.099-1.360)</w:t>
            </w:r>
          </w:p>
        </w:tc>
      </w:tr>
      <w:tr w:rsidR="00191048" w:rsidRPr="003639B5" w14:paraId="6601C79F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72D137B2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</w:rPr>
              <w:t>Sex</w:t>
            </w:r>
          </w:p>
        </w:tc>
        <w:tc>
          <w:tcPr>
            <w:tcW w:w="2525" w:type="dxa"/>
          </w:tcPr>
          <w:p w14:paraId="5F529668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Male</w:t>
            </w:r>
          </w:p>
        </w:tc>
        <w:tc>
          <w:tcPr>
            <w:tcW w:w="2126" w:type="dxa"/>
          </w:tcPr>
          <w:p w14:paraId="7E60FF99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6A3A9F6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457CC9B2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6D54081C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4BC802D9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Female</w:t>
            </w:r>
          </w:p>
        </w:tc>
        <w:tc>
          <w:tcPr>
            <w:tcW w:w="2126" w:type="dxa"/>
          </w:tcPr>
          <w:p w14:paraId="53220F3B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.480(1.331-1.645)</w:t>
            </w:r>
          </w:p>
        </w:tc>
        <w:tc>
          <w:tcPr>
            <w:tcW w:w="2551" w:type="dxa"/>
          </w:tcPr>
          <w:p w14:paraId="5CAF2073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.266(1.111-1.444)</w:t>
            </w:r>
          </w:p>
        </w:tc>
      </w:tr>
      <w:tr w:rsidR="00191048" w:rsidRPr="003639B5" w14:paraId="21A22B35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5F529D69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  <w:r w:rsidRPr="003639B5">
              <w:rPr>
                <w:rFonts w:eastAsia="새굴림"/>
                <w:b w:val="0"/>
                <w:sz w:val="18"/>
              </w:rPr>
              <w:t>Marital status</w:t>
            </w:r>
          </w:p>
        </w:tc>
        <w:tc>
          <w:tcPr>
            <w:tcW w:w="2525" w:type="dxa"/>
          </w:tcPr>
          <w:p w14:paraId="7F6DA69F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Married</w:t>
            </w:r>
          </w:p>
        </w:tc>
        <w:tc>
          <w:tcPr>
            <w:tcW w:w="2126" w:type="dxa"/>
          </w:tcPr>
          <w:p w14:paraId="2C9E2E07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4B589D9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0EBFF04A" w14:textId="77777777" w:rsidTr="00F12637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65604E11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</w:p>
        </w:tc>
        <w:tc>
          <w:tcPr>
            <w:tcW w:w="2525" w:type="dxa"/>
          </w:tcPr>
          <w:p w14:paraId="3A9FDCC2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Others</w:t>
            </w:r>
            <w:r w:rsidRPr="003639B5">
              <w:rPr>
                <w:sz w:val="18"/>
                <w:vertAlign w:val="superscript"/>
              </w:rPr>
              <w:t xml:space="preserve"> b</w:t>
            </w:r>
          </w:p>
        </w:tc>
        <w:tc>
          <w:tcPr>
            <w:tcW w:w="2126" w:type="dxa"/>
          </w:tcPr>
          <w:p w14:paraId="21E4DE9D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.298(1.136-1.484)</w:t>
            </w:r>
          </w:p>
        </w:tc>
        <w:tc>
          <w:tcPr>
            <w:tcW w:w="2551" w:type="dxa"/>
          </w:tcPr>
          <w:p w14:paraId="643CE23B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.271(1.081-1.494)</w:t>
            </w:r>
          </w:p>
        </w:tc>
      </w:tr>
      <w:tr w:rsidR="00191048" w:rsidRPr="003639B5" w14:paraId="7162127B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74720E36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  <w:r w:rsidRPr="003639B5">
              <w:rPr>
                <w:rFonts w:eastAsia="새굴림"/>
                <w:b w:val="0"/>
                <w:sz w:val="18"/>
                <w:szCs w:val="18"/>
              </w:rPr>
              <w:t>Education</w:t>
            </w:r>
          </w:p>
        </w:tc>
        <w:tc>
          <w:tcPr>
            <w:tcW w:w="2525" w:type="dxa"/>
          </w:tcPr>
          <w:p w14:paraId="56982AD2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Middle school or lower</w:t>
            </w:r>
          </w:p>
        </w:tc>
        <w:tc>
          <w:tcPr>
            <w:tcW w:w="2126" w:type="dxa"/>
          </w:tcPr>
          <w:p w14:paraId="26AFA836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3BD4E500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22FC4A53" w14:textId="77777777" w:rsidTr="00F12637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5A6BDE96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</w:p>
        </w:tc>
        <w:tc>
          <w:tcPr>
            <w:tcW w:w="2525" w:type="dxa"/>
          </w:tcPr>
          <w:p w14:paraId="7746FB87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High school or higher</w:t>
            </w:r>
          </w:p>
        </w:tc>
        <w:tc>
          <w:tcPr>
            <w:tcW w:w="2126" w:type="dxa"/>
          </w:tcPr>
          <w:p w14:paraId="792C5E7A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.898(0.807-0.999)</w:t>
            </w:r>
          </w:p>
        </w:tc>
        <w:tc>
          <w:tcPr>
            <w:tcW w:w="2551" w:type="dxa"/>
          </w:tcPr>
          <w:p w14:paraId="36317903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.765(0.662-0.884)</w:t>
            </w:r>
          </w:p>
        </w:tc>
      </w:tr>
      <w:tr w:rsidR="00191048" w:rsidRPr="003639B5" w14:paraId="6BD10BDC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43BC0AA6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  <w:r w:rsidRPr="003639B5">
              <w:rPr>
                <w:b w:val="0"/>
                <w:sz w:val="18"/>
              </w:rPr>
              <w:t>Working status</w:t>
            </w:r>
          </w:p>
        </w:tc>
        <w:tc>
          <w:tcPr>
            <w:tcW w:w="2525" w:type="dxa"/>
            <w:vAlign w:val="center"/>
          </w:tcPr>
          <w:p w14:paraId="1FF15A7F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639B5">
              <w:rPr>
                <w:sz w:val="18"/>
                <w:szCs w:val="18"/>
              </w:rPr>
              <w:t>No</w:t>
            </w:r>
          </w:p>
        </w:tc>
        <w:tc>
          <w:tcPr>
            <w:tcW w:w="2126" w:type="dxa"/>
          </w:tcPr>
          <w:p w14:paraId="09298BF6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19EB1D5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19C28059" w14:textId="77777777" w:rsidTr="00F12637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4DC0E9C9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</w:p>
        </w:tc>
        <w:tc>
          <w:tcPr>
            <w:tcW w:w="2525" w:type="dxa"/>
            <w:vAlign w:val="center"/>
          </w:tcPr>
          <w:p w14:paraId="7CD5AF63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639B5">
              <w:rPr>
                <w:sz w:val="18"/>
                <w:szCs w:val="18"/>
              </w:rPr>
              <w:t>Yes</w:t>
            </w:r>
          </w:p>
        </w:tc>
        <w:tc>
          <w:tcPr>
            <w:tcW w:w="2126" w:type="dxa"/>
          </w:tcPr>
          <w:p w14:paraId="2CB67455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.655(0.597-0.719)</w:t>
            </w:r>
          </w:p>
        </w:tc>
        <w:tc>
          <w:tcPr>
            <w:tcW w:w="2551" w:type="dxa"/>
          </w:tcPr>
          <w:p w14:paraId="6E99B505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.466(0.413-0.525)</w:t>
            </w:r>
          </w:p>
        </w:tc>
      </w:tr>
      <w:tr w:rsidR="00191048" w:rsidRPr="003639B5" w14:paraId="053C6738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55C28FCD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  <w:r w:rsidRPr="003639B5">
              <w:rPr>
                <w:rFonts w:hint="eastAsia"/>
                <w:b w:val="0"/>
                <w:sz w:val="18"/>
              </w:rPr>
              <w:t>L</w:t>
            </w:r>
            <w:r w:rsidRPr="003639B5">
              <w:rPr>
                <w:b w:val="0"/>
                <w:sz w:val="18"/>
              </w:rPr>
              <w:t xml:space="preserve">iving alone </w:t>
            </w:r>
          </w:p>
        </w:tc>
        <w:tc>
          <w:tcPr>
            <w:tcW w:w="2525" w:type="dxa"/>
          </w:tcPr>
          <w:p w14:paraId="24139187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639B5">
              <w:rPr>
                <w:sz w:val="18"/>
                <w:szCs w:val="18"/>
              </w:rPr>
              <w:t>No</w:t>
            </w:r>
          </w:p>
        </w:tc>
        <w:tc>
          <w:tcPr>
            <w:tcW w:w="2126" w:type="dxa"/>
          </w:tcPr>
          <w:p w14:paraId="1DC2AAA8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5019B4DD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1109D6AD" w14:textId="77777777" w:rsidTr="00F12637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79507627" w14:textId="77777777" w:rsidR="00191048" w:rsidRPr="003639B5" w:rsidRDefault="00191048" w:rsidP="00191048">
            <w:pPr>
              <w:spacing w:line="240" w:lineRule="auto"/>
              <w:rPr>
                <w:rFonts w:eastAsia="새굴림"/>
                <w:b w:val="0"/>
                <w:sz w:val="18"/>
              </w:rPr>
            </w:pPr>
          </w:p>
        </w:tc>
        <w:tc>
          <w:tcPr>
            <w:tcW w:w="2525" w:type="dxa"/>
          </w:tcPr>
          <w:p w14:paraId="1ED1B9D2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639B5">
              <w:rPr>
                <w:rFonts w:hint="eastAsia"/>
                <w:sz w:val="18"/>
                <w:szCs w:val="18"/>
              </w:rPr>
              <w:t>Y</w:t>
            </w:r>
            <w:r w:rsidRPr="003639B5">
              <w:rPr>
                <w:sz w:val="18"/>
                <w:szCs w:val="18"/>
              </w:rPr>
              <w:t>es</w:t>
            </w:r>
          </w:p>
        </w:tc>
        <w:tc>
          <w:tcPr>
            <w:tcW w:w="2126" w:type="dxa"/>
          </w:tcPr>
          <w:p w14:paraId="6ED2664F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0</w:t>
            </w:r>
            <w:r w:rsidRPr="003639B5">
              <w:rPr>
                <w:sz w:val="18"/>
              </w:rPr>
              <w:t>.961(0.835-1.107)</w:t>
            </w:r>
          </w:p>
        </w:tc>
        <w:tc>
          <w:tcPr>
            <w:tcW w:w="2551" w:type="dxa"/>
          </w:tcPr>
          <w:p w14:paraId="18ABC74F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0</w:t>
            </w:r>
            <w:r w:rsidRPr="003639B5">
              <w:rPr>
                <w:sz w:val="18"/>
              </w:rPr>
              <w:t>.954(0.806-1.128)</w:t>
            </w:r>
          </w:p>
        </w:tc>
      </w:tr>
      <w:tr w:rsidR="00191048" w:rsidRPr="003639B5" w14:paraId="559695DE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417D6E6F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>Household income (KRW)</w:t>
            </w:r>
            <w:r w:rsidRPr="003639B5">
              <w:rPr>
                <w:b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525" w:type="dxa"/>
          </w:tcPr>
          <w:p w14:paraId="04026C06" w14:textId="60558A0D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&lt;</w:t>
            </w:r>
            <w:r w:rsidR="00633E5D">
              <w:rPr>
                <w:sz w:val="18"/>
                <w:szCs w:val="18"/>
              </w:rPr>
              <w:t xml:space="preserve"> </w:t>
            </w:r>
            <w:r w:rsidRPr="003639B5">
              <w:rPr>
                <w:sz w:val="18"/>
                <w:szCs w:val="18"/>
              </w:rPr>
              <w:t>1 million</w:t>
            </w:r>
          </w:p>
        </w:tc>
        <w:tc>
          <w:tcPr>
            <w:tcW w:w="2126" w:type="dxa"/>
          </w:tcPr>
          <w:p w14:paraId="6BF6D188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76D146D0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4BC77FB1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0D004CAE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5F8A5952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1-2.</w:t>
            </w:r>
            <w:r>
              <w:rPr>
                <w:sz w:val="18"/>
                <w:szCs w:val="18"/>
              </w:rPr>
              <w:t>9</w:t>
            </w:r>
            <w:r w:rsidRPr="003639B5">
              <w:rPr>
                <w:sz w:val="18"/>
                <w:szCs w:val="18"/>
              </w:rPr>
              <w:t>9 million</w:t>
            </w:r>
          </w:p>
        </w:tc>
        <w:tc>
          <w:tcPr>
            <w:tcW w:w="2126" w:type="dxa"/>
          </w:tcPr>
          <w:p w14:paraId="59917BC6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.681(0.619-0.749)</w:t>
            </w:r>
          </w:p>
        </w:tc>
        <w:tc>
          <w:tcPr>
            <w:tcW w:w="2551" w:type="dxa"/>
          </w:tcPr>
          <w:p w14:paraId="3D4644BB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.599(0.531-0.676)</w:t>
            </w:r>
          </w:p>
        </w:tc>
      </w:tr>
      <w:tr w:rsidR="00191048" w:rsidRPr="003639B5" w14:paraId="012B2063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3F7A8743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5AA3E6A3" w14:textId="44071FA3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A47FC3">
              <w:rPr>
                <w:sz w:val="18"/>
                <w:szCs w:val="18"/>
              </w:rPr>
              <w:t>≥</w:t>
            </w:r>
            <w:r w:rsidR="00633E5D">
              <w:rPr>
                <w:sz w:val="18"/>
                <w:szCs w:val="18"/>
              </w:rPr>
              <w:t xml:space="preserve"> </w:t>
            </w:r>
            <w:r w:rsidRPr="003639B5">
              <w:rPr>
                <w:sz w:val="18"/>
                <w:szCs w:val="18"/>
              </w:rPr>
              <w:t>3 million</w:t>
            </w:r>
          </w:p>
        </w:tc>
        <w:tc>
          <w:tcPr>
            <w:tcW w:w="2126" w:type="dxa"/>
          </w:tcPr>
          <w:p w14:paraId="5CD3D820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.537(0.462-0.625)</w:t>
            </w:r>
          </w:p>
        </w:tc>
        <w:tc>
          <w:tcPr>
            <w:tcW w:w="2551" w:type="dxa"/>
          </w:tcPr>
          <w:p w14:paraId="4617267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.489(0.402-0.596)</w:t>
            </w:r>
          </w:p>
        </w:tc>
      </w:tr>
      <w:tr w:rsidR="00191048" w:rsidRPr="003639B5" w14:paraId="76EE5E90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6E862D2F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</w:rPr>
              <w:t>Residence area</w:t>
            </w:r>
          </w:p>
        </w:tc>
        <w:tc>
          <w:tcPr>
            <w:tcW w:w="2525" w:type="dxa"/>
          </w:tcPr>
          <w:p w14:paraId="2C805F42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Metropolitan</w:t>
            </w:r>
          </w:p>
        </w:tc>
        <w:tc>
          <w:tcPr>
            <w:tcW w:w="2126" w:type="dxa"/>
          </w:tcPr>
          <w:p w14:paraId="53D33DAB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69F1A907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02CB3F31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31AE9F2B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131CFAFB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Province</w:t>
            </w:r>
          </w:p>
        </w:tc>
        <w:tc>
          <w:tcPr>
            <w:tcW w:w="2126" w:type="dxa"/>
          </w:tcPr>
          <w:p w14:paraId="59D5382A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0</w:t>
            </w:r>
            <w:r w:rsidRPr="003639B5">
              <w:rPr>
                <w:sz w:val="18"/>
              </w:rPr>
              <w:t>.993(0.911-1.084)</w:t>
            </w:r>
          </w:p>
        </w:tc>
        <w:tc>
          <w:tcPr>
            <w:tcW w:w="2551" w:type="dxa"/>
          </w:tcPr>
          <w:p w14:paraId="63D879F3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  <w:r w:rsidRPr="003639B5">
              <w:rPr>
                <w:sz w:val="18"/>
              </w:rPr>
              <w:t>.021(0.916-1.139)</w:t>
            </w:r>
          </w:p>
        </w:tc>
      </w:tr>
      <w:tr w:rsidR="00191048" w:rsidRPr="003639B5" w14:paraId="48A205A2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4A43DB18" w14:textId="77777777" w:rsidR="00191048" w:rsidRPr="003639B5" w:rsidRDefault="00191048" w:rsidP="00191048">
            <w:pPr>
              <w:spacing w:line="240" w:lineRule="auto"/>
              <w:jc w:val="left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>Diabetes or hypertension</w:t>
            </w:r>
          </w:p>
        </w:tc>
        <w:tc>
          <w:tcPr>
            <w:tcW w:w="2525" w:type="dxa"/>
          </w:tcPr>
          <w:p w14:paraId="28390C94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No</w:t>
            </w:r>
          </w:p>
        </w:tc>
        <w:tc>
          <w:tcPr>
            <w:tcW w:w="2126" w:type="dxa"/>
          </w:tcPr>
          <w:p w14:paraId="2FA4409D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4B4F9F60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3010BB08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0ABEF6F0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5B141BEB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Yes</w:t>
            </w:r>
          </w:p>
        </w:tc>
        <w:tc>
          <w:tcPr>
            <w:tcW w:w="2126" w:type="dxa"/>
          </w:tcPr>
          <w:p w14:paraId="2D7FF232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.123(1.034-1.220)</w:t>
            </w:r>
          </w:p>
        </w:tc>
        <w:tc>
          <w:tcPr>
            <w:tcW w:w="2551" w:type="dxa"/>
          </w:tcPr>
          <w:p w14:paraId="207B2A41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  <w:r w:rsidRPr="003639B5">
              <w:rPr>
                <w:sz w:val="18"/>
              </w:rPr>
              <w:t>.099(0.989-1.221)</w:t>
            </w:r>
          </w:p>
        </w:tc>
      </w:tr>
      <w:tr w:rsidR="00191048" w:rsidRPr="003639B5" w14:paraId="2B505962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0CE3FD52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 xml:space="preserve">Smoking </w:t>
            </w:r>
          </w:p>
        </w:tc>
        <w:tc>
          <w:tcPr>
            <w:tcW w:w="2525" w:type="dxa"/>
          </w:tcPr>
          <w:p w14:paraId="2179FD58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No</w:t>
            </w:r>
          </w:p>
        </w:tc>
        <w:tc>
          <w:tcPr>
            <w:tcW w:w="2126" w:type="dxa"/>
          </w:tcPr>
          <w:p w14:paraId="5FF8E88A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6AFDF296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6F666EEB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4481C5DD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41909124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Yes</w:t>
            </w:r>
          </w:p>
        </w:tc>
        <w:tc>
          <w:tcPr>
            <w:tcW w:w="2126" w:type="dxa"/>
          </w:tcPr>
          <w:p w14:paraId="621CF47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.343(1.178-1.531)</w:t>
            </w:r>
          </w:p>
        </w:tc>
        <w:tc>
          <w:tcPr>
            <w:tcW w:w="2551" w:type="dxa"/>
          </w:tcPr>
          <w:p w14:paraId="0BDB194E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1</w:t>
            </w:r>
            <w:r w:rsidRPr="003639B5">
              <w:rPr>
                <w:b/>
                <w:bCs/>
                <w:sz w:val="18"/>
              </w:rPr>
              <w:t>.524(1.301-1.787)</w:t>
            </w:r>
          </w:p>
        </w:tc>
      </w:tr>
      <w:tr w:rsidR="00191048" w:rsidRPr="003639B5" w14:paraId="5F30AE52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47BA264E" w14:textId="77777777" w:rsidR="00191048" w:rsidRPr="003639B5" w:rsidRDefault="00680817" w:rsidP="00191048">
            <w:pPr>
              <w:spacing w:line="240" w:lineRule="auto"/>
              <w:rPr>
                <w:b w:val="0"/>
                <w:sz w:val="18"/>
              </w:rPr>
            </w:pPr>
            <w:r w:rsidRPr="00680817">
              <w:rPr>
                <w:b w:val="0"/>
                <w:sz w:val="18"/>
                <w:szCs w:val="18"/>
              </w:rPr>
              <w:t>Alcohol consumption</w:t>
            </w:r>
            <w:r w:rsidR="00191048" w:rsidRPr="003639B5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525" w:type="dxa"/>
          </w:tcPr>
          <w:p w14:paraId="4B5C5EC5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No</w:t>
            </w:r>
          </w:p>
        </w:tc>
        <w:tc>
          <w:tcPr>
            <w:tcW w:w="2126" w:type="dxa"/>
          </w:tcPr>
          <w:p w14:paraId="31AC7CA4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41366796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38182EEF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699C6EE8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3157A26F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>Yes</w:t>
            </w:r>
          </w:p>
        </w:tc>
        <w:tc>
          <w:tcPr>
            <w:tcW w:w="2126" w:type="dxa"/>
          </w:tcPr>
          <w:p w14:paraId="09FF423C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.784(0.718-0.856)</w:t>
            </w:r>
          </w:p>
        </w:tc>
        <w:tc>
          <w:tcPr>
            <w:tcW w:w="2551" w:type="dxa"/>
          </w:tcPr>
          <w:p w14:paraId="209CBD5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.645(0.576-0.722)</w:t>
            </w:r>
          </w:p>
        </w:tc>
      </w:tr>
      <w:tr w:rsidR="00191048" w:rsidRPr="003639B5" w14:paraId="482F874E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12CD647D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>Physical activity</w:t>
            </w:r>
          </w:p>
        </w:tc>
        <w:tc>
          <w:tcPr>
            <w:tcW w:w="2525" w:type="dxa"/>
          </w:tcPr>
          <w:p w14:paraId="6C94C4D5" w14:textId="77777777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2126" w:type="dxa"/>
          </w:tcPr>
          <w:p w14:paraId="22500CC7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7406E942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00A4E2AC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62669EC4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15E5A078" w14:textId="77777777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  <w:szCs w:val="18"/>
              </w:rPr>
              <w:t xml:space="preserve">Yes </w:t>
            </w:r>
          </w:p>
        </w:tc>
        <w:tc>
          <w:tcPr>
            <w:tcW w:w="2126" w:type="dxa"/>
          </w:tcPr>
          <w:p w14:paraId="2549D836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0</w:t>
            </w:r>
            <w:r w:rsidRPr="003639B5">
              <w:rPr>
                <w:sz w:val="18"/>
              </w:rPr>
              <w:t>.910(0.829-1.000)</w:t>
            </w:r>
          </w:p>
        </w:tc>
        <w:tc>
          <w:tcPr>
            <w:tcW w:w="2551" w:type="dxa"/>
          </w:tcPr>
          <w:p w14:paraId="1CF86770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.674(0.594-0.764)</w:t>
            </w:r>
          </w:p>
        </w:tc>
      </w:tr>
      <w:tr w:rsidR="00191048" w:rsidRPr="003639B5" w14:paraId="487269C6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  <w:tcBorders>
              <w:top w:val="single" w:sz="4" w:space="0" w:color="auto"/>
            </w:tcBorders>
          </w:tcPr>
          <w:p w14:paraId="50988FB0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</w:rPr>
              <w:t>Sleep duration</w:t>
            </w:r>
          </w:p>
        </w:tc>
        <w:tc>
          <w:tcPr>
            <w:tcW w:w="2525" w:type="dxa"/>
          </w:tcPr>
          <w:p w14:paraId="07CD3D6A" w14:textId="4580ADD5" w:rsidR="00191048" w:rsidRPr="003639B5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sz w:val="18"/>
              </w:rPr>
              <w:t>&lt;</w:t>
            </w:r>
            <w:r w:rsidR="00633E5D">
              <w:rPr>
                <w:sz w:val="18"/>
              </w:rPr>
              <w:t xml:space="preserve"> </w:t>
            </w:r>
            <w:r w:rsidRPr="003639B5">
              <w:rPr>
                <w:sz w:val="18"/>
              </w:rPr>
              <w:t>7 hours</w:t>
            </w:r>
          </w:p>
        </w:tc>
        <w:tc>
          <w:tcPr>
            <w:tcW w:w="2126" w:type="dxa"/>
          </w:tcPr>
          <w:p w14:paraId="67B9CEB7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5E3C400F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1AF87602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6850A11A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784149EB" w14:textId="74999C1E" w:rsidR="00191048" w:rsidRPr="003639B5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A47FC3">
              <w:rPr>
                <w:sz w:val="18"/>
                <w:szCs w:val="18"/>
              </w:rPr>
              <w:t>≥</w:t>
            </w:r>
            <w:r w:rsidR="00633E5D">
              <w:rPr>
                <w:sz w:val="18"/>
                <w:szCs w:val="18"/>
              </w:rPr>
              <w:t xml:space="preserve"> </w:t>
            </w:r>
            <w:r w:rsidRPr="003639B5">
              <w:rPr>
                <w:sz w:val="18"/>
              </w:rPr>
              <w:t>7 hours</w:t>
            </w:r>
          </w:p>
        </w:tc>
        <w:tc>
          <w:tcPr>
            <w:tcW w:w="2126" w:type="dxa"/>
          </w:tcPr>
          <w:p w14:paraId="7BBDB6A7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.758(0.699-0.822)</w:t>
            </w:r>
          </w:p>
        </w:tc>
        <w:tc>
          <w:tcPr>
            <w:tcW w:w="2551" w:type="dxa"/>
          </w:tcPr>
          <w:p w14:paraId="38150F4B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.486(0.437-0.541)</w:t>
            </w:r>
          </w:p>
        </w:tc>
      </w:tr>
      <w:tr w:rsidR="00191048" w:rsidRPr="003639B5" w14:paraId="00C1E886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48D3E253" w14:textId="77777777" w:rsidR="00191048" w:rsidRPr="003639B5" w:rsidRDefault="00191048" w:rsidP="00191048">
            <w:pPr>
              <w:spacing w:line="240" w:lineRule="auto"/>
              <w:rPr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>Social contact</w:t>
            </w:r>
          </w:p>
        </w:tc>
        <w:tc>
          <w:tcPr>
            <w:tcW w:w="2525" w:type="dxa"/>
          </w:tcPr>
          <w:p w14:paraId="039E5B74" w14:textId="77777777" w:rsidR="00191048" w:rsidRPr="009B7D0D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B7D0D">
              <w:rPr>
                <w:sz w:val="18"/>
              </w:rPr>
              <w:t>Poor</w:t>
            </w:r>
          </w:p>
        </w:tc>
        <w:tc>
          <w:tcPr>
            <w:tcW w:w="2126" w:type="dxa"/>
          </w:tcPr>
          <w:p w14:paraId="6D2727B0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122A6DC5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6C94635F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2A021ADF" w14:textId="77777777" w:rsidR="00191048" w:rsidRPr="003639B5" w:rsidRDefault="00191048" w:rsidP="00191048">
            <w:pPr>
              <w:spacing w:line="240" w:lineRule="auto"/>
              <w:rPr>
                <w:sz w:val="18"/>
              </w:rPr>
            </w:pPr>
          </w:p>
        </w:tc>
        <w:tc>
          <w:tcPr>
            <w:tcW w:w="2525" w:type="dxa"/>
          </w:tcPr>
          <w:p w14:paraId="2DCDADB6" w14:textId="77777777" w:rsidR="00191048" w:rsidRPr="009B7D0D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9B7D0D">
              <w:rPr>
                <w:sz w:val="18"/>
              </w:rPr>
              <w:t>Good</w:t>
            </w:r>
          </w:p>
        </w:tc>
        <w:tc>
          <w:tcPr>
            <w:tcW w:w="2126" w:type="dxa"/>
            <w:vAlign w:val="center"/>
          </w:tcPr>
          <w:p w14:paraId="468DF625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.412(0.341-0.498)</w:t>
            </w:r>
          </w:p>
        </w:tc>
        <w:tc>
          <w:tcPr>
            <w:tcW w:w="2551" w:type="dxa"/>
            <w:vAlign w:val="center"/>
          </w:tcPr>
          <w:p w14:paraId="4F28D586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.395(0.322-0.484)</w:t>
            </w:r>
          </w:p>
        </w:tc>
      </w:tr>
      <w:tr w:rsidR="00191048" w:rsidRPr="003639B5" w14:paraId="139CD18C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13B530B8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>Social activity</w:t>
            </w:r>
          </w:p>
        </w:tc>
        <w:tc>
          <w:tcPr>
            <w:tcW w:w="2525" w:type="dxa"/>
          </w:tcPr>
          <w:p w14:paraId="291ACA67" w14:textId="77777777" w:rsidR="00191048" w:rsidRPr="009B7D0D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B7D0D">
              <w:rPr>
                <w:sz w:val="18"/>
              </w:rPr>
              <w:t>Poor</w:t>
            </w:r>
          </w:p>
        </w:tc>
        <w:tc>
          <w:tcPr>
            <w:tcW w:w="2126" w:type="dxa"/>
          </w:tcPr>
          <w:p w14:paraId="03D396CE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674D17F4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26E1A81D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021F9C8A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11C501D9" w14:textId="77777777" w:rsidR="00191048" w:rsidRPr="009B7D0D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9B7D0D">
              <w:rPr>
                <w:sz w:val="18"/>
              </w:rPr>
              <w:t>Good</w:t>
            </w:r>
          </w:p>
        </w:tc>
        <w:tc>
          <w:tcPr>
            <w:tcW w:w="2126" w:type="dxa"/>
            <w:vAlign w:val="center"/>
          </w:tcPr>
          <w:p w14:paraId="4DE49FA6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.820(0.751-0.895)</w:t>
            </w:r>
          </w:p>
        </w:tc>
        <w:tc>
          <w:tcPr>
            <w:tcW w:w="2551" w:type="dxa"/>
            <w:vAlign w:val="center"/>
          </w:tcPr>
          <w:p w14:paraId="56CD8E87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.515(0.463-0.573)</w:t>
            </w:r>
          </w:p>
        </w:tc>
      </w:tr>
      <w:tr w:rsidR="00191048" w:rsidRPr="003639B5" w14:paraId="269C5491" w14:textId="77777777" w:rsidTr="00F1263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39FB168F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  <w:r w:rsidRPr="003639B5">
              <w:rPr>
                <w:b w:val="0"/>
                <w:sz w:val="18"/>
                <w:szCs w:val="18"/>
              </w:rPr>
              <w:t>Neighborhood environment</w:t>
            </w:r>
          </w:p>
        </w:tc>
        <w:tc>
          <w:tcPr>
            <w:tcW w:w="2525" w:type="dxa"/>
          </w:tcPr>
          <w:p w14:paraId="709D445D" w14:textId="77777777" w:rsidR="00191048" w:rsidRPr="009B7D0D" w:rsidRDefault="00191048" w:rsidP="0019104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B7D0D">
              <w:rPr>
                <w:sz w:val="18"/>
              </w:rPr>
              <w:t>Poor</w:t>
            </w:r>
          </w:p>
        </w:tc>
        <w:tc>
          <w:tcPr>
            <w:tcW w:w="2126" w:type="dxa"/>
          </w:tcPr>
          <w:p w14:paraId="5C548A83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  <w:tc>
          <w:tcPr>
            <w:tcW w:w="2551" w:type="dxa"/>
          </w:tcPr>
          <w:p w14:paraId="32529EA1" w14:textId="77777777" w:rsidR="00191048" w:rsidRPr="003639B5" w:rsidRDefault="00191048" w:rsidP="0019104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3639B5">
              <w:rPr>
                <w:rFonts w:hint="eastAsia"/>
                <w:sz w:val="18"/>
              </w:rPr>
              <w:t>1</w:t>
            </w:r>
          </w:p>
        </w:tc>
      </w:tr>
      <w:tr w:rsidR="00191048" w:rsidRPr="003639B5" w14:paraId="5942AA54" w14:textId="77777777" w:rsidTr="00F1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5664FC7E" w14:textId="77777777" w:rsidR="00191048" w:rsidRPr="003639B5" w:rsidRDefault="00191048" w:rsidP="00191048">
            <w:pPr>
              <w:spacing w:line="240" w:lineRule="auto"/>
              <w:rPr>
                <w:b w:val="0"/>
                <w:sz w:val="18"/>
              </w:rPr>
            </w:pPr>
          </w:p>
        </w:tc>
        <w:tc>
          <w:tcPr>
            <w:tcW w:w="2525" w:type="dxa"/>
          </w:tcPr>
          <w:p w14:paraId="7B3741FD" w14:textId="77777777" w:rsidR="00191048" w:rsidRPr="009B7D0D" w:rsidRDefault="00191048" w:rsidP="0019104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9B7D0D">
              <w:rPr>
                <w:sz w:val="18"/>
              </w:rPr>
              <w:t>Good</w:t>
            </w:r>
          </w:p>
        </w:tc>
        <w:tc>
          <w:tcPr>
            <w:tcW w:w="2126" w:type="dxa"/>
            <w:vAlign w:val="center"/>
          </w:tcPr>
          <w:p w14:paraId="11EB8D69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.617(0.481-0.791)</w:t>
            </w:r>
          </w:p>
        </w:tc>
        <w:tc>
          <w:tcPr>
            <w:tcW w:w="2551" w:type="dxa"/>
            <w:vAlign w:val="center"/>
          </w:tcPr>
          <w:p w14:paraId="149CAA6C" w14:textId="77777777" w:rsidR="00191048" w:rsidRPr="003639B5" w:rsidRDefault="00191048" w:rsidP="0019104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3639B5">
              <w:rPr>
                <w:rFonts w:hint="eastAsia"/>
                <w:b/>
                <w:bCs/>
                <w:sz w:val="18"/>
              </w:rPr>
              <w:t>0</w:t>
            </w:r>
            <w:r w:rsidRPr="003639B5">
              <w:rPr>
                <w:b/>
                <w:bCs/>
                <w:sz w:val="18"/>
              </w:rPr>
              <w:t>.532(0.395-0.717)</w:t>
            </w:r>
          </w:p>
        </w:tc>
      </w:tr>
    </w:tbl>
    <w:p w14:paraId="6D8D4216" w14:textId="6A08C2CE" w:rsidR="00191048" w:rsidRPr="003639B5" w:rsidRDefault="00191048" w:rsidP="00191048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Abbreviation: </w:t>
      </w:r>
      <w:r w:rsidRPr="003639B5">
        <w:rPr>
          <w:sz w:val="18"/>
          <w:szCs w:val="18"/>
        </w:rPr>
        <w:t>aOR</w:t>
      </w:r>
      <w:r>
        <w:rPr>
          <w:sz w:val="18"/>
          <w:szCs w:val="18"/>
        </w:rPr>
        <w:t xml:space="preserve">, </w:t>
      </w:r>
      <w:r w:rsidRPr="003639B5">
        <w:rPr>
          <w:sz w:val="18"/>
          <w:szCs w:val="18"/>
        </w:rPr>
        <w:t>adjusted odds ratio; CI</w:t>
      </w:r>
      <w:r>
        <w:rPr>
          <w:sz w:val="18"/>
          <w:szCs w:val="18"/>
        </w:rPr>
        <w:t>,</w:t>
      </w:r>
      <w:r w:rsidRPr="003639B5">
        <w:rPr>
          <w:sz w:val="18"/>
          <w:szCs w:val="18"/>
        </w:rPr>
        <w:t xml:space="preserve"> confidence interval</w:t>
      </w:r>
      <w:r w:rsidR="00633E5D">
        <w:rPr>
          <w:rFonts w:hint="eastAsia"/>
          <w:sz w:val="18"/>
          <w:szCs w:val="18"/>
        </w:rPr>
        <w:t>;</w:t>
      </w:r>
      <w:r w:rsidR="00633E5D">
        <w:rPr>
          <w:sz w:val="18"/>
          <w:szCs w:val="18"/>
        </w:rPr>
        <w:t xml:space="preserve"> </w:t>
      </w:r>
      <w:r w:rsidR="00633E5D" w:rsidRPr="00633E5D">
        <w:rPr>
          <w:sz w:val="18"/>
          <w:szCs w:val="18"/>
        </w:rPr>
        <w:t>PHQ-9</w:t>
      </w:r>
      <w:r w:rsidR="00633E5D">
        <w:rPr>
          <w:rFonts w:hint="eastAsia"/>
          <w:sz w:val="18"/>
          <w:szCs w:val="18"/>
        </w:rPr>
        <w:t>,</w:t>
      </w:r>
      <w:r w:rsidR="00633E5D">
        <w:rPr>
          <w:sz w:val="18"/>
          <w:szCs w:val="18"/>
        </w:rPr>
        <w:t xml:space="preserve"> </w:t>
      </w:r>
      <w:r w:rsidR="00633E5D" w:rsidRPr="00633E5D">
        <w:rPr>
          <w:sz w:val="18"/>
          <w:szCs w:val="18"/>
        </w:rPr>
        <w:t>Patient Health Questionnaire</w:t>
      </w:r>
      <w:r w:rsidR="00633E5D">
        <w:rPr>
          <w:rFonts w:hint="eastAsia"/>
          <w:sz w:val="18"/>
          <w:szCs w:val="18"/>
        </w:rPr>
        <w:t>-9.</w:t>
      </w:r>
    </w:p>
    <w:p w14:paraId="5F2D4392" w14:textId="195D1254" w:rsidR="00191048" w:rsidRPr="003639B5" w:rsidRDefault="00191048" w:rsidP="00191048">
      <w:pPr>
        <w:spacing w:line="240" w:lineRule="auto"/>
      </w:pPr>
      <w:r w:rsidRPr="003639B5">
        <w:rPr>
          <w:bCs/>
          <w:sz w:val="18"/>
          <w:szCs w:val="18"/>
          <w:vertAlign w:val="superscript"/>
        </w:rPr>
        <w:t>a</w:t>
      </w:r>
      <w:r w:rsidRPr="003639B5">
        <w:rPr>
          <w:sz w:val="18"/>
          <w:szCs w:val="18"/>
        </w:rPr>
        <w:t xml:space="preserve"> Adjusted for age, sex, marital status, education, working status, living alone, household income, residence area, diabetes or hypertension, smoking status, drinking status, physical activity, </w:t>
      </w:r>
      <w:r>
        <w:rPr>
          <w:sz w:val="18"/>
          <w:szCs w:val="18"/>
        </w:rPr>
        <w:t>and s</w:t>
      </w:r>
      <w:r w:rsidRPr="003639B5">
        <w:rPr>
          <w:sz w:val="18"/>
          <w:szCs w:val="18"/>
        </w:rPr>
        <w:t>leep duration</w:t>
      </w:r>
      <w:r>
        <w:rPr>
          <w:sz w:val="18"/>
          <w:szCs w:val="18"/>
        </w:rPr>
        <w:t xml:space="preserve">; </w:t>
      </w:r>
      <w:r w:rsidRPr="003639B5">
        <w:rPr>
          <w:sz w:val="18"/>
          <w:szCs w:val="18"/>
          <w:vertAlign w:val="superscript"/>
        </w:rPr>
        <w:t>b</w:t>
      </w:r>
      <w:r w:rsidRPr="003639B5">
        <w:rPr>
          <w:sz w:val="18"/>
          <w:szCs w:val="18"/>
        </w:rPr>
        <w:t xml:space="preserve"> Never married, </w:t>
      </w:r>
      <w:r w:rsidRPr="003639B5">
        <w:rPr>
          <w:sz w:val="18"/>
          <w:szCs w:val="18"/>
          <w:shd w:val="clear" w:color="auto" w:fill="FFFFFF"/>
        </w:rPr>
        <w:t>separated, divorced, or widowed</w:t>
      </w:r>
      <w:r>
        <w:rPr>
          <w:sz w:val="18"/>
          <w:szCs w:val="18"/>
          <w:shd w:val="clear" w:color="auto" w:fill="FFFFFF"/>
        </w:rPr>
        <w:t xml:space="preserve">; </w:t>
      </w:r>
      <w:r w:rsidRPr="003639B5">
        <w:rPr>
          <w:b/>
          <w:sz w:val="18"/>
          <w:szCs w:val="18"/>
          <w:vertAlign w:val="superscript"/>
        </w:rPr>
        <w:t>c</w:t>
      </w:r>
      <w:r w:rsidRPr="003639B5">
        <w:rPr>
          <w:sz w:val="18"/>
          <w:szCs w:val="18"/>
        </w:rPr>
        <w:t xml:space="preserve"> KRW 1.0 million is approximately USD 1</w:t>
      </w:r>
      <w:r w:rsidR="00633E5D">
        <w:rPr>
          <w:rFonts w:hint="eastAsia"/>
          <w:sz w:val="18"/>
          <w:szCs w:val="18"/>
        </w:rPr>
        <w:t>,</w:t>
      </w:r>
      <w:r w:rsidRPr="003639B5">
        <w:rPr>
          <w:sz w:val="18"/>
          <w:szCs w:val="18"/>
        </w:rPr>
        <w:t>000</w:t>
      </w:r>
    </w:p>
    <w:p w14:paraId="6686225C" w14:textId="2294E778" w:rsidR="007E211B" w:rsidRPr="00191048" w:rsidRDefault="00191048" w:rsidP="00191048">
      <w:pPr>
        <w:spacing w:line="240" w:lineRule="auto"/>
      </w:pPr>
      <w:r w:rsidRPr="003639B5">
        <w:rPr>
          <w:sz w:val="18"/>
          <w:szCs w:val="18"/>
        </w:rPr>
        <w:t>Significant values</w:t>
      </w:r>
      <w:r>
        <w:rPr>
          <w:sz w:val="18"/>
          <w:szCs w:val="18"/>
        </w:rPr>
        <w:t xml:space="preserve"> (</w:t>
      </w:r>
      <w:r w:rsidRPr="003639B5">
        <w:rPr>
          <w:sz w:val="18"/>
          <w:szCs w:val="18"/>
        </w:rPr>
        <w:t>p ≤</w:t>
      </w:r>
      <w:r w:rsidR="00633E5D">
        <w:rPr>
          <w:sz w:val="18"/>
          <w:szCs w:val="18"/>
        </w:rPr>
        <w:t xml:space="preserve"> </w:t>
      </w:r>
      <w:r w:rsidRPr="003639B5">
        <w:rPr>
          <w:sz w:val="18"/>
          <w:szCs w:val="18"/>
        </w:rPr>
        <w:t>0.05</w:t>
      </w:r>
      <w:r>
        <w:rPr>
          <w:sz w:val="18"/>
          <w:szCs w:val="18"/>
        </w:rPr>
        <w:t>)</w:t>
      </w:r>
      <w:r w:rsidRPr="003639B5">
        <w:rPr>
          <w:sz w:val="18"/>
          <w:szCs w:val="18"/>
        </w:rPr>
        <w:t xml:space="preserve"> are marked in bold pri</w:t>
      </w:r>
      <w:bookmarkEnd w:id="1"/>
      <w:r>
        <w:rPr>
          <w:sz w:val="18"/>
          <w:szCs w:val="18"/>
        </w:rPr>
        <w:t>nt</w:t>
      </w:r>
    </w:p>
    <w:sectPr w:rsidR="007E211B" w:rsidRPr="00191048" w:rsidSect="00193C1D">
      <w:pgSz w:w="11906" w:h="16838"/>
      <w:pgMar w:top="1701" w:right="1440" w:bottom="1440" w:left="1440" w:header="851" w:footer="992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 Uni">
    <w:panose1 w:val="02020603050405020304"/>
    <w:charset w:val="81"/>
    <w:family w:val="roman"/>
    <w:pitch w:val="variable"/>
    <w:sig w:usb0="B334AAFF" w:usb1="F9DFFFFF" w:usb2="0000003E" w:usb3="00000000" w:csb0="001F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57F0B"/>
    <w:multiLevelType w:val="hybridMultilevel"/>
    <w:tmpl w:val="2DCC5016"/>
    <w:lvl w:ilvl="0" w:tplc="0A8289C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118724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048"/>
    <w:rsid w:val="0002616D"/>
    <w:rsid w:val="00122555"/>
    <w:rsid w:val="00182430"/>
    <w:rsid w:val="00191048"/>
    <w:rsid w:val="00193C1D"/>
    <w:rsid w:val="00633E5D"/>
    <w:rsid w:val="00680817"/>
    <w:rsid w:val="007E211B"/>
    <w:rsid w:val="0086415B"/>
    <w:rsid w:val="0087107B"/>
    <w:rsid w:val="00A22004"/>
    <w:rsid w:val="00AC07B3"/>
    <w:rsid w:val="00B46B68"/>
    <w:rsid w:val="00BB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DB37B"/>
  <w15:chartTrackingRefBased/>
  <w15:docId w15:val="{1F5CF77B-1EFC-4A4C-B852-C7641D08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048"/>
    <w:pPr>
      <w:spacing w:line="480" w:lineRule="auto"/>
    </w:pPr>
    <w:rPr>
      <w:rFonts w:ascii="Times New Roman" w:hAnsi="Times New Roman" w:cs="Times New Roman"/>
      <w:sz w:val="22"/>
      <w:szCs w:val="24"/>
    </w:rPr>
  </w:style>
  <w:style w:type="paragraph" w:styleId="1">
    <w:name w:val="heading 1"/>
    <w:basedOn w:val="a"/>
    <w:link w:val="1Char"/>
    <w:uiPriority w:val="9"/>
    <w:qFormat/>
    <w:rsid w:val="00191048"/>
    <w:pPr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91048"/>
    <w:rPr>
      <w:rFonts w:ascii="굴림" w:eastAsia="굴림" w:hAnsi="굴림" w:cs="굴림"/>
      <w:b/>
      <w:sz w:val="48"/>
      <w:szCs w:val="24"/>
    </w:rPr>
  </w:style>
  <w:style w:type="table" w:styleId="a3">
    <w:name w:val="Table Grid"/>
    <w:basedOn w:val="a1"/>
    <w:uiPriority w:val="39"/>
    <w:rsid w:val="00191048"/>
    <w:pPr>
      <w:spacing w:after="0" w:line="240" w:lineRule="auto"/>
    </w:pPr>
    <w:rPr>
      <w:rFonts w:ascii="Times New Roman" w:hAnsi="Times New Roman" w:cs="Times New Roman"/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91048"/>
    <w:pPr>
      <w:spacing w:after="0" w:line="240" w:lineRule="auto"/>
    </w:pPr>
    <w:rPr>
      <w:rFonts w:ascii="Times New Roman" w:hAnsi="Times New Roman" w:cs="Times New Roman"/>
      <w:sz w:val="22"/>
      <w:szCs w:val="24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4">
    <w:name w:val="List Paragraph"/>
    <w:basedOn w:val="a"/>
    <w:uiPriority w:val="34"/>
    <w:qFormat/>
    <w:rsid w:val="00191048"/>
    <w:pPr>
      <w:ind w:left="800"/>
    </w:pPr>
  </w:style>
  <w:style w:type="paragraph" w:styleId="a5">
    <w:name w:val="caption"/>
    <w:basedOn w:val="a"/>
    <w:uiPriority w:val="35"/>
    <w:qFormat/>
    <w:rsid w:val="00191048"/>
    <w:rPr>
      <w:b/>
    </w:rPr>
  </w:style>
  <w:style w:type="character" w:styleId="a6">
    <w:name w:val="annotation reference"/>
    <w:basedOn w:val="a0"/>
    <w:uiPriority w:val="99"/>
    <w:semiHidden/>
    <w:unhideWhenUsed/>
    <w:rsid w:val="00633E5D"/>
    <w:rPr>
      <w:sz w:val="18"/>
      <w:szCs w:val="18"/>
    </w:rPr>
  </w:style>
  <w:style w:type="paragraph" w:styleId="a7">
    <w:name w:val="annotation text"/>
    <w:basedOn w:val="a"/>
    <w:link w:val="Char"/>
    <w:uiPriority w:val="99"/>
    <w:semiHidden/>
    <w:unhideWhenUsed/>
    <w:rsid w:val="00633E5D"/>
    <w:pPr>
      <w:jc w:val="left"/>
    </w:pPr>
  </w:style>
  <w:style w:type="character" w:customStyle="1" w:styleId="Char">
    <w:name w:val="메모 텍스트 Char"/>
    <w:basedOn w:val="a0"/>
    <w:link w:val="a7"/>
    <w:uiPriority w:val="99"/>
    <w:semiHidden/>
    <w:rsid w:val="00633E5D"/>
    <w:rPr>
      <w:rFonts w:ascii="Times New Roman" w:hAnsi="Times New Roman" w:cs="Times New Roman"/>
      <w:sz w:val="22"/>
      <w:szCs w:val="24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633E5D"/>
    <w:rPr>
      <w:b/>
      <w:bCs/>
    </w:rPr>
  </w:style>
  <w:style w:type="character" w:customStyle="1" w:styleId="Char0">
    <w:name w:val="메모 주제 Char"/>
    <w:basedOn w:val="Char"/>
    <w:link w:val="a8"/>
    <w:uiPriority w:val="99"/>
    <w:semiHidden/>
    <w:rsid w:val="00633E5D"/>
    <w:rPr>
      <w:rFonts w:ascii="Times New Roman" w:hAnsi="Times New Roman" w:cs="Times New Roman"/>
      <w:b/>
      <w:bCs/>
      <w:sz w:val="22"/>
      <w:szCs w:val="24"/>
    </w:rPr>
  </w:style>
  <w:style w:type="paragraph" w:styleId="a9">
    <w:name w:val="Revision"/>
    <w:hidden/>
    <w:uiPriority w:val="99"/>
    <w:semiHidden/>
    <w:rsid w:val="0086415B"/>
    <w:pPr>
      <w:spacing w:after="0" w:line="240" w:lineRule="auto"/>
      <w:jc w:val="left"/>
    </w:pPr>
    <w:rPr>
      <w:rFonts w:ascii="Times New Roman" w:hAnsi="Times New Roman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8CD36-20C5-4097-8A71-774C1D1AF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1023</Words>
  <Characters>5833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kslee</dc:creator>
  <cp:keywords/>
  <dc:description/>
  <cp:lastModifiedBy>이지은</cp:lastModifiedBy>
  <cp:revision>2</cp:revision>
  <dcterms:created xsi:type="dcterms:W3CDTF">2024-02-27T05:55:00Z</dcterms:created>
  <dcterms:modified xsi:type="dcterms:W3CDTF">2024-02-27T05:55:00Z</dcterms:modified>
</cp:coreProperties>
</file>