
<file path=[Content_Types].xml><?xml version="1.0" encoding="utf-8"?>
<Types xmlns="http://schemas.openxmlformats.org/package/2006/content-types">
  <Default Extension="tiff" ContentType="image/tif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b/>
          <w:bCs/>
          <w:lang w:eastAsia="zh-CN"/>
        </w:rPr>
      </w:pPr>
      <w:r>
        <w:rPr>
          <w:rFonts w:hint="eastAsia" w:eastAsiaTheme="minorEastAsia"/>
          <w:b/>
          <w:bCs/>
          <w:lang w:eastAsia="zh-CN"/>
        </w:rPr>
        <w:drawing>
          <wp:inline distT="0" distB="0" distL="114300" distR="114300">
            <wp:extent cx="5267960" cy="4137660"/>
            <wp:effectExtent l="0" t="0" r="15240" b="2540"/>
            <wp:docPr id="1" name="图片 1" descr="补充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补充图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41376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 w:ascii="Times New Roman Regular" w:hAnsi="Times New Roman Regular" w:cs="Times New Roman Regular"/>
          <w:sz w:val="24"/>
          <w:szCs w:val="24"/>
        </w:rPr>
      </w:pPr>
      <w:r>
        <w:rPr>
          <w:rFonts w:hint="default" w:ascii="Times New Roman Regular" w:hAnsi="Times New Roman Regular" w:cs="Times New Roman Regular"/>
          <w:sz w:val="24"/>
          <w:szCs w:val="24"/>
        </w:rPr>
        <w:t>Additional Figure 1: Changes in Purkinje cell count after knocking down KLF15 in the cerebellum of adult mice.</w:t>
      </w:r>
      <w:r>
        <w:rPr>
          <w:rFonts w:hint="default" w:ascii="Times New Roman Regular" w:hAnsi="Times New Roman Regular" w:cs="Times New Roman Regular"/>
          <w:sz w:val="24"/>
          <w:szCs w:val="24"/>
          <w:lang w:val="en-US"/>
        </w:rPr>
        <w:t xml:space="preserve"> </w:t>
      </w:r>
      <w:r>
        <w:rPr>
          <w:rFonts w:hint="default" w:ascii="Times New Roman Bold" w:hAnsi="Times New Roman Bold" w:cs="Times New Roman Bold"/>
          <w:b/>
          <w:bCs/>
          <w:sz w:val="24"/>
          <w:szCs w:val="24"/>
          <w:lang w:val="en-US"/>
        </w:rPr>
        <w:t>A</w:t>
      </w:r>
      <w:r>
        <w:rPr>
          <w:rFonts w:hint="default" w:ascii="Times New Roman Regular" w:hAnsi="Times New Roman Regular" w:cs="Times New Roman Regular"/>
          <w:sz w:val="24"/>
          <w:szCs w:val="24"/>
          <w:lang w:val="en-US"/>
        </w:rPr>
        <w:t xml:space="preserve"> </w:t>
      </w:r>
      <w:r>
        <w:rPr>
          <w:rFonts w:hint="default" w:ascii="Times New Roman Regular" w:hAnsi="Times New Roman Regular" w:cs="Times New Roman Regular"/>
          <w:sz w:val="24"/>
          <w:szCs w:val="24"/>
        </w:rPr>
        <w:t xml:space="preserve">Weighting the cerebellum of EGFP mice and KLF15 knockdown mice. </w:t>
      </w:r>
      <w:r>
        <w:rPr>
          <w:rFonts w:hint="default" w:ascii="Times New Roman Bold" w:hAnsi="Times New Roman Bold" w:cs="Times New Roman Bold"/>
          <w:b/>
          <w:bCs/>
          <w:sz w:val="24"/>
          <w:szCs w:val="24"/>
        </w:rPr>
        <w:t>B</w:t>
      </w:r>
      <w:r>
        <w:rPr>
          <w:rFonts w:hint="default" w:ascii="Times New Roman Regular" w:hAnsi="Times New Roman Regular" w:cs="Times New Roman Regular"/>
          <w:sz w:val="24"/>
          <w:szCs w:val="24"/>
        </w:rPr>
        <w:t xml:space="preserve"> Immunofluorescence staining of cerebellum in the EGFP mice and sh-KLF15 mice. On the right is the quantitative statistics of Purkinje cell number. Scale bar = 200 μm. </w:t>
      </w:r>
      <w:r>
        <w:rPr>
          <w:rFonts w:hint="default" w:ascii="Times New Roman Bold" w:hAnsi="Times New Roman Bold" w:cs="Times New Roman Bold"/>
          <w:b/>
          <w:bCs/>
          <w:sz w:val="24"/>
          <w:szCs w:val="24"/>
        </w:rPr>
        <w:t>C</w:t>
      </w:r>
      <w:r>
        <w:rPr>
          <w:rFonts w:hint="default" w:ascii="Times New Roman Regular" w:hAnsi="Times New Roman Regular" w:cs="Times New Roman Regular"/>
          <w:sz w:val="24"/>
          <w:szCs w:val="24"/>
        </w:rPr>
        <w:t xml:space="preserve"> </w:t>
      </w:r>
      <w:bookmarkStart w:id="0" w:name="_GoBack"/>
      <w:bookmarkEnd w:id="0"/>
      <w:r>
        <w:rPr>
          <w:rFonts w:hint="default" w:ascii="Times New Roman Regular" w:hAnsi="Times New Roman Regular" w:cs="Times New Roman Regular"/>
          <w:sz w:val="24"/>
          <w:szCs w:val="24"/>
        </w:rPr>
        <w:t>Western blot and grayscale analysis of calbindin in the cerebellum of EGFP mice and KLF15 knockdown mice. Data are shown as the mean ± SD, ns, no significant, vs. EGFP group (two-tailed Student’s t-test).</w:t>
      </w:r>
    </w:p>
    <w:p>
      <w:pPr>
        <w:rPr>
          <w:b/>
          <w:bCs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Times New Roman Regular">
    <w:panose1 w:val="02020503050405090304"/>
    <w:charset w:val="00"/>
    <w:family w:val="auto"/>
    <w:pitch w:val="default"/>
    <w:sig w:usb0="E0000AFF" w:usb1="00007843" w:usb2="00000001" w:usb3="00000000" w:csb0="400001BF" w:csb1="DFF7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Times New Roman Bold">
    <w:panose1 w:val="02020503050405090304"/>
    <w:charset w:val="00"/>
    <w:family w:val="auto"/>
    <w:pitch w:val="default"/>
    <w:sig w:usb0="E0000AFF" w:usb1="00007843" w:usb2="00000001" w:usb3="00000000" w:csb0="400001BF" w:csb1="DFF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FB393D7"/>
    <w:rsid w:val="17BEB0EB"/>
    <w:rsid w:val="7FB393D7"/>
    <w:rsid w:val="BEFE3B89"/>
    <w:rsid w:val="C7FFE0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tif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Office_6.5.2.8766_F1E327BC-269C-435d-A152-05C5408002CA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2024-02-12T22:37:00Z</dcterms:created>
  <dc:creator>李丹</dc:creator>
  <cp:lastModifiedBy>李丹</cp:lastModifiedBy>
  <dcterms:modified xsi:type="dcterms:W3CDTF">2024-03-28T10:58:40Z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2052-6.5.2.8766</vt:lpwstr>
  </property>
  <property fmtid="{D5CDD505-2E9C-101B-9397-08002B2CF9AE}" pid="3" name="ICV">
    <vt:lpwstr>99D32C26F9736C20A9DBC865EFE6AAAB_41</vt:lpwstr>
  </property>
</Properties>
</file>